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57D5981" w14:textId="60C7C9B7" w:rsidR="00DF0B76" w:rsidRPr="0037007E" w:rsidRDefault="00AC75B1" w:rsidP="00CE49B8">
      <w:pPr>
        <w:spacing w:after="0" w:line="240" w:lineRule="auto"/>
        <w:jc w:val="center"/>
        <w:rPr>
          <w:rFonts w:ascii="Times New Roman" w:hAnsi="Times New Roman" w:cs="Times New Roman"/>
          <w:sz w:val="28"/>
          <w:szCs w:val="28"/>
          <w:lang w:val="kk-KZ"/>
        </w:rPr>
      </w:pPr>
      <w:bookmarkStart w:id="0" w:name="_GoBack"/>
      <w:bookmarkEnd w:id="0"/>
      <w:r>
        <w:rPr>
          <w:rFonts w:ascii="Times New Roman" w:hAnsi="Times New Roman" w:cs="Times New Roman"/>
          <w:sz w:val="28"/>
          <w:szCs w:val="28"/>
          <w:lang w:val="kk-KZ"/>
        </w:rPr>
        <w:t>«</w:t>
      </w:r>
      <w:r w:rsidR="00A45CC9" w:rsidRPr="0037007E">
        <w:rPr>
          <w:rFonts w:ascii="Times New Roman" w:hAnsi="Times New Roman" w:cs="Times New Roman"/>
          <w:sz w:val="28"/>
          <w:szCs w:val="28"/>
          <w:lang w:val="kk-KZ"/>
        </w:rPr>
        <w:t>Л.Н. Гумилев атындағы Еуразия ұлттық университеті</w:t>
      </w:r>
      <w:r>
        <w:rPr>
          <w:rFonts w:ascii="Times New Roman" w:hAnsi="Times New Roman" w:cs="Times New Roman"/>
          <w:sz w:val="28"/>
          <w:szCs w:val="28"/>
          <w:lang w:val="kk-KZ"/>
        </w:rPr>
        <w:t>» КеАҚ</w:t>
      </w:r>
    </w:p>
    <w:p w14:paraId="744DB1F4" w14:textId="63B0D453" w:rsidR="00A45CC9" w:rsidRPr="0037007E" w:rsidRDefault="00A45CC9" w:rsidP="00CE49B8">
      <w:pPr>
        <w:spacing w:after="0" w:line="240" w:lineRule="auto"/>
        <w:jc w:val="center"/>
        <w:rPr>
          <w:rFonts w:ascii="Times New Roman" w:hAnsi="Times New Roman" w:cs="Times New Roman"/>
          <w:sz w:val="28"/>
          <w:szCs w:val="28"/>
          <w:lang w:val="kk-KZ"/>
        </w:rPr>
      </w:pPr>
    </w:p>
    <w:p w14:paraId="11CE6991" w14:textId="36B4AB5B" w:rsidR="00A45CC9" w:rsidRPr="0037007E" w:rsidRDefault="00A45CC9" w:rsidP="00CE49B8">
      <w:pPr>
        <w:spacing w:after="0" w:line="240" w:lineRule="auto"/>
        <w:jc w:val="center"/>
        <w:rPr>
          <w:rFonts w:ascii="Times New Roman" w:hAnsi="Times New Roman" w:cs="Times New Roman"/>
          <w:sz w:val="28"/>
          <w:szCs w:val="28"/>
          <w:lang w:val="kk-KZ"/>
        </w:rPr>
      </w:pPr>
    </w:p>
    <w:p w14:paraId="4C1E8711" w14:textId="4A307C2E" w:rsidR="00A45CC9" w:rsidRPr="0037007E" w:rsidRDefault="00A45CC9" w:rsidP="00CE49B8">
      <w:pPr>
        <w:spacing w:after="0" w:line="240" w:lineRule="auto"/>
        <w:jc w:val="center"/>
        <w:rPr>
          <w:rFonts w:ascii="Times New Roman" w:hAnsi="Times New Roman" w:cs="Times New Roman"/>
          <w:sz w:val="28"/>
          <w:szCs w:val="28"/>
          <w:lang w:val="kk-KZ"/>
        </w:rPr>
      </w:pPr>
    </w:p>
    <w:tbl>
      <w:tblPr>
        <w:tblStyle w:val="a3"/>
        <w:tblW w:w="931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59"/>
        <w:gridCol w:w="4660"/>
      </w:tblGrid>
      <w:tr w:rsidR="00A45CC9" w:rsidRPr="0037007E" w14:paraId="4E9B7620" w14:textId="77777777" w:rsidTr="002113A1">
        <w:trPr>
          <w:trHeight w:val="358"/>
          <w:jc w:val="center"/>
        </w:trPr>
        <w:tc>
          <w:tcPr>
            <w:tcW w:w="4659" w:type="dxa"/>
          </w:tcPr>
          <w:p w14:paraId="5460295F" w14:textId="6FB6401E" w:rsidR="00A45CC9" w:rsidRPr="0037007E" w:rsidRDefault="00A45CC9" w:rsidP="00CE49B8">
            <w:pPr>
              <w:rPr>
                <w:rFonts w:ascii="Times New Roman" w:hAnsi="Times New Roman" w:cs="Times New Roman"/>
                <w:sz w:val="28"/>
                <w:szCs w:val="28"/>
                <w:lang w:val="kk-KZ"/>
              </w:rPr>
            </w:pPr>
            <w:r w:rsidRPr="00447683">
              <w:rPr>
                <w:rFonts w:ascii="Times New Roman" w:hAnsi="Times New Roman" w:cs="Times New Roman"/>
                <w:sz w:val="28"/>
                <w:szCs w:val="28"/>
                <w:lang w:val="kk-KZ"/>
              </w:rPr>
              <w:t>Ә</w:t>
            </w:r>
            <w:r w:rsidR="00FF7852" w:rsidRPr="00447683">
              <w:rPr>
                <w:rFonts w:ascii="Times New Roman" w:hAnsi="Times New Roman" w:cs="Times New Roman"/>
                <w:sz w:val="28"/>
                <w:szCs w:val="28"/>
                <w:lang w:val="kk-KZ"/>
              </w:rPr>
              <w:t>О</w:t>
            </w:r>
            <w:r w:rsidRPr="00447683">
              <w:rPr>
                <w:rFonts w:ascii="Times New Roman" w:hAnsi="Times New Roman" w:cs="Times New Roman"/>
                <w:sz w:val="28"/>
                <w:szCs w:val="28"/>
                <w:lang w:val="kk-KZ"/>
              </w:rPr>
              <w:t>Ж 378:</w:t>
            </w:r>
            <w:r w:rsidR="008A6AC5">
              <w:rPr>
                <w:rFonts w:ascii="Times New Roman" w:hAnsi="Times New Roman" w:cs="Times New Roman"/>
                <w:sz w:val="28"/>
                <w:szCs w:val="28"/>
                <w:lang w:val="kk-KZ"/>
              </w:rPr>
              <w:t>146</w:t>
            </w:r>
          </w:p>
        </w:tc>
        <w:tc>
          <w:tcPr>
            <w:tcW w:w="4660" w:type="dxa"/>
          </w:tcPr>
          <w:p w14:paraId="081FFF8D" w14:textId="6AA848BF" w:rsidR="00A45CC9" w:rsidRPr="0037007E" w:rsidRDefault="00A45CC9" w:rsidP="00CE49B8">
            <w:pPr>
              <w:jc w:val="right"/>
              <w:rPr>
                <w:rFonts w:ascii="Times New Roman" w:hAnsi="Times New Roman" w:cs="Times New Roman"/>
                <w:sz w:val="28"/>
                <w:szCs w:val="28"/>
                <w:lang w:val="kk-KZ"/>
              </w:rPr>
            </w:pPr>
            <w:r w:rsidRPr="0037007E">
              <w:rPr>
                <w:rFonts w:ascii="Times New Roman" w:hAnsi="Times New Roman" w:cs="Times New Roman"/>
                <w:sz w:val="28"/>
                <w:szCs w:val="28"/>
                <w:lang w:val="kk-KZ"/>
              </w:rPr>
              <w:t>Қолжазба құқығында</w:t>
            </w:r>
          </w:p>
        </w:tc>
      </w:tr>
    </w:tbl>
    <w:p w14:paraId="4118C4DB" w14:textId="0C139F88" w:rsidR="00A45CC9" w:rsidRPr="0037007E" w:rsidRDefault="00A45CC9" w:rsidP="00CE49B8">
      <w:pPr>
        <w:spacing w:after="0" w:line="240" w:lineRule="auto"/>
        <w:jc w:val="center"/>
        <w:rPr>
          <w:rFonts w:ascii="Times New Roman" w:hAnsi="Times New Roman" w:cs="Times New Roman"/>
          <w:sz w:val="28"/>
          <w:szCs w:val="28"/>
          <w:lang w:val="kk-KZ"/>
        </w:rPr>
      </w:pPr>
    </w:p>
    <w:p w14:paraId="1B5FFB10" w14:textId="64564018" w:rsidR="00A45CC9" w:rsidRPr="0037007E" w:rsidRDefault="00A45CC9" w:rsidP="00CE49B8">
      <w:pPr>
        <w:spacing w:after="0" w:line="240" w:lineRule="auto"/>
        <w:jc w:val="center"/>
        <w:rPr>
          <w:rFonts w:ascii="Times New Roman" w:hAnsi="Times New Roman" w:cs="Times New Roman"/>
          <w:sz w:val="28"/>
          <w:szCs w:val="28"/>
          <w:lang w:val="kk-KZ"/>
        </w:rPr>
      </w:pPr>
    </w:p>
    <w:p w14:paraId="3226CF4D" w14:textId="61822D66" w:rsidR="00A45CC9" w:rsidRPr="0037007E" w:rsidRDefault="00A45CC9" w:rsidP="00CE49B8">
      <w:pPr>
        <w:spacing w:after="0" w:line="240" w:lineRule="auto"/>
        <w:jc w:val="center"/>
        <w:rPr>
          <w:rFonts w:ascii="Times New Roman" w:hAnsi="Times New Roman" w:cs="Times New Roman"/>
          <w:sz w:val="28"/>
          <w:szCs w:val="28"/>
          <w:lang w:val="en-US"/>
        </w:rPr>
      </w:pPr>
    </w:p>
    <w:p w14:paraId="4ED7FAD4" w14:textId="7DDA2A4A" w:rsidR="00A45CC9" w:rsidRPr="0037007E" w:rsidRDefault="00A45CC9" w:rsidP="00CE49B8">
      <w:pPr>
        <w:spacing w:after="0" w:line="240" w:lineRule="auto"/>
        <w:jc w:val="center"/>
        <w:rPr>
          <w:rFonts w:ascii="Times New Roman" w:hAnsi="Times New Roman" w:cs="Times New Roman"/>
          <w:b/>
          <w:bCs/>
          <w:sz w:val="28"/>
          <w:szCs w:val="28"/>
          <w:lang w:val="kk-KZ"/>
        </w:rPr>
      </w:pPr>
      <w:r w:rsidRPr="0037007E">
        <w:rPr>
          <w:rFonts w:ascii="Times New Roman" w:hAnsi="Times New Roman" w:cs="Times New Roman"/>
          <w:b/>
          <w:bCs/>
          <w:sz w:val="28"/>
          <w:szCs w:val="28"/>
          <w:lang w:val="kk-KZ"/>
        </w:rPr>
        <w:t>СЕМБАЕВ ТАЛГАТ МУХАМЕТКАНОВИЧ</w:t>
      </w:r>
    </w:p>
    <w:p w14:paraId="35954382" w14:textId="6E291FF4" w:rsidR="00A45CC9" w:rsidRPr="0037007E" w:rsidRDefault="00A45CC9" w:rsidP="00CE49B8">
      <w:pPr>
        <w:spacing w:after="0" w:line="240" w:lineRule="auto"/>
        <w:jc w:val="center"/>
        <w:rPr>
          <w:rFonts w:ascii="Times New Roman" w:hAnsi="Times New Roman" w:cs="Times New Roman"/>
          <w:b/>
          <w:bCs/>
          <w:sz w:val="28"/>
          <w:szCs w:val="28"/>
          <w:lang w:val="kk-KZ"/>
        </w:rPr>
      </w:pPr>
    </w:p>
    <w:p w14:paraId="657DAABE" w14:textId="210C20B4" w:rsidR="007572B1" w:rsidRPr="0037007E" w:rsidRDefault="007572B1" w:rsidP="00CE49B8">
      <w:pPr>
        <w:spacing w:after="0" w:line="240" w:lineRule="auto"/>
        <w:jc w:val="center"/>
        <w:rPr>
          <w:rFonts w:ascii="Times New Roman" w:hAnsi="Times New Roman" w:cs="Times New Roman"/>
          <w:b/>
          <w:bCs/>
          <w:sz w:val="28"/>
          <w:szCs w:val="28"/>
          <w:lang w:val="kk-KZ"/>
        </w:rPr>
      </w:pPr>
    </w:p>
    <w:p w14:paraId="694F5F85" w14:textId="77777777" w:rsidR="007572B1" w:rsidRPr="0037007E" w:rsidRDefault="007572B1" w:rsidP="00CE49B8">
      <w:pPr>
        <w:spacing w:after="0" w:line="240" w:lineRule="auto"/>
        <w:jc w:val="center"/>
        <w:rPr>
          <w:rFonts w:ascii="Times New Roman" w:hAnsi="Times New Roman" w:cs="Times New Roman"/>
          <w:b/>
          <w:bCs/>
          <w:sz w:val="28"/>
          <w:szCs w:val="28"/>
          <w:lang w:val="kk-KZ"/>
        </w:rPr>
      </w:pPr>
    </w:p>
    <w:p w14:paraId="263E390B" w14:textId="5301B94E" w:rsidR="002113A1" w:rsidRPr="0037007E" w:rsidRDefault="002113A1" w:rsidP="00CE49B8">
      <w:pPr>
        <w:spacing w:after="0" w:line="240" w:lineRule="auto"/>
        <w:jc w:val="center"/>
        <w:rPr>
          <w:rFonts w:ascii="Times New Roman" w:hAnsi="Times New Roman" w:cs="Times New Roman"/>
          <w:b/>
          <w:bCs/>
          <w:sz w:val="28"/>
          <w:szCs w:val="28"/>
          <w:lang w:val="kk-KZ"/>
        </w:rPr>
      </w:pPr>
      <w:r w:rsidRPr="0037007E">
        <w:rPr>
          <w:rFonts w:ascii="Times New Roman" w:hAnsi="Times New Roman" w:cs="Times New Roman"/>
          <w:b/>
          <w:bCs/>
          <w:sz w:val="28"/>
          <w:szCs w:val="28"/>
          <w:lang w:val="kk-KZ"/>
        </w:rPr>
        <w:t>Оқу әрекетін бағалау және мониторинг жүргізу мақсатында толықтырылған шынайылық технологиясын қолдана отырып, бақылау-өлшеу материалдарын жобалау</w:t>
      </w:r>
    </w:p>
    <w:p w14:paraId="651420E5" w14:textId="042EC4B9" w:rsidR="002113A1" w:rsidRDefault="002113A1" w:rsidP="00CE49B8">
      <w:pPr>
        <w:spacing w:after="0" w:line="240" w:lineRule="auto"/>
        <w:jc w:val="center"/>
        <w:rPr>
          <w:rFonts w:ascii="Times New Roman" w:hAnsi="Times New Roman" w:cs="Times New Roman"/>
          <w:sz w:val="28"/>
          <w:szCs w:val="28"/>
          <w:lang w:val="kk-KZ"/>
        </w:rPr>
      </w:pPr>
    </w:p>
    <w:p w14:paraId="093E9C31" w14:textId="77777777" w:rsidR="004B0AC4" w:rsidRPr="0037007E" w:rsidRDefault="004B0AC4" w:rsidP="00CE49B8">
      <w:pPr>
        <w:spacing w:after="0" w:line="240" w:lineRule="auto"/>
        <w:jc w:val="center"/>
        <w:rPr>
          <w:rFonts w:ascii="Times New Roman" w:hAnsi="Times New Roman" w:cs="Times New Roman"/>
          <w:sz w:val="28"/>
          <w:szCs w:val="28"/>
          <w:lang w:val="kk-KZ"/>
        </w:rPr>
      </w:pPr>
    </w:p>
    <w:p w14:paraId="5C2D54BD" w14:textId="77777777" w:rsidR="002113A1" w:rsidRPr="0037007E" w:rsidRDefault="002113A1" w:rsidP="00CE49B8">
      <w:pPr>
        <w:spacing w:after="0" w:line="240" w:lineRule="auto"/>
        <w:jc w:val="center"/>
        <w:rPr>
          <w:rFonts w:ascii="Times New Roman" w:hAnsi="Times New Roman" w:cs="Times New Roman"/>
          <w:sz w:val="28"/>
          <w:szCs w:val="28"/>
          <w:lang w:val="kk-KZ"/>
        </w:rPr>
      </w:pPr>
    </w:p>
    <w:p w14:paraId="6F4E6C3F" w14:textId="66DF08C2" w:rsidR="00A45CC9" w:rsidRPr="0037007E" w:rsidRDefault="00A45CC9" w:rsidP="00CE49B8">
      <w:pPr>
        <w:spacing w:after="0" w:line="240" w:lineRule="auto"/>
        <w:jc w:val="center"/>
        <w:rPr>
          <w:rFonts w:ascii="Times New Roman" w:hAnsi="Times New Roman" w:cs="Times New Roman"/>
          <w:sz w:val="28"/>
          <w:szCs w:val="28"/>
          <w:lang w:val="kk-KZ"/>
        </w:rPr>
      </w:pPr>
      <w:r w:rsidRPr="0037007E">
        <w:rPr>
          <w:rFonts w:ascii="Times New Roman" w:hAnsi="Times New Roman" w:cs="Times New Roman"/>
          <w:sz w:val="28"/>
          <w:szCs w:val="28"/>
          <w:lang w:val="kk-KZ"/>
        </w:rPr>
        <w:t>6</w:t>
      </w:r>
      <w:r w:rsidRPr="0037007E">
        <w:rPr>
          <w:rFonts w:ascii="Times New Roman" w:hAnsi="Times New Roman" w:cs="Times New Roman"/>
          <w:sz w:val="28"/>
          <w:szCs w:val="28"/>
          <w:lang w:val="en-US"/>
        </w:rPr>
        <w:t>D</w:t>
      </w:r>
      <w:r w:rsidRPr="0037007E">
        <w:rPr>
          <w:rFonts w:ascii="Times New Roman" w:hAnsi="Times New Roman" w:cs="Times New Roman"/>
          <w:sz w:val="28"/>
          <w:szCs w:val="28"/>
        </w:rPr>
        <w:t>011100</w:t>
      </w:r>
      <w:r w:rsidR="004B0AC4">
        <w:rPr>
          <w:rFonts w:ascii="Times New Roman" w:hAnsi="Times New Roman" w:cs="Times New Roman"/>
          <w:sz w:val="28"/>
          <w:szCs w:val="28"/>
          <w:lang w:val="kk-KZ"/>
        </w:rPr>
        <w:t xml:space="preserve"> </w:t>
      </w:r>
      <w:r w:rsidR="004B0AC4">
        <w:rPr>
          <w:rFonts w:ascii="Times New Roman" w:hAnsi="Times New Roman" w:cs="Times New Roman"/>
          <w:sz w:val="28"/>
          <w:szCs w:val="28"/>
        </w:rPr>
        <w:t>–</w:t>
      </w:r>
      <w:r w:rsidR="004B0AC4">
        <w:rPr>
          <w:rFonts w:ascii="Times New Roman" w:hAnsi="Times New Roman" w:cs="Times New Roman"/>
          <w:sz w:val="28"/>
          <w:szCs w:val="28"/>
          <w:lang w:val="kk-KZ"/>
        </w:rPr>
        <w:t xml:space="preserve"> </w:t>
      </w:r>
      <w:r w:rsidRPr="0037007E">
        <w:rPr>
          <w:rFonts w:ascii="Times New Roman" w:hAnsi="Times New Roman" w:cs="Times New Roman"/>
          <w:sz w:val="28"/>
          <w:szCs w:val="28"/>
          <w:lang w:val="kk-KZ"/>
        </w:rPr>
        <w:t>Информатика</w:t>
      </w:r>
    </w:p>
    <w:p w14:paraId="6636F41F" w14:textId="5218CF12" w:rsidR="00A45CC9" w:rsidRPr="0037007E" w:rsidRDefault="00A45CC9" w:rsidP="00CE49B8">
      <w:pPr>
        <w:spacing w:after="0" w:line="240" w:lineRule="auto"/>
        <w:jc w:val="center"/>
        <w:rPr>
          <w:rFonts w:ascii="Times New Roman" w:hAnsi="Times New Roman" w:cs="Times New Roman"/>
          <w:sz w:val="28"/>
          <w:szCs w:val="28"/>
          <w:lang w:val="kk-KZ"/>
        </w:rPr>
      </w:pPr>
    </w:p>
    <w:p w14:paraId="59CFFD68" w14:textId="2510721F" w:rsidR="002113A1" w:rsidRDefault="002113A1" w:rsidP="00CE49B8">
      <w:pPr>
        <w:spacing w:after="0" w:line="240" w:lineRule="auto"/>
        <w:jc w:val="center"/>
        <w:rPr>
          <w:rFonts w:ascii="Times New Roman" w:hAnsi="Times New Roman" w:cs="Times New Roman"/>
          <w:sz w:val="28"/>
          <w:szCs w:val="28"/>
          <w:lang w:val="kk-KZ"/>
        </w:rPr>
      </w:pPr>
    </w:p>
    <w:p w14:paraId="155FF1D7" w14:textId="77777777" w:rsidR="004B0AC4" w:rsidRPr="0037007E" w:rsidRDefault="004B0AC4" w:rsidP="00CE49B8">
      <w:pPr>
        <w:spacing w:after="0" w:line="240" w:lineRule="auto"/>
        <w:jc w:val="center"/>
        <w:rPr>
          <w:rFonts w:ascii="Times New Roman" w:hAnsi="Times New Roman" w:cs="Times New Roman"/>
          <w:sz w:val="28"/>
          <w:szCs w:val="28"/>
          <w:lang w:val="kk-KZ"/>
        </w:rPr>
      </w:pPr>
    </w:p>
    <w:p w14:paraId="0D6509EB" w14:textId="474CDBAD" w:rsidR="00A45CC9" w:rsidRPr="0037007E" w:rsidRDefault="00A45CC9" w:rsidP="00CE49B8">
      <w:pPr>
        <w:spacing w:after="0" w:line="240" w:lineRule="auto"/>
        <w:jc w:val="center"/>
        <w:rPr>
          <w:rFonts w:ascii="Times New Roman" w:hAnsi="Times New Roman" w:cs="Times New Roman"/>
          <w:sz w:val="28"/>
          <w:szCs w:val="28"/>
          <w:lang w:val="kk-KZ"/>
        </w:rPr>
      </w:pPr>
      <w:r w:rsidRPr="0037007E">
        <w:rPr>
          <w:rFonts w:ascii="Times New Roman" w:hAnsi="Times New Roman" w:cs="Times New Roman"/>
          <w:sz w:val="28"/>
          <w:szCs w:val="28"/>
          <w:lang w:val="kk-KZ"/>
        </w:rPr>
        <w:t>Философия докторы (</w:t>
      </w:r>
      <w:r w:rsidRPr="007032F8">
        <w:rPr>
          <w:rFonts w:ascii="Times New Roman" w:hAnsi="Times New Roman" w:cs="Times New Roman"/>
          <w:sz w:val="28"/>
          <w:szCs w:val="28"/>
          <w:lang w:val="kk-KZ"/>
        </w:rPr>
        <w:t>PhD</w:t>
      </w:r>
      <w:r w:rsidRPr="0037007E">
        <w:rPr>
          <w:rFonts w:ascii="Times New Roman" w:hAnsi="Times New Roman" w:cs="Times New Roman"/>
          <w:sz w:val="28"/>
          <w:szCs w:val="28"/>
          <w:lang w:val="kk-KZ"/>
        </w:rPr>
        <w:t>)</w:t>
      </w:r>
    </w:p>
    <w:p w14:paraId="6A94492C" w14:textId="7FD559DB" w:rsidR="00A45CC9" w:rsidRPr="0037007E" w:rsidRDefault="00F04BA8" w:rsidP="00CE49B8">
      <w:pPr>
        <w:spacing w:after="0" w:line="240" w:lineRule="auto"/>
        <w:jc w:val="center"/>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дәрежесін </w:t>
      </w:r>
      <w:r w:rsidR="00A45CC9" w:rsidRPr="0037007E">
        <w:rPr>
          <w:rFonts w:ascii="Times New Roman" w:hAnsi="Times New Roman" w:cs="Times New Roman"/>
          <w:sz w:val="28"/>
          <w:szCs w:val="28"/>
          <w:lang w:val="kk-KZ"/>
        </w:rPr>
        <w:t>алу үшін дайындалған диссертация</w:t>
      </w:r>
    </w:p>
    <w:p w14:paraId="278EFE20" w14:textId="33B7DD74" w:rsidR="00A45CC9" w:rsidRPr="0037007E" w:rsidRDefault="00A45CC9" w:rsidP="00CE49B8">
      <w:pPr>
        <w:spacing w:after="0" w:line="240" w:lineRule="auto"/>
        <w:jc w:val="center"/>
        <w:rPr>
          <w:rFonts w:ascii="Times New Roman" w:hAnsi="Times New Roman" w:cs="Times New Roman"/>
          <w:sz w:val="28"/>
          <w:szCs w:val="28"/>
          <w:lang w:val="kk-KZ"/>
        </w:rPr>
      </w:pPr>
    </w:p>
    <w:p w14:paraId="26E7F0DD" w14:textId="2B100CDA" w:rsidR="002113A1" w:rsidRPr="0037007E" w:rsidRDefault="002113A1" w:rsidP="00CE49B8">
      <w:pPr>
        <w:spacing w:after="0" w:line="240" w:lineRule="auto"/>
        <w:jc w:val="center"/>
        <w:rPr>
          <w:rFonts w:ascii="Times New Roman" w:hAnsi="Times New Roman" w:cs="Times New Roman"/>
          <w:sz w:val="28"/>
          <w:szCs w:val="28"/>
          <w:lang w:val="kk-KZ"/>
        </w:rPr>
      </w:pPr>
    </w:p>
    <w:p w14:paraId="21C9D460" w14:textId="77777777" w:rsidR="002113A1" w:rsidRPr="0037007E" w:rsidRDefault="002113A1" w:rsidP="00CE49B8">
      <w:pPr>
        <w:spacing w:after="0" w:line="240" w:lineRule="auto"/>
        <w:jc w:val="center"/>
        <w:rPr>
          <w:rFonts w:ascii="Times New Roman" w:hAnsi="Times New Roman" w:cs="Times New Roman"/>
          <w:sz w:val="28"/>
          <w:szCs w:val="28"/>
          <w:lang w:val="kk-KZ"/>
        </w:rPr>
      </w:pPr>
    </w:p>
    <w:p w14:paraId="12B38CB8" w14:textId="56E51DCC" w:rsidR="002113A1" w:rsidRPr="0037007E" w:rsidRDefault="002113A1" w:rsidP="00CE49B8">
      <w:pPr>
        <w:spacing w:after="0" w:line="240" w:lineRule="auto"/>
        <w:jc w:val="right"/>
        <w:rPr>
          <w:rFonts w:ascii="Times New Roman" w:hAnsi="Times New Roman" w:cs="Times New Roman"/>
          <w:sz w:val="28"/>
          <w:szCs w:val="28"/>
          <w:lang w:val="kk-KZ"/>
        </w:rPr>
      </w:pPr>
      <w:r w:rsidRPr="0037007E">
        <w:rPr>
          <w:rFonts w:ascii="Times New Roman" w:hAnsi="Times New Roman" w:cs="Times New Roman"/>
          <w:sz w:val="28"/>
          <w:szCs w:val="28"/>
          <w:lang w:val="kk-KZ"/>
        </w:rPr>
        <w:t>Ғылыми кеңесші</w:t>
      </w:r>
    </w:p>
    <w:p w14:paraId="072C22FD" w14:textId="77777777" w:rsidR="00B152B1" w:rsidRDefault="00EC1586" w:rsidP="00CE49B8">
      <w:pPr>
        <w:spacing w:after="0" w:line="240" w:lineRule="auto"/>
        <w:jc w:val="right"/>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педагогика </w:t>
      </w:r>
      <w:r w:rsidR="002113A1" w:rsidRPr="0037007E">
        <w:rPr>
          <w:rFonts w:ascii="Times New Roman" w:hAnsi="Times New Roman" w:cs="Times New Roman"/>
          <w:sz w:val="28"/>
          <w:szCs w:val="28"/>
          <w:lang w:val="kk-KZ"/>
        </w:rPr>
        <w:t xml:space="preserve">ғылымдарының кандидаты, </w:t>
      </w:r>
    </w:p>
    <w:p w14:paraId="2EB4FA6B" w14:textId="6A34D068" w:rsidR="002113A1" w:rsidRPr="0037007E" w:rsidRDefault="00B152B1" w:rsidP="00CE49B8">
      <w:pPr>
        <w:spacing w:after="0" w:line="240" w:lineRule="auto"/>
        <w:jc w:val="right"/>
        <w:rPr>
          <w:rFonts w:ascii="Times New Roman" w:hAnsi="Times New Roman" w:cs="Times New Roman"/>
          <w:sz w:val="28"/>
          <w:szCs w:val="28"/>
          <w:lang w:val="kk-KZ"/>
        </w:rPr>
      </w:pPr>
      <w:r>
        <w:rPr>
          <w:rFonts w:ascii="Times New Roman" w:hAnsi="Times New Roman" w:cs="Times New Roman"/>
          <w:sz w:val="28"/>
          <w:szCs w:val="28"/>
          <w:lang w:val="kk-KZ"/>
        </w:rPr>
        <w:t>қауымдастырылған профессор</w:t>
      </w:r>
    </w:p>
    <w:p w14:paraId="0D1704F0" w14:textId="36290BAE" w:rsidR="002113A1" w:rsidRPr="0037007E" w:rsidRDefault="002113A1" w:rsidP="00CE49B8">
      <w:pPr>
        <w:spacing w:after="0" w:line="240" w:lineRule="auto"/>
        <w:jc w:val="right"/>
        <w:rPr>
          <w:rFonts w:ascii="Times New Roman" w:hAnsi="Times New Roman" w:cs="Times New Roman"/>
          <w:sz w:val="28"/>
          <w:szCs w:val="28"/>
          <w:lang w:val="kk-KZ"/>
        </w:rPr>
      </w:pPr>
      <w:r w:rsidRPr="0037007E">
        <w:rPr>
          <w:rFonts w:ascii="Times New Roman" w:hAnsi="Times New Roman" w:cs="Times New Roman"/>
          <w:sz w:val="28"/>
          <w:szCs w:val="28"/>
          <w:lang w:val="kk-KZ"/>
        </w:rPr>
        <w:t>Абильдинова Г.М.</w:t>
      </w:r>
    </w:p>
    <w:p w14:paraId="5FB1F5DD" w14:textId="49320F74" w:rsidR="002113A1" w:rsidRPr="004B0AC4" w:rsidRDefault="002113A1" w:rsidP="00CE49B8">
      <w:pPr>
        <w:spacing w:after="0" w:line="240" w:lineRule="auto"/>
        <w:jc w:val="right"/>
        <w:rPr>
          <w:rFonts w:ascii="Times New Roman" w:hAnsi="Times New Roman" w:cs="Times New Roman"/>
          <w:sz w:val="16"/>
          <w:szCs w:val="16"/>
          <w:lang w:val="kk-KZ"/>
        </w:rPr>
      </w:pPr>
    </w:p>
    <w:p w14:paraId="2087ABC3" w14:textId="6886C127" w:rsidR="002113A1" w:rsidRPr="0037007E" w:rsidRDefault="002113A1" w:rsidP="00CE49B8">
      <w:pPr>
        <w:spacing w:after="0" w:line="240" w:lineRule="auto"/>
        <w:jc w:val="right"/>
        <w:rPr>
          <w:rFonts w:ascii="Times New Roman" w:hAnsi="Times New Roman" w:cs="Times New Roman"/>
          <w:sz w:val="28"/>
          <w:szCs w:val="28"/>
          <w:lang w:val="kk-KZ"/>
        </w:rPr>
      </w:pPr>
      <w:r w:rsidRPr="0037007E">
        <w:rPr>
          <w:rFonts w:ascii="Times New Roman" w:hAnsi="Times New Roman" w:cs="Times New Roman"/>
          <w:sz w:val="28"/>
          <w:szCs w:val="28"/>
          <w:lang w:val="kk-KZ"/>
        </w:rPr>
        <w:t>Шетелдік ғылыми кеңесші</w:t>
      </w:r>
    </w:p>
    <w:p w14:paraId="433824A5" w14:textId="77777777" w:rsidR="004B0AC4" w:rsidRDefault="002113A1" w:rsidP="00CE49B8">
      <w:pPr>
        <w:spacing w:after="0" w:line="240" w:lineRule="auto"/>
        <w:jc w:val="right"/>
        <w:rPr>
          <w:rFonts w:ascii="Times New Roman" w:hAnsi="Times New Roman" w:cs="Times New Roman"/>
          <w:sz w:val="28"/>
          <w:szCs w:val="28"/>
          <w:lang w:val="kk-KZ"/>
        </w:rPr>
      </w:pPr>
      <w:r w:rsidRPr="0037007E">
        <w:rPr>
          <w:rFonts w:ascii="Times New Roman" w:hAnsi="Times New Roman" w:cs="Times New Roman"/>
          <w:sz w:val="28"/>
          <w:szCs w:val="28"/>
          <w:lang w:val="kk-KZ"/>
        </w:rPr>
        <w:t>доктор</w:t>
      </w:r>
      <w:r w:rsidR="00AC75B1" w:rsidRPr="007032F8">
        <w:rPr>
          <w:rFonts w:ascii="Times New Roman" w:hAnsi="Times New Roman" w:cs="Times New Roman"/>
          <w:sz w:val="28"/>
          <w:szCs w:val="28"/>
          <w:lang w:val="kk-KZ"/>
        </w:rPr>
        <w:t xml:space="preserve"> PhD</w:t>
      </w:r>
      <w:r w:rsidRPr="0037007E">
        <w:rPr>
          <w:rFonts w:ascii="Times New Roman" w:hAnsi="Times New Roman" w:cs="Times New Roman"/>
          <w:sz w:val="28"/>
          <w:szCs w:val="28"/>
          <w:lang w:val="kk-KZ"/>
        </w:rPr>
        <w:t xml:space="preserve">, </w:t>
      </w:r>
    </w:p>
    <w:p w14:paraId="624F0B50" w14:textId="5BE29FE9" w:rsidR="002113A1" w:rsidRPr="0037007E" w:rsidRDefault="002113A1" w:rsidP="00CE49B8">
      <w:pPr>
        <w:spacing w:after="0" w:line="240" w:lineRule="auto"/>
        <w:jc w:val="right"/>
        <w:rPr>
          <w:rFonts w:ascii="Times New Roman" w:hAnsi="Times New Roman" w:cs="Times New Roman"/>
          <w:sz w:val="28"/>
          <w:szCs w:val="28"/>
          <w:lang w:val="kk-KZ"/>
        </w:rPr>
      </w:pPr>
      <w:r w:rsidRPr="0037007E">
        <w:rPr>
          <w:rFonts w:ascii="Times New Roman" w:hAnsi="Times New Roman" w:cs="Times New Roman"/>
          <w:sz w:val="28"/>
          <w:szCs w:val="28"/>
          <w:lang w:val="kk-KZ"/>
        </w:rPr>
        <w:t>профессор</w:t>
      </w:r>
    </w:p>
    <w:p w14:paraId="3F12EDAE" w14:textId="77777777" w:rsidR="002113A1" w:rsidRPr="0037007E" w:rsidRDefault="002113A1" w:rsidP="00CE49B8">
      <w:pPr>
        <w:spacing w:after="0" w:line="240" w:lineRule="auto"/>
        <w:jc w:val="right"/>
        <w:rPr>
          <w:rFonts w:ascii="Times New Roman" w:hAnsi="Times New Roman" w:cs="Times New Roman"/>
          <w:sz w:val="28"/>
          <w:szCs w:val="28"/>
          <w:lang w:val="kk-KZ"/>
        </w:rPr>
      </w:pPr>
      <w:r w:rsidRPr="0037007E">
        <w:rPr>
          <w:rFonts w:ascii="Times New Roman" w:hAnsi="Times New Roman" w:cs="Times New Roman"/>
          <w:sz w:val="28"/>
          <w:szCs w:val="28"/>
          <w:lang w:val="kk-KZ"/>
        </w:rPr>
        <w:t>Francesco De Natale</w:t>
      </w:r>
    </w:p>
    <w:p w14:paraId="0FFF8BD4" w14:textId="77777777" w:rsidR="002113A1" w:rsidRPr="0037007E" w:rsidRDefault="002113A1" w:rsidP="00CE49B8">
      <w:pPr>
        <w:spacing w:after="0" w:line="240" w:lineRule="auto"/>
        <w:jc w:val="center"/>
        <w:rPr>
          <w:rFonts w:ascii="Times New Roman" w:hAnsi="Times New Roman" w:cs="Times New Roman"/>
          <w:sz w:val="28"/>
          <w:szCs w:val="28"/>
          <w:lang w:val="kk-KZ"/>
        </w:rPr>
      </w:pPr>
    </w:p>
    <w:p w14:paraId="4BA8B4D2" w14:textId="222DCBA2" w:rsidR="002113A1" w:rsidRPr="0037007E" w:rsidRDefault="002113A1" w:rsidP="00CE49B8">
      <w:pPr>
        <w:spacing w:after="0" w:line="240" w:lineRule="auto"/>
        <w:jc w:val="center"/>
        <w:rPr>
          <w:rFonts w:ascii="Times New Roman" w:hAnsi="Times New Roman" w:cs="Times New Roman"/>
          <w:sz w:val="28"/>
          <w:szCs w:val="28"/>
          <w:lang w:val="kk-KZ"/>
        </w:rPr>
      </w:pPr>
    </w:p>
    <w:p w14:paraId="51E9DC8B" w14:textId="6980CFB4" w:rsidR="002113A1" w:rsidRPr="0037007E" w:rsidRDefault="002113A1" w:rsidP="00CE49B8">
      <w:pPr>
        <w:spacing w:after="0" w:line="240" w:lineRule="auto"/>
        <w:jc w:val="center"/>
        <w:rPr>
          <w:rFonts w:ascii="Times New Roman" w:hAnsi="Times New Roman" w:cs="Times New Roman"/>
          <w:sz w:val="28"/>
          <w:szCs w:val="28"/>
          <w:lang w:val="kk-KZ"/>
        </w:rPr>
      </w:pPr>
    </w:p>
    <w:p w14:paraId="0DAD0DCD" w14:textId="42F72A0B" w:rsidR="002113A1" w:rsidRPr="0037007E" w:rsidRDefault="002113A1" w:rsidP="00CE49B8">
      <w:pPr>
        <w:spacing w:after="0" w:line="240" w:lineRule="auto"/>
        <w:jc w:val="center"/>
        <w:rPr>
          <w:rFonts w:ascii="Times New Roman" w:hAnsi="Times New Roman" w:cs="Times New Roman"/>
          <w:sz w:val="28"/>
          <w:szCs w:val="28"/>
          <w:lang w:val="kk-KZ"/>
        </w:rPr>
      </w:pPr>
    </w:p>
    <w:p w14:paraId="0207E093" w14:textId="77777777" w:rsidR="00AD4E76" w:rsidRDefault="00AD4E76" w:rsidP="00CE49B8">
      <w:pPr>
        <w:spacing w:after="0" w:line="240" w:lineRule="auto"/>
        <w:jc w:val="center"/>
        <w:rPr>
          <w:rFonts w:ascii="Times New Roman" w:hAnsi="Times New Roman" w:cs="Times New Roman"/>
          <w:sz w:val="28"/>
          <w:szCs w:val="28"/>
          <w:lang w:val="kk-KZ"/>
        </w:rPr>
      </w:pPr>
    </w:p>
    <w:p w14:paraId="295B3FDE" w14:textId="77777777" w:rsidR="00AD4E76" w:rsidRDefault="00AD4E76" w:rsidP="00CE49B8">
      <w:pPr>
        <w:spacing w:after="0" w:line="240" w:lineRule="auto"/>
        <w:jc w:val="center"/>
        <w:rPr>
          <w:rFonts w:ascii="Times New Roman" w:hAnsi="Times New Roman" w:cs="Times New Roman"/>
          <w:sz w:val="28"/>
          <w:szCs w:val="28"/>
          <w:lang w:val="kk-KZ"/>
        </w:rPr>
      </w:pPr>
    </w:p>
    <w:p w14:paraId="2EC7DC8E" w14:textId="77777777" w:rsidR="00B152B1" w:rsidRDefault="00B152B1" w:rsidP="00CE49B8">
      <w:pPr>
        <w:spacing w:after="0" w:line="240" w:lineRule="auto"/>
        <w:jc w:val="center"/>
        <w:rPr>
          <w:rFonts w:ascii="Times New Roman" w:hAnsi="Times New Roman" w:cs="Times New Roman"/>
          <w:sz w:val="28"/>
          <w:szCs w:val="28"/>
          <w:lang w:val="kk-KZ"/>
        </w:rPr>
      </w:pPr>
    </w:p>
    <w:p w14:paraId="048A4C02" w14:textId="033F2AD8" w:rsidR="002113A1" w:rsidRPr="0037007E" w:rsidRDefault="002113A1" w:rsidP="00CE49B8">
      <w:pPr>
        <w:spacing w:after="0" w:line="240" w:lineRule="auto"/>
        <w:jc w:val="center"/>
        <w:rPr>
          <w:rFonts w:ascii="Times New Roman" w:hAnsi="Times New Roman" w:cs="Times New Roman"/>
          <w:sz w:val="28"/>
          <w:szCs w:val="28"/>
          <w:lang w:val="kk-KZ"/>
        </w:rPr>
      </w:pPr>
      <w:r w:rsidRPr="0037007E">
        <w:rPr>
          <w:rFonts w:ascii="Times New Roman" w:hAnsi="Times New Roman" w:cs="Times New Roman"/>
          <w:sz w:val="28"/>
          <w:szCs w:val="28"/>
          <w:lang w:val="kk-KZ"/>
        </w:rPr>
        <w:t>Қазақстан Республикасы</w:t>
      </w:r>
    </w:p>
    <w:p w14:paraId="178CE01C" w14:textId="44650508" w:rsidR="00B152B1" w:rsidRDefault="00F04BA8" w:rsidP="00B152B1">
      <w:pPr>
        <w:spacing w:after="0" w:line="240" w:lineRule="auto"/>
        <w:jc w:val="center"/>
        <w:rPr>
          <w:rFonts w:ascii="Times New Roman" w:hAnsi="Times New Roman" w:cs="Times New Roman"/>
          <w:b/>
          <w:bCs/>
          <w:sz w:val="28"/>
          <w:szCs w:val="28"/>
          <w:lang w:val="kk-KZ"/>
        </w:rPr>
      </w:pPr>
      <w:r w:rsidRPr="0037007E">
        <w:rPr>
          <w:rFonts w:ascii="Times New Roman" w:hAnsi="Times New Roman" w:cs="Times New Roman"/>
          <w:sz w:val="28"/>
          <w:szCs w:val="28"/>
          <w:lang w:val="kk-KZ"/>
        </w:rPr>
        <w:t>Астана</w:t>
      </w:r>
      <w:r w:rsidR="002113A1" w:rsidRPr="0037007E">
        <w:rPr>
          <w:rFonts w:ascii="Times New Roman" w:hAnsi="Times New Roman" w:cs="Times New Roman"/>
          <w:sz w:val="28"/>
          <w:szCs w:val="28"/>
          <w:lang w:val="kk-KZ"/>
        </w:rPr>
        <w:t>, 202</w:t>
      </w:r>
      <w:r w:rsidRPr="0037007E">
        <w:rPr>
          <w:rFonts w:ascii="Times New Roman" w:hAnsi="Times New Roman" w:cs="Times New Roman"/>
          <w:sz w:val="28"/>
          <w:szCs w:val="28"/>
          <w:lang w:val="kk-KZ"/>
        </w:rPr>
        <w:t>3</w:t>
      </w:r>
      <w:r w:rsidR="00B152B1">
        <w:rPr>
          <w:rFonts w:ascii="Times New Roman" w:hAnsi="Times New Roman" w:cs="Times New Roman"/>
          <w:b/>
          <w:bCs/>
          <w:sz w:val="28"/>
          <w:szCs w:val="28"/>
          <w:lang w:val="kk-KZ"/>
        </w:rPr>
        <w:br w:type="page"/>
      </w:r>
    </w:p>
    <w:p w14:paraId="5F8D8B00" w14:textId="43470B64" w:rsidR="002113A1" w:rsidRPr="0037007E" w:rsidRDefault="002113A1" w:rsidP="00CE49B8">
      <w:pPr>
        <w:spacing w:after="0" w:line="240" w:lineRule="auto"/>
        <w:jc w:val="center"/>
        <w:rPr>
          <w:rFonts w:ascii="Times New Roman" w:hAnsi="Times New Roman" w:cs="Times New Roman"/>
          <w:b/>
          <w:bCs/>
          <w:sz w:val="28"/>
          <w:szCs w:val="28"/>
          <w:lang w:val="kk-KZ"/>
        </w:rPr>
      </w:pPr>
      <w:r w:rsidRPr="0037007E">
        <w:rPr>
          <w:rFonts w:ascii="Times New Roman" w:hAnsi="Times New Roman" w:cs="Times New Roman"/>
          <w:b/>
          <w:bCs/>
          <w:sz w:val="28"/>
          <w:szCs w:val="28"/>
          <w:lang w:val="kk-KZ"/>
        </w:rPr>
        <w:lastRenderedPageBreak/>
        <w:t>МАЗМҰНЫ</w:t>
      </w:r>
    </w:p>
    <w:p w14:paraId="1BFBB77D" w14:textId="22BB005E" w:rsidR="002113A1" w:rsidRPr="0037007E" w:rsidRDefault="002113A1" w:rsidP="00CE49B8">
      <w:pPr>
        <w:spacing w:after="0" w:line="240" w:lineRule="auto"/>
        <w:jc w:val="center"/>
        <w:rPr>
          <w:rFonts w:ascii="Times New Roman" w:hAnsi="Times New Roman" w:cs="Times New Roman"/>
          <w:sz w:val="28"/>
          <w:szCs w:val="28"/>
          <w:lang w:val="kk-KZ"/>
        </w:rPr>
      </w:pPr>
    </w:p>
    <w:tbl>
      <w:tblPr>
        <w:tblStyle w:val="a3"/>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7"/>
        <w:gridCol w:w="8577"/>
        <w:gridCol w:w="650"/>
      </w:tblGrid>
      <w:tr w:rsidR="0037007E" w:rsidRPr="0037007E" w14:paraId="52479F13" w14:textId="77777777" w:rsidTr="006C3EF9">
        <w:trPr>
          <w:jc w:val="center"/>
        </w:trPr>
        <w:tc>
          <w:tcPr>
            <w:tcW w:w="318" w:type="pct"/>
          </w:tcPr>
          <w:p w14:paraId="4917A196" w14:textId="77777777" w:rsidR="002113A1" w:rsidRPr="0037007E" w:rsidRDefault="002113A1" w:rsidP="00CE49B8">
            <w:pPr>
              <w:jc w:val="both"/>
              <w:rPr>
                <w:rFonts w:ascii="Times New Roman" w:hAnsi="Times New Roman" w:cs="Times New Roman"/>
                <w:b/>
                <w:bCs/>
                <w:sz w:val="28"/>
                <w:szCs w:val="28"/>
                <w:lang w:val="kk-KZ"/>
              </w:rPr>
            </w:pPr>
          </w:p>
        </w:tc>
        <w:tc>
          <w:tcPr>
            <w:tcW w:w="4352" w:type="pct"/>
          </w:tcPr>
          <w:p w14:paraId="2A9EE4E4" w14:textId="3633DBE5" w:rsidR="002113A1" w:rsidRPr="0037007E" w:rsidRDefault="002113A1" w:rsidP="00CE49B8">
            <w:pPr>
              <w:jc w:val="both"/>
              <w:rPr>
                <w:rFonts w:ascii="Times New Roman" w:hAnsi="Times New Roman" w:cs="Times New Roman"/>
                <w:b/>
                <w:bCs/>
                <w:sz w:val="28"/>
                <w:szCs w:val="28"/>
                <w:lang w:val="kk-KZ"/>
              </w:rPr>
            </w:pPr>
            <w:r w:rsidRPr="0037007E">
              <w:rPr>
                <w:rFonts w:ascii="Times New Roman" w:hAnsi="Times New Roman" w:cs="Times New Roman"/>
                <w:b/>
                <w:bCs/>
                <w:sz w:val="28"/>
                <w:szCs w:val="28"/>
                <w:lang w:val="kk-KZ"/>
              </w:rPr>
              <w:t>НОРМАТИВТІК СІЛТЕМЕЛЕР</w:t>
            </w:r>
            <w:r w:rsidR="004B76C3" w:rsidRPr="0037007E">
              <w:rPr>
                <w:rFonts w:ascii="Times New Roman" w:hAnsi="Times New Roman" w:cs="Times New Roman"/>
                <w:sz w:val="28"/>
                <w:szCs w:val="28"/>
                <w:lang w:val="kk-KZ"/>
              </w:rPr>
              <w:t xml:space="preserve"> </w:t>
            </w:r>
            <w:r w:rsidR="004B76C3" w:rsidRPr="00B764CA">
              <w:rPr>
                <w:rFonts w:ascii="Times New Roman" w:hAnsi="Times New Roman" w:cs="Times New Roman"/>
                <w:sz w:val="28"/>
                <w:szCs w:val="28"/>
                <w:lang w:val="kk-KZ"/>
              </w:rPr>
              <w:t>................................</w:t>
            </w:r>
            <w:r w:rsidR="00065894" w:rsidRPr="00B764CA">
              <w:rPr>
                <w:rFonts w:ascii="Times New Roman" w:hAnsi="Times New Roman" w:cs="Times New Roman"/>
                <w:sz w:val="28"/>
                <w:szCs w:val="28"/>
                <w:lang w:val="kk-KZ"/>
              </w:rPr>
              <w:t>....</w:t>
            </w:r>
            <w:r w:rsidR="004B76C3" w:rsidRPr="00B764CA">
              <w:rPr>
                <w:rFonts w:ascii="Times New Roman" w:hAnsi="Times New Roman" w:cs="Times New Roman"/>
                <w:sz w:val="28"/>
                <w:szCs w:val="28"/>
                <w:lang w:val="kk-KZ"/>
              </w:rPr>
              <w:t>...................</w:t>
            </w:r>
            <w:r w:rsidR="00541C63">
              <w:rPr>
                <w:rFonts w:ascii="Times New Roman" w:hAnsi="Times New Roman" w:cs="Times New Roman"/>
                <w:sz w:val="28"/>
                <w:szCs w:val="28"/>
                <w:lang w:val="kk-KZ"/>
              </w:rPr>
              <w:t>...</w:t>
            </w:r>
            <w:r w:rsidR="004B76C3" w:rsidRPr="00B764CA">
              <w:rPr>
                <w:rFonts w:ascii="Times New Roman" w:hAnsi="Times New Roman" w:cs="Times New Roman"/>
                <w:sz w:val="28"/>
                <w:szCs w:val="28"/>
                <w:lang w:val="kk-KZ"/>
              </w:rPr>
              <w:t>.</w:t>
            </w:r>
          </w:p>
        </w:tc>
        <w:tc>
          <w:tcPr>
            <w:tcW w:w="330" w:type="pct"/>
            <w:vAlign w:val="bottom"/>
          </w:tcPr>
          <w:p w14:paraId="2CBFB9CC" w14:textId="520F1FA2" w:rsidR="002113A1" w:rsidRPr="0037007E" w:rsidRDefault="0082424D" w:rsidP="004C2B6B">
            <w:pPr>
              <w:rPr>
                <w:rFonts w:ascii="Times New Roman" w:hAnsi="Times New Roman" w:cs="Times New Roman"/>
                <w:sz w:val="28"/>
                <w:szCs w:val="28"/>
                <w:lang w:val="kk-KZ"/>
              </w:rPr>
            </w:pPr>
            <w:r w:rsidRPr="0037007E">
              <w:rPr>
                <w:rFonts w:ascii="Times New Roman" w:hAnsi="Times New Roman" w:cs="Times New Roman"/>
                <w:sz w:val="28"/>
                <w:szCs w:val="28"/>
                <w:lang w:val="kk-KZ"/>
              </w:rPr>
              <w:t>4</w:t>
            </w:r>
          </w:p>
        </w:tc>
      </w:tr>
      <w:tr w:rsidR="0037007E" w:rsidRPr="0037007E" w14:paraId="58BB71DC" w14:textId="77777777" w:rsidTr="006C3EF9">
        <w:trPr>
          <w:jc w:val="center"/>
        </w:trPr>
        <w:tc>
          <w:tcPr>
            <w:tcW w:w="318" w:type="pct"/>
          </w:tcPr>
          <w:p w14:paraId="20AE7F2F" w14:textId="77777777" w:rsidR="002113A1" w:rsidRPr="0037007E" w:rsidRDefault="002113A1" w:rsidP="00CE49B8">
            <w:pPr>
              <w:jc w:val="both"/>
              <w:rPr>
                <w:rFonts w:ascii="Times New Roman" w:hAnsi="Times New Roman" w:cs="Times New Roman"/>
                <w:sz w:val="28"/>
                <w:szCs w:val="28"/>
                <w:lang w:val="kk-KZ"/>
              </w:rPr>
            </w:pPr>
          </w:p>
        </w:tc>
        <w:tc>
          <w:tcPr>
            <w:tcW w:w="4352" w:type="pct"/>
          </w:tcPr>
          <w:p w14:paraId="6151FB66" w14:textId="2D455E18" w:rsidR="002113A1" w:rsidRPr="0037007E" w:rsidRDefault="002113A1" w:rsidP="00CE49B8">
            <w:pPr>
              <w:jc w:val="both"/>
              <w:rPr>
                <w:rFonts w:ascii="Times New Roman" w:hAnsi="Times New Roman" w:cs="Times New Roman"/>
                <w:b/>
                <w:bCs/>
                <w:sz w:val="28"/>
                <w:szCs w:val="28"/>
                <w:lang w:val="kk-KZ"/>
              </w:rPr>
            </w:pPr>
            <w:r w:rsidRPr="0037007E">
              <w:rPr>
                <w:rFonts w:ascii="Times New Roman" w:hAnsi="Times New Roman" w:cs="Times New Roman"/>
                <w:b/>
                <w:bCs/>
                <w:sz w:val="28"/>
                <w:szCs w:val="28"/>
                <w:lang w:val="kk-KZ"/>
              </w:rPr>
              <w:t>АНЫҚТАМАЛАР</w:t>
            </w:r>
            <w:r w:rsidR="004B76C3" w:rsidRPr="0037007E">
              <w:rPr>
                <w:rFonts w:ascii="Times New Roman" w:hAnsi="Times New Roman" w:cs="Times New Roman"/>
                <w:b/>
                <w:bCs/>
                <w:sz w:val="28"/>
                <w:szCs w:val="28"/>
                <w:lang w:val="kk-KZ"/>
              </w:rPr>
              <w:t xml:space="preserve"> </w:t>
            </w:r>
            <w:r w:rsidR="004B76C3" w:rsidRPr="0037007E">
              <w:rPr>
                <w:rFonts w:ascii="Times New Roman" w:hAnsi="Times New Roman" w:cs="Times New Roman"/>
                <w:sz w:val="28"/>
                <w:szCs w:val="28"/>
                <w:lang w:val="kk-KZ"/>
              </w:rPr>
              <w:t>........................................................</w:t>
            </w:r>
            <w:r w:rsidR="00065894">
              <w:rPr>
                <w:rFonts w:ascii="Times New Roman" w:hAnsi="Times New Roman" w:cs="Times New Roman"/>
                <w:sz w:val="28"/>
                <w:szCs w:val="28"/>
                <w:lang w:val="kk-KZ"/>
              </w:rPr>
              <w:t>....</w:t>
            </w:r>
            <w:r w:rsidR="004B76C3" w:rsidRPr="0037007E">
              <w:rPr>
                <w:rFonts w:ascii="Times New Roman" w:hAnsi="Times New Roman" w:cs="Times New Roman"/>
                <w:sz w:val="28"/>
                <w:szCs w:val="28"/>
                <w:lang w:val="kk-KZ"/>
              </w:rPr>
              <w:t>.....................</w:t>
            </w:r>
            <w:r w:rsidR="00541C63">
              <w:rPr>
                <w:rFonts w:ascii="Times New Roman" w:hAnsi="Times New Roman" w:cs="Times New Roman"/>
                <w:sz w:val="28"/>
                <w:szCs w:val="28"/>
                <w:lang w:val="kk-KZ"/>
              </w:rPr>
              <w:t>...</w:t>
            </w:r>
            <w:r w:rsidR="004B76C3" w:rsidRPr="0037007E">
              <w:rPr>
                <w:rFonts w:ascii="Times New Roman" w:hAnsi="Times New Roman" w:cs="Times New Roman"/>
                <w:sz w:val="28"/>
                <w:szCs w:val="28"/>
                <w:lang w:val="kk-KZ"/>
              </w:rPr>
              <w:t>.</w:t>
            </w:r>
          </w:p>
        </w:tc>
        <w:tc>
          <w:tcPr>
            <w:tcW w:w="330" w:type="pct"/>
            <w:vAlign w:val="bottom"/>
          </w:tcPr>
          <w:p w14:paraId="21266347" w14:textId="293D6557" w:rsidR="002113A1" w:rsidRPr="0037007E" w:rsidRDefault="0082424D" w:rsidP="004C2B6B">
            <w:pPr>
              <w:rPr>
                <w:rFonts w:ascii="Times New Roman" w:hAnsi="Times New Roman" w:cs="Times New Roman"/>
                <w:sz w:val="28"/>
                <w:szCs w:val="28"/>
                <w:lang w:val="kk-KZ"/>
              </w:rPr>
            </w:pPr>
            <w:r w:rsidRPr="0037007E">
              <w:rPr>
                <w:rFonts w:ascii="Times New Roman" w:hAnsi="Times New Roman" w:cs="Times New Roman"/>
                <w:sz w:val="28"/>
                <w:szCs w:val="28"/>
                <w:lang w:val="kk-KZ"/>
              </w:rPr>
              <w:t>5</w:t>
            </w:r>
          </w:p>
        </w:tc>
      </w:tr>
      <w:tr w:rsidR="0037007E" w:rsidRPr="0037007E" w14:paraId="1D4C944E" w14:textId="77777777" w:rsidTr="006C3EF9">
        <w:trPr>
          <w:jc w:val="center"/>
        </w:trPr>
        <w:tc>
          <w:tcPr>
            <w:tcW w:w="318" w:type="pct"/>
          </w:tcPr>
          <w:p w14:paraId="2A0BE14F" w14:textId="77777777" w:rsidR="002113A1" w:rsidRPr="0037007E" w:rsidRDefault="002113A1" w:rsidP="00CE49B8">
            <w:pPr>
              <w:jc w:val="both"/>
              <w:rPr>
                <w:rFonts w:ascii="Times New Roman" w:hAnsi="Times New Roman" w:cs="Times New Roman"/>
                <w:sz w:val="28"/>
                <w:szCs w:val="28"/>
                <w:lang w:val="kk-KZ"/>
              </w:rPr>
            </w:pPr>
          </w:p>
        </w:tc>
        <w:tc>
          <w:tcPr>
            <w:tcW w:w="4352" w:type="pct"/>
          </w:tcPr>
          <w:p w14:paraId="24CF6C1E" w14:textId="4D5468FE" w:rsidR="002113A1" w:rsidRPr="0037007E" w:rsidRDefault="002113A1" w:rsidP="00CE49B8">
            <w:pPr>
              <w:jc w:val="both"/>
              <w:rPr>
                <w:rFonts w:ascii="Times New Roman" w:hAnsi="Times New Roman" w:cs="Times New Roman"/>
                <w:b/>
                <w:bCs/>
                <w:sz w:val="28"/>
                <w:szCs w:val="28"/>
                <w:lang w:val="kk-KZ"/>
              </w:rPr>
            </w:pPr>
            <w:r w:rsidRPr="0037007E">
              <w:rPr>
                <w:rFonts w:ascii="Times New Roman" w:hAnsi="Times New Roman" w:cs="Times New Roman"/>
                <w:b/>
                <w:bCs/>
                <w:sz w:val="28"/>
                <w:szCs w:val="28"/>
                <w:lang w:val="kk-KZ"/>
              </w:rPr>
              <w:t>БЕЛГІЛЕУЛЕР МЕН ҚЫСҚАРТУЛАР</w:t>
            </w:r>
            <w:r w:rsidR="004B76C3" w:rsidRPr="0037007E">
              <w:rPr>
                <w:rFonts w:ascii="Times New Roman" w:hAnsi="Times New Roman" w:cs="Times New Roman"/>
                <w:sz w:val="28"/>
                <w:szCs w:val="28"/>
                <w:lang w:val="kk-KZ"/>
              </w:rPr>
              <w:t xml:space="preserve"> .......................</w:t>
            </w:r>
            <w:r w:rsidR="00065894">
              <w:rPr>
                <w:rFonts w:ascii="Times New Roman" w:hAnsi="Times New Roman" w:cs="Times New Roman"/>
                <w:sz w:val="28"/>
                <w:szCs w:val="28"/>
                <w:lang w:val="kk-KZ"/>
              </w:rPr>
              <w:t>....</w:t>
            </w:r>
            <w:r w:rsidR="004B76C3" w:rsidRPr="0037007E">
              <w:rPr>
                <w:rFonts w:ascii="Times New Roman" w:hAnsi="Times New Roman" w:cs="Times New Roman"/>
                <w:sz w:val="28"/>
                <w:szCs w:val="28"/>
                <w:lang w:val="kk-KZ"/>
              </w:rPr>
              <w:t>...............</w:t>
            </w:r>
            <w:r w:rsidR="00541C63">
              <w:rPr>
                <w:rFonts w:ascii="Times New Roman" w:hAnsi="Times New Roman" w:cs="Times New Roman"/>
                <w:sz w:val="28"/>
                <w:szCs w:val="28"/>
                <w:lang w:val="kk-KZ"/>
              </w:rPr>
              <w:t>..</w:t>
            </w:r>
            <w:r w:rsidR="004B76C3" w:rsidRPr="0037007E">
              <w:rPr>
                <w:rFonts w:ascii="Times New Roman" w:hAnsi="Times New Roman" w:cs="Times New Roman"/>
                <w:sz w:val="28"/>
                <w:szCs w:val="28"/>
                <w:lang w:val="kk-KZ"/>
              </w:rPr>
              <w:t>.</w:t>
            </w:r>
          </w:p>
        </w:tc>
        <w:tc>
          <w:tcPr>
            <w:tcW w:w="330" w:type="pct"/>
            <w:vAlign w:val="bottom"/>
          </w:tcPr>
          <w:p w14:paraId="44737B43" w14:textId="33658C21" w:rsidR="002113A1" w:rsidRPr="0037007E" w:rsidRDefault="0082424D" w:rsidP="004C2B6B">
            <w:pPr>
              <w:rPr>
                <w:rFonts w:ascii="Times New Roman" w:hAnsi="Times New Roman" w:cs="Times New Roman"/>
                <w:sz w:val="28"/>
                <w:szCs w:val="28"/>
                <w:lang w:val="kk-KZ"/>
              </w:rPr>
            </w:pPr>
            <w:r w:rsidRPr="0037007E">
              <w:rPr>
                <w:rFonts w:ascii="Times New Roman" w:hAnsi="Times New Roman" w:cs="Times New Roman"/>
                <w:sz w:val="28"/>
                <w:szCs w:val="28"/>
                <w:lang w:val="kk-KZ"/>
              </w:rPr>
              <w:t>6</w:t>
            </w:r>
          </w:p>
        </w:tc>
      </w:tr>
      <w:tr w:rsidR="0037007E" w:rsidRPr="0037007E" w14:paraId="0B3C97CA" w14:textId="77777777" w:rsidTr="006C3EF9">
        <w:trPr>
          <w:jc w:val="center"/>
        </w:trPr>
        <w:tc>
          <w:tcPr>
            <w:tcW w:w="318" w:type="pct"/>
          </w:tcPr>
          <w:p w14:paraId="1DE23B72" w14:textId="77777777" w:rsidR="002113A1" w:rsidRPr="0037007E" w:rsidRDefault="002113A1" w:rsidP="00CE49B8">
            <w:pPr>
              <w:jc w:val="both"/>
              <w:rPr>
                <w:rFonts w:ascii="Times New Roman" w:hAnsi="Times New Roman" w:cs="Times New Roman"/>
                <w:sz w:val="28"/>
                <w:szCs w:val="28"/>
                <w:lang w:val="kk-KZ"/>
              </w:rPr>
            </w:pPr>
          </w:p>
        </w:tc>
        <w:tc>
          <w:tcPr>
            <w:tcW w:w="4352" w:type="pct"/>
          </w:tcPr>
          <w:p w14:paraId="0B0F465B" w14:textId="6757922E" w:rsidR="002113A1" w:rsidRPr="0037007E" w:rsidRDefault="002113A1" w:rsidP="00CE49B8">
            <w:pPr>
              <w:jc w:val="both"/>
              <w:rPr>
                <w:rFonts w:ascii="Times New Roman" w:hAnsi="Times New Roman" w:cs="Times New Roman"/>
                <w:b/>
                <w:bCs/>
                <w:sz w:val="28"/>
                <w:szCs w:val="28"/>
                <w:lang w:val="kk-KZ"/>
              </w:rPr>
            </w:pPr>
            <w:r w:rsidRPr="0037007E">
              <w:rPr>
                <w:rFonts w:ascii="Times New Roman" w:hAnsi="Times New Roman" w:cs="Times New Roman"/>
                <w:b/>
                <w:bCs/>
                <w:sz w:val="28"/>
                <w:szCs w:val="28"/>
                <w:lang w:val="kk-KZ"/>
              </w:rPr>
              <w:t>КІРІСПЕ</w:t>
            </w:r>
            <w:r w:rsidR="004B76C3" w:rsidRPr="0037007E">
              <w:rPr>
                <w:rFonts w:ascii="Times New Roman" w:hAnsi="Times New Roman" w:cs="Times New Roman"/>
                <w:b/>
                <w:bCs/>
                <w:sz w:val="28"/>
                <w:szCs w:val="28"/>
                <w:lang w:val="kk-KZ"/>
              </w:rPr>
              <w:t xml:space="preserve"> </w:t>
            </w:r>
            <w:r w:rsidR="004B76C3" w:rsidRPr="0037007E">
              <w:rPr>
                <w:rFonts w:ascii="Times New Roman" w:hAnsi="Times New Roman" w:cs="Times New Roman"/>
                <w:sz w:val="28"/>
                <w:szCs w:val="28"/>
                <w:lang w:val="kk-KZ"/>
              </w:rPr>
              <w:t>..............................................................................</w:t>
            </w:r>
            <w:r w:rsidR="00065894">
              <w:rPr>
                <w:rFonts w:ascii="Times New Roman" w:hAnsi="Times New Roman" w:cs="Times New Roman"/>
                <w:sz w:val="28"/>
                <w:szCs w:val="28"/>
                <w:lang w:val="kk-KZ"/>
              </w:rPr>
              <w:t>....</w:t>
            </w:r>
            <w:r w:rsidR="004B76C3" w:rsidRPr="0037007E">
              <w:rPr>
                <w:rFonts w:ascii="Times New Roman" w:hAnsi="Times New Roman" w:cs="Times New Roman"/>
                <w:sz w:val="28"/>
                <w:szCs w:val="28"/>
                <w:lang w:val="kk-KZ"/>
              </w:rPr>
              <w:t>..............</w:t>
            </w:r>
            <w:r w:rsidR="00541C63">
              <w:rPr>
                <w:rFonts w:ascii="Times New Roman" w:hAnsi="Times New Roman" w:cs="Times New Roman"/>
                <w:sz w:val="28"/>
                <w:szCs w:val="28"/>
                <w:lang w:val="kk-KZ"/>
              </w:rPr>
              <w:t>...</w:t>
            </w:r>
            <w:r w:rsidR="004B76C3" w:rsidRPr="0037007E">
              <w:rPr>
                <w:rFonts w:ascii="Times New Roman" w:hAnsi="Times New Roman" w:cs="Times New Roman"/>
                <w:sz w:val="28"/>
                <w:szCs w:val="28"/>
                <w:lang w:val="kk-KZ"/>
              </w:rPr>
              <w:t>..</w:t>
            </w:r>
          </w:p>
        </w:tc>
        <w:tc>
          <w:tcPr>
            <w:tcW w:w="330" w:type="pct"/>
            <w:vAlign w:val="bottom"/>
          </w:tcPr>
          <w:p w14:paraId="640ABE8A" w14:textId="59BD9971" w:rsidR="002113A1" w:rsidRPr="0037007E" w:rsidRDefault="0082424D" w:rsidP="004C2B6B">
            <w:pPr>
              <w:rPr>
                <w:rFonts w:ascii="Times New Roman" w:hAnsi="Times New Roman" w:cs="Times New Roman"/>
                <w:sz w:val="28"/>
                <w:szCs w:val="28"/>
                <w:lang w:val="kk-KZ"/>
              </w:rPr>
            </w:pPr>
            <w:r w:rsidRPr="0037007E">
              <w:rPr>
                <w:rFonts w:ascii="Times New Roman" w:hAnsi="Times New Roman" w:cs="Times New Roman"/>
                <w:sz w:val="28"/>
                <w:szCs w:val="28"/>
                <w:lang w:val="kk-KZ"/>
              </w:rPr>
              <w:t>7</w:t>
            </w:r>
          </w:p>
        </w:tc>
      </w:tr>
      <w:tr w:rsidR="0037007E" w:rsidRPr="0037007E" w14:paraId="21D19B53" w14:textId="77777777" w:rsidTr="006C3EF9">
        <w:trPr>
          <w:jc w:val="center"/>
        </w:trPr>
        <w:tc>
          <w:tcPr>
            <w:tcW w:w="318" w:type="pct"/>
          </w:tcPr>
          <w:p w14:paraId="2E97EA30" w14:textId="77777777" w:rsidR="002113A1" w:rsidRPr="0037007E" w:rsidRDefault="002113A1" w:rsidP="00CE49B8">
            <w:pPr>
              <w:pStyle w:val="a4"/>
              <w:numPr>
                <w:ilvl w:val="0"/>
                <w:numId w:val="1"/>
              </w:numPr>
              <w:ind w:left="0" w:firstLine="0"/>
              <w:jc w:val="both"/>
              <w:rPr>
                <w:rFonts w:ascii="Times New Roman" w:hAnsi="Times New Roman" w:cs="Times New Roman"/>
                <w:b/>
                <w:bCs/>
                <w:sz w:val="28"/>
                <w:szCs w:val="28"/>
                <w:lang w:val="kk-KZ"/>
              </w:rPr>
            </w:pPr>
          </w:p>
        </w:tc>
        <w:tc>
          <w:tcPr>
            <w:tcW w:w="4352" w:type="pct"/>
          </w:tcPr>
          <w:p w14:paraId="15000A0F" w14:textId="18D3F1F9" w:rsidR="002113A1" w:rsidRPr="0037007E" w:rsidRDefault="00EC1586" w:rsidP="00CE49B8">
            <w:pPr>
              <w:jc w:val="both"/>
              <w:rPr>
                <w:rFonts w:ascii="Times New Roman" w:hAnsi="Times New Roman" w:cs="Times New Roman"/>
                <w:b/>
                <w:bCs/>
                <w:sz w:val="28"/>
                <w:szCs w:val="28"/>
                <w:lang w:val="kk-KZ"/>
              </w:rPr>
            </w:pPr>
            <w:r w:rsidRPr="0037007E">
              <w:rPr>
                <w:rFonts w:ascii="Times New Roman" w:hAnsi="Times New Roman" w:cs="Times New Roman"/>
                <w:b/>
                <w:bCs/>
                <w:sz w:val="28"/>
                <w:szCs w:val="28"/>
                <w:lang w:val="kk-KZ"/>
              </w:rPr>
              <w:t xml:space="preserve">ЦИФРЛЫҚ ТЕХНОЛОГИЯЛАР НЕГІЗІНДЕ ОҚУ ӘРЕКЕТІН БАҒАЛАУ ЖӘНЕ МОНИТОРИНГ ЖҮРГІЗУГЕ АРНАЛҒАН БАҚЫЛАУ-ӨЛШЕУ МАТЕРИАЛДАРЫН ЖОБАЛАУДЫҢ </w:t>
            </w:r>
            <w:r w:rsidRPr="00142459">
              <w:rPr>
                <w:rFonts w:ascii="Times New Roman" w:hAnsi="Times New Roman" w:cs="Times New Roman"/>
                <w:b/>
                <w:bCs/>
                <w:sz w:val="28"/>
                <w:szCs w:val="28"/>
                <w:lang w:val="kk-KZ"/>
              </w:rPr>
              <w:t>ҒЫЛЫМИ-Т</w:t>
            </w:r>
            <w:r w:rsidRPr="0037007E">
              <w:rPr>
                <w:rFonts w:ascii="Times New Roman" w:hAnsi="Times New Roman" w:cs="Times New Roman"/>
                <w:b/>
                <w:bCs/>
                <w:sz w:val="28"/>
                <w:szCs w:val="28"/>
                <w:lang w:val="kk-KZ"/>
              </w:rPr>
              <w:t>ЕОРИЯЛЫҚ НЕГІЗДЕРІ</w:t>
            </w:r>
            <w:r w:rsidR="0012342B" w:rsidRPr="0037007E">
              <w:rPr>
                <w:rFonts w:ascii="Times New Roman" w:hAnsi="Times New Roman" w:cs="Times New Roman"/>
                <w:b/>
                <w:bCs/>
                <w:sz w:val="28"/>
                <w:szCs w:val="28"/>
                <w:lang w:val="kk-KZ"/>
              </w:rPr>
              <w:t xml:space="preserve"> </w:t>
            </w:r>
            <w:r w:rsidR="0012342B" w:rsidRPr="0037007E">
              <w:rPr>
                <w:rFonts w:ascii="Times New Roman" w:hAnsi="Times New Roman" w:cs="Times New Roman"/>
                <w:sz w:val="28"/>
                <w:szCs w:val="28"/>
                <w:lang w:val="kk-KZ"/>
              </w:rPr>
              <w:t>.....</w:t>
            </w:r>
            <w:r w:rsidR="00065894">
              <w:rPr>
                <w:rFonts w:ascii="Times New Roman" w:hAnsi="Times New Roman" w:cs="Times New Roman"/>
                <w:sz w:val="28"/>
                <w:szCs w:val="28"/>
                <w:lang w:val="kk-KZ"/>
              </w:rPr>
              <w:t>....................................</w:t>
            </w:r>
            <w:r w:rsidR="0012342B" w:rsidRPr="0037007E">
              <w:rPr>
                <w:rFonts w:ascii="Times New Roman" w:hAnsi="Times New Roman" w:cs="Times New Roman"/>
                <w:sz w:val="28"/>
                <w:szCs w:val="28"/>
                <w:lang w:val="kk-KZ"/>
              </w:rPr>
              <w:t>...</w:t>
            </w:r>
            <w:r w:rsidR="00541C63">
              <w:rPr>
                <w:rFonts w:ascii="Times New Roman" w:hAnsi="Times New Roman" w:cs="Times New Roman"/>
                <w:sz w:val="28"/>
                <w:szCs w:val="28"/>
                <w:lang w:val="kk-KZ"/>
              </w:rPr>
              <w:t>..</w:t>
            </w:r>
            <w:r w:rsidR="0012342B" w:rsidRPr="0037007E">
              <w:rPr>
                <w:rFonts w:ascii="Times New Roman" w:hAnsi="Times New Roman" w:cs="Times New Roman"/>
                <w:sz w:val="28"/>
                <w:szCs w:val="28"/>
                <w:lang w:val="kk-KZ"/>
              </w:rPr>
              <w:t>.</w:t>
            </w:r>
          </w:p>
        </w:tc>
        <w:tc>
          <w:tcPr>
            <w:tcW w:w="330" w:type="pct"/>
            <w:vAlign w:val="bottom"/>
          </w:tcPr>
          <w:p w14:paraId="3D8E9407" w14:textId="0B08DB0F" w:rsidR="002113A1" w:rsidRPr="00371677" w:rsidRDefault="000631E7" w:rsidP="00371677">
            <w:pPr>
              <w:rPr>
                <w:rFonts w:ascii="Times New Roman" w:hAnsi="Times New Roman" w:cs="Times New Roman"/>
                <w:sz w:val="28"/>
                <w:szCs w:val="28"/>
                <w:lang w:val="kk-KZ"/>
              </w:rPr>
            </w:pPr>
            <w:r w:rsidRPr="0037007E">
              <w:rPr>
                <w:rFonts w:ascii="Times New Roman" w:hAnsi="Times New Roman" w:cs="Times New Roman"/>
                <w:sz w:val="28"/>
                <w:szCs w:val="28"/>
                <w:lang w:val="kk-KZ"/>
              </w:rPr>
              <w:t>1</w:t>
            </w:r>
            <w:r w:rsidR="00371677">
              <w:rPr>
                <w:rFonts w:ascii="Times New Roman" w:hAnsi="Times New Roman" w:cs="Times New Roman"/>
                <w:sz w:val="28"/>
                <w:szCs w:val="28"/>
                <w:lang w:val="kk-KZ"/>
              </w:rPr>
              <w:t>9</w:t>
            </w:r>
          </w:p>
        </w:tc>
      </w:tr>
      <w:tr w:rsidR="0037007E" w:rsidRPr="0037007E" w14:paraId="1104C90B" w14:textId="77777777" w:rsidTr="006C3EF9">
        <w:trPr>
          <w:jc w:val="center"/>
        </w:trPr>
        <w:tc>
          <w:tcPr>
            <w:tcW w:w="318" w:type="pct"/>
          </w:tcPr>
          <w:p w14:paraId="01407D46" w14:textId="29150CAD" w:rsidR="002113A1" w:rsidRPr="0037007E" w:rsidRDefault="002113A1" w:rsidP="00CE49B8">
            <w:pPr>
              <w:pStyle w:val="a4"/>
              <w:numPr>
                <w:ilvl w:val="0"/>
                <w:numId w:val="2"/>
              </w:numPr>
              <w:ind w:left="0" w:firstLine="0"/>
              <w:jc w:val="both"/>
              <w:rPr>
                <w:rFonts w:ascii="Times New Roman" w:hAnsi="Times New Roman" w:cs="Times New Roman"/>
                <w:sz w:val="28"/>
                <w:szCs w:val="28"/>
                <w:lang w:val="kk-KZ"/>
              </w:rPr>
            </w:pPr>
          </w:p>
        </w:tc>
        <w:tc>
          <w:tcPr>
            <w:tcW w:w="4352" w:type="pct"/>
          </w:tcPr>
          <w:p w14:paraId="221289CC" w14:textId="5B263415" w:rsidR="00C30078" w:rsidRPr="0037007E" w:rsidRDefault="009F6BDB" w:rsidP="00CE49B8">
            <w:pPr>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Цифрлық технологиялар арқылы оқу әрекетін бағалау және мониторинг жүргізудің </w:t>
            </w:r>
            <w:r w:rsidR="00817F39" w:rsidRPr="0037007E">
              <w:rPr>
                <w:rFonts w:ascii="Times New Roman" w:hAnsi="Times New Roman" w:cs="Times New Roman"/>
                <w:sz w:val="28"/>
                <w:szCs w:val="28"/>
                <w:lang w:val="kk-KZ"/>
              </w:rPr>
              <w:t>қалыптасқан</w:t>
            </w:r>
            <w:r w:rsidR="004201A9" w:rsidRPr="0037007E">
              <w:rPr>
                <w:rFonts w:ascii="Times New Roman" w:hAnsi="Times New Roman" w:cs="Times New Roman"/>
                <w:sz w:val="28"/>
                <w:szCs w:val="28"/>
                <w:lang w:val="kk-KZ"/>
              </w:rPr>
              <w:t xml:space="preserve"> жағдайы</w:t>
            </w:r>
            <w:r w:rsidR="0012342B" w:rsidRPr="0037007E">
              <w:rPr>
                <w:rFonts w:ascii="Times New Roman" w:hAnsi="Times New Roman" w:cs="Times New Roman"/>
                <w:sz w:val="28"/>
                <w:szCs w:val="28"/>
                <w:lang w:val="kk-KZ"/>
              </w:rPr>
              <w:t xml:space="preserve"> ........</w:t>
            </w:r>
            <w:r w:rsidR="00065894">
              <w:rPr>
                <w:rFonts w:ascii="Times New Roman" w:hAnsi="Times New Roman" w:cs="Times New Roman"/>
                <w:sz w:val="28"/>
                <w:szCs w:val="28"/>
                <w:lang w:val="kk-KZ"/>
              </w:rPr>
              <w:t>.....</w:t>
            </w:r>
            <w:r w:rsidR="0012342B" w:rsidRPr="0037007E">
              <w:rPr>
                <w:rFonts w:ascii="Times New Roman" w:hAnsi="Times New Roman" w:cs="Times New Roman"/>
                <w:sz w:val="28"/>
                <w:szCs w:val="28"/>
                <w:lang w:val="kk-KZ"/>
              </w:rPr>
              <w:t>.......................</w:t>
            </w:r>
            <w:r w:rsidR="00541C63">
              <w:rPr>
                <w:rFonts w:ascii="Times New Roman" w:hAnsi="Times New Roman" w:cs="Times New Roman"/>
                <w:sz w:val="28"/>
                <w:szCs w:val="28"/>
                <w:lang w:val="kk-KZ"/>
              </w:rPr>
              <w:t>..</w:t>
            </w:r>
            <w:r w:rsidR="0012342B" w:rsidRPr="0037007E">
              <w:rPr>
                <w:rFonts w:ascii="Times New Roman" w:hAnsi="Times New Roman" w:cs="Times New Roman"/>
                <w:sz w:val="28"/>
                <w:szCs w:val="28"/>
                <w:lang w:val="kk-KZ"/>
              </w:rPr>
              <w:t>..</w:t>
            </w:r>
          </w:p>
        </w:tc>
        <w:tc>
          <w:tcPr>
            <w:tcW w:w="330" w:type="pct"/>
            <w:vAlign w:val="bottom"/>
          </w:tcPr>
          <w:p w14:paraId="3C3D26C3" w14:textId="3DDA2D8A" w:rsidR="002113A1" w:rsidRPr="00371677" w:rsidRDefault="000631E7" w:rsidP="00371677">
            <w:pPr>
              <w:rPr>
                <w:rFonts w:ascii="Times New Roman" w:hAnsi="Times New Roman" w:cs="Times New Roman"/>
                <w:sz w:val="28"/>
                <w:szCs w:val="28"/>
                <w:lang w:val="kk-KZ"/>
              </w:rPr>
            </w:pPr>
            <w:r w:rsidRPr="0037007E">
              <w:rPr>
                <w:rFonts w:ascii="Times New Roman" w:hAnsi="Times New Roman" w:cs="Times New Roman"/>
                <w:sz w:val="28"/>
                <w:szCs w:val="28"/>
                <w:lang w:val="kk-KZ"/>
              </w:rPr>
              <w:t>1</w:t>
            </w:r>
            <w:r w:rsidR="00371677">
              <w:rPr>
                <w:rFonts w:ascii="Times New Roman" w:hAnsi="Times New Roman" w:cs="Times New Roman"/>
                <w:sz w:val="28"/>
                <w:szCs w:val="28"/>
                <w:lang w:val="kk-KZ"/>
              </w:rPr>
              <w:t>9</w:t>
            </w:r>
          </w:p>
        </w:tc>
      </w:tr>
      <w:tr w:rsidR="0037007E" w:rsidRPr="0037007E" w14:paraId="16CB54AE" w14:textId="77777777" w:rsidTr="006C3EF9">
        <w:trPr>
          <w:jc w:val="center"/>
        </w:trPr>
        <w:tc>
          <w:tcPr>
            <w:tcW w:w="318" w:type="pct"/>
          </w:tcPr>
          <w:p w14:paraId="4E8424F1" w14:textId="77777777" w:rsidR="002113A1" w:rsidRPr="0037007E" w:rsidRDefault="002113A1" w:rsidP="00CE49B8">
            <w:pPr>
              <w:pStyle w:val="a4"/>
              <w:numPr>
                <w:ilvl w:val="0"/>
                <w:numId w:val="2"/>
              </w:numPr>
              <w:ind w:left="0" w:firstLine="0"/>
              <w:jc w:val="both"/>
              <w:rPr>
                <w:rFonts w:ascii="Times New Roman" w:hAnsi="Times New Roman" w:cs="Times New Roman"/>
                <w:sz w:val="28"/>
                <w:szCs w:val="28"/>
                <w:lang w:val="kk-KZ"/>
              </w:rPr>
            </w:pPr>
          </w:p>
        </w:tc>
        <w:tc>
          <w:tcPr>
            <w:tcW w:w="4352" w:type="pct"/>
          </w:tcPr>
          <w:p w14:paraId="3E8A1787" w14:textId="645B9F89" w:rsidR="00DA45BD" w:rsidRPr="0037007E" w:rsidRDefault="00700BFF" w:rsidP="00CE49B8">
            <w:pPr>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Цифрлық ортада о</w:t>
            </w:r>
            <w:r w:rsidR="009F6BDB" w:rsidRPr="0037007E">
              <w:rPr>
                <w:rFonts w:ascii="Times New Roman" w:hAnsi="Times New Roman" w:cs="Times New Roman"/>
                <w:sz w:val="28"/>
                <w:szCs w:val="28"/>
                <w:lang w:val="kk-KZ"/>
              </w:rPr>
              <w:t>қу әрекетін бағалау және мониторинг жүргізу мақсатында бақылау-өлшеу материалдарын жобалау</w:t>
            </w:r>
            <w:r w:rsidR="00DA45BD" w:rsidRPr="0037007E">
              <w:rPr>
                <w:rFonts w:ascii="Times New Roman" w:hAnsi="Times New Roman" w:cs="Times New Roman"/>
                <w:sz w:val="28"/>
                <w:szCs w:val="28"/>
                <w:lang w:val="kk-KZ"/>
              </w:rPr>
              <w:t xml:space="preserve">дың теориясы </w:t>
            </w:r>
            <w:r w:rsidR="0012342B" w:rsidRPr="0037007E">
              <w:rPr>
                <w:rFonts w:ascii="Times New Roman" w:hAnsi="Times New Roman" w:cs="Times New Roman"/>
                <w:sz w:val="28"/>
                <w:szCs w:val="28"/>
                <w:lang w:val="kk-KZ"/>
              </w:rPr>
              <w:t>.</w:t>
            </w:r>
            <w:r w:rsidR="00541C63">
              <w:rPr>
                <w:rFonts w:ascii="Times New Roman" w:hAnsi="Times New Roman" w:cs="Times New Roman"/>
                <w:sz w:val="28"/>
                <w:szCs w:val="28"/>
                <w:lang w:val="kk-KZ"/>
              </w:rPr>
              <w:t>..</w:t>
            </w:r>
            <w:r w:rsidR="0012342B" w:rsidRPr="0037007E">
              <w:rPr>
                <w:rFonts w:ascii="Times New Roman" w:hAnsi="Times New Roman" w:cs="Times New Roman"/>
                <w:sz w:val="28"/>
                <w:szCs w:val="28"/>
                <w:lang w:val="kk-KZ"/>
              </w:rPr>
              <w:t>.</w:t>
            </w:r>
          </w:p>
        </w:tc>
        <w:tc>
          <w:tcPr>
            <w:tcW w:w="330" w:type="pct"/>
            <w:vAlign w:val="bottom"/>
          </w:tcPr>
          <w:p w14:paraId="52B5780C" w14:textId="3B3F133F" w:rsidR="002113A1" w:rsidRPr="00371677" w:rsidRDefault="000631E7" w:rsidP="00371677">
            <w:pPr>
              <w:rPr>
                <w:rFonts w:ascii="Times New Roman" w:hAnsi="Times New Roman" w:cs="Times New Roman"/>
                <w:sz w:val="28"/>
                <w:szCs w:val="28"/>
                <w:lang w:val="kk-KZ"/>
              </w:rPr>
            </w:pPr>
            <w:r w:rsidRPr="0037007E">
              <w:rPr>
                <w:rFonts w:ascii="Times New Roman" w:hAnsi="Times New Roman" w:cs="Times New Roman"/>
                <w:sz w:val="28"/>
                <w:szCs w:val="28"/>
                <w:lang w:val="kk-KZ"/>
              </w:rPr>
              <w:t>2</w:t>
            </w:r>
            <w:r w:rsidR="007E3C37">
              <w:rPr>
                <w:rFonts w:ascii="Times New Roman" w:hAnsi="Times New Roman" w:cs="Times New Roman"/>
                <w:sz w:val="28"/>
                <w:szCs w:val="28"/>
                <w:lang w:val="kk-KZ"/>
              </w:rPr>
              <w:t>9</w:t>
            </w:r>
          </w:p>
        </w:tc>
      </w:tr>
      <w:tr w:rsidR="0037007E" w:rsidRPr="0037007E" w14:paraId="3477D1EF" w14:textId="77777777" w:rsidTr="006C3EF9">
        <w:trPr>
          <w:jc w:val="center"/>
        </w:trPr>
        <w:tc>
          <w:tcPr>
            <w:tcW w:w="318" w:type="pct"/>
          </w:tcPr>
          <w:p w14:paraId="5FBDED26" w14:textId="77777777" w:rsidR="002113A1" w:rsidRPr="0037007E" w:rsidRDefault="002113A1" w:rsidP="00CE49B8">
            <w:pPr>
              <w:pStyle w:val="a4"/>
              <w:numPr>
                <w:ilvl w:val="0"/>
                <w:numId w:val="2"/>
              </w:numPr>
              <w:ind w:left="0" w:firstLine="0"/>
              <w:jc w:val="both"/>
              <w:rPr>
                <w:rFonts w:ascii="Times New Roman" w:hAnsi="Times New Roman" w:cs="Times New Roman"/>
                <w:sz w:val="28"/>
                <w:szCs w:val="28"/>
                <w:lang w:val="kk-KZ"/>
              </w:rPr>
            </w:pPr>
          </w:p>
        </w:tc>
        <w:tc>
          <w:tcPr>
            <w:tcW w:w="4352" w:type="pct"/>
          </w:tcPr>
          <w:p w14:paraId="143FB0A3" w14:textId="7EC06687" w:rsidR="002113A1" w:rsidRPr="0037007E" w:rsidRDefault="00166DF5" w:rsidP="00CE49B8">
            <w:pPr>
              <w:jc w:val="both"/>
              <w:rPr>
                <w:rFonts w:ascii="Times New Roman" w:hAnsi="Times New Roman" w:cs="Times New Roman"/>
                <w:sz w:val="28"/>
                <w:szCs w:val="28"/>
                <w:lang w:val="kk-KZ"/>
              </w:rPr>
            </w:pPr>
            <w:r w:rsidRPr="00166DF5">
              <w:rPr>
                <w:rFonts w:ascii="Times New Roman" w:hAnsi="Times New Roman" w:cs="Times New Roman"/>
                <w:sz w:val="28"/>
                <w:szCs w:val="28"/>
                <w:lang w:val="kk-KZ"/>
              </w:rPr>
              <w:t>Толықтырылған шынайылық технологиясы</w:t>
            </w:r>
            <w:r w:rsidR="00142459">
              <w:rPr>
                <w:rFonts w:ascii="Times New Roman" w:hAnsi="Times New Roman" w:cs="Times New Roman"/>
                <w:sz w:val="28"/>
                <w:szCs w:val="28"/>
                <w:lang w:val="kk-KZ"/>
              </w:rPr>
              <w:t xml:space="preserve"> негізінде</w:t>
            </w:r>
            <w:r w:rsidRPr="0037007E">
              <w:rPr>
                <w:rFonts w:ascii="Times New Roman" w:hAnsi="Times New Roman" w:cs="Times New Roman"/>
                <w:sz w:val="28"/>
                <w:szCs w:val="28"/>
                <w:lang w:val="kk-KZ"/>
              </w:rPr>
              <w:t xml:space="preserve"> </w:t>
            </w:r>
            <w:r>
              <w:rPr>
                <w:rFonts w:ascii="Times New Roman" w:hAnsi="Times New Roman" w:cs="Times New Roman"/>
                <w:sz w:val="28"/>
                <w:szCs w:val="28"/>
                <w:lang w:val="kk-KZ"/>
              </w:rPr>
              <w:t>о</w:t>
            </w:r>
            <w:r w:rsidR="000007B8" w:rsidRPr="0037007E">
              <w:rPr>
                <w:rFonts w:ascii="Times New Roman" w:hAnsi="Times New Roman" w:cs="Times New Roman"/>
                <w:sz w:val="28"/>
                <w:szCs w:val="28"/>
                <w:lang w:val="kk-KZ"/>
              </w:rPr>
              <w:t>қу әрекетін бағалау және мониторинг жүргізуге арналған бақылау-өлшеу материалдары</w:t>
            </w:r>
            <w:r w:rsidR="00374778" w:rsidRPr="0037007E">
              <w:rPr>
                <w:rFonts w:ascii="Times New Roman" w:hAnsi="Times New Roman" w:cs="Times New Roman"/>
                <w:sz w:val="28"/>
                <w:szCs w:val="28"/>
                <w:lang w:val="kk-KZ"/>
              </w:rPr>
              <w:t>н жобалау</w:t>
            </w:r>
            <w:r w:rsidR="00142459">
              <w:rPr>
                <w:rFonts w:ascii="Times New Roman" w:hAnsi="Times New Roman" w:cs="Times New Roman"/>
                <w:sz w:val="28"/>
                <w:szCs w:val="28"/>
                <w:lang w:val="kk-KZ"/>
              </w:rPr>
              <w:t xml:space="preserve">дың моделі </w:t>
            </w:r>
            <w:r w:rsidR="00374778" w:rsidRPr="0037007E">
              <w:rPr>
                <w:rFonts w:ascii="Times New Roman" w:hAnsi="Times New Roman" w:cs="Times New Roman"/>
                <w:sz w:val="28"/>
                <w:szCs w:val="28"/>
                <w:lang w:val="kk-KZ"/>
              </w:rPr>
              <w:t xml:space="preserve"> </w:t>
            </w:r>
            <w:r w:rsidR="00EB1675">
              <w:rPr>
                <w:rFonts w:ascii="Times New Roman" w:hAnsi="Times New Roman" w:cs="Times New Roman"/>
                <w:sz w:val="28"/>
                <w:szCs w:val="28"/>
                <w:lang w:val="kk-KZ"/>
              </w:rPr>
              <w:t>......</w:t>
            </w:r>
            <w:r w:rsidR="0012342B" w:rsidRPr="0037007E">
              <w:rPr>
                <w:rFonts w:ascii="Times New Roman" w:hAnsi="Times New Roman" w:cs="Times New Roman"/>
                <w:sz w:val="28"/>
                <w:szCs w:val="28"/>
                <w:lang w:val="kk-KZ"/>
              </w:rPr>
              <w:t>..................................</w:t>
            </w:r>
            <w:r w:rsidR="00371677">
              <w:rPr>
                <w:rFonts w:ascii="Times New Roman" w:hAnsi="Times New Roman" w:cs="Times New Roman"/>
                <w:sz w:val="28"/>
                <w:szCs w:val="28"/>
                <w:lang w:val="kk-KZ"/>
              </w:rPr>
              <w:t>..</w:t>
            </w:r>
            <w:r w:rsidR="0012342B" w:rsidRPr="0037007E">
              <w:rPr>
                <w:rFonts w:ascii="Times New Roman" w:hAnsi="Times New Roman" w:cs="Times New Roman"/>
                <w:sz w:val="28"/>
                <w:szCs w:val="28"/>
                <w:lang w:val="kk-KZ"/>
              </w:rPr>
              <w:t>....</w:t>
            </w:r>
            <w:r w:rsidR="00065894">
              <w:rPr>
                <w:rFonts w:ascii="Times New Roman" w:hAnsi="Times New Roman" w:cs="Times New Roman"/>
                <w:sz w:val="28"/>
                <w:szCs w:val="28"/>
                <w:lang w:val="kk-KZ"/>
              </w:rPr>
              <w:t>....</w:t>
            </w:r>
            <w:r w:rsidR="0012342B" w:rsidRPr="0037007E">
              <w:rPr>
                <w:rFonts w:ascii="Times New Roman" w:hAnsi="Times New Roman" w:cs="Times New Roman"/>
                <w:sz w:val="28"/>
                <w:szCs w:val="28"/>
                <w:lang w:val="kk-KZ"/>
              </w:rPr>
              <w:t>.....</w:t>
            </w:r>
            <w:r>
              <w:rPr>
                <w:rFonts w:ascii="Times New Roman" w:hAnsi="Times New Roman" w:cs="Times New Roman"/>
                <w:sz w:val="28"/>
                <w:szCs w:val="28"/>
                <w:lang w:val="kk-KZ"/>
              </w:rPr>
              <w:t>.</w:t>
            </w:r>
          </w:p>
        </w:tc>
        <w:tc>
          <w:tcPr>
            <w:tcW w:w="330" w:type="pct"/>
            <w:vAlign w:val="bottom"/>
          </w:tcPr>
          <w:p w14:paraId="6A680AEB" w14:textId="050F4FA2" w:rsidR="002113A1" w:rsidRPr="00371677" w:rsidRDefault="000631E7" w:rsidP="00371677">
            <w:pPr>
              <w:rPr>
                <w:rFonts w:ascii="Times New Roman" w:hAnsi="Times New Roman" w:cs="Times New Roman"/>
                <w:sz w:val="28"/>
                <w:szCs w:val="28"/>
                <w:lang w:val="kk-KZ"/>
              </w:rPr>
            </w:pPr>
            <w:r w:rsidRPr="0037007E">
              <w:rPr>
                <w:rFonts w:ascii="Times New Roman" w:hAnsi="Times New Roman" w:cs="Times New Roman"/>
                <w:sz w:val="28"/>
                <w:szCs w:val="28"/>
                <w:lang w:val="kk-KZ"/>
              </w:rPr>
              <w:t>3</w:t>
            </w:r>
            <w:r w:rsidR="007E3C37">
              <w:rPr>
                <w:rFonts w:ascii="Times New Roman" w:hAnsi="Times New Roman" w:cs="Times New Roman"/>
                <w:sz w:val="28"/>
                <w:szCs w:val="28"/>
                <w:lang w:val="kk-KZ"/>
              </w:rPr>
              <w:t>6</w:t>
            </w:r>
          </w:p>
        </w:tc>
      </w:tr>
      <w:tr w:rsidR="0037007E" w:rsidRPr="0037007E" w14:paraId="4C8A13FC" w14:textId="77777777" w:rsidTr="006C3EF9">
        <w:trPr>
          <w:jc w:val="center"/>
        </w:trPr>
        <w:tc>
          <w:tcPr>
            <w:tcW w:w="318" w:type="pct"/>
          </w:tcPr>
          <w:p w14:paraId="2D91CB56" w14:textId="77777777" w:rsidR="002732CE" w:rsidRPr="0037007E" w:rsidRDefault="002732CE" w:rsidP="00CE49B8">
            <w:pPr>
              <w:jc w:val="both"/>
              <w:rPr>
                <w:rFonts w:ascii="Times New Roman" w:hAnsi="Times New Roman" w:cs="Times New Roman"/>
                <w:sz w:val="28"/>
                <w:szCs w:val="28"/>
                <w:lang w:val="kk-KZ"/>
              </w:rPr>
            </w:pPr>
          </w:p>
        </w:tc>
        <w:tc>
          <w:tcPr>
            <w:tcW w:w="4352" w:type="pct"/>
          </w:tcPr>
          <w:p w14:paraId="4D32757D" w14:textId="7882CAB3" w:rsidR="002732CE" w:rsidRPr="0037007E" w:rsidRDefault="002732CE" w:rsidP="00371677">
            <w:pPr>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Бірінші </w:t>
            </w:r>
            <w:r w:rsidR="003D0270">
              <w:rPr>
                <w:rFonts w:ascii="Times New Roman" w:hAnsi="Times New Roman" w:cs="Times New Roman"/>
                <w:sz w:val="28"/>
                <w:szCs w:val="28"/>
                <w:lang w:val="kk-KZ"/>
              </w:rPr>
              <w:t>тарау</w:t>
            </w:r>
            <w:r w:rsidRPr="0037007E">
              <w:rPr>
                <w:rFonts w:ascii="Times New Roman" w:hAnsi="Times New Roman" w:cs="Times New Roman"/>
                <w:sz w:val="28"/>
                <w:szCs w:val="28"/>
                <w:lang w:val="kk-KZ"/>
              </w:rPr>
              <w:t xml:space="preserve"> бойынша тұжырым</w:t>
            </w:r>
            <w:r w:rsidR="0012342B" w:rsidRPr="0037007E">
              <w:rPr>
                <w:rFonts w:ascii="Times New Roman" w:hAnsi="Times New Roman" w:cs="Times New Roman"/>
                <w:sz w:val="28"/>
                <w:szCs w:val="28"/>
                <w:lang w:val="kk-KZ"/>
              </w:rPr>
              <w:t xml:space="preserve"> ............................................</w:t>
            </w:r>
            <w:r w:rsidR="00371677">
              <w:rPr>
                <w:rFonts w:ascii="Times New Roman" w:hAnsi="Times New Roman" w:cs="Times New Roman"/>
                <w:sz w:val="28"/>
                <w:szCs w:val="28"/>
                <w:lang w:val="kk-KZ"/>
              </w:rPr>
              <w:t>.</w:t>
            </w:r>
            <w:r w:rsidR="0012342B" w:rsidRPr="0037007E">
              <w:rPr>
                <w:rFonts w:ascii="Times New Roman" w:hAnsi="Times New Roman" w:cs="Times New Roman"/>
                <w:sz w:val="28"/>
                <w:szCs w:val="28"/>
                <w:lang w:val="kk-KZ"/>
              </w:rPr>
              <w:t>...</w:t>
            </w:r>
            <w:r w:rsidR="00065894">
              <w:rPr>
                <w:rFonts w:ascii="Times New Roman" w:hAnsi="Times New Roman" w:cs="Times New Roman"/>
                <w:sz w:val="28"/>
                <w:szCs w:val="28"/>
                <w:lang w:val="kk-KZ"/>
              </w:rPr>
              <w:t>.....</w:t>
            </w:r>
            <w:r w:rsidR="0012342B" w:rsidRPr="0037007E">
              <w:rPr>
                <w:rFonts w:ascii="Times New Roman" w:hAnsi="Times New Roman" w:cs="Times New Roman"/>
                <w:sz w:val="28"/>
                <w:szCs w:val="28"/>
                <w:lang w:val="kk-KZ"/>
              </w:rPr>
              <w:t>.....</w:t>
            </w:r>
            <w:r w:rsidR="00541C63">
              <w:rPr>
                <w:rFonts w:ascii="Times New Roman" w:hAnsi="Times New Roman" w:cs="Times New Roman"/>
                <w:sz w:val="28"/>
                <w:szCs w:val="28"/>
                <w:lang w:val="kk-KZ"/>
              </w:rPr>
              <w:t>.</w:t>
            </w:r>
            <w:r w:rsidR="0012342B" w:rsidRPr="0037007E">
              <w:rPr>
                <w:rFonts w:ascii="Times New Roman" w:hAnsi="Times New Roman" w:cs="Times New Roman"/>
                <w:sz w:val="28"/>
                <w:szCs w:val="28"/>
                <w:lang w:val="kk-KZ"/>
              </w:rPr>
              <w:t>..</w:t>
            </w:r>
          </w:p>
        </w:tc>
        <w:tc>
          <w:tcPr>
            <w:tcW w:w="330" w:type="pct"/>
            <w:vAlign w:val="bottom"/>
          </w:tcPr>
          <w:p w14:paraId="23D20EAF" w14:textId="2B21CB05" w:rsidR="002732CE" w:rsidRPr="00371677" w:rsidRDefault="000631E7" w:rsidP="00371677">
            <w:pPr>
              <w:rPr>
                <w:rFonts w:ascii="Times New Roman" w:hAnsi="Times New Roman" w:cs="Times New Roman"/>
                <w:sz w:val="28"/>
                <w:szCs w:val="28"/>
                <w:lang w:val="kk-KZ"/>
              </w:rPr>
            </w:pPr>
            <w:r w:rsidRPr="0037007E">
              <w:rPr>
                <w:rFonts w:ascii="Times New Roman" w:hAnsi="Times New Roman" w:cs="Times New Roman"/>
                <w:sz w:val="28"/>
                <w:szCs w:val="28"/>
                <w:lang w:val="kk-KZ"/>
              </w:rPr>
              <w:t>4</w:t>
            </w:r>
            <w:r w:rsidR="007E3C37">
              <w:rPr>
                <w:rFonts w:ascii="Times New Roman" w:hAnsi="Times New Roman" w:cs="Times New Roman"/>
                <w:sz w:val="28"/>
                <w:szCs w:val="28"/>
                <w:lang w:val="kk-KZ"/>
              </w:rPr>
              <w:t>4</w:t>
            </w:r>
          </w:p>
        </w:tc>
      </w:tr>
      <w:tr w:rsidR="0037007E" w:rsidRPr="0037007E" w14:paraId="4B9909AE" w14:textId="77777777" w:rsidTr="006C3EF9">
        <w:trPr>
          <w:jc w:val="center"/>
        </w:trPr>
        <w:tc>
          <w:tcPr>
            <w:tcW w:w="318" w:type="pct"/>
          </w:tcPr>
          <w:p w14:paraId="7FA15DA5" w14:textId="77777777" w:rsidR="002113A1" w:rsidRPr="0037007E" w:rsidRDefault="002113A1" w:rsidP="00CE49B8">
            <w:pPr>
              <w:pStyle w:val="a4"/>
              <w:numPr>
                <w:ilvl w:val="0"/>
                <w:numId w:val="1"/>
              </w:numPr>
              <w:ind w:left="0" w:firstLine="0"/>
              <w:jc w:val="both"/>
              <w:rPr>
                <w:rFonts w:ascii="Times New Roman" w:hAnsi="Times New Roman" w:cs="Times New Roman"/>
                <w:b/>
                <w:bCs/>
                <w:sz w:val="28"/>
                <w:szCs w:val="28"/>
                <w:lang w:val="kk-KZ"/>
              </w:rPr>
            </w:pPr>
          </w:p>
        </w:tc>
        <w:tc>
          <w:tcPr>
            <w:tcW w:w="4352" w:type="pct"/>
          </w:tcPr>
          <w:p w14:paraId="6C927B0D" w14:textId="40F6FE28" w:rsidR="002113A1" w:rsidRPr="0037007E" w:rsidRDefault="00EC1586" w:rsidP="00CE49B8">
            <w:pPr>
              <w:jc w:val="both"/>
              <w:rPr>
                <w:rFonts w:ascii="Times New Roman" w:hAnsi="Times New Roman" w:cs="Times New Roman"/>
                <w:b/>
                <w:bCs/>
                <w:sz w:val="28"/>
                <w:szCs w:val="28"/>
                <w:lang w:val="kk-KZ"/>
              </w:rPr>
            </w:pPr>
            <w:bookmarkStart w:id="1" w:name="_Hlk129006381"/>
            <w:r w:rsidRPr="0037007E">
              <w:rPr>
                <w:rFonts w:ascii="Times New Roman" w:hAnsi="Times New Roman" w:cs="Times New Roman"/>
                <w:b/>
                <w:bCs/>
                <w:sz w:val="28"/>
                <w:szCs w:val="28"/>
                <w:lang w:val="kk-KZ"/>
              </w:rPr>
              <w:t xml:space="preserve">ОҚУ ӘРЕКЕТІН БАҒАЛАУ ЖӘНЕ МОНИТОРИНГ ЖҮРГІЗУ МАҚСАТЫНДА ТОЛЫҚТЫРЫЛҒАН ШЫНАЙЫЛЫҚ ТЕХНОЛОГИЯСЫН </w:t>
            </w:r>
            <w:r w:rsidRPr="00EB1675">
              <w:rPr>
                <w:rFonts w:ascii="Times New Roman" w:hAnsi="Times New Roman" w:cs="Times New Roman"/>
                <w:b/>
                <w:bCs/>
                <w:sz w:val="28"/>
                <w:szCs w:val="28"/>
                <w:lang w:val="kk-KZ"/>
              </w:rPr>
              <w:t xml:space="preserve">ҚОЛДАНА ОТЫРЫП, </w:t>
            </w:r>
            <w:r w:rsidRPr="0037007E">
              <w:rPr>
                <w:rFonts w:ascii="Times New Roman" w:hAnsi="Times New Roman" w:cs="Times New Roman"/>
                <w:b/>
                <w:bCs/>
                <w:sz w:val="28"/>
                <w:szCs w:val="28"/>
                <w:lang w:val="kk-KZ"/>
              </w:rPr>
              <w:t>БАҚЫЛАУ-ӨЛШЕУ МАТЕРИАЛДАРЫН ЖОБАЛАУДЫ ІСКЕ АСЫРУДЫ ӘДІСТЕМЕЛІК</w:t>
            </w:r>
            <w:r w:rsidR="004201A9" w:rsidRPr="0037007E">
              <w:rPr>
                <w:rFonts w:ascii="Times New Roman" w:hAnsi="Times New Roman" w:cs="Times New Roman"/>
                <w:b/>
                <w:bCs/>
                <w:sz w:val="28"/>
                <w:szCs w:val="28"/>
                <w:lang w:val="kk-KZ"/>
              </w:rPr>
              <w:t xml:space="preserve"> </w:t>
            </w:r>
            <w:bookmarkEnd w:id="1"/>
            <w:r w:rsidR="00142459">
              <w:rPr>
                <w:rFonts w:ascii="Times New Roman" w:hAnsi="Times New Roman" w:cs="Times New Roman"/>
                <w:b/>
                <w:bCs/>
                <w:sz w:val="28"/>
                <w:szCs w:val="28"/>
                <w:lang w:val="kk-KZ"/>
              </w:rPr>
              <w:t>ЖӘНЕ ПРОГРАММАЛЫҚ ҚАМТАМАСЫ</w:t>
            </w:r>
            <w:r w:rsidR="00541C63">
              <w:rPr>
                <w:rFonts w:ascii="Times New Roman" w:hAnsi="Times New Roman" w:cs="Times New Roman"/>
                <w:b/>
                <w:bCs/>
                <w:sz w:val="28"/>
                <w:szCs w:val="28"/>
                <w:lang w:val="kk-KZ"/>
              </w:rPr>
              <w:t>З ЕТУ</w:t>
            </w:r>
            <w:r w:rsidR="0012342B" w:rsidRPr="0037007E">
              <w:rPr>
                <w:rFonts w:ascii="Times New Roman" w:hAnsi="Times New Roman" w:cs="Times New Roman"/>
                <w:b/>
                <w:bCs/>
                <w:sz w:val="28"/>
                <w:szCs w:val="28"/>
                <w:lang w:val="kk-KZ"/>
              </w:rPr>
              <w:t xml:space="preserve"> </w:t>
            </w:r>
            <w:r w:rsidR="0012342B" w:rsidRPr="0037007E">
              <w:rPr>
                <w:rFonts w:ascii="Times New Roman" w:hAnsi="Times New Roman" w:cs="Times New Roman"/>
                <w:sz w:val="28"/>
                <w:szCs w:val="28"/>
                <w:lang w:val="kk-KZ"/>
              </w:rPr>
              <w:t>......</w:t>
            </w:r>
            <w:r w:rsidR="00541C63">
              <w:rPr>
                <w:rFonts w:ascii="Times New Roman" w:hAnsi="Times New Roman" w:cs="Times New Roman"/>
                <w:sz w:val="28"/>
                <w:szCs w:val="28"/>
                <w:lang w:val="kk-KZ"/>
              </w:rPr>
              <w:t>.</w:t>
            </w:r>
            <w:r w:rsidR="0012342B" w:rsidRPr="0037007E">
              <w:rPr>
                <w:rFonts w:ascii="Times New Roman" w:hAnsi="Times New Roman" w:cs="Times New Roman"/>
                <w:sz w:val="28"/>
                <w:szCs w:val="28"/>
                <w:lang w:val="kk-KZ"/>
              </w:rPr>
              <w:t>.........</w:t>
            </w:r>
            <w:r w:rsidR="009B2F8F">
              <w:rPr>
                <w:rFonts w:ascii="Times New Roman" w:hAnsi="Times New Roman" w:cs="Times New Roman"/>
                <w:sz w:val="28"/>
                <w:szCs w:val="28"/>
                <w:lang w:val="kk-KZ"/>
              </w:rPr>
              <w:t>......................................</w:t>
            </w:r>
            <w:r w:rsidR="0012342B" w:rsidRPr="0037007E">
              <w:rPr>
                <w:rFonts w:ascii="Times New Roman" w:hAnsi="Times New Roman" w:cs="Times New Roman"/>
                <w:sz w:val="28"/>
                <w:szCs w:val="28"/>
                <w:lang w:val="kk-KZ"/>
              </w:rPr>
              <w:t>..</w:t>
            </w:r>
            <w:r w:rsidR="00065894">
              <w:rPr>
                <w:rFonts w:ascii="Times New Roman" w:hAnsi="Times New Roman" w:cs="Times New Roman"/>
                <w:sz w:val="28"/>
                <w:szCs w:val="28"/>
                <w:lang w:val="kk-KZ"/>
              </w:rPr>
              <w:t>..........................................</w:t>
            </w:r>
            <w:r w:rsidR="0012342B" w:rsidRPr="0037007E">
              <w:rPr>
                <w:rFonts w:ascii="Times New Roman" w:hAnsi="Times New Roman" w:cs="Times New Roman"/>
                <w:sz w:val="28"/>
                <w:szCs w:val="28"/>
                <w:lang w:val="kk-KZ"/>
              </w:rPr>
              <w:t>...........</w:t>
            </w:r>
            <w:r w:rsidR="00142459">
              <w:rPr>
                <w:rFonts w:ascii="Times New Roman" w:hAnsi="Times New Roman" w:cs="Times New Roman"/>
                <w:sz w:val="28"/>
                <w:szCs w:val="28"/>
                <w:lang w:val="kk-KZ"/>
              </w:rPr>
              <w:t>.</w:t>
            </w:r>
          </w:p>
        </w:tc>
        <w:tc>
          <w:tcPr>
            <w:tcW w:w="330" w:type="pct"/>
            <w:vAlign w:val="bottom"/>
          </w:tcPr>
          <w:p w14:paraId="4A878228" w14:textId="34546ED5" w:rsidR="002113A1" w:rsidRPr="00371677" w:rsidRDefault="000631E7" w:rsidP="00371677">
            <w:pPr>
              <w:rPr>
                <w:rFonts w:ascii="Times New Roman" w:hAnsi="Times New Roman" w:cs="Times New Roman"/>
                <w:sz w:val="28"/>
                <w:szCs w:val="28"/>
                <w:lang w:val="kk-KZ"/>
              </w:rPr>
            </w:pPr>
            <w:r w:rsidRPr="0037007E">
              <w:rPr>
                <w:rFonts w:ascii="Times New Roman" w:hAnsi="Times New Roman" w:cs="Times New Roman"/>
                <w:sz w:val="28"/>
                <w:szCs w:val="28"/>
                <w:lang w:val="kk-KZ"/>
              </w:rPr>
              <w:t>4</w:t>
            </w:r>
            <w:r w:rsidR="007E3C37">
              <w:rPr>
                <w:rFonts w:ascii="Times New Roman" w:hAnsi="Times New Roman" w:cs="Times New Roman"/>
                <w:sz w:val="28"/>
                <w:szCs w:val="28"/>
                <w:lang w:val="kk-KZ"/>
              </w:rPr>
              <w:t>6</w:t>
            </w:r>
          </w:p>
        </w:tc>
      </w:tr>
      <w:tr w:rsidR="0037007E" w:rsidRPr="0037007E" w14:paraId="1B6550E1" w14:textId="77777777" w:rsidTr="006C3EF9">
        <w:trPr>
          <w:jc w:val="center"/>
        </w:trPr>
        <w:tc>
          <w:tcPr>
            <w:tcW w:w="318" w:type="pct"/>
          </w:tcPr>
          <w:p w14:paraId="4146F290" w14:textId="2F0F4168" w:rsidR="007572B1" w:rsidRPr="0037007E" w:rsidRDefault="007572B1" w:rsidP="00CE49B8">
            <w:pPr>
              <w:pStyle w:val="a4"/>
              <w:numPr>
                <w:ilvl w:val="1"/>
                <w:numId w:val="3"/>
              </w:numPr>
              <w:ind w:left="0" w:firstLine="0"/>
              <w:jc w:val="both"/>
              <w:rPr>
                <w:rFonts w:ascii="Times New Roman" w:hAnsi="Times New Roman" w:cs="Times New Roman"/>
                <w:sz w:val="28"/>
                <w:szCs w:val="28"/>
                <w:lang w:val="kk-KZ"/>
              </w:rPr>
            </w:pPr>
          </w:p>
        </w:tc>
        <w:tc>
          <w:tcPr>
            <w:tcW w:w="4352" w:type="pct"/>
          </w:tcPr>
          <w:p w14:paraId="59D44771" w14:textId="2F906CD9" w:rsidR="007572B1" w:rsidRPr="0037007E" w:rsidRDefault="001238C4" w:rsidP="00CE49B8">
            <w:pPr>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Толықтырылған шынайылық технологиясын оқу әрекетін бағалау және мониторинг жүргізу</w:t>
            </w:r>
            <w:r w:rsidR="00B13B2E" w:rsidRPr="0037007E">
              <w:rPr>
                <w:rFonts w:ascii="Times New Roman" w:hAnsi="Times New Roman" w:cs="Times New Roman"/>
                <w:sz w:val="28"/>
                <w:szCs w:val="28"/>
                <w:lang w:val="kk-KZ"/>
              </w:rPr>
              <w:t xml:space="preserve"> үшін бейімдеудің </w:t>
            </w:r>
            <w:r w:rsidRPr="0037007E">
              <w:rPr>
                <w:rFonts w:ascii="Times New Roman" w:hAnsi="Times New Roman" w:cs="Times New Roman"/>
                <w:sz w:val="28"/>
                <w:szCs w:val="28"/>
                <w:lang w:val="kk-KZ"/>
              </w:rPr>
              <w:t>алғышарттары</w:t>
            </w:r>
            <w:r w:rsidR="0012342B" w:rsidRPr="0037007E">
              <w:rPr>
                <w:rFonts w:ascii="Times New Roman" w:hAnsi="Times New Roman" w:cs="Times New Roman"/>
                <w:sz w:val="28"/>
                <w:szCs w:val="28"/>
                <w:lang w:val="kk-KZ"/>
              </w:rPr>
              <w:t xml:space="preserve"> .......</w:t>
            </w:r>
            <w:r w:rsidR="00065894">
              <w:rPr>
                <w:rFonts w:ascii="Times New Roman" w:hAnsi="Times New Roman" w:cs="Times New Roman"/>
                <w:sz w:val="28"/>
                <w:szCs w:val="28"/>
                <w:lang w:val="kk-KZ"/>
              </w:rPr>
              <w:t>.....</w:t>
            </w:r>
            <w:r w:rsidR="0012342B" w:rsidRPr="0037007E">
              <w:rPr>
                <w:rFonts w:ascii="Times New Roman" w:hAnsi="Times New Roman" w:cs="Times New Roman"/>
                <w:sz w:val="28"/>
                <w:szCs w:val="28"/>
                <w:lang w:val="kk-KZ"/>
              </w:rPr>
              <w:t>...</w:t>
            </w:r>
            <w:r w:rsidR="00541C63">
              <w:rPr>
                <w:rFonts w:ascii="Times New Roman" w:hAnsi="Times New Roman" w:cs="Times New Roman"/>
                <w:sz w:val="28"/>
                <w:szCs w:val="28"/>
                <w:lang w:val="kk-KZ"/>
              </w:rPr>
              <w:t>.</w:t>
            </w:r>
            <w:r w:rsidR="0012342B" w:rsidRPr="0037007E">
              <w:rPr>
                <w:rFonts w:ascii="Times New Roman" w:hAnsi="Times New Roman" w:cs="Times New Roman"/>
                <w:sz w:val="28"/>
                <w:szCs w:val="28"/>
                <w:lang w:val="kk-KZ"/>
              </w:rPr>
              <w:t>.</w:t>
            </w:r>
          </w:p>
        </w:tc>
        <w:tc>
          <w:tcPr>
            <w:tcW w:w="330" w:type="pct"/>
            <w:vAlign w:val="bottom"/>
          </w:tcPr>
          <w:p w14:paraId="3FC59EAE" w14:textId="1AD83EE2" w:rsidR="007572B1" w:rsidRPr="00371677" w:rsidRDefault="000631E7" w:rsidP="00371677">
            <w:pPr>
              <w:rPr>
                <w:rFonts w:ascii="Times New Roman" w:hAnsi="Times New Roman" w:cs="Times New Roman"/>
                <w:sz w:val="28"/>
                <w:szCs w:val="28"/>
                <w:lang w:val="kk-KZ"/>
              </w:rPr>
            </w:pPr>
            <w:r w:rsidRPr="0037007E">
              <w:rPr>
                <w:rFonts w:ascii="Times New Roman" w:hAnsi="Times New Roman" w:cs="Times New Roman"/>
                <w:sz w:val="28"/>
                <w:szCs w:val="28"/>
                <w:lang w:val="kk-KZ"/>
              </w:rPr>
              <w:t>4</w:t>
            </w:r>
            <w:r w:rsidR="007E3C37">
              <w:rPr>
                <w:rFonts w:ascii="Times New Roman" w:hAnsi="Times New Roman" w:cs="Times New Roman"/>
                <w:sz w:val="28"/>
                <w:szCs w:val="28"/>
                <w:lang w:val="kk-KZ"/>
              </w:rPr>
              <w:t>6</w:t>
            </w:r>
          </w:p>
        </w:tc>
      </w:tr>
      <w:tr w:rsidR="0037007E" w:rsidRPr="0037007E" w14:paraId="2258516C" w14:textId="77777777" w:rsidTr="006C3EF9">
        <w:trPr>
          <w:jc w:val="center"/>
        </w:trPr>
        <w:tc>
          <w:tcPr>
            <w:tcW w:w="318" w:type="pct"/>
          </w:tcPr>
          <w:p w14:paraId="7B7B4214" w14:textId="77777777" w:rsidR="007572B1" w:rsidRPr="0037007E" w:rsidRDefault="007572B1" w:rsidP="00CE49B8">
            <w:pPr>
              <w:pStyle w:val="a4"/>
              <w:numPr>
                <w:ilvl w:val="1"/>
                <w:numId w:val="3"/>
              </w:numPr>
              <w:ind w:left="0" w:firstLine="0"/>
              <w:jc w:val="both"/>
              <w:rPr>
                <w:rFonts w:ascii="Times New Roman" w:hAnsi="Times New Roman" w:cs="Times New Roman"/>
                <w:sz w:val="28"/>
                <w:szCs w:val="28"/>
                <w:lang w:val="kk-KZ"/>
              </w:rPr>
            </w:pPr>
          </w:p>
        </w:tc>
        <w:tc>
          <w:tcPr>
            <w:tcW w:w="4352" w:type="pct"/>
          </w:tcPr>
          <w:p w14:paraId="42A2E28A" w14:textId="57755C7A" w:rsidR="007572B1" w:rsidRPr="0037007E" w:rsidRDefault="00B57AE5" w:rsidP="00CE49B8">
            <w:pPr>
              <w:jc w:val="both"/>
              <w:rPr>
                <w:rFonts w:ascii="Times New Roman" w:hAnsi="Times New Roman" w:cs="Times New Roman"/>
                <w:sz w:val="28"/>
                <w:szCs w:val="28"/>
                <w:lang w:val="kk-KZ"/>
              </w:rPr>
            </w:pPr>
            <w:r>
              <w:rPr>
                <w:rFonts w:ascii="Times New Roman" w:hAnsi="Times New Roman" w:cs="Times New Roman"/>
                <w:sz w:val="28"/>
                <w:szCs w:val="28"/>
                <w:lang w:val="kk-KZ"/>
              </w:rPr>
              <w:t>Т</w:t>
            </w:r>
            <w:r w:rsidRPr="0037007E">
              <w:rPr>
                <w:rFonts w:ascii="Times New Roman" w:hAnsi="Times New Roman" w:cs="Times New Roman"/>
                <w:sz w:val="28"/>
                <w:szCs w:val="28"/>
                <w:lang w:val="kk-KZ"/>
              </w:rPr>
              <w:t xml:space="preserve">олықтырылған шынайылықтың интерактивтілік түрлерін </w:t>
            </w:r>
            <w:r>
              <w:rPr>
                <w:rFonts w:ascii="Times New Roman" w:hAnsi="Times New Roman" w:cs="Times New Roman"/>
                <w:sz w:val="28"/>
                <w:szCs w:val="28"/>
                <w:lang w:val="kk-KZ"/>
              </w:rPr>
              <w:t>б</w:t>
            </w:r>
            <w:r w:rsidR="004E7DAA" w:rsidRPr="0037007E">
              <w:rPr>
                <w:rFonts w:ascii="Times New Roman" w:hAnsi="Times New Roman" w:cs="Times New Roman"/>
                <w:sz w:val="28"/>
                <w:szCs w:val="28"/>
                <w:lang w:val="kk-KZ"/>
              </w:rPr>
              <w:t xml:space="preserve">ақылау-өлшеу материалдарының формаларымен </w:t>
            </w:r>
            <w:r w:rsidR="00EB1675" w:rsidRPr="0037007E">
              <w:rPr>
                <w:rFonts w:ascii="Times New Roman" w:hAnsi="Times New Roman" w:cs="Times New Roman"/>
                <w:sz w:val="28"/>
                <w:szCs w:val="28"/>
                <w:lang w:val="kk-KZ"/>
              </w:rPr>
              <w:t>интеграцияла</w:t>
            </w:r>
            <w:r w:rsidR="00EB1675">
              <w:rPr>
                <w:rFonts w:ascii="Times New Roman" w:hAnsi="Times New Roman" w:cs="Times New Roman"/>
                <w:sz w:val="28"/>
                <w:szCs w:val="28"/>
                <w:lang w:val="kk-KZ"/>
              </w:rPr>
              <w:t xml:space="preserve">уды </w:t>
            </w:r>
            <w:r w:rsidR="003866E1">
              <w:rPr>
                <w:rFonts w:ascii="Times New Roman" w:hAnsi="Times New Roman" w:cs="Times New Roman"/>
                <w:sz w:val="28"/>
                <w:szCs w:val="28"/>
                <w:lang w:val="kk-KZ"/>
              </w:rPr>
              <w:t>оқу үрдісінде қолданудың оқу-әдістемелік негіздері</w:t>
            </w:r>
            <w:r w:rsidR="00142459">
              <w:rPr>
                <w:rFonts w:ascii="Times New Roman" w:hAnsi="Times New Roman" w:cs="Times New Roman"/>
                <w:sz w:val="28"/>
                <w:szCs w:val="28"/>
                <w:lang w:val="kk-KZ"/>
              </w:rPr>
              <w:t xml:space="preserve"> мен программалық қамтамасы</w:t>
            </w:r>
            <w:r w:rsidR="00541C63">
              <w:rPr>
                <w:rFonts w:ascii="Times New Roman" w:hAnsi="Times New Roman" w:cs="Times New Roman"/>
                <w:sz w:val="28"/>
                <w:szCs w:val="28"/>
                <w:lang w:val="kk-KZ"/>
              </w:rPr>
              <w:t xml:space="preserve">з етілуі </w:t>
            </w:r>
            <w:r w:rsidR="0012342B" w:rsidRPr="0037007E">
              <w:rPr>
                <w:rFonts w:ascii="Times New Roman" w:hAnsi="Times New Roman" w:cs="Times New Roman"/>
                <w:sz w:val="28"/>
                <w:szCs w:val="28"/>
                <w:lang w:val="kk-KZ"/>
              </w:rPr>
              <w:t>........</w:t>
            </w:r>
            <w:r w:rsidR="00065894">
              <w:rPr>
                <w:rFonts w:ascii="Times New Roman" w:hAnsi="Times New Roman" w:cs="Times New Roman"/>
                <w:sz w:val="28"/>
                <w:szCs w:val="28"/>
                <w:lang w:val="kk-KZ"/>
              </w:rPr>
              <w:t>.....................................................</w:t>
            </w:r>
            <w:r w:rsidR="0012342B" w:rsidRPr="0037007E">
              <w:rPr>
                <w:rFonts w:ascii="Times New Roman" w:hAnsi="Times New Roman" w:cs="Times New Roman"/>
                <w:sz w:val="28"/>
                <w:szCs w:val="28"/>
                <w:lang w:val="kk-KZ"/>
              </w:rPr>
              <w:t>.........................</w:t>
            </w:r>
            <w:r w:rsidR="00142459">
              <w:rPr>
                <w:rFonts w:ascii="Times New Roman" w:hAnsi="Times New Roman" w:cs="Times New Roman"/>
                <w:sz w:val="28"/>
                <w:szCs w:val="28"/>
                <w:lang w:val="kk-KZ"/>
              </w:rPr>
              <w:t>.</w:t>
            </w:r>
          </w:p>
        </w:tc>
        <w:tc>
          <w:tcPr>
            <w:tcW w:w="330" w:type="pct"/>
            <w:vAlign w:val="bottom"/>
          </w:tcPr>
          <w:p w14:paraId="7DD9A9E9" w14:textId="3DFD4BA5" w:rsidR="007572B1" w:rsidRPr="00A90049" w:rsidRDefault="000631E7" w:rsidP="004C2B6B">
            <w:pPr>
              <w:rPr>
                <w:rFonts w:ascii="Times New Roman" w:hAnsi="Times New Roman" w:cs="Times New Roman"/>
                <w:sz w:val="28"/>
                <w:szCs w:val="28"/>
                <w:lang w:val="en-US"/>
              </w:rPr>
            </w:pPr>
            <w:r w:rsidRPr="0037007E">
              <w:rPr>
                <w:rFonts w:ascii="Times New Roman" w:hAnsi="Times New Roman" w:cs="Times New Roman"/>
                <w:sz w:val="28"/>
                <w:szCs w:val="28"/>
                <w:lang w:val="kk-KZ"/>
              </w:rPr>
              <w:t>5</w:t>
            </w:r>
            <w:r w:rsidR="00B24483">
              <w:rPr>
                <w:rFonts w:ascii="Times New Roman" w:hAnsi="Times New Roman" w:cs="Times New Roman"/>
                <w:sz w:val="28"/>
                <w:szCs w:val="28"/>
                <w:lang w:val="kk-KZ"/>
              </w:rPr>
              <w:t>9</w:t>
            </w:r>
          </w:p>
        </w:tc>
      </w:tr>
      <w:tr w:rsidR="0037007E" w:rsidRPr="0037007E" w14:paraId="38DF4F12" w14:textId="77777777" w:rsidTr="006C3EF9">
        <w:trPr>
          <w:jc w:val="center"/>
        </w:trPr>
        <w:tc>
          <w:tcPr>
            <w:tcW w:w="318" w:type="pct"/>
          </w:tcPr>
          <w:p w14:paraId="225258B4" w14:textId="77777777" w:rsidR="007572B1" w:rsidRPr="0037007E" w:rsidRDefault="007572B1" w:rsidP="00CE49B8">
            <w:pPr>
              <w:pStyle w:val="a4"/>
              <w:numPr>
                <w:ilvl w:val="1"/>
                <w:numId w:val="3"/>
              </w:numPr>
              <w:ind w:left="0" w:firstLine="0"/>
              <w:jc w:val="both"/>
              <w:rPr>
                <w:rFonts w:ascii="Times New Roman" w:hAnsi="Times New Roman" w:cs="Times New Roman"/>
                <w:sz w:val="28"/>
                <w:szCs w:val="28"/>
                <w:lang w:val="kk-KZ"/>
              </w:rPr>
            </w:pPr>
          </w:p>
        </w:tc>
        <w:tc>
          <w:tcPr>
            <w:tcW w:w="4352" w:type="pct"/>
          </w:tcPr>
          <w:p w14:paraId="4C21A4F1" w14:textId="3600DEB7" w:rsidR="0086152D" w:rsidRPr="0037007E" w:rsidRDefault="004E7DAA" w:rsidP="00CE49B8">
            <w:pPr>
              <w:jc w:val="both"/>
              <w:rPr>
                <w:rFonts w:ascii="Times New Roman" w:hAnsi="Times New Roman" w:cs="Times New Roman"/>
                <w:b/>
                <w:bCs/>
                <w:sz w:val="28"/>
                <w:szCs w:val="28"/>
                <w:lang w:val="kk-KZ"/>
              </w:rPr>
            </w:pPr>
            <w:r w:rsidRPr="0037007E">
              <w:rPr>
                <w:rFonts w:ascii="Times New Roman" w:hAnsi="Times New Roman" w:cs="Times New Roman"/>
                <w:sz w:val="28"/>
                <w:szCs w:val="28"/>
                <w:lang w:val="kk-KZ"/>
              </w:rPr>
              <w:t>Бақылау-өлшеу материалдарын толықтырылған шынайылық технологиясын қолдану арқылы жобалау</w:t>
            </w:r>
            <w:r w:rsidR="00F94F2A" w:rsidRPr="0037007E">
              <w:rPr>
                <w:rFonts w:ascii="Times New Roman" w:hAnsi="Times New Roman" w:cs="Times New Roman"/>
                <w:sz w:val="28"/>
                <w:szCs w:val="28"/>
                <w:lang w:val="kk-KZ"/>
              </w:rPr>
              <w:t xml:space="preserve">дың </w:t>
            </w:r>
            <w:r w:rsidR="00757A94" w:rsidRPr="00EB1675">
              <w:rPr>
                <w:rFonts w:ascii="Times New Roman" w:hAnsi="Times New Roman" w:cs="Times New Roman"/>
                <w:sz w:val="28"/>
                <w:szCs w:val="28"/>
                <w:lang w:val="kk-KZ"/>
              </w:rPr>
              <w:t xml:space="preserve">әдістемелік </w:t>
            </w:r>
            <w:r w:rsidR="006A3CFF" w:rsidRPr="00EB1675">
              <w:rPr>
                <w:rFonts w:ascii="Times New Roman" w:hAnsi="Times New Roman" w:cs="Times New Roman"/>
                <w:sz w:val="28"/>
                <w:szCs w:val="28"/>
                <w:lang w:val="kk-KZ"/>
              </w:rPr>
              <w:t xml:space="preserve">және технологиялық </w:t>
            </w:r>
            <w:r w:rsidR="002732CE" w:rsidRPr="00EB1675">
              <w:rPr>
                <w:rFonts w:ascii="Times New Roman" w:hAnsi="Times New Roman" w:cs="Times New Roman"/>
                <w:sz w:val="28"/>
                <w:szCs w:val="28"/>
                <w:lang w:val="kk-KZ"/>
              </w:rPr>
              <w:t>ерекшеліктері</w:t>
            </w:r>
            <w:r w:rsidR="0012342B" w:rsidRPr="00EB1675">
              <w:rPr>
                <w:rFonts w:ascii="Times New Roman" w:hAnsi="Times New Roman" w:cs="Times New Roman"/>
                <w:sz w:val="28"/>
                <w:szCs w:val="28"/>
                <w:lang w:val="kk-KZ"/>
              </w:rPr>
              <w:t xml:space="preserve"> .......</w:t>
            </w:r>
            <w:r w:rsidR="00065894">
              <w:rPr>
                <w:rFonts w:ascii="Times New Roman" w:hAnsi="Times New Roman" w:cs="Times New Roman"/>
                <w:sz w:val="28"/>
                <w:szCs w:val="28"/>
                <w:lang w:val="kk-KZ"/>
              </w:rPr>
              <w:t>.....</w:t>
            </w:r>
            <w:r w:rsidR="0012342B" w:rsidRPr="00EB1675">
              <w:rPr>
                <w:rFonts w:ascii="Times New Roman" w:hAnsi="Times New Roman" w:cs="Times New Roman"/>
                <w:sz w:val="28"/>
                <w:szCs w:val="28"/>
                <w:lang w:val="kk-KZ"/>
              </w:rPr>
              <w:t>....</w:t>
            </w:r>
            <w:r w:rsidR="0012342B" w:rsidRPr="0037007E">
              <w:rPr>
                <w:rFonts w:ascii="Times New Roman" w:hAnsi="Times New Roman" w:cs="Times New Roman"/>
                <w:sz w:val="28"/>
                <w:szCs w:val="28"/>
                <w:lang w:val="kk-KZ"/>
              </w:rPr>
              <w:t>..........</w:t>
            </w:r>
            <w:r w:rsidR="00541C63">
              <w:rPr>
                <w:rFonts w:ascii="Times New Roman" w:hAnsi="Times New Roman" w:cs="Times New Roman"/>
                <w:sz w:val="28"/>
                <w:szCs w:val="28"/>
                <w:lang w:val="kk-KZ"/>
              </w:rPr>
              <w:t>..</w:t>
            </w:r>
            <w:r w:rsidR="0012342B" w:rsidRPr="0037007E">
              <w:rPr>
                <w:rFonts w:ascii="Times New Roman" w:hAnsi="Times New Roman" w:cs="Times New Roman"/>
                <w:sz w:val="28"/>
                <w:szCs w:val="28"/>
                <w:lang w:val="kk-KZ"/>
              </w:rPr>
              <w:t>.......................................</w:t>
            </w:r>
          </w:p>
        </w:tc>
        <w:tc>
          <w:tcPr>
            <w:tcW w:w="330" w:type="pct"/>
            <w:vAlign w:val="bottom"/>
          </w:tcPr>
          <w:p w14:paraId="41C18A31" w14:textId="2ECABE58" w:rsidR="007572B1" w:rsidRPr="00A90049" w:rsidRDefault="000631E7" w:rsidP="004C2B6B">
            <w:pPr>
              <w:rPr>
                <w:rFonts w:ascii="Times New Roman" w:hAnsi="Times New Roman" w:cs="Times New Roman"/>
                <w:sz w:val="28"/>
                <w:szCs w:val="28"/>
                <w:lang w:val="en-US"/>
              </w:rPr>
            </w:pPr>
            <w:r w:rsidRPr="0037007E">
              <w:rPr>
                <w:rFonts w:ascii="Times New Roman" w:hAnsi="Times New Roman" w:cs="Times New Roman"/>
                <w:sz w:val="28"/>
                <w:szCs w:val="28"/>
                <w:lang w:val="kk-KZ"/>
              </w:rPr>
              <w:t>7</w:t>
            </w:r>
            <w:r w:rsidR="00B24483">
              <w:rPr>
                <w:rFonts w:ascii="Times New Roman" w:hAnsi="Times New Roman" w:cs="Times New Roman"/>
                <w:sz w:val="28"/>
                <w:szCs w:val="28"/>
                <w:lang w:val="kk-KZ"/>
              </w:rPr>
              <w:t>9</w:t>
            </w:r>
          </w:p>
        </w:tc>
      </w:tr>
      <w:tr w:rsidR="0037007E" w:rsidRPr="0037007E" w14:paraId="531B58B9" w14:textId="77777777" w:rsidTr="006C3EF9">
        <w:trPr>
          <w:jc w:val="center"/>
        </w:trPr>
        <w:tc>
          <w:tcPr>
            <w:tcW w:w="318" w:type="pct"/>
          </w:tcPr>
          <w:p w14:paraId="1B921400" w14:textId="77777777" w:rsidR="00EC1586" w:rsidRPr="0037007E" w:rsidRDefault="00EC1586" w:rsidP="00CE49B8">
            <w:pPr>
              <w:ind w:left="435"/>
              <w:jc w:val="both"/>
              <w:rPr>
                <w:rFonts w:ascii="Times New Roman" w:hAnsi="Times New Roman" w:cs="Times New Roman"/>
                <w:sz w:val="28"/>
                <w:szCs w:val="28"/>
                <w:lang w:val="kk-KZ"/>
              </w:rPr>
            </w:pPr>
          </w:p>
        </w:tc>
        <w:tc>
          <w:tcPr>
            <w:tcW w:w="4352" w:type="pct"/>
          </w:tcPr>
          <w:p w14:paraId="4E15F561" w14:textId="7CC3C3ED" w:rsidR="00EC1586" w:rsidRPr="0037007E" w:rsidRDefault="00EC1586" w:rsidP="00371677">
            <w:pPr>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Екінші </w:t>
            </w:r>
            <w:r w:rsidR="003D0270">
              <w:rPr>
                <w:rFonts w:ascii="Times New Roman" w:hAnsi="Times New Roman" w:cs="Times New Roman"/>
                <w:sz w:val="28"/>
                <w:szCs w:val="28"/>
                <w:lang w:val="kk-KZ"/>
              </w:rPr>
              <w:t>тарау</w:t>
            </w:r>
            <w:r w:rsidRPr="0037007E">
              <w:rPr>
                <w:rFonts w:ascii="Times New Roman" w:hAnsi="Times New Roman" w:cs="Times New Roman"/>
                <w:sz w:val="28"/>
                <w:szCs w:val="28"/>
                <w:lang w:val="kk-KZ"/>
              </w:rPr>
              <w:t xml:space="preserve"> бойынша тұжырым</w:t>
            </w:r>
            <w:r w:rsidR="0012342B" w:rsidRPr="0037007E">
              <w:rPr>
                <w:rFonts w:ascii="Times New Roman" w:hAnsi="Times New Roman" w:cs="Times New Roman"/>
                <w:sz w:val="28"/>
                <w:szCs w:val="28"/>
                <w:lang w:val="kk-KZ"/>
              </w:rPr>
              <w:t xml:space="preserve"> ......</w:t>
            </w:r>
            <w:r w:rsidR="00065894">
              <w:rPr>
                <w:rFonts w:ascii="Times New Roman" w:hAnsi="Times New Roman" w:cs="Times New Roman"/>
                <w:sz w:val="28"/>
                <w:szCs w:val="28"/>
                <w:lang w:val="kk-KZ"/>
              </w:rPr>
              <w:t>.....</w:t>
            </w:r>
            <w:r w:rsidR="0012342B" w:rsidRPr="0037007E">
              <w:rPr>
                <w:rFonts w:ascii="Times New Roman" w:hAnsi="Times New Roman" w:cs="Times New Roman"/>
                <w:sz w:val="28"/>
                <w:szCs w:val="28"/>
                <w:lang w:val="kk-KZ"/>
              </w:rPr>
              <w:t>............</w:t>
            </w:r>
            <w:r w:rsidR="00541C63">
              <w:rPr>
                <w:rFonts w:ascii="Times New Roman" w:hAnsi="Times New Roman" w:cs="Times New Roman"/>
                <w:sz w:val="28"/>
                <w:szCs w:val="28"/>
                <w:lang w:val="kk-KZ"/>
              </w:rPr>
              <w:t>..</w:t>
            </w:r>
            <w:r w:rsidR="0012342B" w:rsidRPr="0037007E">
              <w:rPr>
                <w:rFonts w:ascii="Times New Roman" w:hAnsi="Times New Roman" w:cs="Times New Roman"/>
                <w:sz w:val="28"/>
                <w:szCs w:val="28"/>
                <w:lang w:val="kk-KZ"/>
              </w:rPr>
              <w:t>.....................................</w:t>
            </w:r>
          </w:p>
        </w:tc>
        <w:tc>
          <w:tcPr>
            <w:tcW w:w="330" w:type="pct"/>
            <w:vAlign w:val="bottom"/>
          </w:tcPr>
          <w:p w14:paraId="3B73589D" w14:textId="3AF0709E" w:rsidR="00EC1586" w:rsidRPr="00A90049" w:rsidRDefault="00371677" w:rsidP="004C2B6B">
            <w:pPr>
              <w:rPr>
                <w:rFonts w:ascii="Times New Roman" w:hAnsi="Times New Roman" w:cs="Times New Roman"/>
                <w:sz w:val="28"/>
                <w:szCs w:val="28"/>
                <w:lang w:val="en-US"/>
              </w:rPr>
            </w:pPr>
            <w:r>
              <w:rPr>
                <w:rFonts w:ascii="Times New Roman" w:hAnsi="Times New Roman" w:cs="Times New Roman"/>
                <w:sz w:val="28"/>
                <w:szCs w:val="28"/>
                <w:lang w:val="kk-KZ"/>
              </w:rPr>
              <w:t>8</w:t>
            </w:r>
            <w:r w:rsidR="00704982">
              <w:rPr>
                <w:rFonts w:ascii="Times New Roman" w:hAnsi="Times New Roman" w:cs="Times New Roman"/>
                <w:sz w:val="28"/>
                <w:szCs w:val="28"/>
                <w:lang w:val="kk-KZ"/>
              </w:rPr>
              <w:t>4</w:t>
            </w:r>
          </w:p>
        </w:tc>
      </w:tr>
      <w:tr w:rsidR="0037007E" w:rsidRPr="0037007E" w14:paraId="3A133ECD" w14:textId="77777777" w:rsidTr="006C3EF9">
        <w:trPr>
          <w:jc w:val="center"/>
        </w:trPr>
        <w:tc>
          <w:tcPr>
            <w:tcW w:w="318" w:type="pct"/>
          </w:tcPr>
          <w:p w14:paraId="169715D0" w14:textId="77777777" w:rsidR="007572B1" w:rsidRPr="0037007E" w:rsidRDefault="007572B1" w:rsidP="00CE49B8">
            <w:pPr>
              <w:pStyle w:val="a4"/>
              <w:numPr>
                <w:ilvl w:val="0"/>
                <w:numId w:val="1"/>
              </w:numPr>
              <w:ind w:left="0" w:firstLine="0"/>
              <w:jc w:val="both"/>
              <w:rPr>
                <w:rFonts w:ascii="Times New Roman" w:hAnsi="Times New Roman" w:cs="Times New Roman"/>
                <w:b/>
                <w:bCs/>
                <w:sz w:val="28"/>
                <w:szCs w:val="28"/>
                <w:lang w:val="kk-KZ"/>
              </w:rPr>
            </w:pPr>
          </w:p>
        </w:tc>
        <w:tc>
          <w:tcPr>
            <w:tcW w:w="4352" w:type="pct"/>
          </w:tcPr>
          <w:p w14:paraId="3D2C95EB" w14:textId="291DE92B" w:rsidR="002732CE" w:rsidRPr="0037007E" w:rsidRDefault="00EC1586" w:rsidP="00CE49B8">
            <w:pPr>
              <w:jc w:val="both"/>
              <w:rPr>
                <w:rFonts w:ascii="Times New Roman" w:hAnsi="Times New Roman" w:cs="Times New Roman"/>
                <w:b/>
                <w:bCs/>
                <w:sz w:val="28"/>
                <w:szCs w:val="28"/>
                <w:lang w:val="kk-KZ"/>
              </w:rPr>
            </w:pPr>
            <w:r w:rsidRPr="0037007E">
              <w:rPr>
                <w:rFonts w:ascii="Times New Roman" w:hAnsi="Times New Roman" w:cs="Times New Roman"/>
                <w:b/>
                <w:bCs/>
                <w:sz w:val="28"/>
                <w:szCs w:val="28"/>
                <w:lang w:val="kk-KZ"/>
              </w:rPr>
              <w:t xml:space="preserve">ТОЛЫҚТЫРЫЛҒАН ШЫНАЙЫЛЫҚ ТЕХНОЛОГИЯСЫ </w:t>
            </w:r>
            <w:r w:rsidR="00166DF5">
              <w:rPr>
                <w:rFonts w:ascii="Times New Roman" w:hAnsi="Times New Roman" w:cs="Times New Roman"/>
                <w:b/>
                <w:bCs/>
                <w:sz w:val="28"/>
                <w:szCs w:val="28"/>
                <w:lang w:val="kk-KZ"/>
              </w:rPr>
              <w:t>НЕГІЗІНДЕ</w:t>
            </w:r>
            <w:r w:rsidRPr="0037007E">
              <w:rPr>
                <w:rFonts w:ascii="Times New Roman" w:hAnsi="Times New Roman" w:cs="Times New Roman"/>
                <w:b/>
                <w:bCs/>
                <w:sz w:val="28"/>
                <w:szCs w:val="28"/>
                <w:lang w:val="kk-KZ"/>
              </w:rPr>
              <w:t xml:space="preserve"> БАҚЫЛАУ-ӨЛШЕУ МАТЕРИАЛДАРЫН ЖОБАЛАУДЫ ЖҮЗЕГЕ АСЫРУДЫҢ ТӘЖІРИБЕЛІК-ЭКСПЕРИМЕНТТІК ЖҰМЫСТАР НӘТИЖЕЛЕРІ</w:t>
            </w:r>
            <w:r w:rsidR="0012342B" w:rsidRPr="0037007E">
              <w:rPr>
                <w:rFonts w:ascii="Times New Roman" w:hAnsi="Times New Roman" w:cs="Times New Roman"/>
                <w:b/>
                <w:bCs/>
                <w:sz w:val="28"/>
                <w:szCs w:val="28"/>
                <w:lang w:val="kk-KZ"/>
              </w:rPr>
              <w:t xml:space="preserve"> </w:t>
            </w:r>
            <w:r w:rsidR="0012342B" w:rsidRPr="0037007E">
              <w:rPr>
                <w:rFonts w:ascii="Times New Roman" w:hAnsi="Times New Roman" w:cs="Times New Roman"/>
                <w:sz w:val="28"/>
                <w:szCs w:val="28"/>
                <w:lang w:val="kk-KZ"/>
              </w:rPr>
              <w:t>......</w:t>
            </w:r>
            <w:r w:rsidR="00065894">
              <w:rPr>
                <w:rFonts w:ascii="Times New Roman" w:hAnsi="Times New Roman" w:cs="Times New Roman"/>
                <w:sz w:val="28"/>
                <w:szCs w:val="28"/>
                <w:lang w:val="kk-KZ"/>
              </w:rPr>
              <w:t>....</w:t>
            </w:r>
            <w:r w:rsidR="0012342B" w:rsidRPr="0037007E">
              <w:rPr>
                <w:rFonts w:ascii="Times New Roman" w:hAnsi="Times New Roman" w:cs="Times New Roman"/>
                <w:sz w:val="28"/>
                <w:szCs w:val="28"/>
                <w:lang w:val="kk-KZ"/>
              </w:rPr>
              <w:t>......</w:t>
            </w:r>
            <w:r w:rsidR="00371677">
              <w:rPr>
                <w:rFonts w:ascii="Times New Roman" w:hAnsi="Times New Roman" w:cs="Times New Roman"/>
                <w:sz w:val="28"/>
                <w:szCs w:val="28"/>
                <w:lang w:val="kk-KZ"/>
              </w:rPr>
              <w:t>..</w:t>
            </w:r>
            <w:r w:rsidR="0012342B" w:rsidRPr="0037007E">
              <w:rPr>
                <w:rFonts w:ascii="Times New Roman" w:hAnsi="Times New Roman" w:cs="Times New Roman"/>
                <w:sz w:val="28"/>
                <w:szCs w:val="28"/>
                <w:lang w:val="kk-KZ"/>
              </w:rPr>
              <w:t>..</w:t>
            </w:r>
            <w:r w:rsidR="00053315">
              <w:rPr>
                <w:rFonts w:ascii="Times New Roman" w:hAnsi="Times New Roman" w:cs="Times New Roman"/>
                <w:sz w:val="28"/>
                <w:szCs w:val="28"/>
                <w:lang w:val="kk-KZ"/>
              </w:rPr>
              <w:t>..</w:t>
            </w:r>
            <w:r w:rsidR="0012342B" w:rsidRPr="0037007E">
              <w:rPr>
                <w:rFonts w:ascii="Times New Roman" w:hAnsi="Times New Roman" w:cs="Times New Roman"/>
                <w:sz w:val="28"/>
                <w:szCs w:val="28"/>
                <w:lang w:val="kk-KZ"/>
              </w:rPr>
              <w:t>.</w:t>
            </w:r>
          </w:p>
        </w:tc>
        <w:tc>
          <w:tcPr>
            <w:tcW w:w="330" w:type="pct"/>
            <w:vAlign w:val="bottom"/>
          </w:tcPr>
          <w:p w14:paraId="72802B8A" w14:textId="3D474C0C" w:rsidR="007572B1" w:rsidRPr="00A90049" w:rsidRDefault="000631E7" w:rsidP="004C2B6B">
            <w:pPr>
              <w:rPr>
                <w:rFonts w:ascii="Times New Roman" w:hAnsi="Times New Roman" w:cs="Times New Roman"/>
                <w:sz w:val="28"/>
                <w:szCs w:val="28"/>
                <w:lang w:val="en-US"/>
              </w:rPr>
            </w:pPr>
            <w:r w:rsidRPr="0037007E">
              <w:rPr>
                <w:rFonts w:ascii="Times New Roman" w:hAnsi="Times New Roman" w:cs="Times New Roman"/>
                <w:sz w:val="28"/>
                <w:szCs w:val="28"/>
                <w:lang w:val="kk-KZ"/>
              </w:rPr>
              <w:t>8</w:t>
            </w:r>
            <w:r w:rsidR="00704982">
              <w:rPr>
                <w:rFonts w:ascii="Times New Roman" w:hAnsi="Times New Roman" w:cs="Times New Roman"/>
                <w:sz w:val="28"/>
                <w:szCs w:val="28"/>
                <w:lang w:val="kk-KZ"/>
              </w:rPr>
              <w:t>6</w:t>
            </w:r>
          </w:p>
        </w:tc>
      </w:tr>
      <w:tr w:rsidR="0037007E" w:rsidRPr="0037007E" w14:paraId="315D269A" w14:textId="77777777" w:rsidTr="006C3EF9">
        <w:trPr>
          <w:jc w:val="center"/>
        </w:trPr>
        <w:tc>
          <w:tcPr>
            <w:tcW w:w="318" w:type="pct"/>
          </w:tcPr>
          <w:p w14:paraId="0F5D0715" w14:textId="2B6A7861" w:rsidR="007572B1" w:rsidRPr="0037007E" w:rsidRDefault="007572B1" w:rsidP="00CE49B8">
            <w:pPr>
              <w:pStyle w:val="a4"/>
              <w:numPr>
                <w:ilvl w:val="1"/>
                <w:numId w:val="4"/>
              </w:numPr>
              <w:ind w:left="0" w:firstLine="0"/>
              <w:jc w:val="both"/>
              <w:rPr>
                <w:rFonts w:ascii="Times New Roman" w:hAnsi="Times New Roman" w:cs="Times New Roman"/>
                <w:sz w:val="28"/>
                <w:szCs w:val="28"/>
                <w:lang w:val="kk-KZ"/>
              </w:rPr>
            </w:pPr>
          </w:p>
        </w:tc>
        <w:tc>
          <w:tcPr>
            <w:tcW w:w="4352" w:type="pct"/>
          </w:tcPr>
          <w:p w14:paraId="7EE5647A" w14:textId="0217384D" w:rsidR="00274B59" w:rsidRPr="0037007E" w:rsidRDefault="00757A94" w:rsidP="00CE49B8">
            <w:pPr>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Тәжірибелік-эксперименттік жұмыстардың кезеңдері мен ұйымдастырылуы</w:t>
            </w:r>
            <w:r w:rsidR="0012342B" w:rsidRPr="0037007E">
              <w:rPr>
                <w:rFonts w:ascii="Times New Roman" w:hAnsi="Times New Roman" w:cs="Times New Roman"/>
                <w:sz w:val="28"/>
                <w:szCs w:val="28"/>
                <w:lang w:val="kk-KZ"/>
              </w:rPr>
              <w:t xml:space="preserve"> .................................................................</w:t>
            </w:r>
            <w:r w:rsidR="00065894">
              <w:rPr>
                <w:rFonts w:ascii="Times New Roman" w:hAnsi="Times New Roman" w:cs="Times New Roman"/>
                <w:sz w:val="28"/>
                <w:szCs w:val="28"/>
                <w:lang w:val="kk-KZ"/>
              </w:rPr>
              <w:t>.....</w:t>
            </w:r>
            <w:r w:rsidR="0012342B" w:rsidRPr="0037007E">
              <w:rPr>
                <w:rFonts w:ascii="Times New Roman" w:hAnsi="Times New Roman" w:cs="Times New Roman"/>
                <w:sz w:val="28"/>
                <w:szCs w:val="28"/>
                <w:lang w:val="kk-KZ"/>
              </w:rPr>
              <w:t>...........</w:t>
            </w:r>
            <w:r w:rsidR="00371677">
              <w:rPr>
                <w:rFonts w:ascii="Times New Roman" w:hAnsi="Times New Roman" w:cs="Times New Roman"/>
                <w:sz w:val="28"/>
                <w:szCs w:val="28"/>
                <w:lang w:val="kk-KZ"/>
              </w:rPr>
              <w:t>..</w:t>
            </w:r>
            <w:r w:rsidR="0012342B" w:rsidRPr="0037007E">
              <w:rPr>
                <w:rFonts w:ascii="Times New Roman" w:hAnsi="Times New Roman" w:cs="Times New Roman"/>
                <w:sz w:val="28"/>
                <w:szCs w:val="28"/>
                <w:lang w:val="kk-KZ"/>
              </w:rPr>
              <w:t>....</w:t>
            </w:r>
          </w:p>
        </w:tc>
        <w:tc>
          <w:tcPr>
            <w:tcW w:w="330" w:type="pct"/>
            <w:vAlign w:val="bottom"/>
          </w:tcPr>
          <w:p w14:paraId="414C90D6" w14:textId="10358F4C" w:rsidR="007572B1" w:rsidRPr="00704982" w:rsidRDefault="00A90049" w:rsidP="004C2B6B">
            <w:pPr>
              <w:rPr>
                <w:rFonts w:ascii="Times New Roman" w:hAnsi="Times New Roman" w:cs="Times New Roman"/>
                <w:sz w:val="28"/>
                <w:szCs w:val="28"/>
                <w:lang w:val="kk-KZ"/>
              </w:rPr>
            </w:pPr>
            <w:r>
              <w:rPr>
                <w:rFonts w:ascii="Times New Roman" w:hAnsi="Times New Roman" w:cs="Times New Roman"/>
                <w:sz w:val="28"/>
                <w:szCs w:val="28"/>
                <w:lang w:val="en-US"/>
              </w:rPr>
              <w:t>8</w:t>
            </w:r>
            <w:r w:rsidR="00704982">
              <w:rPr>
                <w:rFonts w:ascii="Times New Roman" w:hAnsi="Times New Roman" w:cs="Times New Roman"/>
                <w:sz w:val="28"/>
                <w:szCs w:val="28"/>
                <w:lang w:val="kk-KZ"/>
              </w:rPr>
              <w:t>6</w:t>
            </w:r>
          </w:p>
        </w:tc>
      </w:tr>
      <w:tr w:rsidR="0037007E" w:rsidRPr="0037007E" w14:paraId="1491AA2B" w14:textId="77777777" w:rsidTr="006C3EF9">
        <w:trPr>
          <w:jc w:val="center"/>
        </w:trPr>
        <w:tc>
          <w:tcPr>
            <w:tcW w:w="318" w:type="pct"/>
          </w:tcPr>
          <w:p w14:paraId="51CEB5C8" w14:textId="77777777" w:rsidR="007572B1" w:rsidRPr="0037007E" w:rsidRDefault="007572B1" w:rsidP="00CE49B8">
            <w:pPr>
              <w:pStyle w:val="a4"/>
              <w:numPr>
                <w:ilvl w:val="1"/>
                <w:numId w:val="4"/>
              </w:numPr>
              <w:ind w:left="0" w:firstLine="0"/>
              <w:jc w:val="both"/>
              <w:rPr>
                <w:rFonts w:ascii="Times New Roman" w:hAnsi="Times New Roman" w:cs="Times New Roman"/>
                <w:sz w:val="28"/>
                <w:szCs w:val="28"/>
                <w:lang w:val="kk-KZ"/>
              </w:rPr>
            </w:pPr>
          </w:p>
        </w:tc>
        <w:tc>
          <w:tcPr>
            <w:tcW w:w="4352" w:type="pct"/>
          </w:tcPr>
          <w:p w14:paraId="0220A6FB" w14:textId="1F11117C" w:rsidR="00433F1B" w:rsidRPr="0037007E" w:rsidRDefault="00D47D79" w:rsidP="00CE49B8">
            <w:pPr>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Оқу әрекетін бағалау және мониторинг жүргізу мақсатында толықтырылған шынайылық технологиясын қолдана отырып, бақылау-өлшеу материалдарын жобалаудың тәжірибелік-эксперименттік жұмыстарының нәтижелері</w:t>
            </w:r>
            <w:r w:rsidR="0012342B" w:rsidRPr="0037007E">
              <w:rPr>
                <w:rFonts w:ascii="Times New Roman" w:hAnsi="Times New Roman" w:cs="Times New Roman"/>
                <w:sz w:val="28"/>
                <w:szCs w:val="28"/>
                <w:lang w:val="kk-KZ"/>
              </w:rPr>
              <w:t xml:space="preserve"> ................</w:t>
            </w:r>
            <w:r w:rsidR="00065894">
              <w:rPr>
                <w:rFonts w:ascii="Times New Roman" w:hAnsi="Times New Roman" w:cs="Times New Roman"/>
                <w:sz w:val="28"/>
                <w:szCs w:val="28"/>
                <w:lang w:val="kk-KZ"/>
              </w:rPr>
              <w:t>....</w:t>
            </w:r>
            <w:r w:rsidR="0012342B" w:rsidRPr="0037007E">
              <w:rPr>
                <w:rFonts w:ascii="Times New Roman" w:hAnsi="Times New Roman" w:cs="Times New Roman"/>
                <w:sz w:val="28"/>
                <w:szCs w:val="28"/>
                <w:lang w:val="kk-KZ"/>
              </w:rPr>
              <w:t>......</w:t>
            </w:r>
            <w:r w:rsidR="00371677">
              <w:rPr>
                <w:rFonts w:ascii="Times New Roman" w:hAnsi="Times New Roman" w:cs="Times New Roman"/>
                <w:sz w:val="28"/>
                <w:szCs w:val="28"/>
                <w:lang w:val="kk-KZ"/>
              </w:rPr>
              <w:t>..</w:t>
            </w:r>
            <w:r w:rsidR="0012342B" w:rsidRPr="0037007E">
              <w:rPr>
                <w:rFonts w:ascii="Times New Roman" w:hAnsi="Times New Roman" w:cs="Times New Roman"/>
                <w:sz w:val="28"/>
                <w:szCs w:val="28"/>
                <w:lang w:val="kk-KZ"/>
              </w:rPr>
              <w:t>...............</w:t>
            </w:r>
          </w:p>
        </w:tc>
        <w:tc>
          <w:tcPr>
            <w:tcW w:w="330" w:type="pct"/>
            <w:vAlign w:val="bottom"/>
          </w:tcPr>
          <w:p w14:paraId="39B29F2F" w14:textId="7D396FE2" w:rsidR="007572B1" w:rsidRPr="0067431E" w:rsidRDefault="00B24483" w:rsidP="004C2B6B">
            <w:pPr>
              <w:rPr>
                <w:rFonts w:ascii="Times New Roman" w:hAnsi="Times New Roman" w:cs="Times New Roman"/>
                <w:sz w:val="28"/>
                <w:szCs w:val="28"/>
                <w:lang w:val="kk-KZ"/>
              </w:rPr>
            </w:pPr>
            <w:r>
              <w:rPr>
                <w:rFonts w:ascii="Times New Roman" w:hAnsi="Times New Roman" w:cs="Times New Roman"/>
                <w:sz w:val="28"/>
                <w:szCs w:val="28"/>
                <w:lang w:val="kk-KZ"/>
              </w:rPr>
              <w:t>9</w:t>
            </w:r>
            <w:r w:rsidR="00704982">
              <w:rPr>
                <w:rFonts w:ascii="Times New Roman" w:hAnsi="Times New Roman" w:cs="Times New Roman"/>
                <w:sz w:val="28"/>
                <w:szCs w:val="28"/>
                <w:lang w:val="kk-KZ"/>
              </w:rPr>
              <w:t>3</w:t>
            </w:r>
          </w:p>
        </w:tc>
      </w:tr>
      <w:tr w:rsidR="0037007E" w:rsidRPr="0037007E" w14:paraId="1ADAF51E" w14:textId="77777777" w:rsidTr="006C3EF9">
        <w:trPr>
          <w:jc w:val="center"/>
        </w:trPr>
        <w:tc>
          <w:tcPr>
            <w:tcW w:w="318" w:type="pct"/>
          </w:tcPr>
          <w:p w14:paraId="629E7036" w14:textId="77777777" w:rsidR="00EC1586" w:rsidRPr="0037007E" w:rsidRDefault="00EC1586" w:rsidP="00CE49B8">
            <w:pPr>
              <w:ind w:left="435"/>
              <w:jc w:val="both"/>
              <w:rPr>
                <w:rFonts w:ascii="Times New Roman" w:hAnsi="Times New Roman" w:cs="Times New Roman"/>
                <w:sz w:val="28"/>
                <w:szCs w:val="28"/>
                <w:lang w:val="kk-KZ"/>
              </w:rPr>
            </w:pPr>
          </w:p>
        </w:tc>
        <w:tc>
          <w:tcPr>
            <w:tcW w:w="4352" w:type="pct"/>
          </w:tcPr>
          <w:p w14:paraId="7343A979" w14:textId="478405BF" w:rsidR="00EC1586" w:rsidRPr="0037007E" w:rsidRDefault="00EC1586" w:rsidP="00371677">
            <w:pPr>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Үшінші </w:t>
            </w:r>
            <w:r w:rsidR="003D0270">
              <w:rPr>
                <w:rFonts w:ascii="Times New Roman" w:hAnsi="Times New Roman" w:cs="Times New Roman"/>
                <w:sz w:val="28"/>
                <w:szCs w:val="28"/>
                <w:lang w:val="kk-KZ"/>
              </w:rPr>
              <w:t>тарау</w:t>
            </w:r>
            <w:r w:rsidRPr="0037007E">
              <w:rPr>
                <w:rFonts w:ascii="Times New Roman" w:hAnsi="Times New Roman" w:cs="Times New Roman"/>
                <w:sz w:val="28"/>
                <w:szCs w:val="28"/>
                <w:lang w:val="kk-KZ"/>
              </w:rPr>
              <w:t xml:space="preserve"> бойынша тұжырым</w:t>
            </w:r>
            <w:r w:rsidR="0012342B" w:rsidRPr="0037007E">
              <w:rPr>
                <w:rFonts w:ascii="Times New Roman" w:hAnsi="Times New Roman" w:cs="Times New Roman"/>
                <w:sz w:val="28"/>
                <w:szCs w:val="28"/>
                <w:lang w:val="kk-KZ"/>
              </w:rPr>
              <w:t xml:space="preserve"> ...............................</w:t>
            </w:r>
            <w:r w:rsidR="00065894">
              <w:rPr>
                <w:rFonts w:ascii="Times New Roman" w:hAnsi="Times New Roman" w:cs="Times New Roman"/>
                <w:sz w:val="28"/>
                <w:szCs w:val="28"/>
                <w:lang w:val="kk-KZ"/>
              </w:rPr>
              <w:t>.....</w:t>
            </w:r>
            <w:r w:rsidR="0012342B" w:rsidRPr="0037007E">
              <w:rPr>
                <w:rFonts w:ascii="Times New Roman" w:hAnsi="Times New Roman" w:cs="Times New Roman"/>
                <w:sz w:val="28"/>
                <w:szCs w:val="28"/>
                <w:lang w:val="kk-KZ"/>
              </w:rPr>
              <w:t>....</w:t>
            </w:r>
            <w:r w:rsidR="00541C63">
              <w:rPr>
                <w:rFonts w:ascii="Times New Roman" w:hAnsi="Times New Roman" w:cs="Times New Roman"/>
                <w:sz w:val="28"/>
                <w:szCs w:val="28"/>
                <w:lang w:val="kk-KZ"/>
              </w:rPr>
              <w:t>.</w:t>
            </w:r>
            <w:r w:rsidR="00371677">
              <w:rPr>
                <w:rFonts w:ascii="Times New Roman" w:hAnsi="Times New Roman" w:cs="Times New Roman"/>
                <w:sz w:val="28"/>
                <w:szCs w:val="28"/>
                <w:lang w:val="kk-KZ"/>
              </w:rPr>
              <w:t>.</w:t>
            </w:r>
            <w:r w:rsidR="0012342B" w:rsidRPr="0037007E">
              <w:rPr>
                <w:rFonts w:ascii="Times New Roman" w:hAnsi="Times New Roman" w:cs="Times New Roman"/>
                <w:sz w:val="28"/>
                <w:szCs w:val="28"/>
                <w:lang w:val="kk-KZ"/>
              </w:rPr>
              <w:t>..................</w:t>
            </w:r>
          </w:p>
        </w:tc>
        <w:tc>
          <w:tcPr>
            <w:tcW w:w="330" w:type="pct"/>
            <w:vAlign w:val="bottom"/>
          </w:tcPr>
          <w:p w14:paraId="05C96957" w14:textId="7971D6D7" w:rsidR="00EC1586" w:rsidRPr="00A90049" w:rsidRDefault="00371677" w:rsidP="004C2B6B">
            <w:pPr>
              <w:rPr>
                <w:rFonts w:ascii="Times New Roman" w:hAnsi="Times New Roman" w:cs="Times New Roman"/>
                <w:sz w:val="28"/>
                <w:szCs w:val="28"/>
                <w:lang w:val="en-US"/>
              </w:rPr>
            </w:pPr>
            <w:r>
              <w:rPr>
                <w:rFonts w:ascii="Times New Roman" w:hAnsi="Times New Roman" w:cs="Times New Roman"/>
                <w:sz w:val="28"/>
                <w:szCs w:val="28"/>
                <w:lang w:val="kk-KZ"/>
              </w:rPr>
              <w:t>10</w:t>
            </w:r>
            <w:r w:rsidR="00704982">
              <w:rPr>
                <w:rFonts w:ascii="Times New Roman" w:hAnsi="Times New Roman" w:cs="Times New Roman"/>
                <w:sz w:val="28"/>
                <w:szCs w:val="28"/>
                <w:lang w:val="kk-KZ"/>
              </w:rPr>
              <w:t>5</w:t>
            </w:r>
          </w:p>
        </w:tc>
      </w:tr>
      <w:tr w:rsidR="0037007E" w:rsidRPr="0037007E" w14:paraId="336B20B6" w14:textId="77777777" w:rsidTr="006C3EF9">
        <w:trPr>
          <w:jc w:val="center"/>
        </w:trPr>
        <w:tc>
          <w:tcPr>
            <w:tcW w:w="318" w:type="pct"/>
          </w:tcPr>
          <w:p w14:paraId="5C62B64B" w14:textId="5825E3ED" w:rsidR="007572B1" w:rsidRPr="0037007E" w:rsidRDefault="007572B1" w:rsidP="00CE49B8">
            <w:pPr>
              <w:jc w:val="both"/>
              <w:rPr>
                <w:rFonts w:ascii="Times New Roman" w:hAnsi="Times New Roman" w:cs="Times New Roman"/>
                <w:b/>
                <w:bCs/>
                <w:sz w:val="28"/>
                <w:szCs w:val="28"/>
              </w:rPr>
            </w:pPr>
          </w:p>
        </w:tc>
        <w:tc>
          <w:tcPr>
            <w:tcW w:w="4352" w:type="pct"/>
          </w:tcPr>
          <w:p w14:paraId="51F83562" w14:textId="42B3F0D7" w:rsidR="007572B1" w:rsidRPr="0037007E" w:rsidRDefault="007572B1" w:rsidP="00CE49B8">
            <w:pPr>
              <w:jc w:val="both"/>
              <w:rPr>
                <w:rFonts w:ascii="Times New Roman" w:hAnsi="Times New Roman" w:cs="Times New Roman"/>
                <w:b/>
                <w:bCs/>
                <w:sz w:val="28"/>
                <w:szCs w:val="28"/>
                <w:lang w:val="kk-KZ"/>
              </w:rPr>
            </w:pPr>
            <w:r w:rsidRPr="0037007E">
              <w:rPr>
                <w:rFonts w:ascii="Times New Roman" w:hAnsi="Times New Roman" w:cs="Times New Roman"/>
                <w:b/>
                <w:bCs/>
                <w:sz w:val="28"/>
                <w:szCs w:val="28"/>
                <w:lang w:val="kk-KZ"/>
              </w:rPr>
              <w:t>ҚОРЫТЫНДЫ</w:t>
            </w:r>
            <w:r w:rsidR="004B76C3" w:rsidRPr="0037007E">
              <w:rPr>
                <w:rFonts w:ascii="Times New Roman" w:hAnsi="Times New Roman" w:cs="Times New Roman"/>
                <w:sz w:val="28"/>
                <w:szCs w:val="28"/>
                <w:lang w:val="kk-KZ"/>
              </w:rPr>
              <w:t xml:space="preserve"> ......................................................................</w:t>
            </w:r>
            <w:r w:rsidR="00065894">
              <w:rPr>
                <w:rFonts w:ascii="Times New Roman" w:hAnsi="Times New Roman" w:cs="Times New Roman"/>
                <w:sz w:val="28"/>
                <w:szCs w:val="28"/>
                <w:lang w:val="kk-KZ"/>
              </w:rPr>
              <w:t>.....</w:t>
            </w:r>
            <w:r w:rsidR="004B76C3" w:rsidRPr="0037007E">
              <w:rPr>
                <w:rFonts w:ascii="Times New Roman" w:hAnsi="Times New Roman" w:cs="Times New Roman"/>
                <w:sz w:val="28"/>
                <w:szCs w:val="28"/>
                <w:lang w:val="kk-KZ"/>
              </w:rPr>
              <w:t>........</w:t>
            </w:r>
            <w:r w:rsidR="00541C63">
              <w:rPr>
                <w:rFonts w:ascii="Times New Roman" w:hAnsi="Times New Roman" w:cs="Times New Roman"/>
                <w:sz w:val="28"/>
                <w:szCs w:val="28"/>
                <w:lang w:val="kk-KZ"/>
              </w:rPr>
              <w:t>..</w:t>
            </w:r>
            <w:r w:rsidR="004B76C3" w:rsidRPr="0037007E">
              <w:rPr>
                <w:rFonts w:ascii="Times New Roman" w:hAnsi="Times New Roman" w:cs="Times New Roman"/>
                <w:sz w:val="28"/>
                <w:szCs w:val="28"/>
                <w:lang w:val="kk-KZ"/>
              </w:rPr>
              <w:t>....</w:t>
            </w:r>
          </w:p>
        </w:tc>
        <w:tc>
          <w:tcPr>
            <w:tcW w:w="330" w:type="pct"/>
            <w:vAlign w:val="bottom"/>
          </w:tcPr>
          <w:p w14:paraId="3A24DE26" w14:textId="3DFEC000" w:rsidR="007572B1" w:rsidRPr="00704982" w:rsidRDefault="00A90049" w:rsidP="00371677">
            <w:pPr>
              <w:rPr>
                <w:rFonts w:ascii="Times New Roman" w:hAnsi="Times New Roman" w:cs="Times New Roman"/>
                <w:sz w:val="28"/>
                <w:szCs w:val="28"/>
                <w:lang w:val="kk-KZ"/>
              </w:rPr>
            </w:pPr>
            <w:r>
              <w:rPr>
                <w:rFonts w:ascii="Times New Roman" w:hAnsi="Times New Roman" w:cs="Times New Roman"/>
                <w:sz w:val="28"/>
                <w:szCs w:val="28"/>
                <w:lang w:val="en-US"/>
              </w:rPr>
              <w:t>10</w:t>
            </w:r>
            <w:r w:rsidR="00704982">
              <w:rPr>
                <w:rFonts w:ascii="Times New Roman" w:hAnsi="Times New Roman" w:cs="Times New Roman"/>
                <w:sz w:val="28"/>
                <w:szCs w:val="28"/>
                <w:lang w:val="kk-KZ"/>
              </w:rPr>
              <w:t>7</w:t>
            </w:r>
          </w:p>
        </w:tc>
      </w:tr>
      <w:tr w:rsidR="0037007E" w:rsidRPr="0037007E" w14:paraId="38C03452" w14:textId="77777777" w:rsidTr="006C3EF9">
        <w:trPr>
          <w:jc w:val="center"/>
        </w:trPr>
        <w:tc>
          <w:tcPr>
            <w:tcW w:w="318" w:type="pct"/>
          </w:tcPr>
          <w:p w14:paraId="1B641054" w14:textId="77777777" w:rsidR="007572B1" w:rsidRPr="0037007E" w:rsidRDefault="007572B1" w:rsidP="00CE49B8">
            <w:pPr>
              <w:jc w:val="both"/>
              <w:rPr>
                <w:rFonts w:ascii="Times New Roman" w:hAnsi="Times New Roman" w:cs="Times New Roman"/>
                <w:b/>
                <w:bCs/>
                <w:sz w:val="28"/>
                <w:szCs w:val="28"/>
                <w:lang w:val="kk-KZ"/>
              </w:rPr>
            </w:pPr>
          </w:p>
        </w:tc>
        <w:tc>
          <w:tcPr>
            <w:tcW w:w="4352" w:type="pct"/>
          </w:tcPr>
          <w:p w14:paraId="68D31AAA" w14:textId="53DDFD1E" w:rsidR="007572B1" w:rsidRPr="0037007E" w:rsidRDefault="007572B1" w:rsidP="00CE49B8">
            <w:pPr>
              <w:jc w:val="both"/>
              <w:rPr>
                <w:rFonts w:ascii="Times New Roman" w:hAnsi="Times New Roman" w:cs="Times New Roman"/>
                <w:b/>
                <w:bCs/>
                <w:sz w:val="28"/>
                <w:szCs w:val="28"/>
                <w:lang w:val="kk-KZ"/>
              </w:rPr>
            </w:pPr>
            <w:r w:rsidRPr="0037007E">
              <w:rPr>
                <w:rFonts w:ascii="Times New Roman" w:hAnsi="Times New Roman" w:cs="Times New Roman"/>
                <w:b/>
                <w:bCs/>
                <w:sz w:val="28"/>
                <w:szCs w:val="28"/>
                <w:lang w:val="kk-KZ"/>
              </w:rPr>
              <w:t>ПАЙДАЛАНЫЛҒАН ӘДЕБИЕТТЕР ТІЗІМІ</w:t>
            </w:r>
            <w:r w:rsidR="004B76C3" w:rsidRPr="0037007E">
              <w:rPr>
                <w:rFonts w:ascii="Times New Roman" w:hAnsi="Times New Roman" w:cs="Times New Roman"/>
                <w:sz w:val="28"/>
                <w:szCs w:val="28"/>
                <w:lang w:val="kk-KZ"/>
              </w:rPr>
              <w:t xml:space="preserve"> ................</w:t>
            </w:r>
            <w:r w:rsidR="00065894">
              <w:rPr>
                <w:rFonts w:ascii="Times New Roman" w:hAnsi="Times New Roman" w:cs="Times New Roman"/>
                <w:sz w:val="28"/>
                <w:szCs w:val="28"/>
                <w:lang w:val="kk-KZ"/>
              </w:rPr>
              <w:t>....</w:t>
            </w:r>
            <w:r w:rsidR="004B76C3" w:rsidRPr="0037007E">
              <w:rPr>
                <w:rFonts w:ascii="Times New Roman" w:hAnsi="Times New Roman" w:cs="Times New Roman"/>
                <w:sz w:val="28"/>
                <w:szCs w:val="28"/>
                <w:lang w:val="kk-KZ"/>
              </w:rPr>
              <w:t>...........</w:t>
            </w:r>
            <w:r w:rsidR="00541C63">
              <w:rPr>
                <w:rFonts w:ascii="Times New Roman" w:hAnsi="Times New Roman" w:cs="Times New Roman"/>
                <w:sz w:val="28"/>
                <w:szCs w:val="28"/>
                <w:lang w:val="kk-KZ"/>
              </w:rPr>
              <w:t>..</w:t>
            </w:r>
            <w:r w:rsidR="004B76C3" w:rsidRPr="0037007E">
              <w:rPr>
                <w:rFonts w:ascii="Times New Roman" w:hAnsi="Times New Roman" w:cs="Times New Roman"/>
                <w:sz w:val="28"/>
                <w:szCs w:val="28"/>
                <w:lang w:val="kk-KZ"/>
              </w:rPr>
              <w:t>...</w:t>
            </w:r>
          </w:p>
        </w:tc>
        <w:tc>
          <w:tcPr>
            <w:tcW w:w="330" w:type="pct"/>
            <w:vAlign w:val="bottom"/>
          </w:tcPr>
          <w:p w14:paraId="05B2D5C9" w14:textId="6ED6122E" w:rsidR="007572B1" w:rsidRPr="00371677" w:rsidRDefault="000631E7" w:rsidP="00371677">
            <w:pPr>
              <w:rPr>
                <w:rFonts w:ascii="Times New Roman" w:hAnsi="Times New Roman" w:cs="Times New Roman"/>
                <w:sz w:val="28"/>
                <w:szCs w:val="28"/>
                <w:lang w:val="kk-KZ"/>
              </w:rPr>
            </w:pPr>
            <w:r w:rsidRPr="0037007E">
              <w:rPr>
                <w:rFonts w:ascii="Times New Roman" w:hAnsi="Times New Roman" w:cs="Times New Roman"/>
                <w:sz w:val="28"/>
                <w:szCs w:val="28"/>
                <w:lang w:val="kk-KZ"/>
              </w:rPr>
              <w:t>1</w:t>
            </w:r>
            <w:r w:rsidR="00704982">
              <w:rPr>
                <w:rFonts w:ascii="Times New Roman" w:hAnsi="Times New Roman" w:cs="Times New Roman"/>
                <w:sz w:val="28"/>
                <w:szCs w:val="28"/>
                <w:lang w:val="kk-KZ"/>
              </w:rPr>
              <w:t>10</w:t>
            </w:r>
          </w:p>
        </w:tc>
      </w:tr>
      <w:tr w:rsidR="00371677" w:rsidRPr="0037007E" w14:paraId="712DA0A5" w14:textId="77777777" w:rsidTr="00D85B0E">
        <w:trPr>
          <w:jc w:val="center"/>
        </w:trPr>
        <w:tc>
          <w:tcPr>
            <w:tcW w:w="318" w:type="pct"/>
          </w:tcPr>
          <w:p w14:paraId="2FFF3537" w14:textId="77777777" w:rsidR="00371677" w:rsidRPr="0037007E" w:rsidRDefault="00371677" w:rsidP="00D85B0E">
            <w:pPr>
              <w:jc w:val="both"/>
              <w:rPr>
                <w:rFonts w:ascii="Times New Roman" w:hAnsi="Times New Roman" w:cs="Times New Roman"/>
                <w:sz w:val="28"/>
                <w:szCs w:val="28"/>
                <w:lang w:val="kk-KZ"/>
              </w:rPr>
            </w:pPr>
          </w:p>
        </w:tc>
        <w:tc>
          <w:tcPr>
            <w:tcW w:w="4352" w:type="pct"/>
          </w:tcPr>
          <w:p w14:paraId="6CA93CCB" w14:textId="04E83256" w:rsidR="00371677" w:rsidRPr="0037007E" w:rsidRDefault="00371677" w:rsidP="00371677">
            <w:pPr>
              <w:jc w:val="both"/>
              <w:rPr>
                <w:rFonts w:ascii="Times New Roman" w:hAnsi="Times New Roman" w:cs="Times New Roman"/>
                <w:sz w:val="28"/>
                <w:szCs w:val="28"/>
                <w:lang w:val="kk-KZ"/>
              </w:rPr>
            </w:pPr>
            <w:r w:rsidRPr="0037007E">
              <w:rPr>
                <w:rFonts w:ascii="Times New Roman" w:hAnsi="Times New Roman" w:cs="Times New Roman"/>
                <w:b/>
                <w:bCs/>
                <w:sz w:val="28"/>
                <w:szCs w:val="28"/>
                <w:lang w:val="kk-KZ"/>
              </w:rPr>
              <w:t xml:space="preserve">ҚОСЫМША </w:t>
            </w:r>
            <w:r>
              <w:rPr>
                <w:rFonts w:ascii="Times New Roman" w:hAnsi="Times New Roman" w:cs="Times New Roman"/>
                <w:b/>
                <w:bCs/>
                <w:sz w:val="28"/>
                <w:szCs w:val="28"/>
                <w:lang w:val="kk-KZ"/>
              </w:rPr>
              <w:t>А</w:t>
            </w:r>
            <w:r w:rsidRPr="0037007E">
              <w:rPr>
                <w:rFonts w:ascii="Times New Roman" w:hAnsi="Times New Roman" w:cs="Times New Roman"/>
                <w:sz w:val="28"/>
                <w:szCs w:val="28"/>
                <w:lang w:val="kk-KZ"/>
              </w:rPr>
              <w:t xml:space="preserve"> – Авторлық куәлік</w:t>
            </w:r>
            <w:r>
              <w:rPr>
                <w:rFonts w:ascii="Times New Roman" w:hAnsi="Times New Roman" w:cs="Times New Roman"/>
                <w:sz w:val="28"/>
                <w:szCs w:val="28"/>
                <w:lang w:val="kk-KZ"/>
              </w:rPr>
              <w:t>тер</w:t>
            </w:r>
            <w:r w:rsidRPr="0037007E">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Pr="0037007E">
              <w:rPr>
                <w:rFonts w:ascii="Times New Roman" w:hAnsi="Times New Roman" w:cs="Times New Roman"/>
                <w:sz w:val="28"/>
                <w:szCs w:val="28"/>
                <w:lang w:val="kk-KZ"/>
              </w:rPr>
              <w:t>........</w:t>
            </w:r>
            <w:r>
              <w:rPr>
                <w:rFonts w:ascii="Times New Roman" w:hAnsi="Times New Roman" w:cs="Times New Roman"/>
                <w:sz w:val="28"/>
                <w:szCs w:val="28"/>
                <w:lang w:val="kk-KZ"/>
              </w:rPr>
              <w:t>.</w:t>
            </w:r>
            <w:r w:rsidRPr="0037007E">
              <w:rPr>
                <w:rFonts w:ascii="Times New Roman" w:hAnsi="Times New Roman" w:cs="Times New Roman"/>
                <w:sz w:val="28"/>
                <w:szCs w:val="28"/>
                <w:lang w:val="kk-KZ"/>
              </w:rPr>
              <w:t>...........</w:t>
            </w:r>
          </w:p>
        </w:tc>
        <w:tc>
          <w:tcPr>
            <w:tcW w:w="330" w:type="pct"/>
            <w:vAlign w:val="bottom"/>
          </w:tcPr>
          <w:p w14:paraId="338E3254" w14:textId="6113819F" w:rsidR="00371677" w:rsidRPr="00A90049" w:rsidRDefault="00371677" w:rsidP="00371677">
            <w:pPr>
              <w:rPr>
                <w:rFonts w:ascii="Times New Roman" w:hAnsi="Times New Roman" w:cs="Times New Roman"/>
                <w:sz w:val="28"/>
                <w:szCs w:val="28"/>
                <w:lang w:val="en-US"/>
              </w:rPr>
            </w:pPr>
            <w:r w:rsidRPr="0037007E">
              <w:rPr>
                <w:rFonts w:ascii="Times New Roman" w:hAnsi="Times New Roman" w:cs="Times New Roman"/>
                <w:sz w:val="28"/>
                <w:szCs w:val="28"/>
                <w:lang w:val="kk-KZ"/>
              </w:rPr>
              <w:t>1</w:t>
            </w:r>
            <w:r w:rsidR="00B24483">
              <w:rPr>
                <w:rFonts w:ascii="Times New Roman" w:hAnsi="Times New Roman" w:cs="Times New Roman"/>
                <w:sz w:val="28"/>
                <w:szCs w:val="28"/>
                <w:lang w:val="kk-KZ"/>
              </w:rPr>
              <w:t>2</w:t>
            </w:r>
            <w:r w:rsidR="00704982">
              <w:rPr>
                <w:rFonts w:ascii="Times New Roman" w:hAnsi="Times New Roman" w:cs="Times New Roman"/>
                <w:sz w:val="28"/>
                <w:szCs w:val="28"/>
                <w:lang w:val="kk-KZ"/>
              </w:rPr>
              <w:t>2</w:t>
            </w:r>
          </w:p>
        </w:tc>
      </w:tr>
      <w:tr w:rsidR="0037007E" w:rsidRPr="0037007E" w14:paraId="61E56E43" w14:textId="77777777" w:rsidTr="006C3EF9">
        <w:trPr>
          <w:jc w:val="center"/>
        </w:trPr>
        <w:tc>
          <w:tcPr>
            <w:tcW w:w="318" w:type="pct"/>
          </w:tcPr>
          <w:p w14:paraId="159587D1" w14:textId="77777777" w:rsidR="007572B1" w:rsidRPr="0037007E" w:rsidRDefault="007572B1" w:rsidP="00CE49B8">
            <w:pPr>
              <w:jc w:val="both"/>
              <w:rPr>
                <w:rFonts w:ascii="Times New Roman" w:hAnsi="Times New Roman" w:cs="Times New Roman"/>
                <w:sz w:val="28"/>
                <w:szCs w:val="28"/>
                <w:lang w:val="kk-KZ"/>
              </w:rPr>
            </w:pPr>
          </w:p>
        </w:tc>
        <w:tc>
          <w:tcPr>
            <w:tcW w:w="4352" w:type="pct"/>
          </w:tcPr>
          <w:p w14:paraId="2488137A" w14:textId="03829BCE" w:rsidR="007572B1" w:rsidRPr="0037007E" w:rsidRDefault="007572B1" w:rsidP="00371677">
            <w:pPr>
              <w:jc w:val="both"/>
              <w:rPr>
                <w:rFonts w:ascii="Times New Roman" w:hAnsi="Times New Roman" w:cs="Times New Roman"/>
                <w:sz w:val="28"/>
                <w:szCs w:val="28"/>
                <w:lang w:val="kk-KZ"/>
              </w:rPr>
            </w:pPr>
            <w:r w:rsidRPr="0037007E">
              <w:rPr>
                <w:rFonts w:ascii="Times New Roman" w:hAnsi="Times New Roman" w:cs="Times New Roman"/>
                <w:b/>
                <w:bCs/>
                <w:sz w:val="28"/>
                <w:szCs w:val="28"/>
                <w:lang w:val="kk-KZ"/>
              </w:rPr>
              <w:t xml:space="preserve">ҚОСЫМША </w:t>
            </w:r>
            <w:r w:rsidR="00371677">
              <w:rPr>
                <w:rFonts w:ascii="Times New Roman" w:hAnsi="Times New Roman" w:cs="Times New Roman"/>
                <w:b/>
                <w:bCs/>
                <w:sz w:val="28"/>
                <w:szCs w:val="28"/>
                <w:lang w:val="kk-KZ"/>
              </w:rPr>
              <w:t>Ә</w:t>
            </w:r>
            <w:r w:rsidRPr="0037007E">
              <w:rPr>
                <w:rFonts w:ascii="Times New Roman" w:hAnsi="Times New Roman" w:cs="Times New Roman"/>
                <w:sz w:val="28"/>
                <w:szCs w:val="28"/>
                <w:lang w:val="kk-KZ"/>
              </w:rPr>
              <w:t xml:space="preserve"> – Зерттеу жұмыстарының нәтижелері</w:t>
            </w:r>
            <w:r w:rsidR="005F0D98" w:rsidRPr="0037007E">
              <w:rPr>
                <w:rFonts w:ascii="Times New Roman" w:hAnsi="Times New Roman" w:cs="Times New Roman"/>
                <w:sz w:val="28"/>
                <w:szCs w:val="28"/>
                <w:lang w:val="kk-KZ"/>
              </w:rPr>
              <w:t xml:space="preserve"> </w:t>
            </w:r>
            <w:r w:rsidRPr="0037007E">
              <w:rPr>
                <w:rFonts w:ascii="Times New Roman" w:hAnsi="Times New Roman" w:cs="Times New Roman"/>
                <w:sz w:val="28"/>
                <w:szCs w:val="28"/>
                <w:lang w:val="kk-KZ"/>
              </w:rPr>
              <w:t>оқу үрдісіне ендірілгені туралы актілер</w:t>
            </w:r>
            <w:r w:rsidR="004B76C3" w:rsidRPr="0037007E">
              <w:rPr>
                <w:rFonts w:ascii="Times New Roman" w:hAnsi="Times New Roman" w:cs="Times New Roman"/>
                <w:sz w:val="28"/>
                <w:szCs w:val="28"/>
                <w:lang w:val="kk-KZ"/>
              </w:rPr>
              <w:t xml:space="preserve"> .............</w:t>
            </w:r>
            <w:r w:rsidR="005F0D98" w:rsidRPr="0037007E">
              <w:rPr>
                <w:rFonts w:ascii="Times New Roman" w:hAnsi="Times New Roman" w:cs="Times New Roman"/>
                <w:sz w:val="28"/>
                <w:szCs w:val="28"/>
                <w:lang w:val="kk-KZ"/>
              </w:rPr>
              <w:t>.......................</w:t>
            </w:r>
            <w:r w:rsidR="00065894">
              <w:rPr>
                <w:rFonts w:ascii="Times New Roman" w:hAnsi="Times New Roman" w:cs="Times New Roman"/>
                <w:sz w:val="28"/>
                <w:szCs w:val="28"/>
                <w:lang w:val="kk-KZ"/>
              </w:rPr>
              <w:t>...................</w:t>
            </w:r>
            <w:r w:rsidR="005F0D98" w:rsidRPr="0037007E">
              <w:rPr>
                <w:rFonts w:ascii="Times New Roman" w:hAnsi="Times New Roman" w:cs="Times New Roman"/>
                <w:sz w:val="28"/>
                <w:szCs w:val="28"/>
                <w:lang w:val="kk-KZ"/>
              </w:rPr>
              <w:t>.....</w:t>
            </w:r>
            <w:r w:rsidR="00371677">
              <w:rPr>
                <w:rFonts w:ascii="Times New Roman" w:hAnsi="Times New Roman" w:cs="Times New Roman"/>
                <w:sz w:val="28"/>
                <w:szCs w:val="28"/>
                <w:lang w:val="kk-KZ"/>
              </w:rPr>
              <w:t>..</w:t>
            </w:r>
            <w:r w:rsidR="005F0D98" w:rsidRPr="0037007E">
              <w:rPr>
                <w:rFonts w:ascii="Times New Roman" w:hAnsi="Times New Roman" w:cs="Times New Roman"/>
                <w:sz w:val="28"/>
                <w:szCs w:val="28"/>
                <w:lang w:val="kk-KZ"/>
              </w:rPr>
              <w:t>..</w:t>
            </w:r>
            <w:r w:rsidR="004B76C3" w:rsidRPr="0037007E">
              <w:rPr>
                <w:rFonts w:ascii="Times New Roman" w:hAnsi="Times New Roman" w:cs="Times New Roman"/>
                <w:sz w:val="28"/>
                <w:szCs w:val="28"/>
                <w:lang w:val="kk-KZ"/>
              </w:rPr>
              <w:t>......</w:t>
            </w:r>
            <w:r w:rsidR="00541C63">
              <w:rPr>
                <w:rFonts w:ascii="Times New Roman" w:hAnsi="Times New Roman" w:cs="Times New Roman"/>
                <w:sz w:val="28"/>
                <w:szCs w:val="28"/>
                <w:lang w:val="kk-KZ"/>
              </w:rPr>
              <w:t>.</w:t>
            </w:r>
            <w:r w:rsidR="004B76C3" w:rsidRPr="0037007E">
              <w:rPr>
                <w:rFonts w:ascii="Times New Roman" w:hAnsi="Times New Roman" w:cs="Times New Roman"/>
                <w:sz w:val="28"/>
                <w:szCs w:val="28"/>
                <w:lang w:val="kk-KZ"/>
              </w:rPr>
              <w:t>..</w:t>
            </w:r>
          </w:p>
        </w:tc>
        <w:tc>
          <w:tcPr>
            <w:tcW w:w="330" w:type="pct"/>
            <w:vAlign w:val="bottom"/>
          </w:tcPr>
          <w:p w14:paraId="135FEBCA" w14:textId="475B9FFD" w:rsidR="007572B1" w:rsidRPr="0037007E" w:rsidRDefault="000631E7" w:rsidP="00371677">
            <w:pPr>
              <w:rPr>
                <w:rFonts w:ascii="Times New Roman" w:hAnsi="Times New Roman" w:cs="Times New Roman"/>
                <w:sz w:val="28"/>
                <w:szCs w:val="28"/>
                <w:lang w:val="kk-KZ"/>
              </w:rPr>
            </w:pPr>
            <w:r w:rsidRPr="0037007E">
              <w:rPr>
                <w:rFonts w:ascii="Times New Roman" w:hAnsi="Times New Roman" w:cs="Times New Roman"/>
                <w:sz w:val="28"/>
                <w:szCs w:val="28"/>
                <w:lang w:val="kk-KZ"/>
              </w:rPr>
              <w:t>1</w:t>
            </w:r>
            <w:r w:rsidR="0067431E">
              <w:rPr>
                <w:rFonts w:ascii="Times New Roman" w:hAnsi="Times New Roman" w:cs="Times New Roman"/>
                <w:sz w:val="28"/>
                <w:szCs w:val="28"/>
                <w:lang w:val="kk-KZ"/>
              </w:rPr>
              <w:t>2</w:t>
            </w:r>
            <w:r w:rsidR="00704982">
              <w:rPr>
                <w:rFonts w:ascii="Times New Roman" w:hAnsi="Times New Roman" w:cs="Times New Roman"/>
                <w:sz w:val="28"/>
                <w:szCs w:val="28"/>
                <w:lang w:val="kk-KZ"/>
              </w:rPr>
              <w:t>4</w:t>
            </w:r>
          </w:p>
        </w:tc>
      </w:tr>
    </w:tbl>
    <w:p w14:paraId="094E74F3" w14:textId="71C6EB84" w:rsidR="00D47D79" w:rsidRPr="0037007E" w:rsidRDefault="00D47D79" w:rsidP="00CE49B8">
      <w:pPr>
        <w:spacing w:after="0" w:line="240" w:lineRule="auto"/>
        <w:rPr>
          <w:rFonts w:ascii="Times New Roman" w:hAnsi="Times New Roman" w:cs="Times New Roman"/>
          <w:b/>
          <w:bCs/>
          <w:sz w:val="28"/>
          <w:szCs w:val="28"/>
          <w:lang w:val="kk-KZ"/>
        </w:rPr>
      </w:pPr>
    </w:p>
    <w:p w14:paraId="0AE8ADAC" w14:textId="77777777" w:rsidR="00D47D79" w:rsidRPr="0037007E" w:rsidRDefault="00D47D79" w:rsidP="00CE49B8">
      <w:pPr>
        <w:spacing w:after="0" w:line="240" w:lineRule="auto"/>
        <w:ind w:firstLine="709"/>
        <w:rPr>
          <w:rFonts w:ascii="Times New Roman" w:hAnsi="Times New Roman" w:cs="Times New Roman"/>
          <w:b/>
          <w:bCs/>
          <w:sz w:val="28"/>
          <w:szCs w:val="28"/>
          <w:lang w:val="kk-KZ"/>
        </w:rPr>
      </w:pPr>
      <w:r w:rsidRPr="0037007E">
        <w:rPr>
          <w:rFonts w:ascii="Times New Roman" w:hAnsi="Times New Roman" w:cs="Times New Roman"/>
          <w:b/>
          <w:bCs/>
          <w:sz w:val="28"/>
          <w:szCs w:val="28"/>
          <w:lang w:val="kk-KZ"/>
        </w:rPr>
        <w:br w:type="page"/>
      </w:r>
    </w:p>
    <w:p w14:paraId="3C29F9C3" w14:textId="21E936D1" w:rsidR="00A45CC9" w:rsidRPr="0037007E" w:rsidRDefault="00857A97" w:rsidP="00CE49B8">
      <w:pPr>
        <w:spacing w:after="0" w:line="240" w:lineRule="auto"/>
        <w:jc w:val="center"/>
        <w:rPr>
          <w:rFonts w:ascii="Times New Roman" w:hAnsi="Times New Roman" w:cs="Times New Roman"/>
          <w:b/>
          <w:bCs/>
          <w:sz w:val="28"/>
          <w:szCs w:val="28"/>
          <w:lang w:val="kk-KZ"/>
        </w:rPr>
      </w:pPr>
      <w:r w:rsidRPr="0037007E">
        <w:rPr>
          <w:rFonts w:ascii="Times New Roman" w:hAnsi="Times New Roman" w:cs="Times New Roman"/>
          <w:b/>
          <w:bCs/>
          <w:sz w:val="28"/>
          <w:szCs w:val="28"/>
          <w:lang w:val="kk-KZ"/>
        </w:rPr>
        <w:lastRenderedPageBreak/>
        <w:t>НОРМАТИВТІК СІЛТЕМЕЛЕР</w:t>
      </w:r>
    </w:p>
    <w:p w14:paraId="393F5190" w14:textId="4D28D18F" w:rsidR="00857A97" w:rsidRPr="0037007E" w:rsidRDefault="00857A97" w:rsidP="00CE49B8">
      <w:pPr>
        <w:spacing w:after="0" w:line="240" w:lineRule="auto"/>
        <w:ind w:firstLine="709"/>
        <w:jc w:val="center"/>
        <w:rPr>
          <w:rFonts w:ascii="Times New Roman" w:hAnsi="Times New Roman" w:cs="Times New Roman"/>
          <w:sz w:val="28"/>
          <w:szCs w:val="28"/>
          <w:lang w:val="kk-KZ"/>
        </w:rPr>
      </w:pPr>
    </w:p>
    <w:p w14:paraId="31FC4965" w14:textId="5B8F8578" w:rsidR="00857A97" w:rsidRPr="0037007E" w:rsidRDefault="00857A97" w:rsidP="00CE49B8">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Диссертация</w:t>
      </w:r>
      <w:r w:rsidR="007D26A3" w:rsidRPr="0037007E">
        <w:rPr>
          <w:rFonts w:ascii="Times New Roman" w:hAnsi="Times New Roman" w:cs="Times New Roman"/>
          <w:sz w:val="28"/>
          <w:szCs w:val="28"/>
          <w:lang w:val="kk-KZ"/>
        </w:rPr>
        <w:t xml:space="preserve"> жұмысында </w:t>
      </w:r>
      <w:r w:rsidRPr="0037007E">
        <w:rPr>
          <w:rFonts w:ascii="Times New Roman" w:hAnsi="Times New Roman" w:cs="Times New Roman"/>
          <w:sz w:val="28"/>
          <w:szCs w:val="28"/>
          <w:lang w:val="kk-KZ"/>
        </w:rPr>
        <w:t>келесі мемлекеттік заңдар, стандарттар мен нормативтік құжаттарға сілтеме жасал</w:t>
      </w:r>
      <w:r w:rsidR="007D26A3" w:rsidRPr="0037007E">
        <w:rPr>
          <w:rFonts w:ascii="Times New Roman" w:hAnsi="Times New Roman" w:cs="Times New Roman"/>
          <w:sz w:val="28"/>
          <w:szCs w:val="28"/>
          <w:lang w:val="kk-KZ"/>
        </w:rPr>
        <w:t>ын</w:t>
      </w:r>
      <w:r w:rsidRPr="0037007E">
        <w:rPr>
          <w:rFonts w:ascii="Times New Roman" w:hAnsi="Times New Roman" w:cs="Times New Roman"/>
          <w:sz w:val="28"/>
          <w:szCs w:val="28"/>
          <w:lang w:val="kk-KZ"/>
        </w:rPr>
        <w:t>ды:</w:t>
      </w:r>
    </w:p>
    <w:p w14:paraId="69CDE27D" w14:textId="2DDB17DA" w:rsidR="00C54C08" w:rsidRPr="0037007E" w:rsidRDefault="00C54C08" w:rsidP="00CE49B8">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Қазақстан Республикасының </w:t>
      </w:r>
      <w:r w:rsidR="004B0AC4" w:rsidRPr="0037007E">
        <w:rPr>
          <w:rFonts w:ascii="Times New Roman" w:hAnsi="Times New Roman" w:cs="Times New Roman"/>
          <w:sz w:val="28"/>
          <w:szCs w:val="28"/>
          <w:lang w:val="kk-KZ"/>
        </w:rPr>
        <w:t>Заңы</w:t>
      </w:r>
      <w:r w:rsidR="004B0AC4">
        <w:rPr>
          <w:rFonts w:ascii="Times New Roman" w:hAnsi="Times New Roman" w:cs="Times New Roman"/>
          <w:sz w:val="28"/>
          <w:szCs w:val="28"/>
          <w:lang w:val="kk-KZ"/>
        </w:rPr>
        <w:t>.</w:t>
      </w:r>
      <w:r w:rsidR="004B0AC4" w:rsidRPr="0037007E">
        <w:rPr>
          <w:rFonts w:ascii="Times New Roman" w:hAnsi="Times New Roman" w:cs="Times New Roman"/>
          <w:sz w:val="28"/>
          <w:szCs w:val="28"/>
          <w:lang w:val="kk-KZ"/>
        </w:rPr>
        <w:t xml:space="preserve"> </w:t>
      </w:r>
      <w:r w:rsidRPr="0037007E">
        <w:rPr>
          <w:rFonts w:ascii="Times New Roman" w:hAnsi="Times New Roman" w:cs="Times New Roman"/>
          <w:sz w:val="28"/>
          <w:szCs w:val="28"/>
          <w:lang w:val="kk-KZ"/>
        </w:rPr>
        <w:t>Білім туралы</w:t>
      </w:r>
      <w:r w:rsidR="004B0AC4">
        <w:rPr>
          <w:rFonts w:ascii="Times New Roman" w:hAnsi="Times New Roman" w:cs="Times New Roman"/>
          <w:sz w:val="28"/>
          <w:szCs w:val="28"/>
          <w:lang w:val="kk-KZ"/>
        </w:rPr>
        <w:t>:</w:t>
      </w:r>
      <w:r w:rsidRPr="0037007E">
        <w:rPr>
          <w:rFonts w:ascii="Times New Roman" w:hAnsi="Times New Roman" w:cs="Times New Roman"/>
          <w:sz w:val="28"/>
          <w:szCs w:val="28"/>
          <w:lang w:val="kk-KZ"/>
        </w:rPr>
        <w:t xml:space="preserve"> 2007 жыл</w:t>
      </w:r>
      <w:r w:rsidR="004B0AC4">
        <w:rPr>
          <w:rFonts w:ascii="Times New Roman" w:hAnsi="Times New Roman" w:cs="Times New Roman"/>
          <w:sz w:val="28"/>
          <w:szCs w:val="28"/>
          <w:lang w:val="kk-KZ"/>
        </w:rPr>
        <w:t>д</w:t>
      </w:r>
      <w:r w:rsidRPr="0037007E">
        <w:rPr>
          <w:rFonts w:ascii="Times New Roman" w:hAnsi="Times New Roman" w:cs="Times New Roman"/>
          <w:sz w:val="28"/>
          <w:szCs w:val="28"/>
          <w:lang w:val="kk-KZ"/>
        </w:rPr>
        <w:t>ы</w:t>
      </w:r>
      <w:r w:rsidR="004B0AC4">
        <w:rPr>
          <w:rFonts w:ascii="Times New Roman" w:hAnsi="Times New Roman" w:cs="Times New Roman"/>
          <w:sz w:val="28"/>
          <w:szCs w:val="28"/>
          <w:lang w:val="kk-KZ"/>
        </w:rPr>
        <w:t>ң</w:t>
      </w:r>
      <w:r w:rsidRPr="0037007E">
        <w:rPr>
          <w:rFonts w:ascii="Times New Roman" w:hAnsi="Times New Roman" w:cs="Times New Roman"/>
          <w:sz w:val="28"/>
          <w:szCs w:val="28"/>
          <w:lang w:val="kk-KZ"/>
        </w:rPr>
        <w:t xml:space="preserve"> 27 шілде</w:t>
      </w:r>
      <w:r w:rsidR="004B0AC4">
        <w:rPr>
          <w:rFonts w:ascii="Times New Roman" w:hAnsi="Times New Roman" w:cs="Times New Roman"/>
          <w:sz w:val="28"/>
          <w:szCs w:val="28"/>
          <w:lang w:val="kk-KZ"/>
        </w:rPr>
        <w:t>с</w:t>
      </w:r>
      <w:r w:rsidRPr="0037007E">
        <w:rPr>
          <w:rFonts w:ascii="Times New Roman" w:hAnsi="Times New Roman" w:cs="Times New Roman"/>
          <w:sz w:val="28"/>
          <w:szCs w:val="28"/>
          <w:lang w:val="kk-KZ"/>
        </w:rPr>
        <w:t>і</w:t>
      </w:r>
      <w:r w:rsidR="004B0AC4">
        <w:rPr>
          <w:rFonts w:ascii="Times New Roman" w:hAnsi="Times New Roman" w:cs="Times New Roman"/>
          <w:sz w:val="28"/>
          <w:szCs w:val="28"/>
          <w:lang w:val="kk-KZ"/>
        </w:rPr>
        <w:t>,</w:t>
      </w:r>
      <w:r w:rsidRPr="0037007E">
        <w:rPr>
          <w:rFonts w:ascii="Times New Roman" w:hAnsi="Times New Roman" w:cs="Times New Roman"/>
          <w:sz w:val="28"/>
          <w:szCs w:val="28"/>
          <w:lang w:val="kk-KZ"/>
        </w:rPr>
        <w:t xml:space="preserve"> №319</w:t>
      </w:r>
      <w:r w:rsidR="009246DB" w:rsidRPr="0037007E">
        <w:rPr>
          <w:rFonts w:ascii="Times New Roman" w:hAnsi="Times New Roman" w:cs="Times New Roman"/>
          <w:sz w:val="28"/>
          <w:szCs w:val="28"/>
          <w:lang w:val="kk-KZ"/>
        </w:rPr>
        <w:t>-III</w:t>
      </w:r>
      <w:r w:rsidR="004B0AC4">
        <w:rPr>
          <w:rFonts w:ascii="Times New Roman" w:hAnsi="Times New Roman" w:cs="Times New Roman"/>
          <w:sz w:val="28"/>
          <w:szCs w:val="28"/>
          <w:lang w:val="kk-KZ"/>
        </w:rPr>
        <w:t xml:space="preserve"> қабылданған</w:t>
      </w:r>
      <w:r w:rsidRPr="0037007E">
        <w:rPr>
          <w:rFonts w:ascii="Times New Roman" w:hAnsi="Times New Roman" w:cs="Times New Roman"/>
          <w:sz w:val="28"/>
          <w:szCs w:val="28"/>
          <w:lang w:val="kk-KZ"/>
        </w:rPr>
        <w:t>.</w:t>
      </w:r>
    </w:p>
    <w:p w14:paraId="3FE09EBC" w14:textId="60A97D1D" w:rsidR="009246DB" w:rsidRPr="0037007E" w:rsidRDefault="009246DB" w:rsidP="00CE49B8">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Қазақстан Республикасының </w:t>
      </w:r>
      <w:r w:rsidR="004B0AC4" w:rsidRPr="0037007E">
        <w:rPr>
          <w:rFonts w:ascii="Times New Roman" w:hAnsi="Times New Roman" w:cs="Times New Roman"/>
          <w:sz w:val="28"/>
          <w:szCs w:val="28"/>
          <w:lang w:val="kk-KZ"/>
        </w:rPr>
        <w:t>Заңы.</w:t>
      </w:r>
      <w:r w:rsidR="004B0AC4">
        <w:rPr>
          <w:rFonts w:ascii="Times New Roman" w:hAnsi="Times New Roman" w:cs="Times New Roman"/>
          <w:sz w:val="28"/>
          <w:szCs w:val="28"/>
          <w:lang w:val="kk-KZ"/>
        </w:rPr>
        <w:t xml:space="preserve"> </w:t>
      </w:r>
      <w:r w:rsidRPr="0037007E">
        <w:rPr>
          <w:rFonts w:ascii="Times New Roman" w:hAnsi="Times New Roman" w:cs="Times New Roman"/>
          <w:sz w:val="28"/>
          <w:szCs w:val="28"/>
          <w:lang w:val="kk-KZ"/>
        </w:rPr>
        <w:t>Ғылым туралы</w:t>
      </w:r>
      <w:r w:rsidR="004B0AC4">
        <w:rPr>
          <w:rFonts w:ascii="Times New Roman" w:hAnsi="Times New Roman" w:cs="Times New Roman"/>
          <w:sz w:val="28"/>
          <w:szCs w:val="28"/>
          <w:lang w:val="kk-KZ"/>
        </w:rPr>
        <w:t>:</w:t>
      </w:r>
      <w:r w:rsidRPr="0037007E">
        <w:rPr>
          <w:rFonts w:ascii="Times New Roman" w:hAnsi="Times New Roman" w:cs="Times New Roman"/>
          <w:sz w:val="28"/>
          <w:szCs w:val="28"/>
          <w:lang w:val="kk-KZ"/>
        </w:rPr>
        <w:t xml:space="preserve"> 2011 жыл</w:t>
      </w:r>
      <w:r w:rsidR="004B0AC4">
        <w:rPr>
          <w:rFonts w:ascii="Times New Roman" w:hAnsi="Times New Roman" w:cs="Times New Roman"/>
          <w:sz w:val="28"/>
          <w:szCs w:val="28"/>
          <w:lang w:val="kk-KZ"/>
        </w:rPr>
        <w:t>д</w:t>
      </w:r>
      <w:r w:rsidRPr="0037007E">
        <w:rPr>
          <w:rFonts w:ascii="Times New Roman" w:hAnsi="Times New Roman" w:cs="Times New Roman"/>
          <w:sz w:val="28"/>
          <w:szCs w:val="28"/>
          <w:lang w:val="kk-KZ"/>
        </w:rPr>
        <w:t>ы</w:t>
      </w:r>
      <w:r w:rsidR="004B0AC4">
        <w:rPr>
          <w:rFonts w:ascii="Times New Roman" w:hAnsi="Times New Roman" w:cs="Times New Roman"/>
          <w:sz w:val="28"/>
          <w:szCs w:val="28"/>
          <w:lang w:val="kk-KZ"/>
        </w:rPr>
        <w:t>ң</w:t>
      </w:r>
      <w:r w:rsidRPr="0037007E">
        <w:rPr>
          <w:rFonts w:ascii="Times New Roman" w:hAnsi="Times New Roman" w:cs="Times New Roman"/>
          <w:sz w:val="28"/>
          <w:szCs w:val="28"/>
          <w:lang w:val="kk-KZ"/>
        </w:rPr>
        <w:t xml:space="preserve"> 18 ақпанда</w:t>
      </w:r>
      <w:r w:rsidR="004B0AC4">
        <w:rPr>
          <w:rFonts w:ascii="Times New Roman" w:hAnsi="Times New Roman" w:cs="Times New Roman"/>
          <w:sz w:val="28"/>
          <w:szCs w:val="28"/>
          <w:lang w:val="kk-KZ"/>
        </w:rPr>
        <w:t>,</w:t>
      </w:r>
      <w:r w:rsidRPr="0037007E">
        <w:rPr>
          <w:rFonts w:ascii="Times New Roman" w:hAnsi="Times New Roman" w:cs="Times New Roman"/>
          <w:sz w:val="28"/>
          <w:szCs w:val="28"/>
          <w:lang w:val="kk-KZ"/>
        </w:rPr>
        <w:t xml:space="preserve"> №407-IV </w:t>
      </w:r>
      <w:r w:rsidR="004B0AC4">
        <w:rPr>
          <w:rFonts w:ascii="Times New Roman" w:hAnsi="Times New Roman" w:cs="Times New Roman"/>
          <w:sz w:val="28"/>
          <w:szCs w:val="28"/>
          <w:lang w:val="kk-KZ"/>
        </w:rPr>
        <w:t>қабылданған.</w:t>
      </w:r>
    </w:p>
    <w:p w14:paraId="5E8649B4" w14:textId="77777777" w:rsidR="00F83BBC" w:rsidRPr="0037007E" w:rsidRDefault="00F83BBC" w:rsidP="00CE49B8">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Қазақстан Республикасы Ғылым және жоғары білім министрінің Жоғары және жоғары оқу орнынан кейінгі білім берудің мемлекеттік жалпыға міндетті стандарттарын бекіту туралы 2022 жылғы 20 шiлдедегi №2 бұйрығы.</w:t>
      </w:r>
    </w:p>
    <w:p w14:paraId="7699D43F" w14:textId="63097F59" w:rsidR="003E62CA" w:rsidRPr="0037007E" w:rsidRDefault="003E62CA" w:rsidP="00CE49B8">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Қазақстан Республикасы Білім және ғылым министрінің Жоғары және (немесе) жоғары оқу орнынан кейінгі білім беру ұйымдары үшін жалпы білім беру пәндері циклінің үлгілік оқу бағдарламаларын бекіту туралы 2018 жылғы 31 қазандағы №603 бұйрығы</w:t>
      </w:r>
      <w:r w:rsidR="00093614">
        <w:rPr>
          <w:rFonts w:ascii="Times New Roman" w:hAnsi="Times New Roman" w:cs="Times New Roman"/>
          <w:sz w:val="28"/>
          <w:szCs w:val="28"/>
          <w:lang w:val="kk-KZ"/>
        </w:rPr>
        <w:t>.</w:t>
      </w:r>
    </w:p>
    <w:p w14:paraId="4DFDABEB" w14:textId="77777777" w:rsidR="00F83BBC" w:rsidRPr="0037007E" w:rsidRDefault="00F83BBC" w:rsidP="00CE49B8">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Қазақстан Республикасы Білім және ғылым министрінің Оқытудың кредиттік технологиясы бойынша оқу процесін ұйымдастыру қағидаларын бекіту туралы 2011 жылғы 20 сәуірдегі №152 бұйрығы.</w:t>
      </w:r>
    </w:p>
    <w:p w14:paraId="0754078A" w14:textId="6FA3D6B5" w:rsidR="00857A97" w:rsidRPr="0037007E" w:rsidRDefault="00C27E1C" w:rsidP="00CE49B8">
      <w:pPr>
        <w:spacing w:after="0" w:line="240" w:lineRule="auto"/>
        <w:ind w:firstLine="709"/>
        <w:jc w:val="both"/>
        <w:rPr>
          <w:rFonts w:ascii="Times New Roman" w:hAnsi="Times New Roman" w:cs="Times New Roman"/>
          <w:sz w:val="28"/>
          <w:szCs w:val="28"/>
          <w:lang w:val="kk-KZ"/>
        </w:rPr>
      </w:pPr>
      <w:r w:rsidRPr="00064A3C">
        <w:rPr>
          <w:rFonts w:ascii="Times New Roman" w:hAnsi="Times New Roman" w:cs="Times New Roman"/>
          <w:sz w:val="28"/>
          <w:szCs w:val="28"/>
          <w:lang w:val="kk-KZ"/>
        </w:rPr>
        <w:t xml:space="preserve">Қазақстан Республикасы Үкіметінің </w:t>
      </w:r>
      <w:r w:rsidR="00447B51" w:rsidRPr="00064A3C">
        <w:rPr>
          <w:rFonts w:ascii="Times New Roman" w:hAnsi="Times New Roman" w:cs="Times New Roman"/>
          <w:sz w:val="28"/>
          <w:szCs w:val="28"/>
          <w:lang w:val="kk-KZ"/>
        </w:rPr>
        <w:t>«</w:t>
      </w:r>
      <w:r w:rsidR="00064A3C" w:rsidRPr="00064A3C">
        <w:rPr>
          <w:rFonts w:ascii="Times New Roman" w:hAnsi="Times New Roman" w:cs="Times New Roman"/>
          <w:sz w:val="28"/>
          <w:szCs w:val="28"/>
          <w:lang w:val="kk-KZ"/>
        </w:rPr>
        <w:t>Қазақстан Республикасын индустриялық-инновациялық дамытудың 2021-2025 жылдарға арналған тұжырымдамасын бекіту туралы»</w:t>
      </w:r>
      <w:r w:rsidR="00447B51" w:rsidRPr="00064A3C">
        <w:rPr>
          <w:rFonts w:ascii="Times New Roman" w:hAnsi="Times New Roman" w:cs="Times New Roman"/>
          <w:sz w:val="28"/>
          <w:szCs w:val="28"/>
          <w:lang w:val="kk-KZ"/>
        </w:rPr>
        <w:t xml:space="preserve"> </w:t>
      </w:r>
      <w:r w:rsidR="00064A3C" w:rsidRPr="00064A3C">
        <w:rPr>
          <w:rFonts w:ascii="Times New Roman" w:hAnsi="Times New Roman" w:cs="Times New Roman"/>
          <w:sz w:val="28"/>
          <w:szCs w:val="28"/>
          <w:lang w:val="kk-KZ"/>
        </w:rPr>
        <w:t xml:space="preserve">Қазақстан Республикасы Үкіметінің 2018 жылғы 20 желтоқсандағы №846 қаулысына өзгерістер енгізу туралы </w:t>
      </w:r>
      <w:r w:rsidRPr="00064A3C">
        <w:rPr>
          <w:rFonts w:ascii="Times New Roman" w:hAnsi="Times New Roman" w:cs="Times New Roman"/>
          <w:sz w:val="28"/>
          <w:szCs w:val="28"/>
          <w:lang w:val="kk-KZ"/>
        </w:rPr>
        <w:t>20</w:t>
      </w:r>
      <w:r w:rsidR="00064A3C" w:rsidRPr="00064A3C">
        <w:rPr>
          <w:rFonts w:ascii="Times New Roman" w:hAnsi="Times New Roman" w:cs="Times New Roman"/>
          <w:sz w:val="28"/>
          <w:szCs w:val="28"/>
          <w:lang w:val="kk-KZ"/>
        </w:rPr>
        <w:t>23</w:t>
      </w:r>
      <w:r w:rsidRPr="00064A3C">
        <w:rPr>
          <w:rFonts w:ascii="Times New Roman" w:hAnsi="Times New Roman" w:cs="Times New Roman"/>
          <w:sz w:val="28"/>
          <w:szCs w:val="28"/>
          <w:lang w:val="kk-KZ"/>
        </w:rPr>
        <w:t xml:space="preserve"> жылғы </w:t>
      </w:r>
      <w:r w:rsidR="00064A3C" w:rsidRPr="00064A3C">
        <w:rPr>
          <w:rFonts w:ascii="Times New Roman" w:hAnsi="Times New Roman" w:cs="Times New Roman"/>
          <w:sz w:val="28"/>
          <w:szCs w:val="28"/>
          <w:lang w:val="kk-KZ"/>
        </w:rPr>
        <w:t>28</w:t>
      </w:r>
      <w:r w:rsidRPr="00064A3C">
        <w:rPr>
          <w:rFonts w:ascii="Times New Roman" w:hAnsi="Times New Roman" w:cs="Times New Roman"/>
          <w:sz w:val="28"/>
          <w:szCs w:val="28"/>
          <w:lang w:val="kk-KZ"/>
        </w:rPr>
        <w:t xml:space="preserve"> </w:t>
      </w:r>
      <w:r w:rsidR="00064A3C" w:rsidRPr="00064A3C">
        <w:rPr>
          <w:rFonts w:ascii="Times New Roman" w:hAnsi="Times New Roman" w:cs="Times New Roman"/>
          <w:sz w:val="28"/>
          <w:szCs w:val="28"/>
          <w:lang w:val="kk-KZ"/>
        </w:rPr>
        <w:t xml:space="preserve">наурыздағы </w:t>
      </w:r>
      <w:r w:rsidRPr="00064A3C">
        <w:rPr>
          <w:rFonts w:ascii="Times New Roman" w:hAnsi="Times New Roman" w:cs="Times New Roman"/>
          <w:sz w:val="28"/>
          <w:szCs w:val="28"/>
          <w:lang w:val="kk-KZ"/>
        </w:rPr>
        <w:t>№</w:t>
      </w:r>
      <w:r w:rsidR="00064A3C" w:rsidRPr="00064A3C">
        <w:rPr>
          <w:lang w:val="kk-KZ"/>
        </w:rPr>
        <w:t xml:space="preserve"> </w:t>
      </w:r>
      <w:r w:rsidR="00064A3C" w:rsidRPr="00064A3C">
        <w:rPr>
          <w:rFonts w:ascii="Times New Roman" w:hAnsi="Times New Roman" w:cs="Times New Roman"/>
          <w:sz w:val="28"/>
          <w:szCs w:val="28"/>
          <w:lang w:val="kk-KZ"/>
        </w:rPr>
        <w:t xml:space="preserve">259 </w:t>
      </w:r>
      <w:r w:rsidR="00447B51" w:rsidRPr="00064A3C">
        <w:rPr>
          <w:rFonts w:ascii="Times New Roman" w:hAnsi="Times New Roman" w:cs="Times New Roman"/>
          <w:sz w:val="28"/>
          <w:szCs w:val="28"/>
          <w:lang w:val="kk-KZ"/>
        </w:rPr>
        <w:t>қаулысы</w:t>
      </w:r>
      <w:r w:rsidRPr="00064A3C">
        <w:rPr>
          <w:rFonts w:ascii="Times New Roman" w:hAnsi="Times New Roman" w:cs="Times New Roman"/>
          <w:sz w:val="28"/>
          <w:szCs w:val="28"/>
          <w:lang w:val="kk-KZ"/>
        </w:rPr>
        <w:t>.</w:t>
      </w:r>
    </w:p>
    <w:p w14:paraId="7B1D306B" w14:textId="414AF8A8" w:rsidR="00B642B4" w:rsidRPr="0037007E" w:rsidRDefault="00B642B4" w:rsidP="00CE49B8">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«Атамекен» </w:t>
      </w:r>
      <w:r w:rsidR="00577216" w:rsidRPr="0037007E">
        <w:rPr>
          <w:rFonts w:ascii="Times New Roman" w:hAnsi="Times New Roman" w:cs="Times New Roman"/>
          <w:sz w:val="28"/>
          <w:szCs w:val="28"/>
          <w:lang w:val="kk-KZ"/>
        </w:rPr>
        <w:t xml:space="preserve">Ұлттық </w:t>
      </w:r>
      <w:r w:rsidRPr="0037007E">
        <w:rPr>
          <w:rFonts w:ascii="Times New Roman" w:hAnsi="Times New Roman" w:cs="Times New Roman"/>
          <w:sz w:val="28"/>
          <w:szCs w:val="28"/>
          <w:lang w:val="kk-KZ"/>
        </w:rPr>
        <w:t xml:space="preserve">кәсіпкерлер палатасының Басқарма төрағасының </w:t>
      </w:r>
      <w:r w:rsidR="00577216" w:rsidRPr="0037007E">
        <w:rPr>
          <w:rFonts w:ascii="Times New Roman" w:hAnsi="Times New Roman" w:cs="Times New Roman"/>
          <w:sz w:val="28"/>
          <w:szCs w:val="28"/>
          <w:lang w:val="kk-KZ"/>
        </w:rPr>
        <w:t>кәсіби стандартты бекіту туралы 2017 жылғы 8 маусымдағы №133 бұйрығы. Қосымша «Педагог» кәсіби стандарты.</w:t>
      </w:r>
    </w:p>
    <w:p w14:paraId="1BCAE6E6" w14:textId="67467AF9" w:rsidR="00B642B4" w:rsidRPr="0037007E" w:rsidRDefault="00FA1845" w:rsidP="00CE49B8">
      <w:pPr>
        <w:spacing w:after="0" w:line="240" w:lineRule="auto"/>
        <w:ind w:firstLine="709"/>
        <w:jc w:val="both"/>
        <w:rPr>
          <w:rFonts w:ascii="Times New Roman" w:hAnsi="Times New Roman" w:cs="Times New Roman"/>
          <w:b/>
          <w:bCs/>
          <w:sz w:val="28"/>
          <w:szCs w:val="28"/>
          <w:lang w:val="kk-KZ"/>
        </w:rPr>
      </w:pPr>
      <w:r w:rsidRPr="0037007E">
        <w:rPr>
          <w:rFonts w:ascii="Times New Roman" w:hAnsi="Times New Roman" w:cs="Times New Roman"/>
          <w:sz w:val="28"/>
          <w:szCs w:val="28"/>
          <w:lang w:val="kk-KZ"/>
        </w:rPr>
        <w:t xml:space="preserve">Президент </w:t>
      </w:r>
      <w:r w:rsidR="002C44C8" w:rsidRPr="0037007E">
        <w:rPr>
          <w:rFonts w:ascii="Times New Roman" w:hAnsi="Times New Roman" w:cs="Times New Roman"/>
          <w:sz w:val="28"/>
          <w:szCs w:val="28"/>
          <w:lang w:val="kk-KZ"/>
        </w:rPr>
        <w:t>Қ</w:t>
      </w:r>
      <w:r w:rsidRPr="0037007E">
        <w:rPr>
          <w:rFonts w:ascii="Times New Roman" w:hAnsi="Times New Roman" w:cs="Times New Roman"/>
          <w:sz w:val="28"/>
          <w:szCs w:val="28"/>
          <w:lang w:val="kk-KZ"/>
        </w:rPr>
        <w:t>.К.</w:t>
      </w:r>
      <w:r w:rsidR="002C44C8" w:rsidRPr="0037007E">
        <w:rPr>
          <w:rFonts w:ascii="Times New Roman" w:hAnsi="Times New Roman" w:cs="Times New Roman"/>
          <w:sz w:val="28"/>
          <w:szCs w:val="28"/>
          <w:lang w:val="kk-KZ"/>
        </w:rPr>
        <w:t xml:space="preserve"> Тоқаевтың «Халық бірлігі және жүйелі реформалар – ел өркендеуінің берік негізі» атты </w:t>
      </w:r>
      <w:r w:rsidR="00DB407F" w:rsidRPr="0037007E">
        <w:rPr>
          <w:rFonts w:ascii="Times New Roman" w:hAnsi="Times New Roman" w:cs="Times New Roman"/>
          <w:sz w:val="28"/>
          <w:szCs w:val="28"/>
          <w:lang w:val="kk-KZ"/>
        </w:rPr>
        <w:t xml:space="preserve">2022 жылғы 16 наурыздағы </w:t>
      </w:r>
      <w:r w:rsidR="002C44C8" w:rsidRPr="0037007E">
        <w:rPr>
          <w:rFonts w:ascii="Times New Roman" w:hAnsi="Times New Roman" w:cs="Times New Roman"/>
          <w:sz w:val="28"/>
          <w:szCs w:val="28"/>
          <w:lang w:val="kk-KZ"/>
        </w:rPr>
        <w:t xml:space="preserve">Қазақстан халқына Жолдауы. </w:t>
      </w:r>
    </w:p>
    <w:p w14:paraId="7C666973" w14:textId="77777777" w:rsidR="00C47DC4" w:rsidRPr="0037007E" w:rsidRDefault="00C47DC4" w:rsidP="00CE49B8">
      <w:pPr>
        <w:spacing w:after="0" w:line="240" w:lineRule="auto"/>
        <w:ind w:firstLine="709"/>
        <w:rPr>
          <w:rFonts w:ascii="Times New Roman" w:hAnsi="Times New Roman" w:cs="Times New Roman"/>
          <w:b/>
          <w:bCs/>
          <w:sz w:val="28"/>
          <w:szCs w:val="28"/>
          <w:lang w:val="kk-KZ"/>
        </w:rPr>
      </w:pPr>
      <w:r w:rsidRPr="0037007E">
        <w:rPr>
          <w:rFonts w:ascii="Times New Roman" w:hAnsi="Times New Roman" w:cs="Times New Roman"/>
          <w:b/>
          <w:bCs/>
          <w:sz w:val="28"/>
          <w:szCs w:val="28"/>
          <w:lang w:val="kk-KZ"/>
        </w:rPr>
        <w:br w:type="page"/>
      </w:r>
    </w:p>
    <w:p w14:paraId="5D68A26D" w14:textId="03D0CD73" w:rsidR="00857A97" w:rsidRPr="0037007E" w:rsidRDefault="00857A97" w:rsidP="00CE49B8">
      <w:pPr>
        <w:spacing w:after="0" w:line="240" w:lineRule="auto"/>
        <w:jc w:val="center"/>
        <w:rPr>
          <w:rFonts w:ascii="Times New Roman" w:hAnsi="Times New Roman" w:cs="Times New Roman"/>
          <w:b/>
          <w:bCs/>
          <w:sz w:val="28"/>
          <w:szCs w:val="28"/>
          <w:lang w:val="kk-KZ"/>
        </w:rPr>
      </w:pPr>
      <w:r w:rsidRPr="0037007E">
        <w:rPr>
          <w:rFonts w:ascii="Times New Roman" w:hAnsi="Times New Roman" w:cs="Times New Roman"/>
          <w:b/>
          <w:bCs/>
          <w:sz w:val="28"/>
          <w:szCs w:val="28"/>
          <w:lang w:val="kk-KZ"/>
        </w:rPr>
        <w:lastRenderedPageBreak/>
        <w:t>АНЫҚТАМАЛАР</w:t>
      </w:r>
    </w:p>
    <w:p w14:paraId="798832BA" w14:textId="77777777" w:rsidR="00857A97" w:rsidRPr="0037007E" w:rsidRDefault="00857A97" w:rsidP="00CE49B8">
      <w:pPr>
        <w:spacing w:after="0" w:line="240" w:lineRule="auto"/>
        <w:ind w:firstLine="709"/>
        <w:jc w:val="center"/>
        <w:rPr>
          <w:rFonts w:ascii="Times New Roman" w:hAnsi="Times New Roman" w:cs="Times New Roman"/>
          <w:sz w:val="28"/>
          <w:szCs w:val="28"/>
          <w:lang w:val="kk-KZ"/>
        </w:rPr>
      </w:pPr>
    </w:p>
    <w:p w14:paraId="04AA7C5C" w14:textId="790F0A38" w:rsidR="00857A97" w:rsidRPr="0037007E" w:rsidRDefault="00857A97" w:rsidP="00CE49B8">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Диссертациялық жұмыста төмендегідей анықтамаларға сәйкес теминдер қолданылды:</w:t>
      </w:r>
    </w:p>
    <w:p w14:paraId="57DC200B" w14:textId="3BB9F30E" w:rsidR="00B27307" w:rsidRPr="0037007E" w:rsidRDefault="00B27307" w:rsidP="00CE49B8">
      <w:pPr>
        <w:spacing w:after="0" w:line="240" w:lineRule="auto"/>
        <w:ind w:firstLine="709"/>
        <w:jc w:val="both"/>
        <w:rPr>
          <w:rFonts w:ascii="Times New Roman" w:hAnsi="Times New Roman" w:cs="Times New Roman"/>
          <w:b/>
          <w:bCs/>
          <w:sz w:val="28"/>
          <w:szCs w:val="28"/>
          <w:lang w:val="kk-KZ"/>
        </w:rPr>
      </w:pPr>
      <w:r w:rsidRPr="0037007E">
        <w:rPr>
          <w:rFonts w:ascii="Times New Roman" w:hAnsi="Times New Roman" w:cs="Times New Roman"/>
          <w:b/>
          <w:bCs/>
          <w:sz w:val="28"/>
          <w:szCs w:val="28"/>
          <w:lang w:val="kk-KZ"/>
        </w:rPr>
        <w:t>Оқу әрекеті</w:t>
      </w:r>
      <w:r w:rsidR="00CF3FA8" w:rsidRPr="0037007E">
        <w:rPr>
          <w:rFonts w:ascii="Times New Roman" w:hAnsi="Times New Roman" w:cs="Times New Roman"/>
          <w:b/>
          <w:bCs/>
          <w:sz w:val="28"/>
          <w:szCs w:val="28"/>
          <w:lang w:val="kk-KZ"/>
        </w:rPr>
        <w:t xml:space="preserve"> – </w:t>
      </w:r>
      <w:r w:rsidR="00CF3FA8" w:rsidRPr="0037007E">
        <w:rPr>
          <w:rFonts w:ascii="Times New Roman" w:hAnsi="Times New Roman" w:cs="Times New Roman"/>
          <w:sz w:val="28"/>
          <w:szCs w:val="28"/>
          <w:lang w:val="kk-KZ"/>
        </w:rPr>
        <w:t>білім алушының білім, білік және дағдысын арттыру мақсатында ұйымдастырылған кез-келген әрекет</w:t>
      </w:r>
      <w:r w:rsidR="004B0AC4">
        <w:rPr>
          <w:rFonts w:ascii="Times New Roman" w:hAnsi="Times New Roman" w:cs="Times New Roman"/>
          <w:sz w:val="28"/>
          <w:szCs w:val="28"/>
          <w:lang w:val="kk-KZ"/>
        </w:rPr>
        <w:t>.</w:t>
      </w:r>
    </w:p>
    <w:p w14:paraId="53B493AE" w14:textId="67AE34D4" w:rsidR="00591D46" w:rsidRPr="0037007E" w:rsidRDefault="00D5683A" w:rsidP="00CE49B8">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b/>
          <w:bCs/>
          <w:sz w:val="28"/>
          <w:szCs w:val="28"/>
          <w:lang w:val="kk-KZ"/>
        </w:rPr>
        <w:t>Дағды</w:t>
      </w:r>
      <w:r w:rsidR="00CF3FA8" w:rsidRPr="0037007E">
        <w:rPr>
          <w:rFonts w:ascii="Times New Roman" w:hAnsi="Times New Roman" w:cs="Times New Roman"/>
          <w:sz w:val="28"/>
          <w:szCs w:val="28"/>
          <w:lang w:val="kk-KZ"/>
        </w:rPr>
        <w:t xml:space="preserve"> – </w:t>
      </w:r>
      <w:r w:rsidR="00591D46" w:rsidRPr="0037007E">
        <w:rPr>
          <w:rFonts w:ascii="Times New Roman" w:hAnsi="Times New Roman" w:cs="Times New Roman"/>
          <w:sz w:val="28"/>
          <w:szCs w:val="28"/>
          <w:lang w:val="kk-KZ"/>
        </w:rPr>
        <w:t>арнайы жаттығулар мен оқу әрекеттерінің нәтижесінде қалыптасатын ерекше қабілет немесе техника</w:t>
      </w:r>
      <w:r w:rsidR="004B0AC4">
        <w:rPr>
          <w:rFonts w:ascii="Times New Roman" w:hAnsi="Times New Roman" w:cs="Times New Roman"/>
          <w:sz w:val="28"/>
          <w:szCs w:val="28"/>
          <w:lang w:val="kk-KZ"/>
        </w:rPr>
        <w:t>.</w:t>
      </w:r>
    </w:p>
    <w:p w14:paraId="752B5014" w14:textId="212D9391" w:rsidR="007A22E6" w:rsidRPr="0037007E" w:rsidRDefault="00BA65CD" w:rsidP="00CE49B8">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b/>
          <w:bCs/>
          <w:sz w:val="28"/>
          <w:szCs w:val="28"/>
          <w:lang w:val="kk-KZ"/>
        </w:rPr>
        <w:t xml:space="preserve">Құзіреттілік </w:t>
      </w:r>
      <w:r w:rsidRPr="0037007E">
        <w:rPr>
          <w:rFonts w:ascii="Times New Roman" w:hAnsi="Times New Roman" w:cs="Times New Roman"/>
          <w:sz w:val="28"/>
          <w:szCs w:val="28"/>
          <w:lang w:val="kk-KZ"/>
        </w:rPr>
        <w:t>– оқу</w:t>
      </w:r>
      <w:r w:rsidRPr="0037007E">
        <w:rPr>
          <w:rFonts w:ascii="Times New Roman" w:hAnsi="Times New Roman" w:cs="Times New Roman"/>
          <w:b/>
          <w:bCs/>
          <w:sz w:val="28"/>
          <w:szCs w:val="28"/>
          <w:lang w:val="kk-KZ"/>
        </w:rPr>
        <w:t xml:space="preserve"> </w:t>
      </w:r>
      <w:r w:rsidRPr="0037007E">
        <w:rPr>
          <w:rFonts w:ascii="Times New Roman" w:hAnsi="Times New Roman" w:cs="Times New Roman"/>
          <w:sz w:val="28"/>
          <w:szCs w:val="28"/>
          <w:lang w:val="kk-KZ"/>
        </w:rPr>
        <w:t>үрдісінде, тәжірибеде, сонымен  қатар кәсіби әрі жеке</w:t>
      </w:r>
      <w:r w:rsidR="00005947" w:rsidRPr="0037007E">
        <w:rPr>
          <w:rFonts w:ascii="Times New Roman" w:hAnsi="Times New Roman" w:cs="Times New Roman"/>
          <w:sz w:val="28"/>
          <w:szCs w:val="28"/>
          <w:lang w:val="kk-KZ"/>
        </w:rPr>
        <w:t>лей</w:t>
      </w:r>
      <w:r w:rsidRPr="0037007E">
        <w:rPr>
          <w:rFonts w:ascii="Times New Roman" w:hAnsi="Times New Roman" w:cs="Times New Roman"/>
          <w:sz w:val="28"/>
          <w:szCs w:val="28"/>
          <w:lang w:val="kk-KZ"/>
        </w:rPr>
        <w:t xml:space="preserve"> дамуда білімді, дағды</w:t>
      </w:r>
      <w:r w:rsidR="00005947" w:rsidRPr="0037007E">
        <w:rPr>
          <w:rFonts w:ascii="Times New Roman" w:hAnsi="Times New Roman" w:cs="Times New Roman"/>
          <w:sz w:val="28"/>
          <w:szCs w:val="28"/>
          <w:lang w:val="kk-KZ"/>
        </w:rPr>
        <w:t>ны</w:t>
      </w:r>
      <w:r w:rsidRPr="0037007E">
        <w:rPr>
          <w:rFonts w:ascii="Times New Roman" w:hAnsi="Times New Roman" w:cs="Times New Roman"/>
          <w:sz w:val="28"/>
          <w:szCs w:val="28"/>
          <w:lang w:val="kk-KZ"/>
        </w:rPr>
        <w:t>, біліктілікті қолда</w:t>
      </w:r>
      <w:r w:rsidR="00005947" w:rsidRPr="0037007E">
        <w:rPr>
          <w:rFonts w:ascii="Times New Roman" w:hAnsi="Times New Roman" w:cs="Times New Roman"/>
          <w:sz w:val="28"/>
          <w:szCs w:val="28"/>
          <w:lang w:val="kk-KZ"/>
        </w:rPr>
        <w:t>н</w:t>
      </w:r>
      <w:r w:rsidRPr="0037007E">
        <w:rPr>
          <w:rFonts w:ascii="Times New Roman" w:hAnsi="Times New Roman" w:cs="Times New Roman"/>
          <w:sz w:val="28"/>
          <w:szCs w:val="28"/>
          <w:lang w:val="kk-KZ"/>
        </w:rPr>
        <w:t>удың расталған қабілеті</w:t>
      </w:r>
      <w:r w:rsidR="004B0AC4">
        <w:rPr>
          <w:rFonts w:ascii="Times New Roman" w:hAnsi="Times New Roman" w:cs="Times New Roman"/>
          <w:sz w:val="28"/>
          <w:szCs w:val="28"/>
          <w:lang w:val="kk-KZ"/>
        </w:rPr>
        <w:t>.</w:t>
      </w:r>
    </w:p>
    <w:p w14:paraId="4E7A3CBF" w14:textId="6C82E063" w:rsidR="00005947" w:rsidRPr="0037007E" w:rsidRDefault="00005947" w:rsidP="00CE49B8">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b/>
          <w:bCs/>
          <w:sz w:val="28"/>
          <w:szCs w:val="28"/>
          <w:lang w:val="kk-KZ"/>
        </w:rPr>
        <w:t xml:space="preserve">Оқыту нәтижелері </w:t>
      </w:r>
      <w:r w:rsidRPr="0037007E">
        <w:rPr>
          <w:rFonts w:ascii="Times New Roman" w:hAnsi="Times New Roman" w:cs="Times New Roman"/>
          <w:sz w:val="28"/>
          <w:szCs w:val="28"/>
          <w:lang w:val="kk-KZ"/>
        </w:rPr>
        <w:t>– білім алушының</w:t>
      </w:r>
      <w:r w:rsidRPr="0037007E">
        <w:rPr>
          <w:rFonts w:ascii="Times New Roman" w:hAnsi="Times New Roman" w:cs="Times New Roman"/>
          <w:b/>
          <w:bCs/>
          <w:sz w:val="28"/>
          <w:szCs w:val="28"/>
          <w:lang w:val="kk-KZ"/>
        </w:rPr>
        <w:t xml:space="preserve"> </w:t>
      </w:r>
      <w:r w:rsidRPr="0037007E">
        <w:rPr>
          <w:rFonts w:ascii="Times New Roman" w:hAnsi="Times New Roman" w:cs="Times New Roman"/>
          <w:sz w:val="28"/>
          <w:szCs w:val="28"/>
          <w:lang w:val="kk-KZ"/>
        </w:rPr>
        <w:t xml:space="preserve">бағамен расталған құзіреттілік деңгейі. Білім алушы оқу үрдісі аяқталған соң меңгерген білімін, түсінігін және дағдыларын демонстрациялайтын </w:t>
      </w:r>
      <w:r w:rsidR="002A54AE" w:rsidRPr="0037007E">
        <w:rPr>
          <w:rFonts w:ascii="Times New Roman" w:hAnsi="Times New Roman" w:cs="Times New Roman"/>
          <w:sz w:val="28"/>
          <w:szCs w:val="28"/>
          <w:lang w:val="kk-KZ"/>
        </w:rPr>
        <w:t>тұжырымдар</w:t>
      </w:r>
      <w:r w:rsidR="004B0AC4">
        <w:rPr>
          <w:rFonts w:ascii="Times New Roman" w:hAnsi="Times New Roman" w:cs="Times New Roman"/>
          <w:sz w:val="28"/>
          <w:szCs w:val="28"/>
          <w:lang w:val="kk-KZ"/>
        </w:rPr>
        <w:t>.</w:t>
      </w:r>
    </w:p>
    <w:p w14:paraId="6C787C6C" w14:textId="73E73770" w:rsidR="00D5683A" w:rsidRPr="0037007E" w:rsidRDefault="00D5683A" w:rsidP="00CE49B8">
      <w:pPr>
        <w:spacing w:after="0" w:line="240" w:lineRule="auto"/>
        <w:ind w:firstLine="709"/>
        <w:jc w:val="both"/>
        <w:rPr>
          <w:rFonts w:ascii="Times New Roman" w:hAnsi="Times New Roman" w:cs="Times New Roman"/>
          <w:b/>
          <w:bCs/>
          <w:sz w:val="28"/>
          <w:szCs w:val="28"/>
          <w:lang w:val="kk-KZ"/>
        </w:rPr>
      </w:pPr>
      <w:r w:rsidRPr="0037007E">
        <w:rPr>
          <w:rFonts w:ascii="Times New Roman" w:hAnsi="Times New Roman" w:cs="Times New Roman"/>
          <w:b/>
          <w:bCs/>
          <w:sz w:val="28"/>
          <w:szCs w:val="28"/>
          <w:lang w:val="kk-KZ"/>
        </w:rPr>
        <w:t>Бақылау өлшеу материалдары</w:t>
      </w:r>
      <w:r w:rsidR="00CF3FA8" w:rsidRPr="0037007E">
        <w:rPr>
          <w:rFonts w:ascii="Times New Roman" w:hAnsi="Times New Roman" w:cs="Times New Roman"/>
          <w:b/>
          <w:bCs/>
          <w:sz w:val="28"/>
          <w:szCs w:val="28"/>
          <w:lang w:val="kk-KZ"/>
        </w:rPr>
        <w:t xml:space="preserve"> – </w:t>
      </w:r>
      <w:r w:rsidR="00CF3FA8" w:rsidRPr="0037007E">
        <w:rPr>
          <w:rFonts w:ascii="Times New Roman" w:hAnsi="Times New Roman" w:cs="Times New Roman"/>
          <w:sz w:val="28"/>
          <w:szCs w:val="28"/>
          <w:lang w:val="kk-KZ"/>
        </w:rPr>
        <w:t>білім алушының жалпы</w:t>
      </w:r>
      <w:r w:rsidR="002937AF">
        <w:rPr>
          <w:rFonts w:ascii="Times New Roman" w:hAnsi="Times New Roman" w:cs="Times New Roman"/>
          <w:sz w:val="28"/>
          <w:szCs w:val="28"/>
          <w:lang w:val="kk-KZ"/>
        </w:rPr>
        <w:t xml:space="preserve"> </w:t>
      </w:r>
      <w:r w:rsidR="00CF3FA8" w:rsidRPr="0037007E">
        <w:rPr>
          <w:rFonts w:ascii="Times New Roman" w:hAnsi="Times New Roman" w:cs="Times New Roman"/>
          <w:sz w:val="28"/>
          <w:szCs w:val="28"/>
          <w:lang w:val="kk-KZ"/>
        </w:rPr>
        <w:t>мәдени және кәсіби құзіреттіліктерінің деңгейін бақылауға арналып, арнайы дайындалған және білім, дағды, іскерлік деңгейлерінің сандық және сапалық көрсеткіштерін алуға мүмкіндік беретін материалдар</w:t>
      </w:r>
      <w:r w:rsidR="004B0AC4">
        <w:rPr>
          <w:rFonts w:ascii="Times New Roman" w:hAnsi="Times New Roman" w:cs="Times New Roman"/>
          <w:sz w:val="28"/>
          <w:szCs w:val="28"/>
          <w:lang w:val="kk-KZ"/>
        </w:rPr>
        <w:t>.</w:t>
      </w:r>
    </w:p>
    <w:p w14:paraId="43E29F54" w14:textId="0846BF19" w:rsidR="001455F8" w:rsidRPr="0037007E" w:rsidRDefault="001455F8" w:rsidP="00CE49B8">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b/>
          <w:bCs/>
          <w:sz w:val="28"/>
          <w:szCs w:val="28"/>
          <w:lang w:val="kk-KZ"/>
        </w:rPr>
        <w:t>Еуропалық біліктілік шеңбері</w:t>
      </w:r>
      <w:r w:rsidRPr="0037007E">
        <w:rPr>
          <w:rFonts w:ascii="Times New Roman" w:hAnsi="Times New Roman" w:cs="Times New Roman"/>
          <w:sz w:val="28"/>
          <w:szCs w:val="28"/>
          <w:lang w:val="kk-KZ"/>
        </w:rPr>
        <w:t xml:space="preserve"> – Еуропалық кеңістікте мемлекеттердің ұлттық біліктілік деңгейін өзара түсінікті ету мақсатында және аудару құралы ретінде құрастырылған біліктілік жүйесі</w:t>
      </w:r>
      <w:r w:rsidR="004B0AC4">
        <w:rPr>
          <w:rFonts w:ascii="Times New Roman" w:hAnsi="Times New Roman" w:cs="Times New Roman"/>
          <w:sz w:val="28"/>
          <w:szCs w:val="28"/>
          <w:lang w:val="kk-KZ"/>
        </w:rPr>
        <w:t>.</w:t>
      </w:r>
    </w:p>
    <w:p w14:paraId="0FDA60AB" w14:textId="1D1DDBDB" w:rsidR="001455F8" w:rsidRPr="0037007E" w:rsidRDefault="001455F8" w:rsidP="00CE49B8">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b/>
          <w:bCs/>
          <w:sz w:val="28"/>
          <w:szCs w:val="28"/>
          <w:lang w:val="kk-KZ"/>
        </w:rPr>
        <w:t>Бағалау</w:t>
      </w:r>
      <w:r w:rsidR="003509A4" w:rsidRPr="0037007E">
        <w:rPr>
          <w:rFonts w:ascii="Times New Roman" w:hAnsi="Times New Roman" w:cs="Times New Roman"/>
          <w:b/>
          <w:bCs/>
          <w:sz w:val="28"/>
          <w:szCs w:val="28"/>
          <w:lang w:val="kk-KZ"/>
        </w:rPr>
        <w:t xml:space="preserve"> – </w:t>
      </w:r>
      <w:r w:rsidR="003509A4" w:rsidRPr="0037007E">
        <w:rPr>
          <w:rFonts w:ascii="Times New Roman" w:hAnsi="Times New Roman" w:cs="Times New Roman"/>
          <w:sz w:val="28"/>
          <w:szCs w:val="28"/>
          <w:lang w:val="kk-KZ"/>
        </w:rPr>
        <w:t>оқу әрекетінің нәтижелерін бекітуге арналған ресми бекітілген шкалаға сәйкес анықталған балл немесе ранг түрінде бағалау формасы, яғни білім, білік, дағдыны меңгеру деңгейін сипаттайтын сандық (әріптік, балдық) көрсеткіш</w:t>
      </w:r>
      <w:r w:rsidR="004B0AC4">
        <w:rPr>
          <w:rFonts w:ascii="Times New Roman" w:hAnsi="Times New Roman" w:cs="Times New Roman"/>
          <w:sz w:val="28"/>
          <w:szCs w:val="28"/>
          <w:lang w:val="kk-KZ"/>
        </w:rPr>
        <w:t>.</w:t>
      </w:r>
    </w:p>
    <w:p w14:paraId="4A366044" w14:textId="1D8815C3" w:rsidR="001455F8" w:rsidRPr="0037007E" w:rsidRDefault="001455F8" w:rsidP="00CE49B8">
      <w:pPr>
        <w:spacing w:after="0" w:line="240" w:lineRule="auto"/>
        <w:ind w:firstLine="709"/>
        <w:jc w:val="both"/>
        <w:rPr>
          <w:rFonts w:ascii="Times New Roman" w:hAnsi="Times New Roman" w:cs="Times New Roman"/>
          <w:b/>
          <w:bCs/>
          <w:sz w:val="28"/>
          <w:szCs w:val="28"/>
          <w:lang w:val="kk-KZ"/>
        </w:rPr>
      </w:pPr>
      <w:r w:rsidRPr="0037007E">
        <w:rPr>
          <w:rFonts w:ascii="Times New Roman" w:hAnsi="Times New Roman" w:cs="Times New Roman"/>
          <w:b/>
          <w:bCs/>
          <w:sz w:val="28"/>
          <w:szCs w:val="28"/>
          <w:lang w:val="kk-KZ"/>
        </w:rPr>
        <w:t>Мониторинг</w:t>
      </w:r>
      <w:r w:rsidR="003509A4" w:rsidRPr="0037007E">
        <w:rPr>
          <w:rFonts w:ascii="Times New Roman" w:hAnsi="Times New Roman" w:cs="Times New Roman"/>
          <w:sz w:val="28"/>
          <w:szCs w:val="28"/>
          <w:lang w:val="kk-KZ"/>
        </w:rPr>
        <w:t xml:space="preserve"> –</w:t>
      </w:r>
      <w:r w:rsidR="003509A4" w:rsidRPr="0037007E">
        <w:rPr>
          <w:rFonts w:ascii="Times New Roman" w:hAnsi="Times New Roman" w:cs="Times New Roman"/>
          <w:b/>
          <w:bCs/>
          <w:sz w:val="28"/>
          <w:szCs w:val="28"/>
          <w:lang w:val="kk-KZ"/>
        </w:rPr>
        <w:t xml:space="preserve"> </w:t>
      </w:r>
      <w:r w:rsidR="003509A4" w:rsidRPr="0037007E">
        <w:rPr>
          <w:rFonts w:ascii="Times New Roman" w:hAnsi="Times New Roman" w:cs="Times New Roman"/>
          <w:sz w:val="28"/>
          <w:szCs w:val="28"/>
          <w:lang w:val="kk-KZ"/>
        </w:rPr>
        <w:t>субъектіні жан-жақты дамыту мақсатында басқару қызметі арқылы бақылау мен диагностика жүргізу барысында ақпарат алу жүйесі</w:t>
      </w:r>
      <w:r w:rsidR="004B0AC4">
        <w:rPr>
          <w:rFonts w:ascii="Times New Roman" w:hAnsi="Times New Roman" w:cs="Times New Roman"/>
          <w:sz w:val="28"/>
          <w:szCs w:val="28"/>
          <w:lang w:val="kk-KZ"/>
        </w:rPr>
        <w:t>.</w:t>
      </w:r>
    </w:p>
    <w:p w14:paraId="49E9043B" w14:textId="08B78BF8" w:rsidR="00CF3FA8" w:rsidRPr="0037007E" w:rsidRDefault="000A09B2" w:rsidP="00CE49B8">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b/>
          <w:bCs/>
          <w:sz w:val="28"/>
          <w:szCs w:val="28"/>
          <w:lang w:val="kk-KZ"/>
        </w:rPr>
        <w:t>Толықтырылған шынайылық</w:t>
      </w:r>
      <w:r w:rsidRPr="0037007E">
        <w:rPr>
          <w:rFonts w:ascii="Times New Roman" w:hAnsi="Times New Roman" w:cs="Times New Roman"/>
          <w:sz w:val="28"/>
          <w:szCs w:val="28"/>
          <w:lang w:val="kk-KZ"/>
        </w:rPr>
        <w:t xml:space="preserve"> </w:t>
      </w:r>
      <w:r w:rsidR="00CF3FA8" w:rsidRPr="0037007E">
        <w:rPr>
          <w:rFonts w:ascii="Times New Roman" w:hAnsi="Times New Roman" w:cs="Times New Roman"/>
          <w:b/>
          <w:bCs/>
          <w:sz w:val="28"/>
          <w:szCs w:val="28"/>
          <w:lang w:val="kk-KZ"/>
        </w:rPr>
        <w:t>(augmented reality)</w:t>
      </w:r>
      <w:r w:rsidR="00CF3FA8" w:rsidRPr="0037007E">
        <w:rPr>
          <w:rFonts w:ascii="Times New Roman" w:hAnsi="Times New Roman" w:cs="Times New Roman"/>
          <w:sz w:val="28"/>
          <w:szCs w:val="28"/>
          <w:lang w:val="kk-KZ"/>
        </w:rPr>
        <w:t xml:space="preserve"> </w:t>
      </w:r>
      <w:r w:rsidRPr="0037007E">
        <w:rPr>
          <w:rFonts w:ascii="Times New Roman" w:hAnsi="Times New Roman" w:cs="Times New Roman"/>
          <w:sz w:val="28"/>
          <w:szCs w:val="28"/>
          <w:lang w:val="kk-KZ"/>
        </w:rPr>
        <w:t xml:space="preserve">– </w:t>
      </w:r>
      <w:r w:rsidR="00CF3FA8" w:rsidRPr="0037007E">
        <w:rPr>
          <w:rFonts w:ascii="Times New Roman" w:hAnsi="Times New Roman" w:cs="Times New Roman"/>
          <w:sz w:val="28"/>
          <w:szCs w:val="28"/>
          <w:lang w:val="kk-KZ"/>
        </w:rPr>
        <w:t>ағымдағы уақыттағы объектілерге тікелей немесе жанама түрде компьютерлік графиканы, мәтінді, дыбысты, кері байланыс механизмдерін қоюға мүмкіндік беретін жаңа интерактивті технология</w:t>
      </w:r>
      <w:r w:rsidR="004B0AC4">
        <w:rPr>
          <w:rFonts w:ascii="Times New Roman" w:hAnsi="Times New Roman" w:cs="Times New Roman"/>
          <w:sz w:val="28"/>
          <w:szCs w:val="28"/>
          <w:lang w:val="kk-KZ"/>
        </w:rPr>
        <w:t>.</w:t>
      </w:r>
    </w:p>
    <w:p w14:paraId="0EB111DB" w14:textId="77777777" w:rsidR="00760991" w:rsidRDefault="001455F8" w:rsidP="00760991">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b/>
          <w:bCs/>
          <w:sz w:val="28"/>
          <w:szCs w:val="28"/>
          <w:lang w:val="kk-KZ"/>
        </w:rPr>
        <w:t>Виртуалды шынайылық (virtual reality)</w:t>
      </w:r>
      <w:r w:rsidR="003509A4" w:rsidRPr="0037007E">
        <w:rPr>
          <w:rFonts w:ascii="Times New Roman" w:hAnsi="Times New Roman" w:cs="Times New Roman"/>
          <w:sz w:val="28"/>
          <w:szCs w:val="28"/>
          <w:lang w:val="kk-KZ"/>
        </w:rPr>
        <w:t xml:space="preserve"> – </w:t>
      </w:r>
      <w:r w:rsidR="00D15C28" w:rsidRPr="0037007E">
        <w:rPr>
          <w:rFonts w:ascii="Times New Roman" w:hAnsi="Times New Roman" w:cs="Times New Roman"/>
          <w:sz w:val="28"/>
          <w:szCs w:val="28"/>
          <w:lang w:val="kk-KZ"/>
        </w:rPr>
        <w:t>қолданушының айналасын қамти отыра, әдетте иммерсивті дисплейлер және портативті контроллерлер арқылы адамның әрекеттеріне қалыпты жауап бере алатын, компьютердің көмегімен генерацияланған 3D ортаны (компьютерлік графика және 360 градустық видеоны қоса алғанда) қамтамасыз ететін технология</w:t>
      </w:r>
      <w:r w:rsidR="004B0AC4">
        <w:rPr>
          <w:rFonts w:ascii="Times New Roman" w:hAnsi="Times New Roman" w:cs="Times New Roman"/>
          <w:sz w:val="28"/>
          <w:szCs w:val="28"/>
          <w:lang w:val="kk-KZ"/>
        </w:rPr>
        <w:t>.</w:t>
      </w:r>
    </w:p>
    <w:p w14:paraId="5A99A4B9" w14:textId="77777777" w:rsidR="00760991" w:rsidRDefault="00D15C28" w:rsidP="00760991">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b/>
          <w:bCs/>
          <w:sz w:val="28"/>
          <w:szCs w:val="28"/>
          <w:lang w:val="kk-KZ"/>
        </w:rPr>
        <w:t>Геймификация</w:t>
      </w:r>
      <w:r w:rsidRPr="0037007E">
        <w:rPr>
          <w:rFonts w:ascii="Times New Roman" w:hAnsi="Times New Roman" w:cs="Times New Roman"/>
          <w:sz w:val="28"/>
          <w:szCs w:val="28"/>
          <w:lang w:val="kk-KZ"/>
        </w:rPr>
        <w:t xml:space="preserve"> – оқыту үрдісінде қолданылатын түрлі тапсырмаларға ойын элементтерін қосу арқылы білім алушының қызығушылығын оятып, қатынасуын белсенді ететін технология</w:t>
      </w:r>
      <w:r w:rsidR="004B0AC4">
        <w:rPr>
          <w:rFonts w:ascii="Times New Roman" w:hAnsi="Times New Roman" w:cs="Times New Roman"/>
          <w:sz w:val="28"/>
          <w:szCs w:val="28"/>
          <w:lang w:val="kk-KZ"/>
        </w:rPr>
        <w:t>.</w:t>
      </w:r>
    </w:p>
    <w:p w14:paraId="4C5352C7" w14:textId="30C7621D" w:rsidR="00982F84" w:rsidRPr="00760991" w:rsidRDefault="00760991" w:rsidP="00760991">
      <w:pPr>
        <w:spacing w:after="0" w:line="240" w:lineRule="auto"/>
        <w:ind w:firstLine="709"/>
        <w:jc w:val="both"/>
        <w:rPr>
          <w:rFonts w:ascii="Times New Roman" w:hAnsi="Times New Roman" w:cs="Times New Roman"/>
          <w:b/>
          <w:bCs/>
          <w:sz w:val="28"/>
          <w:szCs w:val="28"/>
          <w:lang w:val="kk-KZ"/>
        </w:rPr>
      </w:pPr>
      <w:r w:rsidRPr="00C337BC">
        <w:rPr>
          <w:rFonts w:ascii="Times New Roman" w:hAnsi="Times New Roman" w:cs="Times New Roman"/>
          <w:b/>
          <w:bCs/>
          <w:sz w:val="28"/>
          <w:szCs w:val="28"/>
          <w:lang w:val="kk-KZ"/>
        </w:rPr>
        <w:t>Интеграциялық карта</w:t>
      </w:r>
      <w:r w:rsidR="00C337BC" w:rsidRPr="00C337BC">
        <w:rPr>
          <w:rFonts w:ascii="Times New Roman" w:hAnsi="Times New Roman" w:cs="Times New Roman"/>
          <w:sz w:val="28"/>
          <w:szCs w:val="28"/>
          <w:lang w:val="kk-KZ"/>
        </w:rPr>
        <w:t xml:space="preserve"> – толықтырылған шынайылық объектілерімен интерактивтілік жасау түрлері мен бақылау-өлшеу материалдарының формаларының үйлесімділігін көрсететін карта.</w:t>
      </w:r>
      <w:r w:rsidR="00982F84" w:rsidRPr="00760991">
        <w:rPr>
          <w:rFonts w:ascii="Times New Roman" w:hAnsi="Times New Roman" w:cs="Times New Roman"/>
          <w:b/>
          <w:bCs/>
          <w:sz w:val="28"/>
          <w:szCs w:val="28"/>
          <w:lang w:val="kk-KZ"/>
        </w:rPr>
        <w:br w:type="page"/>
      </w:r>
    </w:p>
    <w:p w14:paraId="3B17B73A" w14:textId="7201DB9F" w:rsidR="0089565D" w:rsidRPr="0037007E" w:rsidRDefault="0089565D" w:rsidP="00CE49B8">
      <w:pPr>
        <w:spacing w:after="0" w:line="240" w:lineRule="auto"/>
        <w:jc w:val="center"/>
        <w:rPr>
          <w:rFonts w:ascii="Times New Roman" w:hAnsi="Times New Roman" w:cs="Times New Roman"/>
          <w:sz w:val="28"/>
          <w:szCs w:val="28"/>
          <w:lang w:val="kk-KZ"/>
        </w:rPr>
      </w:pPr>
      <w:r w:rsidRPr="0037007E">
        <w:rPr>
          <w:rFonts w:ascii="Times New Roman" w:hAnsi="Times New Roman" w:cs="Times New Roman"/>
          <w:b/>
          <w:bCs/>
          <w:sz w:val="28"/>
          <w:szCs w:val="28"/>
          <w:lang w:val="kk-KZ"/>
        </w:rPr>
        <w:lastRenderedPageBreak/>
        <w:t>БЕЛГІЛЕУЛЕР МЕН ҚЫСҚАРТУЛАР</w:t>
      </w:r>
    </w:p>
    <w:p w14:paraId="77BA2678" w14:textId="3B62BF16" w:rsidR="0089565D" w:rsidRPr="0037007E" w:rsidRDefault="0089565D" w:rsidP="00CE49B8">
      <w:pPr>
        <w:spacing w:after="0" w:line="240" w:lineRule="auto"/>
        <w:ind w:firstLine="709"/>
        <w:rPr>
          <w:rFonts w:ascii="Times New Roman" w:hAnsi="Times New Roman" w:cs="Times New Roman"/>
          <w:sz w:val="28"/>
          <w:szCs w:val="28"/>
          <w:lang w:val="kk-KZ"/>
        </w:rPr>
      </w:pPr>
    </w:p>
    <w:tbl>
      <w:tblPr>
        <w:tblStyle w:val="a3"/>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47"/>
        <w:gridCol w:w="8407"/>
      </w:tblGrid>
      <w:tr w:rsidR="0037007E" w:rsidRPr="0037007E" w14:paraId="43E9333E" w14:textId="77777777" w:rsidTr="00760991">
        <w:trPr>
          <w:trHeight w:val="318"/>
          <w:jc w:val="center"/>
        </w:trPr>
        <w:tc>
          <w:tcPr>
            <w:tcW w:w="734" w:type="pct"/>
          </w:tcPr>
          <w:p w14:paraId="78573A0B" w14:textId="5DBD6709" w:rsidR="00341207" w:rsidRPr="0037007E" w:rsidRDefault="00341207" w:rsidP="00EF5FA2">
            <w:pPr>
              <w:rPr>
                <w:rFonts w:ascii="Times New Roman" w:hAnsi="Times New Roman" w:cs="Times New Roman"/>
                <w:sz w:val="28"/>
                <w:szCs w:val="28"/>
                <w:lang w:val="en-US"/>
              </w:rPr>
            </w:pPr>
            <w:r w:rsidRPr="0037007E">
              <w:rPr>
                <w:rFonts w:ascii="Times New Roman" w:hAnsi="Times New Roman" w:cs="Times New Roman"/>
                <w:sz w:val="28"/>
                <w:szCs w:val="28"/>
                <w:lang w:val="en-US"/>
              </w:rPr>
              <w:t>API</w:t>
            </w:r>
          </w:p>
        </w:tc>
        <w:tc>
          <w:tcPr>
            <w:tcW w:w="4266" w:type="pct"/>
          </w:tcPr>
          <w:p w14:paraId="455AB547" w14:textId="44706037" w:rsidR="00341207" w:rsidRPr="0037007E" w:rsidRDefault="00341207" w:rsidP="004B0AC4">
            <w:pPr>
              <w:ind w:left="261" w:hanging="261"/>
              <w:rPr>
                <w:rFonts w:ascii="Times New Roman" w:hAnsi="Times New Roman" w:cs="Times New Roman"/>
                <w:sz w:val="28"/>
                <w:szCs w:val="28"/>
                <w:lang w:val="en-US"/>
              </w:rPr>
            </w:pPr>
            <w:r w:rsidRPr="0037007E">
              <w:rPr>
                <w:rFonts w:ascii="Times New Roman" w:hAnsi="Times New Roman" w:cs="Times New Roman"/>
                <w:sz w:val="28"/>
                <w:szCs w:val="28"/>
                <w:lang w:val="en-US"/>
              </w:rPr>
              <w:t>– Application Programming Interface</w:t>
            </w:r>
          </w:p>
        </w:tc>
      </w:tr>
      <w:tr w:rsidR="0037007E" w:rsidRPr="0037007E" w14:paraId="13A4670D" w14:textId="77777777" w:rsidTr="00760991">
        <w:trPr>
          <w:trHeight w:val="318"/>
          <w:jc w:val="center"/>
        </w:trPr>
        <w:tc>
          <w:tcPr>
            <w:tcW w:w="734" w:type="pct"/>
          </w:tcPr>
          <w:p w14:paraId="21803E9C" w14:textId="77777777" w:rsidR="00F845A6" w:rsidRPr="0037007E" w:rsidRDefault="00F845A6" w:rsidP="00EF5FA2">
            <w:pPr>
              <w:rPr>
                <w:rFonts w:ascii="Times New Roman" w:hAnsi="Times New Roman" w:cs="Times New Roman"/>
                <w:sz w:val="28"/>
                <w:szCs w:val="28"/>
                <w:lang w:val="en-US"/>
              </w:rPr>
            </w:pPr>
            <w:r w:rsidRPr="0037007E">
              <w:rPr>
                <w:rFonts w:ascii="Times New Roman" w:hAnsi="Times New Roman" w:cs="Times New Roman"/>
                <w:sz w:val="28"/>
                <w:szCs w:val="28"/>
                <w:lang w:val="en-US"/>
              </w:rPr>
              <w:t>AR</w:t>
            </w:r>
          </w:p>
        </w:tc>
        <w:tc>
          <w:tcPr>
            <w:tcW w:w="4266" w:type="pct"/>
          </w:tcPr>
          <w:p w14:paraId="4FEEB50C" w14:textId="77777777" w:rsidR="00F845A6" w:rsidRPr="0037007E" w:rsidRDefault="00F845A6" w:rsidP="004B0AC4">
            <w:pPr>
              <w:ind w:left="261" w:hanging="261"/>
              <w:rPr>
                <w:rFonts w:ascii="Times New Roman" w:hAnsi="Times New Roman" w:cs="Times New Roman"/>
                <w:sz w:val="28"/>
                <w:szCs w:val="28"/>
                <w:lang w:val="en-US"/>
              </w:rPr>
            </w:pPr>
            <w:r w:rsidRPr="0037007E">
              <w:rPr>
                <w:rFonts w:ascii="Times New Roman" w:hAnsi="Times New Roman" w:cs="Times New Roman"/>
                <w:sz w:val="28"/>
                <w:szCs w:val="28"/>
                <w:lang w:val="en-US"/>
              </w:rPr>
              <w:t>– Augmented reality</w:t>
            </w:r>
          </w:p>
        </w:tc>
      </w:tr>
      <w:tr w:rsidR="0037007E" w:rsidRPr="00A67CE8" w14:paraId="15737732" w14:textId="77777777" w:rsidTr="00760991">
        <w:trPr>
          <w:trHeight w:val="318"/>
          <w:jc w:val="center"/>
        </w:trPr>
        <w:tc>
          <w:tcPr>
            <w:tcW w:w="734" w:type="pct"/>
          </w:tcPr>
          <w:p w14:paraId="25122176" w14:textId="77777777" w:rsidR="00F845A6" w:rsidRPr="0037007E" w:rsidRDefault="00F845A6" w:rsidP="00EF5FA2">
            <w:pPr>
              <w:rPr>
                <w:rFonts w:ascii="Times New Roman" w:hAnsi="Times New Roman" w:cs="Times New Roman"/>
                <w:sz w:val="28"/>
                <w:szCs w:val="28"/>
                <w:lang w:val="en-US"/>
              </w:rPr>
            </w:pPr>
            <w:r w:rsidRPr="0037007E">
              <w:rPr>
                <w:rFonts w:ascii="Times New Roman" w:hAnsi="Times New Roman" w:cs="Times New Roman"/>
                <w:sz w:val="28"/>
                <w:szCs w:val="28"/>
                <w:lang w:val="en-US"/>
              </w:rPr>
              <w:t>CADET</w:t>
            </w:r>
          </w:p>
        </w:tc>
        <w:tc>
          <w:tcPr>
            <w:tcW w:w="4266" w:type="pct"/>
          </w:tcPr>
          <w:p w14:paraId="439A6723" w14:textId="77777777" w:rsidR="00F845A6" w:rsidRPr="0037007E" w:rsidRDefault="00F845A6" w:rsidP="004B0AC4">
            <w:pPr>
              <w:ind w:left="261" w:hanging="261"/>
              <w:rPr>
                <w:rFonts w:ascii="Times New Roman" w:hAnsi="Times New Roman" w:cs="Times New Roman"/>
                <w:sz w:val="28"/>
                <w:szCs w:val="28"/>
                <w:lang w:val="en-US"/>
              </w:rPr>
            </w:pPr>
            <w:r w:rsidRPr="0037007E">
              <w:rPr>
                <w:rFonts w:ascii="Times New Roman" w:hAnsi="Times New Roman" w:cs="Times New Roman"/>
                <w:sz w:val="28"/>
                <w:szCs w:val="28"/>
                <w:lang w:val="en-US"/>
              </w:rPr>
              <w:t>– Consistent Accessible Detailed Earned Transparent</w:t>
            </w:r>
          </w:p>
        </w:tc>
      </w:tr>
      <w:tr w:rsidR="0037007E" w:rsidRPr="0037007E" w14:paraId="76100BEA" w14:textId="77777777" w:rsidTr="00760991">
        <w:trPr>
          <w:trHeight w:val="318"/>
          <w:jc w:val="center"/>
        </w:trPr>
        <w:tc>
          <w:tcPr>
            <w:tcW w:w="734" w:type="pct"/>
          </w:tcPr>
          <w:p w14:paraId="09B0659A" w14:textId="77777777" w:rsidR="00F845A6" w:rsidRPr="0037007E" w:rsidRDefault="00F845A6" w:rsidP="00EF5FA2">
            <w:pPr>
              <w:rPr>
                <w:rFonts w:ascii="Times New Roman" w:hAnsi="Times New Roman" w:cs="Times New Roman"/>
                <w:sz w:val="28"/>
                <w:szCs w:val="28"/>
                <w:lang w:val="en-US"/>
              </w:rPr>
            </w:pPr>
            <w:r w:rsidRPr="0037007E">
              <w:rPr>
                <w:rFonts w:ascii="Times New Roman" w:hAnsi="Times New Roman" w:cs="Times New Roman"/>
                <w:sz w:val="28"/>
                <w:szCs w:val="28"/>
                <w:lang w:val="en-US"/>
              </w:rPr>
              <w:t>CAR</w:t>
            </w:r>
          </w:p>
        </w:tc>
        <w:tc>
          <w:tcPr>
            <w:tcW w:w="4266" w:type="pct"/>
          </w:tcPr>
          <w:p w14:paraId="4F366D68" w14:textId="77777777" w:rsidR="00F845A6" w:rsidRPr="0037007E" w:rsidRDefault="00F845A6" w:rsidP="004B0AC4">
            <w:pPr>
              <w:ind w:left="261" w:hanging="261"/>
              <w:rPr>
                <w:rFonts w:ascii="Times New Roman" w:hAnsi="Times New Roman" w:cs="Times New Roman"/>
                <w:sz w:val="28"/>
                <w:szCs w:val="28"/>
                <w:lang w:val="en-US"/>
              </w:rPr>
            </w:pPr>
            <w:r w:rsidRPr="0037007E">
              <w:rPr>
                <w:rFonts w:ascii="Times New Roman" w:hAnsi="Times New Roman" w:cs="Times New Roman"/>
                <w:sz w:val="28"/>
                <w:szCs w:val="28"/>
                <w:lang w:val="en-US"/>
              </w:rPr>
              <w:t>–</w:t>
            </w:r>
            <w:r w:rsidRPr="0037007E">
              <w:t xml:space="preserve"> </w:t>
            </w:r>
            <w:r w:rsidRPr="0037007E">
              <w:rPr>
                <w:rFonts w:ascii="Times New Roman" w:hAnsi="Times New Roman" w:cs="Times New Roman"/>
                <w:sz w:val="28"/>
                <w:szCs w:val="28"/>
                <w:lang w:val="en-US"/>
              </w:rPr>
              <w:t>Contact-lens augmented reality</w:t>
            </w:r>
          </w:p>
        </w:tc>
      </w:tr>
      <w:tr w:rsidR="0037007E" w:rsidRPr="0037007E" w14:paraId="4B6A275E" w14:textId="77777777" w:rsidTr="00760991">
        <w:trPr>
          <w:trHeight w:val="318"/>
          <w:jc w:val="center"/>
        </w:trPr>
        <w:tc>
          <w:tcPr>
            <w:tcW w:w="734" w:type="pct"/>
          </w:tcPr>
          <w:p w14:paraId="60A607BE" w14:textId="77777777" w:rsidR="00F845A6" w:rsidRPr="0037007E" w:rsidRDefault="00F845A6" w:rsidP="00EF5FA2">
            <w:pPr>
              <w:rPr>
                <w:rFonts w:ascii="Times New Roman" w:hAnsi="Times New Roman" w:cs="Times New Roman"/>
                <w:sz w:val="28"/>
                <w:szCs w:val="28"/>
                <w:lang w:val="en-US"/>
              </w:rPr>
            </w:pPr>
            <w:r w:rsidRPr="0037007E">
              <w:rPr>
                <w:rFonts w:ascii="Times New Roman" w:hAnsi="Times New Roman" w:cs="Times New Roman"/>
                <w:sz w:val="28"/>
                <w:szCs w:val="28"/>
                <w:lang w:val="kk-KZ"/>
              </w:rPr>
              <w:t>CAT</w:t>
            </w:r>
          </w:p>
        </w:tc>
        <w:tc>
          <w:tcPr>
            <w:tcW w:w="4266" w:type="pct"/>
          </w:tcPr>
          <w:p w14:paraId="5C83E80D" w14:textId="77777777" w:rsidR="00F845A6" w:rsidRPr="0037007E" w:rsidRDefault="00F845A6" w:rsidP="004B0AC4">
            <w:pPr>
              <w:ind w:left="261" w:hanging="261"/>
              <w:rPr>
                <w:rFonts w:ascii="Times New Roman" w:hAnsi="Times New Roman" w:cs="Times New Roman"/>
                <w:sz w:val="28"/>
                <w:szCs w:val="28"/>
                <w:lang w:val="en-US"/>
              </w:rPr>
            </w:pPr>
            <w:r w:rsidRPr="0037007E">
              <w:rPr>
                <w:rFonts w:ascii="Times New Roman" w:hAnsi="Times New Roman" w:cs="Times New Roman"/>
                <w:sz w:val="28"/>
                <w:szCs w:val="28"/>
                <w:lang w:val="en-US"/>
              </w:rPr>
              <w:t>–</w:t>
            </w:r>
            <w:r w:rsidRPr="0037007E">
              <w:rPr>
                <w:rFonts w:ascii="Times New Roman" w:hAnsi="Times New Roman" w:cs="Times New Roman"/>
                <w:sz w:val="28"/>
                <w:szCs w:val="28"/>
                <w:lang w:val="kk-KZ"/>
              </w:rPr>
              <w:t xml:space="preserve"> Computer Adaptive Testing</w:t>
            </w:r>
          </w:p>
        </w:tc>
      </w:tr>
      <w:tr w:rsidR="0037007E" w:rsidRPr="0037007E" w14:paraId="1DD2C54F" w14:textId="77777777" w:rsidTr="00760991">
        <w:trPr>
          <w:trHeight w:val="318"/>
          <w:jc w:val="center"/>
        </w:trPr>
        <w:tc>
          <w:tcPr>
            <w:tcW w:w="734" w:type="pct"/>
          </w:tcPr>
          <w:p w14:paraId="42752986" w14:textId="77777777" w:rsidR="00F845A6" w:rsidRPr="0037007E" w:rsidRDefault="00F845A6" w:rsidP="00EF5FA2">
            <w:pPr>
              <w:rPr>
                <w:rFonts w:ascii="Times New Roman" w:hAnsi="Times New Roman" w:cs="Times New Roman"/>
                <w:sz w:val="28"/>
                <w:szCs w:val="28"/>
                <w:lang w:val="en-US"/>
              </w:rPr>
            </w:pPr>
            <w:r w:rsidRPr="0037007E">
              <w:rPr>
                <w:rFonts w:ascii="Times New Roman" w:hAnsi="Times New Roman" w:cs="Times New Roman"/>
                <w:sz w:val="28"/>
                <w:szCs w:val="28"/>
                <w:lang w:val="kk-KZ"/>
              </w:rPr>
              <w:t>CMS</w:t>
            </w:r>
          </w:p>
        </w:tc>
        <w:tc>
          <w:tcPr>
            <w:tcW w:w="4266" w:type="pct"/>
          </w:tcPr>
          <w:p w14:paraId="23C6D47F" w14:textId="77777777" w:rsidR="00F845A6" w:rsidRPr="0037007E" w:rsidRDefault="00F845A6" w:rsidP="004B0AC4">
            <w:pPr>
              <w:ind w:left="261" w:hanging="261"/>
              <w:rPr>
                <w:rFonts w:ascii="Times New Roman" w:hAnsi="Times New Roman" w:cs="Times New Roman"/>
                <w:sz w:val="28"/>
                <w:szCs w:val="28"/>
                <w:lang w:val="en-US"/>
              </w:rPr>
            </w:pPr>
            <w:r w:rsidRPr="0037007E">
              <w:rPr>
                <w:rFonts w:ascii="Times New Roman" w:hAnsi="Times New Roman" w:cs="Times New Roman"/>
                <w:sz w:val="28"/>
                <w:szCs w:val="28"/>
                <w:lang w:val="en-US"/>
              </w:rPr>
              <w:t>–</w:t>
            </w:r>
            <w:r w:rsidRPr="0037007E">
              <w:rPr>
                <w:rFonts w:ascii="Times New Roman" w:hAnsi="Times New Roman" w:cs="Times New Roman"/>
                <w:sz w:val="28"/>
                <w:szCs w:val="28"/>
                <w:lang w:val="kk-KZ"/>
              </w:rPr>
              <w:t xml:space="preserve"> Content Management System</w:t>
            </w:r>
          </w:p>
        </w:tc>
      </w:tr>
      <w:tr w:rsidR="0037007E" w:rsidRPr="0037007E" w14:paraId="560C7113" w14:textId="77777777" w:rsidTr="00760991">
        <w:trPr>
          <w:trHeight w:val="318"/>
          <w:jc w:val="center"/>
        </w:trPr>
        <w:tc>
          <w:tcPr>
            <w:tcW w:w="734" w:type="pct"/>
          </w:tcPr>
          <w:p w14:paraId="39E831E1" w14:textId="77777777" w:rsidR="00F845A6" w:rsidRPr="0037007E" w:rsidRDefault="00F845A6" w:rsidP="00EF5FA2">
            <w:pPr>
              <w:rPr>
                <w:rFonts w:ascii="Times New Roman" w:hAnsi="Times New Roman" w:cs="Times New Roman"/>
                <w:sz w:val="28"/>
                <w:szCs w:val="28"/>
                <w:lang w:val="en-US"/>
              </w:rPr>
            </w:pPr>
            <w:r w:rsidRPr="0037007E">
              <w:rPr>
                <w:rFonts w:ascii="Times New Roman" w:hAnsi="Times New Roman" w:cs="Times New Roman"/>
                <w:sz w:val="28"/>
                <w:szCs w:val="28"/>
                <w:lang w:val="kk-KZ"/>
              </w:rPr>
              <w:t>CRS</w:t>
            </w:r>
          </w:p>
        </w:tc>
        <w:tc>
          <w:tcPr>
            <w:tcW w:w="4266" w:type="pct"/>
          </w:tcPr>
          <w:p w14:paraId="1BCE57D6" w14:textId="77777777" w:rsidR="00F845A6" w:rsidRPr="0037007E" w:rsidRDefault="00F845A6" w:rsidP="004B0AC4">
            <w:pPr>
              <w:ind w:left="261" w:hanging="261"/>
              <w:rPr>
                <w:rFonts w:ascii="Times New Roman" w:hAnsi="Times New Roman" w:cs="Times New Roman"/>
                <w:sz w:val="28"/>
                <w:szCs w:val="28"/>
                <w:lang w:val="en-US"/>
              </w:rPr>
            </w:pPr>
            <w:r w:rsidRPr="0037007E">
              <w:rPr>
                <w:rFonts w:ascii="Times New Roman" w:hAnsi="Times New Roman" w:cs="Times New Roman"/>
                <w:sz w:val="28"/>
                <w:szCs w:val="28"/>
                <w:lang w:val="en-US"/>
              </w:rPr>
              <w:t>–</w:t>
            </w:r>
            <w:r w:rsidRPr="0037007E">
              <w:rPr>
                <w:rFonts w:ascii="Times New Roman" w:hAnsi="Times New Roman" w:cs="Times New Roman"/>
                <w:sz w:val="28"/>
                <w:szCs w:val="28"/>
                <w:lang w:val="kk-KZ"/>
              </w:rPr>
              <w:t xml:space="preserve"> Classroom Response Systems</w:t>
            </w:r>
          </w:p>
        </w:tc>
      </w:tr>
      <w:tr w:rsidR="0037007E" w:rsidRPr="0037007E" w14:paraId="03D15A52" w14:textId="77777777" w:rsidTr="00760991">
        <w:trPr>
          <w:trHeight w:val="318"/>
          <w:jc w:val="center"/>
        </w:trPr>
        <w:tc>
          <w:tcPr>
            <w:tcW w:w="734" w:type="pct"/>
          </w:tcPr>
          <w:p w14:paraId="365AD8EB" w14:textId="77777777" w:rsidR="00F845A6" w:rsidRPr="0037007E" w:rsidRDefault="00F845A6" w:rsidP="00EF5FA2">
            <w:pPr>
              <w:rPr>
                <w:rFonts w:ascii="Times New Roman" w:hAnsi="Times New Roman" w:cs="Times New Roman"/>
                <w:sz w:val="28"/>
                <w:szCs w:val="28"/>
              </w:rPr>
            </w:pPr>
            <w:r w:rsidRPr="0037007E">
              <w:rPr>
                <w:rFonts w:ascii="Times New Roman" w:hAnsi="Times New Roman" w:cs="Times New Roman"/>
                <w:sz w:val="28"/>
                <w:szCs w:val="28"/>
              </w:rPr>
              <w:t>EQF</w:t>
            </w:r>
          </w:p>
        </w:tc>
        <w:tc>
          <w:tcPr>
            <w:tcW w:w="4266" w:type="pct"/>
          </w:tcPr>
          <w:p w14:paraId="5640823E" w14:textId="77777777" w:rsidR="00F845A6" w:rsidRPr="0037007E" w:rsidRDefault="00F845A6" w:rsidP="004B0AC4">
            <w:pPr>
              <w:ind w:left="261" w:hanging="261"/>
              <w:rPr>
                <w:rFonts w:ascii="Times New Roman" w:hAnsi="Times New Roman" w:cs="Times New Roman"/>
                <w:sz w:val="28"/>
                <w:szCs w:val="28"/>
              </w:rPr>
            </w:pPr>
            <w:r w:rsidRPr="0037007E">
              <w:rPr>
                <w:rFonts w:ascii="Times New Roman" w:hAnsi="Times New Roman" w:cs="Times New Roman"/>
                <w:sz w:val="28"/>
                <w:szCs w:val="28"/>
              </w:rPr>
              <w:t>– The European Qualifications Framework</w:t>
            </w:r>
          </w:p>
        </w:tc>
      </w:tr>
      <w:tr w:rsidR="0037007E" w:rsidRPr="0037007E" w14:paraId="6B8AD077" w14:textId="77777777" w:rsidTr="00760991">
        <w:trPr>
          <w:trHeight w:val="318"/>
          <w:jc w:val="center"/>
        </w:trPr>
        <w:tc>
          <w:tcPr>
            <w:tcW w:w="734" w:type="pct"/>
          </w:tcPr>
          <w:p w14:paraId="1182AE72" w14:textId="77777777" w:rsidR="00F845A6" w:rsidRPr="0037007E" w:rsidRDefault="00F845A6" w:rsidP="00EF5FA2">
            <w:pPr>
              <w:rPr>
                <w:rFonts w:ascii="Times New Roman" w:hAnsi="Times New Roman" w:cs="Times New Roman"/>
                <w:sz w:val="28"/>
                <w:szCs w:val="28"/>
                <w:lang w:val="en-US"/>
              </w:rPr>
            </w:pPr>
            <w:r w:rsidRPr="0037007E">
              <w:rPr>
                <w:rFonts w:ascii="Times New Roman" w:hAnsi="Times New Roman" w:cs="Times New Roman"/>
                <w:sz w:val="28"/>
                <w:szCs w:val="28"/>
                <w:lang w:val="en-US"/>
              </w:rPr>
              <w:t>HMAR</w:t>
            </w:r>
          </w:p>
        </w:tc>
        <w:tc>
          <w:tcPr>
            <w:tcW w:w="4266" w:type="pct"/>
          </w:tcPr>
          <w:p w14:paraId="5D6AF6CC" w14:textId="77777777" w:rsidR="00F845A6" w:rsidRPr="0037007E" w:rsidRDefault="00F845A6" w:rsidP="004B0AC4">
            <w:pPr>
              <w:ind w:left="261" w:hanging="261"/>
              <w:rPr>
                <w:rFonts w:ascii="Times New Roman" w:hAnsi="Times New Roman" w:cs="Times New Roman"/>
                <w:sz w:val="28"/>
                <w:szCs w:val="28"/>
                <w:lang w:val="en-US"/>
              </w:rPr>
            </w:pPr>
            <w:r w:rsidRPr="0037007E">
              <w:rPr>
                <w:rFonts w:ascii="Times New Roman" w:hAnsi="Times New Roman" w:cs="Times New Roman"/>
                <w:sz w:val="28"/>
                <w:szCs w:val="28"/>
                <w:lang w:val="en-US"/>
              </w:rPr>
              <w:t>–</w:t>
            </w:r>
            <w:r w:rsidRPr="0037007E">
              <w:t xml:space="preserve"> </w:t>
            </w:r>
            <w:r w:rsidRPr="0037007E">
              <w:rPr>
                <w:rFonts w:ascii="Times New Roman" w:hAnsi="Times New Roman" w:cs="Times New Roman"/>
                <w:sz w:val="28"/>
                <w:szCs w:val="28"/>
                <w:lang w:val="en-US"/>
              </w:rPr>
              <w:t>Handheld Mobile Augmented Reality</w:t>
            </w:r>
          </w:p>
        </w:tc>
      </w:tr>
      <w:tr w:rsidR="0037007E" w:rsidRPr="0037007E" w14:paraId="53E426DB" w14:textId="77777777" w:rsidTr="00760991">
        <w:trPr>
          <w:trHeight w:val="318"/>
          <w:jc w:val="center"/>
        </w:trPr>
        <w:tc>
          <w:tcPr>
            <w:tcW w:w="734" w:type="pct"/>
          </w:tcPr>
          <w:p w14:paraId="476C55B3" w14:textId="77777777" w:rsidR="00F845A6" w:rsidRPr="0037007E" w:rsidRDefault="00F845A6" w:rsidP="00EF5FA2">
            <w:pPr>
              <w:rPr>
                <w:rFonts w:ascii="Times New Roman" w:hAnsi="Times New Roman" w:cs="Times New Roman"/>
                <w:sz w:val="28"/>
                <w:szCs w:val="28"/>
                <w:lang w:val="en-US"/>
              </w:rPr>
            </w:pPr>
            <w:r w:rsidRPr="0037007E">
              <w:rPr>
                <w:rFonts w:ascii="Times New Roman" w:hAnsi="Times New Roman" w:cs="Times New Roman"/>
                <w:sz w:val="28"/>
                <w:szCs w:val="28"/>
                <w:lang w:val="en-US"/>
              </w:rPr>
              <w:t>HMD</w:t>
            </w:r>
          </w:p>
        </w:tc>
        <w:tc>
          <w:tcPr>
            <w:tcW w:w="4266" w:type="pct"/>
          </w:tcPr>
          <w:p w14:paraId="2220803B" w14:textId="77777777" w:rsidR="00F845A6" w:rsidRPr="0037007E" w:rsidRDefault="00F845A6" w:rsidP="004B0AC4">
            <w:pPr>
              <w:ind w:left="261" w:hanging="261"/>
              <w:rPr>
                <w:rFonts w:ascii="Times New Roman" w:hAnsi="Times New Roman" w:cs="Times New Roman"/>
                <w:sz w:val="28"/>
                <w:szCs w:val="28"/>
                <w:lang w:val="en-US"/>
              </w:rPr>
            </w:pPr>
            <w:r w:rsidRPr="0037007E">
              <w:rPr>
                <w:rFonts w:ascii="Times New Roman" w:hAnsi="Times New Roman" w:cs="Times New Roman"/>
                <w:sz w:val="28"/>
                <w:szCs w:val="28"/>
                <w:lang w:val="en-US"/>
              </w:rPr>
              <w:t>–</w:t>
            </w:r>
            <w:r w:rsidRPr="0037007E">
              <w:t xml:space="preserve"> </w:t>
            </w:r>
            <w:r w:rsidRPr="0037007E">
              <w:rPr>
                <w:rFonts w:ascii="Times New Roman" w:hAnsi="Times New Roman" w:cs="Times New Roman"/>
                <w:sz w:val="28"/>
                <w:szCs w:val="28"/>
                <w:lang w:val="en-US"/>
              </w:rPr>
              <w:t>Head Mounted Display</w:t>
            </w:r>
          </w:p>
        </w:tc>
      </w:tr>
      <w:tr w:rsidR="0037007E" w:rsidRPr="0037007E" w14:paraId="5A6355EE" w14:textId="77777777" w:rsidTr="00760991">
        <w:trPr>
          <w:trHeight w:val="318"/>
          <w:jc w:val="center"/>
        </w:trPr>
        <w:tc>
          <w:tcPr>
            <w:tcW w:w="734" w:type="pct"/>
          </w:tcPr>
          <w:p w14:paraId="72B38E13" w14:textId="77777777" w:rsidR="00F845A6" w:rsidRPr="0037007E" w:rsidRDefault="00F845A6" w:rsidP="00EF5FA2">
            <w:pPr>
              <w:rPr>
                <w:rFonts w:ascii="Times New Roman" w:hAnsi="Times New Roman" w:cs="Times New Roman"/>
                <w:sz w:val="28"/>
                <w:szCs w:val="28"/>
                <w:lang w:val="en-US"/>
              </w:rPr>
            </w:pPr>
            <w:r w:rsidRPr="0037007E">
              <w:rPr>
                <w:rFonts w:ascii="Times New Roman" w:hAnsi="Times New Roman" w:cs="Times New Roman"/>
                <w:sz w:val="28"/>
                <w:szCs w:val="28"/>
                <w:lang w:val="en-US"/>
              </w:rPr>
              <w:t>IT</w:t>
            </w:r>
          </w:p>
        </w:tc>
        <w:tc>
          <w:tcPr>
            <w:tcW w:w="4266" w:type="pct"/>
          </w:tcPr>
          <w:p w14:paraId="6D5E6C08" w14:textId="77777777" w:rsidR="00F845A6" w:rsidRPr="0037007E" w:rsidRDefault="00F845A6" w:rsidP="004B0AC4">
            <w:pPr>
              <w:ind w:left="261" w:hanging="261"/>
              <w:rPr>
                <w:rFonts w:ascii="Times New Roman" w:hAnsi="Times New Roman" w:cs="Times New Roman"/>
                <w:sz w:val="28"/>
                <w:szCs w:val="28"/>
                <w:lang w:val="en-US"/>
              </w:rPr>
            </w:pPr>
            <w:r w:rsidRPr="0037007E">
              <w:rPr>
                <w:rFonts w:ascii="Times New Roman" w:hAnsi="Times New Roman" w:cs="Times New Roman"/>
                <w:sz w:val="28"/>
                <w:szCs w:val="28"/>
              </w:rPr>
              <w:t xml:space="preserve">– </w:t>
            </w:r>
            <w:r w:rsidRPr="0037007E">
              <w:rPr>
                <w:rFonts w:ascii="Times New Roman" w:hAnsi="Times New Roman" w:cs="Times New Roman"/>
                <w:sz w:val="28"/>
                <w:szCs w:val="28"/>
                <w:lang w:val="en-US"/>
              </w:rPr>
              <w:t>Information technology</w:t>
            </w:r>
          </w:p>
        </w:tc>
      </w:tr>
      <w:tr w:rsidR="0037007E" w:rsidRPr="0037007E" w14:paraId="471D6CE8" w14:textId="77777777" w:rsidTr="00760991">
        <w:trPr>
          <w:trHeight w:val="301"/>
          <w:jc w:val="center"/>
        </w:trPr>
        <w:tc>
          <w:tcPr>
            <w:tcW w:w="734" w:type="pct"/>
          </w:tcPr>
          <w:p w14:paraId="2FE48260" w14:textId="77777777" w:rsidR="00F845A6" w:rsidRPr="0037007E" w:rsidRDefault="00F845A6" w:rsidP="00EF5FA2">
            <w:pPr>
              <w:rPr>
                <w:rFonts w:ascii="Times New Roman" w:hAnsi="Times New Roman" w:cs="Times New Roman"/>
                <w:sz w:val="28"/>
                <w:szCs w:val="28"/>
                <w:lang w:val="en-US"/>
              </w:rPr>
            </w:pPr>
            <w:r w:rsidRPr="0037007E">
              <w:rPr>
                <w:rFonts w:ascii="Times New Roman" w:hAnsi="Times New Roman" w:cs="Times New Roman"/>
                <w:sz w:val="28"/>
                <w:szCs w:val="28"/>
                <w:lang w:val="en-US"/>
              </w:rPr>
              <w:t>LMS</w:t>
            </w:r>
          </w:p>
        </w:tc>
        <w:tc>
          <w:tcPr>
            <w:tcW w:w="4266" w:type="pct"/>
          </w:tcPr>
          <w:p w14:paraId="6C6A5A77" w14:textId="77777777" w:rsidR="00F845A6" w:rsidRPr="0037007E" w:rsidRDefault="00F845A6" w:rsidP="004B0AC4">
            <w:pPr>
              <w:ind w:left="261" w:hanging="261"/>
              <w:rPr>
                <w:rFonts w:ascii="Times New Roman" w:hAnsi="Times New Roman" w:cs="Times New Roman"/>
                <w:sz w:val="28"/>
                <w:szCs w:val="28"/>
                <w:lang w:val="en-US"/>
              </w:rPr>
            </w:pPr>
            <w:r w:rsidRPr="0037007E">
              <w:rPr>
                <w:rFonts w:ascii="Times New Roman" w:hAnsi="Times New Roman" w:cs="Times New Roman"/>
                <w:sz w:val="28"/>
                <w:szCs w:val="28"/>
                <w:lang w:val="en-US"/>
              </w:rPr>
              <w:t>– Learning Management System</w:t>
            </w:r>
          </w:p>
        </w:tc>
      </w:tr>
      <w:tr w:rsidR="0037007E" w:rsidRPr="0037007E" w14:paraId="7ECC1AE0" w14:textId="77777777" w:rsidTr="00760991">
        <w:trPr>
          <w:trHeight w:val="318"/>
          <w:jc w:val="center"/>
        </w:trPr>
        <w:tc>
          <w:tcPr>
            <w:tcW w:w="734" w:type="pct"/>
          </w:tcPr>
          <w:p w14:paraId="4EE7ECDA" w14:textId="77777777" w:rsidR="00F845A6" w:rsidRPr="0037007E" w:rsidRDefault="00F845A6" w:rsidP="00EF5FA2">
            <w:pPr>
              <w:rPr>
                <w:rFonts w:ascii="Times New Roman" w:hAnsi="Times New Roman" w:cs="Times New Roman"/>
                <w:sz w:val="28"/>
                <w:szCs w:val="28"/>
                <w:lang w:val="en-US"/>
              </w:rPr>
            </w:pPr>
            <w:r w:rsidRPr="0037007E">
              <w:rPr>
                <w:rFonts w:ascii="Times New Roman" w:hAnsi="Times New Roman" w:cs="Times New Roman"/>
                <w:sz w:val="28"/>
                <w:szCs w:val="28"/>
                <w:lang w:val="en-US"/>
              </w:rPr>
              <w:t>MAR</w:t>
            </w:r>
          </w:p>
        </w:tc>
        <w:tc>
          <w:tcPr>
            <w:tcW w:w="4266" w:type="pct"/>
          </w:tcPr>
          <w:p w14:paraId="3276489A" w14:textId="77777777" w:rsidR="00F845A6" w:rsidRPr="0037007E" w:rsidRDefault="00F845A6" w:rsidP="004B0AC4">
            <w:pPr>
              <w:ind w:left="261" w:hanging="261"/>
              <w:rPr>
                <w:rFonts w:ascii="Times New Roman" w:hAnsi="Times New Roman" w:cs="Times New Roman"/>
                <w:sz w:val="28"/>
                <w:szCs w:val="28"/>
                <w:lang w:val="en-US"/>
              </w:rPr>
            </w:pPr>
            <w:r w:rsidRPr="0037007E">
              <w:rPr>
                <w:rFonts w:ascii="Times New Roman" w:hAnsi="Times New Roman" w:cs="Times New Roman"/>
                <w:sz w:val="28"/>
                <w:szCs w:val="28"/>
                <w:lang w:val="en-US"/>
              </w:rPr>
              <w:t>–</w:t>
            </w:r>
            <w:r w:rsidRPr="0037007E">
              <w:t xml:space="preserve"> </w:t>
            </w:r>
            <w:r w:rsidRPr="0037007E">
              <w:rPr>
                <w:rFonts w:ascii="Times New Roman" w:hAnsi="Times New Roman" w:cs="Times New Roman"/>
                <w:sz w:val="28"/>
                <w:szCs w:val="28"/>
                <w:lang w:val="en-US"/>
              </w:rPr>
              <w:t>Mobile augmented reality</w:t>
            </w:r>
          </w:p>
        </w:tc>
      </w:tr>
      <w:tr w:rsidR="0037007E" w:rsidRPr="00A67CE8" w14:paraId="0224BE22" w14:textId="77777777" w:rsidTr="00760991">
        <w:trPr>
          <w:trHeight w:val="301"/>
          <w:jc w:val="center"/>
        </w:trPr>
        <w:tc>
          <w:tcPr>
            <w:tcW w:w="734" w:type="pct"/>
          </w:tcPr>
          <w:p w14:paraId="773008E5" w14:textId="77777777" w:rsidR="00F845A6" w:rsidRPr="0037007E" w:rsidRDefault="00F845A6" w:rsidP="00EF5FA2">
            <w:pPr>
              <w:rPr>
                <w:rFonts w:ascii="Times New Roman" w:hAnsi="Times New Roman" w:cs="Times New Roman"/>
                <w:sz w:val="28"/>
                <w:szCs w:val="28"/>
                <w:lang w:val="en-US"/>
              </w:rPr>
            </w:pPr>
            <w:r w:rsidRPr="0037007E">
              <w:rPr>
                <w:rFonts w:ascii="Times New Roman" w:hAnsi="Times New Roman" w:cs="Times New Roman"/>
                <w:sz w:val="28"/>
                <w:szCs w:val="28"/>
                <w:lang w:val="kk-KZ"/>
              </w:rPr>
              <w:t>P21</w:t>
            </w:r>
          </w:p>
        </w:tc>
        <w:tc>
          <w:tcPr>
            <w:tcW w:w="4266" w:type="pct"/>
          </w:tcPr>
          <w:p w14:paraId="08D22D69" w14:textId="77777777" w:rsidR="00F845A6" w:rsidRPr="0037007E" w:rsidRDefault="00F845A6" w:rsidP="004B0AC4">
            <w:pPr>
              <w:ind w:left="261" w:hanging="261"/>
              <w:rPr>
                <w:rFonts w:ascii="Times New Roman" w:hAnsi="Times New Roman" w:cs="Times New Roman"/>
                <w:sz w:val="28"/>
                <w:szCs w:val="28"/>
                <w:lang w:val="en-US"/>
              </w:rPr>
            </w:pPr>
            <w:r w:rsidRPr="0037007E">
              <w:rPr>
                <w:rFonts w:ascii="Times New Roman" w:hAnsi="Times New Roman" w:cs="Times New Roman"/>
                <w:sz w:val="28"/>
                <w:szCs w:val="28"/>
                <w:lang w:val="en-US"/>
              </w:rPr>
              <w:t>– The Partnership for 21st Century Skills</w:t>
            </w:r>
          </w:p>
        </w:tc>
      </w:tr>
      <w:tr w:rsidR="0037007E" w:rsidRPr="0037007E" w14:paraId="1EF29953" w14:textId="77777777" w:rsidTr="00760991">
        <w:trPr>
          <w:trHeight w:val="318"/>
          <w:jc w:val="center"/>
        </w:trPr>
        <w:tc>
          <w:tcPr>
            <w:tcW w:w="734" w:type="pct"/>
          </w:tcPr>
          <w:p w14:paraId="569EDF8A" w14:textId="77777777" w:rsidR="00F845A6" w:rsidRPr="0037007E" w:rsidRDefault="00F845A6" w:rsidP="00EF5FA2">
            <w:pPr>
              <w:rPr>
                <w:rFonts w:ascii="Times New Roman" w:hAnsi="Times New Roman" w:cs="Times New Roman"/>
                <w:sz w:val="28"/>
                <w:szCs w:val="28"/>
                <w:lang w:val="en-US"/>
              </w:rPr>
            </w:pPr>
            <w:r w:rsidRPr="0037007E">
              <w:rPr>
                <w:rFonts w:ascii="Times New Roman" w:hAnsi="Times New Roman" w:cs="Times New Roman"/>
                <w:sz w:val="28"/>
                <w:szCs w:val="28"/>
                <w:lang w:val="en-US"/>
              </w:rPr>
              <w:t>SAMR</w:t>
            </w:r>
          </w:p>
        </w:tc>
        <w:tc>
          <w:tcPr>
            <w:tcW w:w="4266" w:type="pct"/>
          </w:tcPr>
          <w:p w14:paraId="27F28C06" w14:textId="77777777" w:rsidR="00F845A6" w:rsidRPr="0037007E" w:rsidRDefault="00F845A6" w:rsidP="004B0AC4">
            <w:pPr>
              <w:ind w:left="261" w:hanging="261"/>
              <w:rPr>
                <w:rFonts w:ascii="Times New Roman" w:hAnsi="Times New Roman" w:cs="Times New Roman"/>
                <w:sz w:val="28"/>
                <w:szCs w:val="28"/>
                <w:lang w:val="en-US"/>
              </w:rPr>
            </w:pPr>
            <w:r w:rsidRPr="0037007E">
              <w:rPr>
                <w:rFonts w:ascii="Times New Roman" w:hAnsi="Times New Roman" w:cs="Times New Roman"/>
                <w:sz w:val="28"/>
                <w:szCs w:val="28"/>
                <w:lang w:val="en-US"/>
              </w:rPr>
              <w:t>– Substitution Augmentation Modification Redefinition</w:t>
            </w:r>
          </w:p>
        </w:tc>
      </w:tr>
      <w:tr w:rsidR="0037007E" w:rsidRPr="0037007E" w14:paraId="5831E866" w14:textId="77777777" w:rsidTr="00760991">
        <w:trPr>
          <w:trHeight w:val="301"/>
          <w:jc w:val="center"/>
        </w:trPr>
        <w:tc>
          <w:tcPr>
            <w:tcW w:w="734" w:type="pct"/>
          </w:tcPr>
          <w:p w14:paraId="5BF0C225" w14:textId="77777777" w:rsidR="00F845A6" w:rsidRPr="0037007E" w:rsidRDefault="00F845A6" w:rsidP="00EF5FA2">
            <w:pPr>
              <w:rPr>
                <w:rFonts w:ascii="Times New Roman" w:hAnsi="Times New Roman" w:cs="Times New Roman"/>
                <w:sz w:val="28"/>
                <w:szCs w:val="28"/>
                <w:lang w:val="en-US"/>
              </w:rPr>
            </w:pPr>
            <w:r w:rsidRPr="0037007E">
              <w:rPr>
                <w:rFonts w:ascii="Times New Roman" w:hAnsi="Times New Roman" w:cs="Times New Roman"/>
                <w:sz w:val="28"/>
                <w:szCs w:val="28"/>
                <w:lang w:val="en-US"/>
              </w:rPr>
              <w:t>SDK</w:t>
            </w:r>
          </w:p>
        </w:tc>
        <w:tc>
          <w:tcPr>
            <w:tcW w:w="4266" w:type="pct"/>
          </w:tcPr>
          <w:p w14:paraId="3E54D9BC" w14:textId="77777777" w:rsidR="00F845A6" w:rsidRPr="0037007E" w:rsidRDefault="00F845A6" w:rsidP="004B0AC4">
            <w:pPr>
              <w:ind w:left="261" w:hanging="261"/>
              <w:rPr>
                <w:rFonts w:ascii="Times New Roman" w:hAnsi="Times New Roman" w:cs="Times New Roman"/>
                <w:sz w:val="28"/>
                <w:szCs w:val="28"/>
                <w:lang w:val="en-US"/>
              </w:rPr>
            </w:pPr>
            <w:r w:rsidRPr="0037007E">
              <w:rPr>
                <w:rFonts w:ascii="Times New Roman" w:hAnsi="Times New Roman" w:cs="Times New Roman"/>
                <w:sz w:val="28"/>
                <w:szCs w:val="28"/>
                <w:lang w:val="en-US"/>
              </w:rPr>
              <w:t>–</w:t>
            </w:r>
            <w:r w:rsidRPr="0037007E">
              <w:t xml:space="preserve"> </w:t>
            </w:r>
            <w:r w:rsidRPr="0037007E">
              <w:rPr>
                <w:rFonts w:ascii="Times New Roman" w:hAnsi="Times New Roman" w:cs="Times New Roman"/>
                <w:sz w:val="28"/>
                <w:szCs w:val="28"/>
                <w:lang w:val="en-US"/>
              </w:rPr>
              <w:t>Software Development Kit</w:t>
            </w:r>
          </w:p>
        </w:tc>
      </w:tr>
      <w:tr w:rsidR="0037007E" w:rsidRPr="00A67CE8" w14:paraId="0BF64F2D" w14:textId="77777777" w:rsidTr="00760991">
        <w:trPr>
          <w:trHeight w:val="318"/>
          <w:jc w:val="center"/>
        </w:trPr>
        <w:tc>
          <w:tcPr>
            <w:tcW w:w="734" w:type="pct"/>
          </w:tcPr>
          <w:p w14:paraId="0DAD6880" w14:textId="77777777" w:rsidR="00F845A6" w:rsidRPr="0037007E" w:rsidRDefault="00F845A6" w:rsidP="00EF5FA2">
            <w:pPr>
              <w:rPr>
                <w:rFonts w:ascii="Times New Roman" w:hAnsi="Times New Roman" w:cs="Times New Roman"/>
                <w:sz w:val="28"/>
                <w:szCs w:val="28"/>
                <w:lang w:val="en-US"/>
              </w:rPr>
            </w:pPr>
            <w:r w:rsidRPr="0037007E">
              <w:rPr>
                <w:rFonts w:ascii="Times New Roman" w:hAnsi="Times New Roman" w:cs="Times New Roman"/>
                <w:sz w:val="28"/>
                <w:szCs w:val="28"/>
                <w:lang w:val="en-US"/>
              </w:rPr>
              <w:t>SMART</w:t>
            </w:r>
          </w:p>
        </w:tc>
        <w:tc>
          <w:tcPr>
            <w:tcW w:w="4266" w:type="pct"/>
          </w:tcPr>
          <w:p w14:paraId="508EA900" w14:textId="77777777" w:rsidR="00F845A6" w:rsidRPr="0037007E" w:rsidRDefault="00F845A6" w:rsidP="004B0AC4">
            <w:pPr>
              <w:ind w:left="261" w:hanging="261"/>
              <w:rPr>
                <w:rFonts w:ascii="Times New Roman" w:hAnsi="Times New Roman" w:cs="Times New Roman"/>
                <w:sz w:val="28"/>
                <w:szCs w:val="28"/>
                <w:lang w:val="en-US"/>
              </w:rPr>
            </w:pPr>
            <w:r w:rsidRPr="0037007E">
              <w:rPr>
                <w:rFonts w:ascii="Times New Roman" w:hAnsi="Times New Roman" w:cs="Times New Roman"/>
                <w:sz w:val="28"/>
                <w:szCs w:val="28"/>
                <w:lang w:val="en-US"/>
              </w:rPr>
              <w:t>– Specific Measurable Achievable Relevant Time bound</w:t>
            </w:r>
          </w:p>
        </w:tc>
      </w:tr>
      <w:tr w:rsidR="0037007E" w:rsidRPr="00A67CE8" w14:paraId="2145BA02" w14:textId="77777777" w:rsidTr="00760991">
        <w:trPr>
          <w:trHeight w:val="318"/>
          <w:jc w:val="center"/>
        </w:trPr>
        <w:tc>
          <w:tcPr>
            <w:tcW w:w="734" w:type="pct"/>
          </w:tcPr>
          <w:p w14:paraId="03483397" w14:textId="77777777" w:rsidR="00F845A6" w:rsidRPr="0037007E" w:rsidRDefault="00F845A6" w:rsidP="00EF5FA2">
            <w:pPr>
              <w:rPr>
                <w:rFonts w:ascii="Times New Roman" w:hAnsi="Times New Roman" w:cs="Times New Roman"/>
                <w:sz w:val="28"/>
                <w:szCs w:val="28"/>
                <w:lang w:val="en-US"/>
              </w:rPr>
            </w:pPr>
            <w:r w:rsidRPr="0037007E">
              <w:rPr>
                <w:rFonts w:ascii="Times New Roman" w:hAnsi="Times New Roman" w:cs="Times New Roman"/>
                <w:sz w:val="28"/>
                <w:szCs w:val="28"/>
                <w:lang w:val="en-US"/>
              </w:rPr>
              <w:t>STEM</w:t>
            </w:r>
          </w:p>
        </w:tc>
        <w:tc>
          <w:tcPr>
            <w:tcW w:w="4266" w:type="pct"/>
          </w:tcPr>
          <w:p w14:paraId="03EFCADA" w14:textId="77777777" w:rsidR="00F845A6" w:rsidRPr="0037007E" w:rsidRDefault="00F845A6" w:rsidP="004B0AC4">
            <w:pPr>
              <w:ind w:left="261" w:hanging="261"/>
              <w:rPr>
                <w:rFonts w:ascii="Times New Roman" w:hAnsi="Times New Roman" w:cs="Times New Roman"/>
                <w:sz w:val="28"/>
                <w:szCs w:val="28"/>
                <w:lang w:val="en-US"/>
              </w:rPr>
            </w:pPr>
            <w:r w:rsidRPr="0037007E">
              <w:rPr>
                <w:rFonts w:ascii="Times New Roman" w:hAnsi="Times New Roman" w:cs="Times New Roman"/>
                <w:sz w:val="28"/>
                <w:szCs w:val="28"/>
                <w:lang w:val="en-US"/>
              </w:rPr>
              <w:t>– Science, Technology, Engineering and Mathematics</w:t>
            </w:r>
          </w:p>
        </w:tc>
      </w:tr>
      <w:tr w:rsidR="0037007E" w:rsidRPr="00A67CE8" w14:paraId="63F50818" w14:textId="77777777" w:rsidTr="00760991">
        <w:trPr>
          <w:trHeight w:val="318"/>
          <w:jc w:val="center"/>
        </w:trPr>
        <w:tc>
          <w:tcPr>
            <w:tcW w:w="734" w:type="pct"/>
          </w:tcPr>
          <w:p w14:paraId="0AFD9AAA" w14:textId="77777777" w:rsidR="00F845A6" w:rsidRPr="0037007E" w:rsidRDefault="00F845A6" w:rsidP="00EF5FA2">
            <w:pPr>
              <w:rPr>
                <w:rFonts w:ascii="Times New Roman" w:hAnsi="Times New Roman" w:cs="Times New Roman"/>
                <w:sz w:val="28"/>
                <w:szCs w:val="28"/>
                <w:lang w:val="en-US"/>
              </w:rPr>
            </w:pPr>
            <w:r w:rsidRPr="0037007E">
              <w:rPr>
                <w:rFonts w:ascii="Times New Roman" w:hAnsi="Times New Roman" w:cs="Times New Roman"/>
                <w:sz w:val="28"/>
                <w:szCs w:val="28"/>
                <w:lang w:val="en-US"/>
              </w:rPr>
              <w:t>VACSR</w:t>
            </w:r>
          </w:p>
        </w:tc>
        <w:tc>
          <w:tcPr>
            <w:tcW w:w="4266" w:type="pct"/>
          </w:tcPr>
          <w:p w14:paraId="3E231BFA" w14:textId="77777777" w:rsidR="00F845A6" w:rsidRPr="0037007E" w:rsidRDefault="00F845A6" w:rsidP="004B0AC4">
            <w:pPr>
              <w:ind w:left="261" w:hanging="261"/>
              <w:rPr>
                <w:rFonts w:ascii="Times New Roman" w:hAnsi="Times New Roman" w:cs="Times New Roman"/>
                <w:sz w:val="28"/>
                <w:szCs w:val="28"/>
                <w:lang w:val="en-US"/>
              </w:rPr>
            </w:pPr>
            <w:r w:rsidRPr="0037007E">
              <w:rPr>
                <w:rFonts w:ascii="Times New Roman" w:hAnsi="Times New Roman" w:cs="Times New Roman"/>
                <w:sz w:val="28"/>
                <w:szCs w:val="28"/>
                <w:lang w:val="en-US"/>
              </w:rPr>
              <w:t>– Valid Authentic Current Sufficient Reliable</w:t>
            </w:r>
          </w:p>
        </w:tc>
      </w:tr>
      <w:tr w:rsidR="0037007E" w:rsidRPr="0037007E" w14:paraId="38E08F14" w14:textId="77777777" w:rsidTr="00760991">
        <w:trPr>
          <w:trHeight w:val="318"/>
          <w:jc w:val="center"/>
        </w:trPr>
        <w:tc>
          <w:tcPr>
            <w:tcW w:w="734" w:type="pct"/>
          </w:tcPr>
          <w:p w14:paraId="4A4460C7" w14:textId="77777777" w:rsidR="00F845A6" w:rsidRPr="0037007E" w:rsidRDefault="00F845A6" w:rsidP="00EF5FA2">
            <w:pPr>
              <w:rPr>
                <w:rFonts w:ascii="Times New Roman" w:hAnsi="Times New Roman" w:cs="Times New Roman"/>
                <w:sz w:val="28"/>
                <w:szCs w:val="28"/>
                <w:lang w:val="en-US"/>
              </w:rPr>
            </w:pPr>
            <w:r w:rsidRPr="0037007E">
              <w:rPr>
                <w:rFonts w:ascii="Times New Roman" w:hAnsi="Times New Roman" w:cs="Times New Roman"/>
                <w:sz w:val="28"/>
                <w:szCs w:val="28"/>
                <w:lang w:val="kk-KZ"/>
              </w:rPr>
              <w:t>VLE</w:t>
            </w:r>
          </w:p>
        </w:tc>
        <w:tc>
          <w:tcPr>
            <w:tcW w:w="4266" w:type="pct"/>
          </w:tcPr>
          <w:p w14:paraId="3C4186E3" w14:textId="77777777" w:rsidR="00F845A6" w:rsidRPr="0037007E" w:rsidRDefault="00F845A6" w:rsidP="004B0AC4">
            <w:pPr>
              <w:ind w:left="261" w:hanging="261"/>
              <w:rPr>
                <w:rFonts w:ascii="Times New Roman" w:hAnsi="Times New Roman" w:cs="Times New Roman"/>
                <w:sz w:val="28"/>
                <w:szCs w:val="28"/>
                <w:lang w:val="en-US"/>
              </w:rPr>
            </w:pPr>
            <w:r w:rsidRPr="0037007E">
              <w:rPr>
                <w:rFonts w:ascii="Times New Roman" w:hAnsi="Times New Roman" w:cs="Times New Roman"/>
                <w:sz w:val="28"/>
                <w:szCs w:val="28"/>
                <w:lang w:val="en-US"/>
              </w:rPr>
              <w:t xml:space="preserve">– </w:t>
            </w:r>
            <w:r w:rsidRPr="0037007E">
              <w:rPr>
                <w:rFonts w:ascii="Times New Roman" w:hAnsi="Times New Roman" w:cs="Times New Roman"/>
                <w:sz w:val="28"/>
                <w:szCs w:val="28"/>
                <w:lang w:val="kk-KZ"/>
              </w:rPr>
              <w:t>Virtual Learning Environment</w:t>
            </w:r>
          </w:p>
        </w:tc>
      </w:tr>
      <w:tr w:rsidR="0037007E" w:rsidRPr="0037007E" w14:paraId="267E80A1" w14:textId="77777777" w:rsidTr="00760991">
        <w:trPr>
          <w:trHeight w:val="318"/>
          <w:jc w:val="center"/>
        </w:trPr>
        <w:tc>
          <w:tcPr>
            <w:tcW w:w="734" w:type="pct"/>
          </w:tcPr>
          <w:p w14:paraId="19DDB93A" w14:textId="77777777" w:rsidR="00F845A6" w:rsidRPr="0037007E" w:rsidRDefault="00F845A6" w:rsidP="00EF5FA2">
            <w:pPr>
              <w:rPr>
                <w:rFonts w:ascii="Times New Roman" w:hAnsi="Times New Roman" w:cs="Times New Roman"/>
                <w:sz w:val="28"/>
                <w:szCs w:val="28"/>
              </w:rPr>
            </w:pPr>
            <w:r w:rsidRPr="0037007E">
              <w:rPr>
                <w:rFonts w:ascii="Times New Roman" w:hAnsi="Times New Roman" w:cs="Times New Roman"/>
                <w:sz w:val="28"/>
                <w:szCs w:val="28"/>
                <w:lang w:val="en-US"/>
              </w:rPr>
              <w:t>VR</w:t>
            </w:r>
          </w:p>
        </w:tc>
        <w:tc>
          <w:tcPr>
            <w:tcW w:w="4266" w:type="pct"/>
          </w:tcPr>
          <w:p w14:paraId="6A179A11" w14:textId="77777777" w:rsidR="00F845A6" w:rsidRPr="0037007E" w:rsidRDefault="00F845A6" w:rsidP="004B0AC4">
            <w:pPr>
              <w:ind w:left="261" w:hanging="261"/>
              <w:rPr>
                <w:rFonts w:ascii="Times New Roman" w:hAnsi="Times New Roman" w:cs="Times New Roman"/>
                <w:sz w:val="28"/>
                <w:szCs w:val="28"/>
                <w:lang w:val="en-US"/>
              </w:rPr>
            </w:pPr>
            <w:r w:rsidRPr="0037007E">
              <w:rPr>
                <w:rFonts w:ascii="Times New Roman" w:hAnsi="Times New Roman" w:cs="Times New Roman"/>
                <w:sz w:val="28"/>
                <w:szCs w:val="28"/>
                <w:lang w:val="en-US"/>
              </w:rPr>
              <w:t>– Virtual reality</w:t>
            </w:r>
          </w:p>
        </w:tc>
      </w:tr>
      <w:tr w:rsidR="0037007E" w:rsidRPr="0037007E" w14:paraId="0245E195" w14:textId="77777777" w:rsidTr="00760991">
        <w:trPr>
          <w:trHeight w:val="318"/>
          <w:jc w:val="center"/>
        </w:trPr>
        <w:tc>
          <w:tcPr>
            <w:tcW w:w="734" w:type="pct"/>
          </w:tcPr>
          <w:p w14:paraId="5E195D07" w14:textId="77777777" w:rsidR="00F845A6" w:rsidRPr="0037007E" w:rsidRDefault="00F845A6" w:rsidP="00EF5FA2">
            <w:pPr>
              <w:rPr>
                <w:rFonts w:ascii="Times New Roman" w:hAnsi="Times New Roman" w:cs="Times New Roman"/>
                <w:sz w:val="28"/>
                <w:szCs w:val="28"/>
              </w:rPr>
            </w:pPr>
            <w:r w:rsidRPr="0037007E">
              <w:rPr>
                <w:rFonts w:ascii="Times New Roman" w:hAnsi="Times New Roman" w:cs="Times New Roman"/>
                <w:sz w:val="28"/>
                <w:szCs w:val="28"/>
              </w:rPr>
              <w:t>VUCA</w:t>
            </w:r>
          </w:p>
        </w:tc>
        <w:tc>
          <w:tcPr>
            <w:tcW w:w="4266" w:type="pct"/>
          </w:tcPr>
          <w:p w14:paraId="0E12CCC2" w14:textId="392AA99D" w:rsidR="00F845A6" w:rsidRPr="0037007E" w:rsidRDefault="00F845A6" w:rsidP="004B0AC4">
            <w:pPr>
              <w:ind w:left="261" w:hanging="261"/>
              <w:rPr>
                <w:rFonts w:ascii="Times New Roman" w:hAnsi="Times New Roman" w:cs="Times New Roman"/>
                <w:sz w:val="28"/>
                <w:szCs w:val="28"/>
              </w:rPr>
            </w:pPr>
            <w:r w:rsidRPr="0037007E">
              <w:rPr>
                <w:rFonts w:ascii="Times New Roman" w:hAnsi="Times New Roman" w:cs="Times New Roman"/>
                <w:sz w:val="28"/>
                <w:szCs w:val="28"/>
              </w:rPr>
              <w:t xml:space="preserve">– </w:t>
            </w:r>
            <w:r w:rsidRPr="0037007E">
              <w:rPr>
                <w:rFonts w:ascii="Times New Roman" w:hAnsi="Times New Roman" w:cs="Times New Roman"/>
                <w:sz w:val="28"/>
                <w:szCs w:val="28"/>
                <w:lang w:val="en-US"/>
              </w:rPr>
              <w:t>Volatility</w:t>
            </w:r>
            <w:r w:rsidRPr="0037007E">
              <w:rPr>
                <w:rFonts w:ascii="Times New Roman" w:hAnsi="Times New Roman" w:cs="Times New Roman"/>
                <w:sz w:val="28"/>
                <w:szCs w:val="28"/>
              </w:rPr>
              <w:t xml:space="preserve"> </w:t>
            </w:r>
            <w:r w:rsidR="00C36749" w:rsidRPr="0037007E">
              <w:rPr>
                <w:rFonts w:ascii="Times New Roman" w:hAnsi="Times New Roman" w:cs="Times New Roman"/>
                <w:sz w:val="28"/>
                <w:szCs w:val="28"/>
                <w:lang w:val="kk-KZ"/>
              </w:rPr>
              <w:t>(</w:t>
            </w:r>
            <w:r w:rsidR="00C36749" w:rsidRPr="0037007E">
              <w:rPr>
                <w:rFonts w:ascii="Times New Roman" w:hAnsi="Times New Roman" w:cs="Times New Roman"/>
                <w:sz w:val="28"/>
                <w:szCs w:val="28"/>
              </w:rPr>
              <w:t>құбылмалы</w:t>
            </w:r>
            <w:r w:rsidR="00C36749" w:rsidRPr="0037007E">
              <w:rPr>
                <w:rFonts w:ascii="Times New Roman" w:hAnsi="Times New Roman" w:cs="Times New Roman"/>
                <w:sz w:val="28"/>
                <w:szCs w:val="28"/>
                <w:lang w:val="kk-KZ"/>
              </w:rPr>
              <w:t xml:space="preserve">), </w:t>
            </w:r>
            <w:r w:rsidRPr="0037007E">
              <w:rPr>
                <w:rFonts w:ascii="Times New Roman" w:hAnsi="Times New Roman" w:cs="Times New Roman"/>
                <w:sz w:val="28"/>
                <w:szCs w:val="28"/>
                <w:lang w:val="en-US"/>
              </w:rPr>
              <w:t>Uncertainty</w:t>
            </w:r>
            <w:r w:rsidRPr="0037007E">
              <w:rPr>
                <w:rFonts w:ascii="Times New Roman" w:hAnsi="Times New Roman" w:cs="Times New Roman"/>
                <w:sz w:val="28"/>
                <w:szCs w:val="28"/>
              </w:rPr>
              <w:t xml:space="preserve"> </w:t>
            </w:r>
            <w:r w:rsidR="00C36749" w:rsidRPr="0037007E">
              <w:rPr>
                <w:rFonts w:ascii="Times New Roman" w:hAnsi="Times New Roman" w:cs="Times New Roman"/>
                <w:sz w:val="28"/>
                <w:szCs w:val="28"/>
              </w:rPr>
              <w:t xml:space="preserve">(анық емес), </w:t>
            </w:r>
            <w:r w:rsidRPr="0037007E">
              <w:rPr>
                <w:rFonts w:ascii="Times New Roman" w:hAnsi="Times New Roman" w:cs="Times New Roman"/>
                <w:sz w:val="28"/>
                <w:szCs w:val="28"/>
                <w:lang w:val="en-US"/>
              </w:rPr>
              <w:t>Complexity</w:t>
            </w:r>
            <w:r w:rsidRPr="0037007E">
              <w:rPr>
                <w:rFonts w:ascii="Times New Roman" w:hAnsi="Times New Roman" w:cs="Times New Roman"/>
                <w:sz w:val="28"/>
                <w:szCs w:val="28"/>
              </w:rPr>
              <w:t xml:space="preserve"> </w:t>
            </w:r>
            <w:r w:rsidR="00C36749" w:rsidRPr="0037007E">
              <w:rPr>
                <w:rFonts w:ascii="Times New Roman" w:hAnsi="Times New Roman" w:cs="Times New Roman"/>
                <w:sz w:val="28"/>
                <w:szCs w:val="28"/>
              </w:rPr>
              <w:t xml:space="preserve">(күрделі), </w:t>
            </w:r>
            <w:r w:rsidRPr="0037007E">
              <w:rPr>
                <w:rFonts w:ascii="Times New Roman" w:hAnsi="Times New Roman" w:cs="Times New Roman"/>
                <w:sz w:val="28"/>
                <w:szCs w:val="28"/>
                <w:lang w:val="en-US"/>
              </w:rPr>
              <w:t>Ambiguity</w:t>
            </w:r>
            <w:r w:rsidR="00C36749" w:rsidRPr="0037007E">
              <w:rPr>
                <w:rFonts w:ascii="Times New Roman" w:hAnsi="Times New Roman" w:cs="Times New Roman"/>
                <w:sz w:val="28"/>
                <w:szCs w:val="28"/>
                <w:lang w:val="kk-KZ"/>
              </w:rPr>
              <w:t xml:space="preserve"> (</w:t>
            </w:r>
            <w:r w:rsidR="00C36749" w:rsidRPr="0037007E">
              <w:rPr>
                <w:rFonts w:ascii="Times New Roman" w:hAnsi="Times New Roman" w:cs="Times New Roman"/>
                <w:sz w:val="28"/>
                <w:szCs w:val="28"/>
              </w:rPr>
              <w:t>түсініксіз)</w:t>
            </w:r>
          </w:p>
        </w:tc>
      </w:tr>
      <w:tr w:rsidR="0037007E" w:rsidRPr="00A67CE8" w14:paraId="15AFCB5C" w14:textId="77777777" w:rsidTr="00760991">
        <w:trPr>
          <w:trHeight w:val="318"/>
          <w:jc w:val="center"/>
        </w:trPr>
        <w:tc>
          <w:tcPr>
            <w:tcW w:w="734" w:type="pct"/>
          </w:tcPr>
          <w:p w14:paraId="4DEBBFF5" w14:textId="77777777" w:rsidR="00F845A6" w:rsidRPr="0037007E" w:rsidRDefault="00F845A6" w:rsidP="00EF5FA2">
            <w:pPr>
              <w:rPr>
                <w:rFonts w:ascii="Times New Roman" w:hAnsi="Times New Roman" w:cs="Times New Roman"/>
                <w:sz w:val="28"/>
                <w:szCs w:val="28"/>
                <w:lang w:val="en-US"/>
              </w:rPr>
            </w:pPr>
            <w:r w:rsidRPr="0037007E">
              <w:rPr>
                <w:rFonts w:ascii="Times New Roman" w:hAnsi="Times New Roman" w:cs="Times New Roman"/>
                <w:sz w:val="28"/>
                <w:szCs w:val="28"/>
                <w:lang w:val="en-US"/>
              </w:rPr>
              <w:t>WNCP</w:t>
            </w:r>
          </w:p>
        </w:tc>
        <w:tc>
          <w:tcPr>
            <w:tcW w:w="4266" w:type="pct"/>
          </w:tcPr>
          <w:p w14:paraId="68300800" w14:textId="77777777" w:rsidR="00F845A6" w:rsidRPr="0037007E" w:rsidRDefault="00F845A6" w:rsidP="004B0AC4">
            <w:pPr>
              <w:ind w:left="261" w:hanging="261"/>
              <w:rPr>
                <w:rFonts w:ascii="Times New Roman" w:hAnsi="Times New Roman" w:cs="Times New Roman"/>
                <w:sz w:val="28"/>
                <w:szCs w:val="28"/>
                <w:lang w:val="en-US"/>
              </w:rPr>
            </w:pPr>
            <w:r w:rsidRPr="0037007E">
              <w:rPr>
                <w:rFonts w:ascii="Times New Roman" w:hAnsi="Times New Roman" w:cs="Times New Roman"/>
                <w:sz w:val="28"/>
                <w:szCs w:val="28"/>
                <w:lang w:val="en-US"/>
              </w:rPr>
              <w:t>– Western and Northern Canadian Protocol</w:t>
            </w:r>
          </w:p>
        </w:tc>
      </w:tr>
      <w:tr w:rsidR="00760991" w:rsidRPr="00760991" w14:paraId="58F6302E" w14:textId="77777777" w:rsidTr="00760991">
        <w:trPr>
          <w:trHeight w:val="318"/>
          <w:jc w:val="center"/>
        </w:trPr>
        <w:tc>
          <w:tcPr>
            <w:tcW w:w="734" w:type="pct"/>
          </w:tcPr>
          <w:p w14:paraId="1F4F0032" w14:textId="2C7A477E" w:rsidR="00760991" w:rsidRPr="00760991" w:rsidRDefault="00760991" w:rsidP="00760991">
            <w:pPr>
              <w:rPr>
                <w:rFonts w:ascii="Times New Roman" w:hAnsi="Times New Roman" w:cs="Times New Roman"/>
                <w:sz w:val="28"/>
                <w:szCs w:val="28"/>
                <w:lang w:val="kk-KZ"/>
              </w:rPr>
            </w:pPr>
            <w:r>
              <w:rPr>
                <w:rFonts w:ascii="Times New Roman" w:hAnsi="Times New Roman" w:cs="Times New Roman"/>
                <w:sz w:val="28"/>
                <w:szCs w:val="28"/>
                <w:lang w:val="kk-KZ"/>
              </w:rPr>
              <w:t>АКТ</w:t>
            </w:r>
          </w:p>
        </w:tc>
        <w:tc>
          <w:tcPr>
            <w:tcW w:w="4266" w:type="pct"/>
          </w:tcPr>
          <w:p w14:paraId="34C732D7" w14:textId="059EC39A" w:rsidR="00760991" w:rsidRPr="00760991" w:rsidRDefault="00760991" w:rsidP="00760991">
            <w:pPr>
              <w:ind w:left="261" w:hanging="261"/>
              <w:rPr>
                <w:rFonts w:ascii="Times New Roman" w:hAnsi="Times New Roman" w:cs="Times New Roman"/>
                <w:sz w:val="28"/>
                <w:szCs w:val="28"/>
                <w:lang w:val="kk-KZ"/>
              </w:rPr>
            </w:pPr>
            <w:r w:rsidRPr="0037007E">
              <w:rPr>
                <w:rFonts w:ascii="Times New Roman" w:hAnsi="Times New Roman" w:cs="Times New Roman"/>
                <w:sz w:val="28"/>
                <w:szCs w:val="28"/>
              </w:rPr>
              <w:t xml:space="preserve">– </w:t>
            </w:r>
            <w:r>
              <w:rPr>
                <w:rFonts w:ascii="Times New Roman" w:hAnsi="Times New Roman" w:cs="Times New Roman"/>
                <w:sz w:val="28"/>
                <w:szCs w:val="28"/>
                <w:lang w:val="kk-KZ"/>
              </w:rPr>
              <w:t>Ақпараттық-коммуникациялық технологиялар</w:t>
            </w:r>
          </w:p>
        </w:tc>
      </w:tr>
      <w:tr w:rsidR="00760991" w:rsidRPr="0037007E" w14:paraId="0D1CC68E" w14:textId="77777777" w:rsidTr="00760991">
        <w:trPr>
          <w:trHeight w:val="318"/>
          <w:jc w:val="center"/>
        </w:trPr>
        <w:tc>
          <w:tcPr>
            <w:tcW w:w="734" w:type="pct"/>
          </w:tcPr>
          <w:p w14:paraId="1419365B" w14:textId="77777777" w:rsidR="00760991" w:rsidRPr="0037007E" w:rsidRDefault="00760991" w:rsidP="00760991">
            <w:pPr>
              <w:rPr>
                <w:rFonts w:ascii="Times New Roman" w:hAnsi="Times New Roman" w:cs="Times New Roman"/>
                <w:sz w:val="28"/>
                <w:szCs w:val="28"/>
              </w:rPr>
            </w:pPr>
            <w:r w:rsidRPr="0037007E">
              <w:rPr>
                <w:rFonts w:ascii="Times New Roman" w:hAnsi="Times New Roman" w:cs="Times New Roman"/>
                <w:sz w:val="28"/>
                <w:szCs w:val="28"/>
              </w:rPr>
              <w:t>ББ</w:t>
            </w:r>
          </w:p>
        </w:tc>
        <w:tc>
          <w:tcPr>
            <w:tcW w:w="4266" w:type="pct"/>
          </w:tcPr>
          <w:p w14:paraId="264701CC" w14:textId="18344346" w:rsidR="00760991" w:rsidRPr="0037007E" w:rsidRDefault="00760991" w:rsidP="00760991">
            <w:pPr>
              <w:ind w:left="261" w:hanging="261"/>
              <w:rPr>
                <w:rFonts w:ascii="Times New Roman" w:hAnsi="Times New Roman" w:cs="Times New Roman"/>
                <w:sz w:val="28"/>
                <w:szCs w:val="28"/>
              </w:rPr>
            </w:pPr>
            <w:r w:rsidRPr="0037007E">
              <w:rPr>
                <w:rFonts w:ascii="Times New Roman" w:hAnsi="Times New Roman" w:cs="Times New Roman"/>
                <w:sz w:val="28"/>
                <w:szCs w:val="28"/>
              </w:rPr>
              <w:t>– Білім беру бағдарламасы</w:t>
            </w:r>
          </w:p>
        </w:tc>
      </w:tr>
      <w:tr w:rsidR="00760991" w:rsidRPr="0037007E" w14:paraId="2F79F9DC" w14:textId="77777777" w:rsidTr="00760991">
        <w:trPr>
          <w:trHeight w:val="301"/>
          <w:jc w:val="center"/>
        </w:trPr>
        <w:tc>
          <w:tcPr>
            <w:tcW w:w="734" w:type="pct"/>
          </w:tcPr>
          <w:p w14:paraId="23F9E817" w14:textId="77777777" w:rsidR="00760991" w:rsidRPr="0037007E" w:rsidRDefault="00760991" w:rsidP="00760991">
            <w:pPr>
              <w:rPr>
                <w:rFonts w:ascii="Times New Roman" w:hAnsi="Times New Roman" w:cs="Times New Roman"/>
                <w:sz w:val="28"/>
                <w:szCs w:val="28"/>
              </w:rPr>
            </w:pPr>
            <w:r w:rsidRPr="0037007E">
              <w:rPr>
                <w:rFonts w:ascii="Times New Roman" w:hAnsi="Times New Roman" w:cs="Times New Roman"/>
                <w:sz w:val="28"/>
                <w:szCs w:val="28"/>
              </w:rPr>
              <w:t>БӨМ</w:t>
            </w:r>
          </w:p>
        </w:tc>
        <w:tc>
          <w:tcPr>
            <w:tcW w:w="4266" w:type="pct"/>
          </w:tcPr>
          <w:p w14:paraId="45497E2A" w14:textId="77777777" w:rsidR="00760991" w:rsidRPr="0037007E" w:rsidRDefault="00760991" w:rsidP="00760991">
            <w:pPr>
              <w:ind w:left="261" w:hanging="261"/>
              <w:rPr>
                <w:rFonts w:ascii="Times New Roman" w:hAnsi="Times New Roman" w:cs="Times New Roman"/>
                <w:sz w:val="28"/>
                <w:szCs w:val="28"/>
                <w:lang w:val="en-US"/>
              </w:rPr>
            </w:pPr>
            <w:r w:rsidRPr="0037007E">
              <w:rPr>
                <w:rFonts w:ascii="Times New Roman" w:hAnsi="Times New Roman" w:cs="Times New Roman"/>
                <w:sz w:val="28"/>
                <w:szCs w:val="28"/>
              </w:rPr>
              <w:t xml:space="preserve">– </w:t>
            </w:r>
            <w:r w:rsidRPr="0037007E">
              <w:rPr>
                <w:rFonts w:ascii="Times New Roman" w:hAnsi="Times New Roman" w:cs="Times New Roman"/>
                <w:sz w:val="28"/>
                <w:szCs w:val="28"/>
                <w:lang w:val="kk-KZ"/>
              </w:rPr>
              <w:t>Бақылау-өлшеу материалдары</w:t>
            </w:r>
          </w:p>
        </w:tc>
      </w:tr>
      <w:tr w:rsidR="00760991" w:rsidRPr="0037007E" w14:paraId="7E8F132E" w14:textId="77777777" w:rsidTr="00760991">
        <w:trPr>
          <w:trHeight w:val="318"/>
          <w:jc w:val="center"/>
        </w:trPr>
        <w:tc>
          <w:tcPr>
            <w:tcW w:w="734" w:type="pct"/>
          </w:tcPr>
          <w:p w14:paraId="75733646" w14:textId="77777777" w:rsidR="00760991" w:rsidRPr="0037007E" w:rsidRDefault="00760991" w:rsidP="00760991">
            <w:pPr>
              <w:rPr>
                <w:rFonts w:ascii="Times New Roman" w:hAnsi="Times New Roman" w:cs="Times New Roman"/>
                <w:sz w:val="28"/>
                <w:szCs w:val="28"/>
              </w:rPr>
            </w:pPr>
            <w:r w:rsidRPr="0037007E">
              <w:rPr>
                <w:rFonts w:ascii="Times New Roman" w:hAnsi="Times New Roman" w:cs="Times New Roman"/>
                <w:sz w:val="28"/>
                <w:szCs w:val="28"/>
                <w:lang w:val="kk-KZ"/>
              </w:rPr>
              <w:t>БТ</w:t>
            </w:r>
          </w:p>
        </w:tc>
        <w:tc>
          <w:tcPr>
            <w:tcW w:w="4266" w:type="pct"/>
          </w:tcPr>
          <w:p w14:paraId="5FF614F6" w14:textId="77777777" w:rsidR="00760991" w:rsidRPr="0037007E" w:rsidRDefault="00760991" w:rsidP="00760991">
            <w:pPr>
              <w:ind w:left="261" w:hanging="261"/>
              <w:rPr>
                <w:rFonts w:ascii="Times New Roman" w:hAnsi="Times New Roman" w:cs="Times New Roman"/>
                <w:sz w:val="28"/>
                <w:szCs w:val="28"/>
              </w:rPr>
            </w:pPr>
            <w:r w:rsidRPr="0037007E">
              <w:rPr>
                <w:rFonts w:ascii="Times New Roman" w:hAnsi="Times New Roman" w:cs="Times New Roman"/>
                <w:sz w:val="28"/>
                <w:szCs w:val="28"/>
              </w:rPr>
              <w:t>– Бақылау тобы</w:t>
            </w:r>
          </w:p>
        </w:tc>
      </w:tr>
      <w:tr w:rsidR="00760991" w:rsidRPr="0037007E" w14:paraId="2B528C43" w14:textId="77777777" w:rsidTr="00760991">
        <w:trPr>
          <w:trHeight w:val="301"/>
          <w:jc w:val="center"/>
        </w:trPr>
        <w:tc>
          <w:tcPr>
            <w:tcW w:w="734" w:type="pct"/>
          </w:tcPr>
          <w:p w14:paraId="51DFC88A" w14:textId="77777777" w:rsidR="00760991" w:rsidRPr="0037007E" w:rsidRDefault="00760991" w:rsidP="00760991">
            <w:pPr>
              <w:rPr>
                <w:rFonts w:ascii="Times New Roman" w:hAnsi="Times New Roman" w:cs="Times New Roman"/>
                <w:sz w:val="28"/>
                <w:szCs w:val="28"/>
              </w:rPr>
            </w:pPr>
            <w:r w:rsidRPr="0037007E">
              <w:rPr>
                <w:rFonts w:ascii="Times New Roman" w:hAnsi="Times New Roman" w:cs="Times New Roman"/>
                <w:sz w:val="28"/>
                <w:szCs w:val="28"/>
              </w:rPr>
              <w:t>ЖОО</w:t>
            </w:r>
          </w:p>
        </w:tc>
        <w:tc>
          <w:tcPr>
            <w:tcW w:w="4266" w:type="pct"/>
          </w:tcPr>
          <w:p w14:paraId="111D47A7" w14:textId="77777777" w:rsidR="00760991" w:rsidRPr="0037007E" w:rsidRDefault="00760991" w:rsidP="00760991">
            <w:pPr>
              <w:ind w:left="261" w:hanging="261"/>
              <w:rPr>
                <w:rFonts w:ascii="Times New Roman" w:hAnsi="Times New Roman" w:cs="Times New Roman"/>
                <w:sz w:val="28"/>
                <w:szCs w:val="28"/>
              </w:rPr>
            </w:pPr>
            <w:r w:rsidRPr="0037007E">
              <w:rPr>
                <w:rFonts w:ascii="Times New Roman" w:hAnsi="Times New Roman" w:cs="Times New Roman"/>
                <w:sz w:val="28"/>
                <w:szCs w:val="28"/>
              </w:rPr>
              <w:t>– Жоғары оқу орны</w:t>
            </w:r>
          </w:p>
        </w:tc>
      </w:tr>
      <w:tr w:rsidR="00760991" w:rsidRPr="0037007E" w14:paraId="599F8096" w14:textId="77777777" w:rsidTr="00760991">
        <w:trPr>
          <w:trHeight w:val="318"/>
          <w:jc w:val="center"/>
        </w:trPr>
        <w:tc>
          <w:tcPr>
            <w:tcW w:w="734" w:type="pct"/>
          </w:tcPr>
          <w:p w14:paraId="18DBC1D4" w14:textId="77777777" w:rsidR="00760991" w:rsidRPr="0037007E" w:rsidRDefault="00760991" w:rsidP="00760991">
            <w:pPr>
              <w:rPr>
                <w:rFonts w:ascii="Times New Roman" w:hAnsi="Times New Roman" w:cs="Times New Roman"/>
                <w:sz w:val="28"/>
                <w:szCs w:val="28"/>
                <w:lang w:val="kk-KZ"/>
              </w:rPr>
            </w:pPr>
            <w:r w:rsidRPr="0037007E">
              <w:rPr>
                <w:rFonts w:ascii="Times New Roman" w:hAnsi="Times New Roman" w:cs="Times New Roman"/>
                <w:sz w:val="28"/>
                <w:szCs w:val="28"/>
                <w:lang w:val="kk-KZ"/>
              </w:rPr>
              <w:t>ҚР</w:t>
            </w:r>
          </w:p>
        </w:tc>
        <w:tc>
          <w:tcPr>
            <w:tcW w:w="4266" w:type="pct"/>
          </w:tcPr>
          <w:p w14:paraId="41A7B38A" w14:textId="77777777" w:rsidR="00760991" w:rsidRPr="0037007E" w:rsidRDefault="00760991" w:rsidP="00760991">
            <w:pPr>
              <w:ind w:left="261" w:hanging="261"/>
              <w:rPr>
                <w:rFonts w:ascii="Times New Roman" w:hAnsi="Times New Roman" w:cs="Times New Roman"/>
                <w:sz w:val="28"/>
                <w:szCs w:val="28"/>
              </w:rPr>
            </w:pPr>
            <w:r w:rsidRPr="0037007E">
              <w:rPr>
                <w:rFonts w:ascii="Times New Roman" w:hAnsi="Times New Roman" w:cs="Times New Roman"/>
                <w:sz w:val="28"/>
                <w:szCs w:val="28"/>
              </w:rPr>
              <w:t>– Қазақстан Республикасы</w:t>
            </w:r>
          </w:p>
        </w:tc>
      </w:tr>
      <w:tr w:rsidR="00760991" w:rsidRPr="0037007E" w14:paraId="47FC6788" w14:textId="77777777" w:rsidTr="00760991">
        <w:trPr>
          <w:trHeight w:val="318"/>
          <w:jc w:val="center"/>
        </w:trPr>
        <w:tc>
          <w:tcPr>
            <w:tcW w:w="734" w:type="pct"/>
          </w:tcPr>
          <w:p w14:paraId="5714D0F5" w14:textId="77777777" w:rsidR="00760991" w:rsidRPr="0037007E" w:rsidRDefault="00760991" w:rsidP="00760991">
            <w:pPr>
              <w:rPr>
                <w:rFonts w:ascii="Times New Roman" w:hAnsi="Times New Roman" w:cs="Times New Roman"/>
                <w:sz w:val="28"/>
                <w:szCs w:val="28"/>
              </w:rPr>
            </w:pPr>
            <w:r w:rsidRPr="0037007E">
              <w:rPr>
                <w:rFonts w:ascii="Times New Roman" w:hAnsi="Times New Roman" w:cs="Times New Roman"/>
                <w:sz w:val="28"/>
                <w:szCs w:val="28"/>
              </w:rPr>
              <w:t>ЦББР</w:t>
            </w:r>
          </w:p>
        </w:tc>
        <w:tc>
          <w:tcPr>
            <w:tcW w:w="4266" w:type="pct"/>
          </w:tcPr>
          <w:p w14:paraId="54A1385F" w14:textId="77777777" w:rsidR="00760991" w:rsidRPr="0037007E" w:rsidRDefault="00760991" w:rsidP="00760991">
            <w:pPr>
              <w:ind w:left="261" w:hanging="261"/>
              <w:rPr>
                <w:rFonts w:ascii="Times New Roman" w:hAnsi="Times New Roman" w:cs="Times New Roman"/>
                <w:sz w:val="28"/>
                <w:szCs w:val="28"/>
              </w:rPr>
            </w:pPr>
            <w:r w:rsidRPr="0037007E">
              <w:rPr>
                <w:rFonts w:ascii="Times New Roman" w:hAnsi="Times New Roman" w:cs="Times New Roman"/>
                <w:sz w:val="28"/>
                <w:szCs w:val="28"/>
              </w:rPr>
              <w:t>– Цифрлық білім беру ресурстары</w:t>
            </w:r>
          </w:p>
        </w:tc>
      </w:tr>
      <w:tr w:rsidR="00760991" w:rsidRPr="0037007E" w14:paraId="745F30E7" w14:textId="77777777" w:rsidTr="00760991">
        <w:trPr>
          <w:trHeight w:val="318"/>
          <w:jc w:val="center"/>
        </w:trPr>
        <w:tc>
          <w:tcPr>
            <w:tcW w:w="734" w:type="pct"/>
          </w:tcPr>
          <w:p w14:paraId="391CB023" w14:textId="77777777" w:rsidR="00760991" w:rsidRPr="0037007E" w:rsidRDefault="00760991" w:rsidP="00760991">
            <w:pPr>
              <w:rPr>
                <w:rFonts w:ascii="Times New Roman" w:hAnsi="Times New Roman" w:cs="Times New Roman"/>
                <w:sz w:val="28"/>
                <w:szCs w:val="28"/>
              </w:rPr>
            </w:pPr>
            <w:r w:rsidRPr="0037007E">
              <w:rPr>
                <w:rFonts w:ascii="Times New Roman" w:hAnsi="Times New Roman" w:cs="Times New Roman"/>
                <w:sz w:val="28"/>
                <w:szCs w:val="28"/>
              </w:rPr>
              <w:t>ЭТ</w:t>
            </w:r>
          </w:p>
        </w:tc>
        <w:tc>
          <w:tcPr>
            <w:tcW w:w="4266" w:type="pct"/>
          </w:tcPr>
          <w:p w14:paraId="1C9DFF7D" w14:textId="77777777" w:rsidR="00760991" w:rsidRPr="0037007E" w:rsidRDefault="00760991" w:rsidP="00760991">
            <w:pPr>
              <w:ind w:left="261" w:hanging="261"/>
              <w:rPr>
                <w:rFonts w:ascii="Times New Roman" w:hAnsi="Times New Roman" w:cs="Times New Roman"/>
                <w:sz w:val="28"/>
                <w:szCs w:val="28"/>
              </w:rPr>
            </w:pPr>
            <w:r w:rsidRPr="0037007E">
              <w:rPr>
                <w:rFonts w:ascii="Times New Roman" w:hAnsi="Times New Roman" w:cs="Times New Roman"/>
                <w:sz w:val="28"/>
                <w:szCs w:val="28"/>
              </w:rPr>
              <w:t>– Эксперименттік топ</w:t>
            </w:r>
          </w:p>
        </w:tc>
      </w:tr>
    </w:tbl>
    <w:p w14:paraId="5649725A" w14:textId="16133E49" w:rsidR="0089565D" w:rsidRPr="0037007E" w:rsidRDefault="0089565D" w:rsidP="00CE49B8">
      <w:pPr>
        <w:spacing w:after="0" w:line="240" w:lineRule="auto"/>
        <w:ind w:firstLine="709"/>
        <w:jc w:val="center"/>
        <w:rPr>
          <w:rFonts w:ascii="Times New Roman" w:hAnsi="Times New Roman" w:cs="Times New Roman"/>
          <w:sz w:val="28"/>
          <w:szCs w:val="28"/>
          <w:lang w:val="en-US"/>
        </w:rPr>
      </w:pPr>
    </w:p>
    <w:p w14:paraId="7B4942CB" w14:textId="77777777" w:rsidR="0089565D" w:rsidRPr="0037007E" w:rsidRDefault="0089565D" w:rsidP="00CE49B8">
      <w:pPr>
        <w:spacing w:after="0" w:line="240" w:lineRule="auto"/>
        <w:ind w:firstLine="709"/>
        <w:rPr>
          <w:rFonts w:ascii="Times New Roman" w:hAnsi="Times New Roman" w:cs="Times New Roman"/>
          <w:sz w:val="28"/>
          <w:szCs w:val="28"/>
          <w:lang w:val="en-US"/>
        </w:rPr>
      </w:pPr>
      <w:r w:rsidRPr="0037007E">
        <w:rPr>
          <w:rFonts w:ascii="Times New Roman" w:hAnsi="Times New Roman" w:cs="Times New Roman"/>
          <w:sz w:val="28"/>
          <w:szCs w:val="28"/>
          <w:lang w:val="en-US"/>
        </w:rPr>
        <w:br w:type="page"/>
      </w:r>
    </w:p>
    <w:p w14:paraId="1C3AC7E4" w14:textId="575F6F0F" w:rsidR="0089565D" w:rsidRPr="0037007E" w:rsidRDefault="0089565D" w:rsidP="00CE49B8">
      <w:pPr>
        <w:spacing w:after="0" w:line="240" w:lineRule="auto"/>
        <w:jc w:val="center"/>
        <w:rPr>
          <w:rFonts w:ascii="Times New Roman" w:hAnsi="Times New Roman" w:cs="Times New Roman"/>
          <w:b/>
          <w:bCs/>
          <w:sz w:val="28"/>
          <w:szCs w:val="28"/>
          <w:lang w:val="kk-KZ"/>
        </w:rPr>
      </w:pPr>
      <w:r w:rsidRPr="0037007E">
        <w:rPr>
          <w:rFonts w:ascii="Times New Roman" w:hAnsi="Times New Roman" w:cs="Times New Roman"/>
          <w:b/>
          <w:bCs/>
          <w:sz w:val="28"/>
          <w:szCs w:val="28"/>
          <w:lang w:val="kk-KZ"/>
        </w:rPr>
        <w:lastRenderedPageBreak/>
        <w:t>КІРІСПЕ</w:t>
      </w:r>
    </w:p>
    <w:p w14:paraId="1B9DB64F" w14:textId="77777777" w:rsidR="000A77B0" w:rsidRPr="0037007E" w:rsidRDefault="000A77B0" w:rsidP="00CE49B8">
      <w:pPr>
        <w:spacing w:after="0" w:line="240" w:lineRule="auto"/>
        <w:ind w:firstLine="709"/>
        <w:jc w:val="both"/>
        <w:rPr>
          <w:rFonts w:ascii="Times New Roman" w:hAnsi="Times New Roman" w:cs="Times New Roman"/>
          <w:b/>
          <w:bCs/>
          <w:sz w:val="28"/>
          <w:szCs w:val="28"/>
          <w:lang w:val="kk-KZ"/>
        </w:rPr>
      </w:pPr>
    </w:p>
    <w:p w14:paraId="07339CEE" w14:textId="2711F913" w:rsidR="003F38E1" w:rsidRPr="0037007E" w:rsidRDefault="0089565D" w:rsidP="00CE49B8">
      <w:pPr>
        <w:spacing w:after="0" w:line="240" w:lineRule="auto"/>
        <w:ind w:firstLine="709"/>
        <w:jc w:val="both"/>
        <w:rPr>
          <w:rFonts w:ascii="Times New Roman" w:hAnsi="Times New Roman" w:cs="Times New Roman"/>
          <w:sz w:val="28"/>
          <w:szCs w:val="28"/>
          <w:lang w:val="kk-KZ"/>
        </w:rPr>
      </w:pPr>
      <w:bookmarkStart w:id="2" w:name="_Hlk138930988"/>
      <w:r w:rsidRPr="0037007E">
        <w:rPr>
          <w:rFonts w:ascii="Times New Roman" w:hAnsi="Times New Roman" w:cs="Times New Roman"/>
          <w:b/>
          <w:bCs/>
          <w:sz w:val="28"/>
          <w:szCs w:val="28"/>
          <w:lang w:val="kk-KZ"/>
        </w:rPr>
        <w:t>Зерттеу</w:t>
      </w:r>
      <w:r w:rsidR="00B010C2" w:rsidRPr="0037007E">
        <w:rPr>
          <w:rFonts w:ascii="Times New Roman" w:hAnsi="Times New Roman" w:cs="Times New Roman"/>
          <w:b/>
          <w:bCs/>
          <w:sz w:val="28"/>
          <w:szCs w:val="28"/>
          <w:lang w:val="kk-KZ"/>
        </w:rPr>
        <w:t>дің өзектілігі</w:t>
      </w:r>
      <w:r w:rsidRPr="0037007E">
        <w:rPr>
          <w:rFonts w:ascii="Times New Roman" w:hAnsi="Times New Roman" w:cs="Times New Roman"/>
          <w:b/>
          <w:bCs/>
          <w:sz w:val="28"/>
          <w:szCs w:val="28"/>
          <w:lang w:val="kk-KZ"/>
        </w:rPr>
        <w:t>.</w:t>
      </w:r>
      <w:r w:rsidR="00D41F78" w:rsidRPr="0037007E">
        <w:rPr>
          <w:rFonts w:ascii="Times New Roman" w:hAnsi="Times New Roman" w:cs="Times New Roman"/>
          <w:b/>
          <w:bCs/>
          <w:sz w:val="28"/>
          <w:szCs w:val="28"/>
          <w:lang w:val="kk-KZ"/>
        </w:rPr>
        <w:t xml:space="preserve"> </w:t>
      </w:r>
      <w:r w:rsidR="00DB6A60" w:rsidRPr="0037007E">
        <w:rPr>
          <w:rFonts w:ascii="Times New Roman" w:hAnsi="Times New Roman" w:cs="Times New Roman"/>
          <w:sz w:val="28"/>
          <w:szCs w:val="28"/>
          <w:lang w:val="kk-KZ"/>
        </w:rPr>
        <w:t xml:space="preserve">Еліміздің білім беру саласы жаңа екпінмен даму үстінде. </w:t>
      </w:r>
      <w:r w:rsidR="003A5DBA" w:rsidRPr="0037007E">
        <w:rPr>
          <w:rFonts w:ascii="Times New Roman" w:hAnsi="Times New Roman" w:cs="Times New Roman"/>
          <w:sz w:val="28"/>
          <w:szCs w:val="28"/>
          <w:lang w:val="kk-KZ"/>
        </w:rPr>
        <w:t xml:space="preserve">Өзге салалардың даму кепілі ретінде қарастыру, сәйкесінше жоғары талаптардың қойылуы заңдылық. Президент </w:t>
      </w:r>
      <w:r w:rsidR="00F070FC" w:rsidRPr="0037007E">
        <w:rPr>
          <w:rFonts w:ascii="Times New Roman" w:hAnsi="Times New Roman" w:cs="Times New Roman"/>
          <w:sz w:val="28"/>
          <w:szCs w:val="28"/>
          <w:lang w:val="kk-KZ"/>
        </w:rPr>
        <w:t xml:space="preserve">Қ.К. Тоқаев </w:t>
      </w:r>
      <w:r w:rsidR="00033949" w:rsidRPr="0037007E">
        <w:rPr>
          <w:rFonts w:ascii="Times New Roman" w:hAnsi="Times New Roman" w:cs="Times New Roman"/>
          <w:sz w:val="28"/>
          <w:szCs w:val="28"/>
          <w:lang w:val="kk-KZ"/>
        </w:rPr>
        <w:t>өзінің «Халық бірлігі және жүйелі реформалар – ел өркендеуінің берік негізі» атты Қазақстан халқына Жолдауында</w:t>
      </w:r>
      <w:r w:rsidR="003F38E1" w:rsidRPr="0037007E">
        <w:rPr>
          <w:rFonts w:ascii="Times New Roman" w:hAnsi="Times New Roman" w:cs="Times New Roman"/>
          <w:sz w:val="28"/>
          <w:szCs w:val="28"/>
          <w:lang w:val="kk-KZ"/>
        </w:rPr>
        <w:t xml:space="preserve"> с</w:t>
      </w:r>
      <w:r w:rsidR="00033949" w:rsidRPr="0037007E">
        <w:rPr>
          <w:rFonts w:ascii="Times New Roman" w:hAnsi="Times New Roman" w:cs="Times New Roman"/>
          <w:sz w:val="28"/>
          <w:szCs w:val="28"/>
          <w:lang w:val="kk-KZ"/>
        </w:rPr>
        <w:t xml:space="preserve">апалы </w:t>
      </w:r>
      <w:r w:rsidR="003F38E1" w:rsidRPr="0037007E">
        <w:rPr>
          <w:rFonts w:ascii="Times New Roman" w:hAnsi="Times New Roman" w:cs="Times New Roman"/>
          <w:sz w:val="28"/>
          <w:szCs w:val="28"/>
          <w:lang w:val="kk-KZ"/>
        </w:rPr>
        <w:t>мамандарды даярлауға, Қазақстанның цифрлық хабқа айналуына қажетті кадрлық әлеуетті арттыруға ерекше мән берді. Сонымен қатар, білім және ғылым саласы</w:t>
      </w:r>
      <w:r w:rsidR="00494869" w:rsidRPr="0037007E">
        <w:rPr>
          <w:rFonts w:ascii="Times New Roman" w:hAnsi="Times New Roman" w:cs="Times New Roman"/>
          <w:sz w:val="28"/>
          <w:szCs w:val="28"/>
          <w:lang w:val="kk-KZ"/>
        </w:rPr>
        <w:t xml:space="preserve">на </w:t>
      </w:r>
      <w:r w:rsidR="003F38E1" w:rsidRPr="0037007E">
        <w:rPr>
          <w:rFonts w:ascii="Times New Roman" w:hAnsi="Times New Roman" w:cs="Times New Roman"/>
          <w:sz w:val="28"/>
          <w:szCs w:val="28"/>
          <w:lang w:val="kk-KZ"/>
        </w:rPr>
        <w:t>уақыт талабына сай болумен қатар, әрқашан бір адым алда жүріп, тың жаңалықтар ұсыну міндеті қойылды</w:t>
      </w:r>
      <w:r w:rsidR="00F070FC" w:rsidRPr="0037007E">
        <w:rPr>
          <w:rFonts w:ascii="Times New Roman" w:hAnsi="Times New Roman" w:cs="Times New Roman"/>
          <w:sz w:val="28"/>
          <w:szCs w:val="28"/>
          <w:lang w:val="kk-KZ"/>
        </w:rPr>
        <w:t xml:space="preserve"> [</w:t>
      </w:r>
      <w:r w:rsidR="00C47DC4" w:rsidRPr="0037007E">
        <w:rPr>
          <w:rFonts w:ascii="Times New Roman" w:hAnsi="Times New Roman" w:cs="Times New Roman"/>
          <w:sz w:val="28"/>
          <w:szCs w:val="28"/>
          <w:lang w:val="kk-KZ"/>
        </w:rPr>
        <w:t>1</w:t>
      </w:r>
      <w:r w:rsidR="00F070FC" w:rsidRPr="0037007E">
        <w:rPr>
          <w:rFonts w:ascii="Times New Roman" w:hAnsi="Times New Roman" w:cs="Times New Roman"/>
          <w:sz w:val="28"/>
          <w:szCs w:val="28"/>
          <w:lang w:val="kk-KZ"/>
        </w:rPr>
        <w:t>]</w:t>
      </w:r>
      <w:r w:rsidR="003F38E1" w:rsidRPr="0037007E">
        <w:rPr>
          <w:rFonts w:ascii="Times New Roman" w:hAnsi="Times New Roman" w:cs="Times New Roman"/>
          <w:sz w:val="28"/>
          <w:szCs w:val="28"/>
          <w:lang w:val="kk-KZ"/>
        </w:rPr>
        <w:t>.</w:t>
      </w:r>
    </w:p>
    <w:p w14:paraId="0B5170BA" w14:textId="4D85D891" w:rsidR="00DB6A60" w:rsidRPr="0037007E" w:rsidRDefault="003A5DBA" w:rsidP="00CE49B8">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Жоғары білім беру</w:t>
      </w:r>
      <w:r w:rsidR="00FA48AC" w:rsidRPr="0037007E">
        <w:rPr>
          <w:rFonts w:ascii="Times New Roman" w:hAnsi="Times New Roman" w:cs="Times New Roman"/>
          <w:sz w:val="28"/>
          <w:szCs w:val="28"/>
          <w:lang w:val="kk-KZ"/>
        </w:rPr>
        <w:t xml:space="preserve"> VUCA </w:t>
      </w:r>
      <w:r w:rsidR="00841139" w:rsidRPr="0037007E">
        <w:rPr>
          <w:rFonts w:ascii="Times New Roman" w:hAnsi="Times New Roman" w:cs="Times New Roman"/>
          <w:sz w:val="28"/>
          <w:szCs w:val="28"/>
          <w:lang w:val="kk-KZ"/>
        </w:rPr>
        <w:t>әлемі</w:t>
      </w:r>
      <w:r w:rsidR="007025DF" w:rsidRPr="0037007E">
        <w:rPr>
          <w:rFonts w:ascii="Times New Roman" w:hAnsi="Times New Roman" w:cs="Times New Roman"/>
          <w:sz w:val="28"/>
          <w:szCs w:val="28"/>
          <w:lang w:val="kk-KZ"/>
        </w:rPr>
        <w:t>ндегі</w:t>
      </w:r>
      <w:r w:rsidR="00DB6A60" w:rsidRPr="0037007E">
        <w:rPr>
          <w:rFonts w:ascii="Times New Roman" w:hAnsi="Times New Roman" w:cs="Times New Roman"/>
          <w:sz w:val="28"/>
          <w:szCs w:val="28"/>
          <w:lang w:val="kk-KZ"/>
        </w:rPr>
        <w:t xml:space="preserve"> тұрақсыздық жағдайында қажетті </w:t>
      </w:r>
      <w:r w:rsidR="00E05FC4" w:rsidRPr="0037007E">
        <w:rPr>
          <w:rFonts w:ascii="Times New Roman" w:hAnsi="Times New Roman" w:cs="Times New Roman"/>
          <w:sz w:val="28"/>
          <w:szCs w:val="28"/>
          <w:lang w:val="kk-KZ"/>
        </w:rPr>
        <w:t xml:space="preserve">білім мен </w:t>
      </w:r>
      <w:r w:rsidR="00DB6A60" w:rsidRPr="0037007E">
        <w:rPr>
          <w:rFonts w:ascii="Times New Roman" w:hAnsi="Times New Roman" w:cs="Times New Roman"/>
          <w:sz w:val="28"/>
          <w:szCs w:val="28"/>
          <w:lang w:val="kk-KZ"/>
        </w:rPr>
        <w:t>дағдылар</w:t>
      </w:r>
      <w:r w:rsidR="00E05FC4" w:rsidRPr="0037007E">
        <w:rPr>
          <w:rFonts w:ascii="Times New Roman" w:hAnsi="Times New Roman" w:cs="Times New Roman"/>
          <w:sz w:val="28"/>
          <w:szCs w:val="28"/>
          <w:lang w:val="kk-KZ"/>
        </w:rPr>
        <w:t xml:space="preserve">ды білім алушыға жылдам әрі сапалы түрде бейімдей отыра меңгертуге тырысуда. </w:t>
      </w:r>
      <w:r w:rsidR="00E03BD3" w:rsidRPr="0037007E">
        <w:rPr>
          <w:rFonts w:ascii="Times New Roman" w:hAnsi="Times New Roman" w:cs="Times New Roman"/>
          <w:sz w:val="28"/>
          <w:szCs w:val="28"/>
          <w:lang w:val="kk-KZ"/>
        </w:rPr>
        <w:t>2010 жылы Қазақстан Республикасы Жоғары білім берудің Еуропалық кеңістігінің</w:t>
      </w:r>
      <w:r w:rsidR="003830D0" w:rsidRPr="0037007E">
        <w:rPr>
          <w:rFonts w:ascii="Times New Roman" w:hAnsi="Times New Roman" w:cs="Times New Roman"/>
          <w:sz w:val="28"/>
          <w:szCs w:val="28"/>
          <w:lang w:val="kk-KZ"/>
        </w:rPr>
        <w:t xml:space="preserve"> </w:t>
      </w:r>
      <w:r w:rsidR="00E03BD3" w:rsidRPr="0037007E">
        <w:rPr>
          <w:rFonts w:ascii="Times New Roman" w:hAnsi="Times New Roman" w:cs="Times New Roman"/>
          <w:sz w:val="28"/>
          <w:szCs w:val="28"/>
          <w:lang w:val="kk-KZ"/>
        </w:rPr>
        <w:t xml:space="preserve">толыққанды мүшесі </w:t>
      </w:r>
      <w:r w:rsidR="00E73CF9" w:rsidRPr="0037007E">
        <w:rPr>
          <w:rFonts w:ascii="Times New Roman" w:hAnsi="Times New Roman" w:cs="Times New Roman"/>
          <w:sz w:val="28"/>
          <w:szCs w:val="28"/>
          <w:lang w:val="kk-KZ"/>
        </w:rPr>
        <w:t>болғалы</w:t>
      </w:r>
      <w:r w:rsidR="00E03BD3" w:rsidRPr="0037007E">
        <w:rPr>
          <w:rFonts w:ascii="Times New Roman" w:hAnsi="Times New Roman" w:cs="Times New Roman"/>
          <w:sz w:val="28"/>
          <w:szCs w:val="28"/>
          <w:lang w:val="kk-KZ"/>
        </w:rPr>
        <w:t>, яғни Болон процесіне қосылғаннан бастап, білім беру құндылықтары мен ұстанымдары заманға сай жетілдірілуде.</w:t>
      </w:r>
      <w:r w:rsidR="00961E10" w:rsidRPr="0037007E">
        <w:rPr>
          <w:rFonts w:ascii="Times New Roman" w:hAnsi="Times New Roman" w:cs="Times New Roman"/>
          <w:sz w:val="28"/>
          <w:szCs w:val="28"/>
          <w:lang w:val="kk-KZ"/>
        </w:rPr>
        <w:t xml:space="preserve"> </w:t>
      </w:r>
      <w:r w:rsidR="00E05FC4" w:rsidRPr="0037007E">
        <w:rPr>
          <w:rFonts w:ascii="Times New Roman" w:hAnsi="Times New Roman" w:cs="Times New Roman"/>
          <w:sz w:val="28"/>
          <w:szCs w:val="28"/>
          <w:lang w:val="kk-KZ"/>
        </w:rPr>
        <w:t>Ж</w:t>
      </w:r>
      <w:r w:rsidR="00A92DD0" w:rsidRPr="0037007E">
        <w:rPr>
          <w:rFonts w:ascii="Times New Roman" w:hAnsi="Times New Roman" w:cs="Times New Roman"/>
          <w:sz w:val="28"/>
          <w:szCs w:val="28"/>
          <w:lang w:val="kk-KZ"/>
        </w:rPr>
        <w:t xml:space="preserve">оғары оқу орындары ұсынып отырған </w:t>
      </w:r>
      <w:r w:rsidR="00E05FC4" w:rsidRPr="0037007E">
        <w:rPr>
          <w:rFonts w:ascii="Times New Roman" w:hAnsi="Times New Roman" w:cs="Times New Roman"/>
          <w:sz w:val="28"/>
          <w:szCs w:val="28"/>
          <w:lang w:val="kk-KZ"/>
        </w:rPr>
        <w:t>Білім беру бағдарламалары</w:t>
      </w:r>
      <w:r w:rsidR="00A92DD0" w:rsidRPr="0037007E">
        <w:rPr>
          <w:rFonts w:ascii="Times New Roman" w:hAnsi="Times New Roman" w:cs="Times New Roman"/>
          <w:sz w:val="28"/>
          <w:szCs w:val="28"/>
          <w:lang w:val="kk-KZ"/>
        </w:rPr>
        <w:t xml:space="preserve"> сапалы әрі сұранысқа ие болуы үшін </w:t>
      </w:r>
      <w:r w:rsidR="00556DC3" w:rsidRPr="0037007E">
        <w:rPr>
          <w:rFonts w:ascii="Times New Roman" w:hAnsi="Times New Roman" w:cs="Times New Roman"/>
          <w:sz w:val="28"/>
          <w:szCs w:val="28"/>
          <w:lang w:val="kk-KZ"/>
        </w:rPr>
        <w:t>бұ</w:t>
      </w:r>
      <w:r w:rsidR="000E1B7D" w:rsidRPr="0037007E">
        <w:rPr>
          <w:rFonts w:ascii="Times New Roman" w:hAnsi="Times New Roman" w:cs="Times New Roman"/>
          <w:sz w:val="28"/>
          <w:szCs w:val="28"/>
          <w:lang w:val="kk-KZ"/>
        </w:rPr>
        <w:t>р</w:t>
      </w:r>
      <w:r w:rsidR="00556DC3" w:rsidRPr="0037007E">
        <w:rPr>
          <w:rFonts w:ascii="Times New Roman" w:hAnsi="Times New Roman" w:cs="Times New Roman"/>
          <w:sz w:val="28"/>
          <w:szCs w:val="28"/>
          <w:lang w:val="kk-KZ"/>
        </w:rPr>
        <w:t xml:space="preserve">ынғы </w:t>
      </w:r>
      <w:r w:rsidR="00A92DD0" w:rsidRPr="0037007E">
        <w:rPr>
          <w:rFonts w:ascii="Times New Roman" w:hAnsi="Times New Roman" w:cs="Times New Roman"/>
          <w:sz w:val="28"/>
          <w:szCs w:val="28"/>
          <w:lang w:val="kk-KZ"/>
        </w:rPr>
        <w:t>білім</w:t>
      </w:r>
      <w:r w:rsidR="00556DC3" w:rsidRPr="0037007E">
        <w:rPr>
          <w:rFonts w:ascii="Times New Roman" w:hAnsi="Times New Roman" w:cs="Times New Roman"/>
          <w:sz w:val="28"/>
          <w:szCs w:val="28"/>
          <w:lang w:val="kk-KZ"/>
        </w:rPr>
        <w:t xml:space="preserve">ге негізделген </w:t>
      </w:r>
      <w:r w:rsidR="00A92DD0" w:rsidRPr="0037007E">
        <w:rPr>
          <w:rFonts w:ascii="Times New Roman" w:hAnsi="Times New Roman" w:cs="Times New Roman"/>
          <w:sz w:val="28"/>
          <w:szCs w:val="28"/>
          <w:lang w:val="kk-KZ"/>
        </w:rPr>
        <w:t>модельден</w:t>
      </w:r>
      <w:r w:rsidR="00E756EC" w:rsidRPr="0037007E">
        <w:rPr>
          <w:rFonts w:ascii="Times New Roman" w:hAnsi="Times New Roman" w:cs="Times New Roman"/>
          <w:sz w:val="28"/>
          <w:szCs w:val="28"/>
          <w:lang w:val="kk-KZ"/>
        </w:rPr>
        <w:t xml:space="preserve"> білім алушылардың функционалдық қызметтерімен сипатталатын</w:t>
      </w:r>
      <w:r w:rsidR="00A92DD0" w:rsidRPr="0037007E">
        <w:rPr>
          <w:rFonts w:ascii="Times New Roman" w:hAnsi="Times New Roman" w:cs="Times New Roman"/>
          <w:sz w:val="28"/>
          <w:szCs w:val="28"/>
          <w:lang w:val="kk-KZ"/>
        </w:rPr>
        <w:t xml:space="preserve"> әрекеттік модельге бет бұрған.</w:t>
      </w:r>
      <w:r w:rsidR="000E1B7D" w:rsidRPr="0037007E">
        <w:rPr>
          <w:rFonts w:ascii="Times New Roman" w:hAnsi="Times New Roman" w:cs="Times New Roman"/>
          <w:sz w:val="28"/>
          <w:szCs w:val="28"/>
          <w:lang w:val="kk-KZ"/>
        </w:rPr>
        <w:t xml:space="preserve"> </w:t>
      </w:r>
      <w:r w:rsidR="00961E10" w:rsidRPr="0037007E">
        <w:rPr>
          <w:rFonts w:ascii="Times New Roman" w:hAnsi="Times New Roman" w:cs="Times New Roman"/>
          <w:sz w:val="28"/>
          <w:szCs w:val="28"/>
          <w:lang w:val="kk-KZ"/>
        </w:rPr>
        <w:t>Бұл үрдіс маман да</w:t>
      </w:r>
      <w:r w:rsidR="00B4705C" w:rsidRPr="0037007E">
        <w:rPr>
          <w:rFonts w:ascii="Times New Roman" w:hAnsi="Times New Roman" w:cs="Times New Roman"/>
          <w:sz w:val="28"/>
          <w:szCs w:val="28"/>
          <w:lang w:val="kk-KZ"/>
        </w:rPr>
        <w:t xml:space="preserve">ярлауда </w:t>
      </w:r>
      <w:r w:rsidR="00246328" w:rsidRPr="0037007E">
        <w:rPr>
          <w:rFonts w:ascii="Times New Roman" w:hAnsi="Times New Roman" w:cs="Times New Roman"/>
          <w:sz w:val="28"/>
          <w:szCs w:val="28"/>
          <w:lang w:val="kk-KZ"/>
        </w:rPr>
        <w:t xml:space="preserve">бірінші кезекті </w:t>
      </w:r>
      <w:r w:rsidR="00961E10" w:rsidRPr="0037007E">
        <w:rPr>
          <w:rFonts w:ascii="Times New Roman" w:hAnsi="Times New Roman" w:cs="Times New Roman"/>
          <w:sz w:val="28"/>
          <w:szCs w:val="28"/>
          <w:lang w:val="kk-KZ"/>
        </w:rPr>
        <w:t>білім</w:t>
      </w:r>
      <w:r w:rsidR="00246328" w:rsidRPr="0037007E">
        <w:rPr>
          <w:rFonts w:ascii="Times New Roman" w:hAnsi="Times New Roman" w:cs="Times New Roman"/>
          <w:sz w:val="28"/>
          <w:szCs w:val="28"/>
          <w:lang w:val="kk-KZ"/>
        </w:rPr>
        <w:t>ді емес</w:t>
      </w:r>
      <w:r w:rsidR="00961E10" w:rsidRPr="0037007E">
        <w:rPr>
          <w:rFonts w:ascii="Times New Roman" w:hAnsi="Times New Roman" w:cs="Times New Roman"/>
          <w:sz w:val="28"/>
          <w:szCs w:val="28"/>
          <w:lang w:val="kk-KZ"/>
        </w:rPr>
        <w:t>, дағды</w:t>
      </w:r>
      <w:r w:rsidR="00B4705C" w:rsidRPr="0037007E">
        <w:rPr>
          <w:rFonts w:ascii="Times New Roman" w:hAnsi="Times New Roman" w:cs="Times New Roman"/>
          <w:sz w:val="28"/>
          <w:szCs w:val="28"/>
          <w:lang w:val="kk-KZ"/>
        </w:rPr>
        <w:t xml:space="preserve">ның </w:t>
      </w:r>
      <w:r w:rsidR="00C43215" w:rsidRPr="0037007E">
        <w:rPr>
          <w:rFonts w:ascii="Times New Roman" w:hAnsi="Times New Roman" w:cs="Times New Roman"/>
          <w:sz w:val="28"/>
          <w:szCs w:val="28"/>
          <w:lang w:val="kk-KZ"/>
        </w:rPr>
        <w:t>қалыптасуын</w:t>
      </w:r>
      <w:r w:rsidR="00B4705C" w:rsidRPr="0037007E">
        <w:rPr>
          <w:rFonts w:ascii="Times New Roman" w:hAnsi="Times New Roman" w:cs="Times New Roman"/>
          <w:sz w:val="28"/>
          <w:szCs w:val="28"/>
          <w:lang w:val="kk-KZ"/>
        </w:rPr>
        <w:t xml:space="preserve"> қадағалауды, бағалауды талап етеді. </w:t>
      </w:r>
      <w:r w:rsidR="00695783" w:rsidRPr="0037007E">
        <w:rPr>
          <w:rFonts w:ascii="Times New Roman" w:hAnsi="Times New Roman" w:cs="Times New Roman"/>
          <w:sz w:val="28"/>
          <w:szCs w:val="28"/>
          <w:lang w:val="kk-KZ"/>
        </w:rPr>
        <w:t xml:space="preserve">Ұлттық біліктілік шеңберінің </w:t>
      </w:r>
      <w:r w:rsidR="00E73CF9" w:rsidRPr="0037007E">
        <w:rPr>
          <w:rFonts w:ascii="Times New Roman" w:hAnsi="Times New Roman" w:cs="Times New Roman"/>
          <w:sz w:val="28"/>
          <w:szCs w:val="28"/>
          <w:lang w:val="kk-KZ"/>
        </w:rPr>
        <w:t>Еуропалық біліктілік шеңбері</w:t>
      </w:r>
      <w:r w:rsidR="00B4705C" w:rsidRPr="0037007E">
        <w:rPr>
          <w:rFonts w:ascii="Times New Roman" w:hAnsi="Times New Roman" w:cs="Times New Roman"/>
          <w:sz w:val="28"/>
          <w:szCs w:val="28"/>
          <w:lang w:val="kk-KZ"/>
        </w:rPr>
        <w:t xml:space="preserve">мен өзара </w:t>
      </w:r>
      <w:r w:rsidR="00E02D1E" w:rsidRPr="0037007E">
        <w:rPr>
          <w:rFonts w:ascii="Times New Roman" w:hAnsi="Times New Roman" w:cs="Times New Roman"/>
          <w:sz w:val="28"/>
          <w:szCs w:val="28"/>
          <w:lang w:val="kk-KZ"/>
        </w:rPr>
        <w:t>трансфер</w:t>
      </w:r>
      <w:r w:rsidR="00695783" w:rsidRPr="0037007E">
        <w:rPr>
          <w:rFonts w:ascii="Times New Roman" w:hAnsi="Times New Roman" w:cs="Times New Roman"/>
          <w:sz w:val="28"/>
          <w:szCs w:val="28"/>
          <w:lang w:val="kk-KZ"/>
        </w:rPr>
        <w:t xml:space="preserve"> жасау мүмкіндігі, Білім беру бағдарламаларын </w:t>
      </w:r>
      <w:r w:rsidR="0008674E" w:rsidRPr="0037007E">
        <w:rPr>
          <w:rFonts w:ascii="Times New Roman" w:hAnsi="Times New Roman" w:cs="Times New Roman"/>
          <w:sz w:val="28"/>
          <w:szCs w:val="28"/>
          <w:lang w:val="kk-KZ"/>
        </w:rPr>
        <w:t>құрастыру</w:t>
      </w:r>
      <w:r w:rsidR="00316A0B" w:rsidRPr="0037007E">
        <w:rPr>
          <w:rFonts w:ascii="Times New Roman" w:hAnsi="Times New Roman" w:cs="Times New Roman"/>
          <w:sz w:val="28"/>
          <w:szCs w:val="28"/>
          <w:lang w:val="kk-KZ"/>
        </w:rPr>
        <w:t xml:space="preserve"> </w:t>
      </w:r>
      <w:r w:rsidR="00E02D1E" w:rsidRPr="0037007E">
        <w:rPr>
          <w:rFonts w:ascii="Times New Roman" w:hAnsi="Times New Roman" w:cs="Times New Roman"/>
          <w:sz w:val="28"/>
          <w:szCs w:val="28"/>
          <w:lang w:val="kk-KZ"/>
        </w:rPr>
        <w:t>Дублиндік дескрипторлар</w:t>
      </w:r>
      <w:r w:rsidR="00695783" w:rsidRPr="0037007E">
        <w:rPr>
          <w:rFonts w:ascii="Times New Roman" w:hAnsi="Times New Roman" w:cs="Times New Roman"/>
          <w:sz w:val="28"/>
          <w:szCs w:val="28"/>
          <w:lang w:val="kk-KZ"/>
        </w:rPr>
        <w:t xml:space="preserve">ға </w:t>
      </w:r>
      <w:r w:rsidR="00E02D1E" w:rsidRPr="0037007E">
        <w:rPr>
          <w:rFonts w:ascii="Times New Roman" w:hAnsi="Times New Roman" w:cs="Times New Roman"/>
          <w:sz w:val="28"/>
          <w:szCs w:val="28"/>
          <w:lang w:val="kk-KZ"/>
        </w:rPr>
        <w:t>негіздел</w:t>
      </w:r>
      <w:r w:rsidR="00695783" w:rsidRPr="0037007E">
        <w:rPr>
          <w:rFonts w:ascii="Times New Roman" w:hAnsi="Times New Roman" w:cs="Times New Roman"/>
          <w:sz w:val="28"/>
          <w:szCs w:val="28"/>
          <w:lang w:val="kk-KZ"/>
        </w:rPr>
        <w:t xml:space="preserve">уі </w:t>
      </w:r>
      <w:r w:rsidR="00C43215" w:rsidRPr="0037007E">
        <w:rPr>
          <w:rFonts w:ascii="Times New Roman" w:hAnsi="Times New Roman" w:cs="Times New Roman"/>
          <w:sz w:val="28"/>
          <w:szCs w:val="28"/>
          <w:lang w:val="kk-KZ"/>
        </w:rPr>
        <w:t>қалыптасатын</w:t>
      </w:r>
      <w:r w:rsidR="00695783" w:rsidRPr="0037007E">
        <w:rPr>
          <w:rFonts w:ascii="Times New Roman" w:hAnsi="Times New Roman" w:cs="Times New Roman"/>
          <w:sz w:val="28"/>
          <w:szCs w:val="28"/>
          <w:lang w:val="kk-KZ"/>
        </w:rPr>
        <w:t xml:space="preserve"> дағды</w:t>
      </w:r>
      <w:r w:rsidR="00C43215" w:rsidRPr="0037007E">
        <w:rPr>
          <w:rFonts w:ascii="Times New Roman" w:hAnsi="Times New Roman" w:cs="Times New Roman"/>
          <w:sz w:val="28"/>
          <w:szCs w:val="28"/>
          <w:lang w:val="kk-KZ"/>
        </w:rPr>
        <w:t>ларды</w:t>
      </w:r>
      <w:r w:rsidR="000A0013" w:rsidRPr="0037007E">
        <w:rPr>
          <w:rFonts w:ascii="Times New Roman" w:hAnsi="Times New Roman" w:cs="Times New Roman"/>
          <w:sz w:val="28"/>
          <w:szCs w:val="28"/>
          <w:lang w:val="kk-KZ"/>
        </w:rPr>
        <w:t xml:space="preserve"> </w:t>
      </w:r>
      <w:r w:rsidR="00695783" w:rsidRPr="0037007E">
        <w:rPr>
          <w:rFonts w:ascii="Times New Roman" w:hAnsi="Times New Roman" w:cs="Times New Roman"/>
          <w:sz w:val="28"/>
          <w:szCs w:val="28"/>
          <w:lang w:val="kk-KZ"/>
        </w:rPr>
        <w:t xml:space="preserve">бағалауды, </w:t>
      </w:r>
      <w:r w:rsidR="0008674E" w:rsidRPr="0037007E">
        <w:rPr>
          <w:rFonts w:ascii="Times New Roman" w:hAnsi="Times New Roman" w:cs="Times New Roman"/>
          <w:sz w:val="28"/>
          <w:szCs w:val="28"/>
          <w:lang w:val="kk-KZ"/>
        </w:rPr>
        <w:t xml:space="preserve">соның негізінде қалыптасқан оқыту нәтижелерін </w:t>
      </w:r>
      <w:r w:rsidR="00695783" w:rsidRPr="0037007E">
        <w:rPr>
          <w:rFonts w:ascii="Times New Roman" w:hAnsi="Times New Roman" w:cs="Times New Roman"/>
          <w:sz w:val="28"/>
          <w:szCs w:val="28"/>
          <w:lang w:val="kk-KZ"/>
        </w:rPr>
        <w:t>өлшеуді алға та</w:t>
      </w:r>
      <w:r w:rsidR="0008674E" w:rsidRPr="0037007E">
        <w:rPr>
          <w:rFonts w:ascii="Times New Roman" w:hAnsi="Times New Roman" w:cs="Times New Roman"/>
          <w:sz w:val="28"/>
          <w:szCs w:val="28"/>
          <w:lang w:val="kk-KZ"/>
        </w:rPr>
        <w:t>ртады.</w:t>
      </w:r>
    </w:p>
    <w:p w14:paraId="74DE0340" w14:textId="77777777" w:rsidR="00441F6C" w:rsidRDefault="00402C52" w:rsidP="00441F6C">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P21 (The Partnership for 21st Century Skills) ұйымы әлемнің үздік оқытушылар</w:t>
      </w:r>
      <w:r w:rsidR="001F0387" w:rsidRPr="0037007E">
        <w:rPr>
          <w:rFonts w:ascii="Times New Roman" w:hAnsi="Times New Roman" w:cs="Times New Roman"/>
          <w:sz w:val="28"/>
          <w:szCs w:val="28"/>
          <w:lang w:val="kk-KZ"/>
        </w:rPr>
        <w:t>ын,</w:t>
      </w:r>
      <w:r w:rsidRPr="0037007E">
        <w:rPr>
          <w:rFonts w:ascii="Times New Roman" w:hAnsi="Times New Roman" w:cs="Times New Roman"/>
          <w:sz w:val="28"/>
          <w:szCs w:val="28"/>
          <w:lang w:val="kk-KZ"/>
        </w:rPr>
        <w:t xml:space="preserve"> бизнес-көшбасшыларын және білім беру саласындағы эксперттерді біріктіре отырып</w:t>
      </w:r>
      <w:r w:rsidR="001F0387" w:rsidRPr="0037007E">
        <w:rPr>
          <w:rFonts w:ascii="Times New Roman" w:hAnsi="Times New Roman" w:cs="Times New Roman"/>
          <w:sz w:val="28"/>
          <w:szCs w:val="28"/>
          <w:lang w:val="kk-KZ"/>
        </w:rPr>
        <w:t xml:space="preserve">, </w:t>
      </w:r>
      <w:r w:rsidRPr="0037007E">
        <w:rPr>
          <w:rFonts w:ascii="Times New Roman" w:hAnsi="Times New Roman" w:cs="Times New Roman"/>
          <w:sz w:val="28"/>
          <w:szCs w:val="28"/>
          <w:lang w:val="kk-KZ"/>
        </w:rPr>
        <w:t>21 ғасыр</w:t>
      </w:r>
      <w:r w:rsidR="001F0387" w:rsidRPr="0037007E">
        <w:rPr>
          <w:rFonts w:ascii="Times New Roman" w:hAnsi="Times New Roman" w:cs="Times New Roman"/>
          <w:sz w:val="28"/>
          <w:szCs w:val="28"/>
          <w:lang w:val="kk-KZ"/>
        </w:rPr>
        <w:t xml:space="preserve">дағы цифрлық трансформация жағдайында сұранысқа ие </w:t>
      </w:r>
      <w:r w:rsidRPr="0037007E">
        <w:rPr>
          <w:rFonts w:ascii="Times New Roman" w:hAnsi="Times New Roman" w:cs="Times New Roman"/>
          <w:sz w:val="28"/>
          <w:szCs w:val="28"/>
          <w:lang w:val="kk-KZ"/>
        </w:rPr>
        <w:t xml:space="preserve">дағдыларды </w:t>
      </w:r>
      <w:r w:rsidR="001F0387" w:rsidRPr="0037007E">
        <w:rPr>
          <w:rFonts w:ascii="Times New Roman" w:hAnsi="Times New Roman" w:cs="Times New Roman"/>
          <w:sz w:val="28"/>
          <w:szCs w:val="28"/>
          <w:lang w:val="kk-KZ"/>
        </w:rPr>
        <w:t>анықтады.</w:t>
      </w:r>
      <w:r w:rsidR="00946617" w:rsidRPr="0037007E">
        <w:rPr>
          <w:lang w:val="kk-KZ"/>
        </w:rPr>
        <w:t xml:space="preserve"> </w:t>
      </w:r>
      <w:r w:rsidR="00946617" w:rsidRPr="0037007E">
        <w:rPr>
          <w:rFonts w:ascii="Times New Roman" w:hAnsi="Times New Roman" w:cs="Times New Roman"/>
          <w:sz w:val="28"/>
          <w:szCs w:val="28"/>
          <w:lang w:val="kk-KZ"/>
        </w:rPr>
        <w:t>Олар өзара үш негізгі топқа жіктелді: оқу және инновация дағдылары; ақпараттық, медиа және технологиялық дағдылар; мансаптық және өмірлік дағдылар [</w:t>
      </w:r>
      <w:r w:rsidR="00C43215" w:rsidRPr="0037007E">
        <w:rPr>
          <w:rFonts w:ascii="Times New Roman" w:hAnsi="Times New Roman" w:cs="Times New Roman"/>
          <w:sz w:val="28"/>
          <w:szCs w:val="28"/>
          <w:lang w:val="kk-KZ"/>
        </w:rPr>
        <w:t>2</w:t>
      </w:r>
      <w:r w:rsidR="00946617" w:rsidRPr="0037007E">
        <w:rPr>
          <w:rFonts w:ascii="Times New Roman" w:hAnsi="Times New Roman" w:cs="Times New Roman"/>
          <w:sz w:val="28"/>
          <w:szCs w:val="28"/>
          <w:lang w:val="kk-KZ"/>
        </w:rPr>
        <w:t>].</w:t>
      </w:r>
      <w:r w:rsidR="005F6837" w:rsidRPr="0037007E">
        <w:rPr>
          <w:rFonts w:ascii="Times New Roman" w:hAnsi="Times New Roman" w:cs="Times New Roman"/>
          <w:sz w:val="28"/>
          <w:szCs w:val="28"/>
          <w:lang w:val="kk-KZ"/>
        </w:rPr>
        <w:t xml:space="preserve"> </w:t>
      </w:r>
      <w:r w:rsidR="00C76364" w:rsidRPr="0037007E">
        <w:rPr>
          <w:rFonts w:ascii="Times New Roman" w:hAnsi="Times New Roman" w:cs="Times New Roman"/>
          <w:sz w:val="28"/>
          <w:szCs w:val="28"/>
          <w:lang w:val="kk-KZ"/>
        </w:rPr>
        <w:t>Үнемі өзгеріп отыратын экономика мен технологиялық прогресс жағдайында атаулы дағдыларды қалыптастыру білім алушылар үшін аса өзекті. Өйткені, ол оқуда, жұмыста және өмірде жетістіктерге жетуіне алып келетін басты фактор болып табылады.</w:t>
      </w:r>
    </w:p>
    <w:p w14:paraId="14C0DB69" w14:textId="52F11194" w:rsidR="00071427" w:rsidRPr="0037007E" w:rsidRDefault="00E756EC" w:rsidP="00441F6C">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Жаһандық тенденцияларды саралай отыра, оқытудың теориялық-әдістемелік аспектілерін зерделей келе,</w:t>
      </w:r>
      <w:r w:rsidR="00441F6C">
        <w:rPr>
          <w:rFonts w:ascii="Times New Roman" w:hAnsi="Times New Roman" w:cs="Times New Roman"/>
          <w:sz w:val="28"/>
          <w:szCs w:val="28"/>
          <w:lang w:val="kk-KZ"/>
        </w:rPr>
        <w:t xml:space="preserve"> </w:t>
      </w:r>
      <w:r w:rsidRPr="0037007E">
        <w:rPr>
          <w:rFonts w:ascii="Times New Roman" w:hAnsi="Times New Roman" w:cs="Times New Roman"/>
          <w:sz w:val="28"/>
          <w:szCs w:val="28"/>
          <w:lang w:val="kk-KZ"/>
        </w:rPr>
        <w:t>дағдыны</w:t>
      </w:r>
      <w:r w:rsidR="00441F6C">
        <w:rPr>
          <w:rFonts w:ascii="Times New Roman" w:hAnsi="Times New Roman" w:cs="Times New Roman"/>
          <w:sz w:val="28"/>
          <w:szCs w:val="28"/>
          <w:lang w:val="kk-KZ"/>
        </w:rPr>
        <w:t xml:space="preserve"> </w:t>
      </w:r>
      <w:r w:rsidRPr="0037007E">
        <w:rPr>
          <w:rFonts w:ascii="Times New Roman" w:hAnsi="Times New Roman" w:cs="Times New Roman"/>
          <w:sz w:val="28"/>
          <w:szCs w:val="28"/>
          <w:lang w:val="kk-KZ"/>
        </w:rPr>
        <w:t>толыққанды</w:t>
      </w:r>
      <w:r w:rsidR="00441F6C">
        <w:rPr>
          <w:rFonts w:ascii="Times New Roman" w:hAnsi="Times New Roman" w:cs="Times New Roman"/>
          <w:sz w:val="28"/>
          <w:szCs w:val="28"/>
          <w:lang w:val="kk-KZ"/>
        </w:rPr>
        <w:t xml:space="preserve"> </w:t>
      </w:r>
      <w:r w:rsidRPr="0037007E">
        <w:rPr>
          <w:rFonts w:ascii="Times New Roman" w:hAnsi="Times New Roman" w:cs="Times New Roman"/>
          <w:sz w:val="28"/>
          <w:szCs w:val="28"/>
          <w:lang w:val="kk-KZ"/>
        </w:rPr>
        <w:t>игеру</w:t>
      </w:r>
      <w:r w:rsidR="00441F6C">
        <w:rPr>
          <w:rFonts w:ascii="Times New Roman" w:hAnsi="Times New Roman" w:cs="Times New Roman"/>
          <w:sz w:val="28"/>
          <w:szCs w:val="28"/>
          <w:lang w:val="kk-KZ"/>
        </w:rPr>
        <w:t xml:space="preserve"> </w:t>
      </w:r>
      <w:r w:rsidRPr="0037007E">
        <w:rPr>
          <w:rFonts w:ascii="Times New Roman" w:hAnsi="Times New Roman" w:cs="Times New Roman"/>
          <w:sz w:val="28"/>
          <w:szCs w:val="28"/>
          <w:lang w:val="kk-KZ"/>
        </w:rPr>
        <w:t>тек</w:t>
      </w:r>
      <w:r w:rsidR="00441F6C">
        <w:rPr>
          <w:rFonts w:ascii="Times New Roman" w:hAnsi="Times New Roman" w:cs="Times New Roman"/>
          <w:sz w:val="28"/>
          <w:szCs w:val="28"/>
          <w:lang w:val="kk-KZ"/>
        </w:rPr>
        <w:t xml:space="preserve"> </w:t>
      </w:r>
      <w:r w:rsidRPr="0037007E">
        <w:rPr>
          <w:rFonts w:ascii="Times New Roman" w:hAnsi="Times New Roman" w:cs="Times New Roman"/>
          <w:sz w:val="28"/>
          <w:szCs w:val="28"/>
          <w:lang w:val="kk-KZ"/>
        </w:rPr>
        <w:t xml:space="preserve">тәжірибе арқылы жүзеге асырылатыны анық. Ал, оқу үрдісіндегі тәжірибенің айнасы оқу әрекеті екені белгілі. Оқу әрекеті дағдыны, ол өз кезегінде білім </w:t>
      </w:r>
      <w:r w:rsidR="003401A0" w:rsidRPr="0037007E">
        <w:rPr>
          <w:rFonts w:ascii="Times New Roman" w:hAnsi="Times New Roman" w:cs="Times New Roman"/>
          <w:sz w:val="28"/>
          <w:szCs w:val="28"/>
          <w:lang w:val="kk-KZ"/>
        </w:rPr>
        <w:t>және</w:t>
      </w:r>
      <w:r w:rsidRPr="0037007E">
        <w:rPr>
          <w:rFonts w:ascii="Times New Roman" w:hAnsi="Times New Roman" w:cs="Times New Roman"/>
          <w:sz w:val="28"/>
          <w:szCs w:val="28"/>
          <w:lang w:val="kk-KZ"/>
        </w:rPr>
        <w:t xml:space="preserve"> білікпен бірлесе отырып құзіреттілікті, сәйкесінше оқыту нәтижелерін қалыптастырады</w:t>
      </w:r>
      <w:r w:rsidR="00A147DD" w:rsidRPr="0037007E">
        <w:rPr>
          <w:rFonts w:ascii="Times New Roman" w:hAnsi="Times New Roman" w:cs="Times New Roman"/>
          <w:sz w:val="28"/>
          <w:szCs w:val="28"/>
          <w:lang w:val="kk-KZ"/>
        </w:rPr>
        <w:t xml:space="preserve"> </w:t>
      </w:r>
      <w:r w:rsidRPr="0037007E">
        <w:rPr>
          <w:rFonts w:ascii="Times New Roman" w:hAnsi="Times New Roman" w:cs="Times New Roman"/>
          <w:sz w:val="28"/>
          <w:szCs w:val="28"/>
          <w:lang w:val="kk-KZ"/>
        </w:rPr>
        <w:t>[3</w:t>
      </w:r>
      <w:r w:rsidR="00AB5ED7">
        <w:rPr>
          <w:rFonts w:ascii="Times New Roman" w:hAnsi="Times New Roman" w:cs="Times New Roman"/>
          <w:sz w:val="28"/>
          <w:szCs w:val="28"/>
          <w:lang w:val="kk-KZ"/>
        </w:rPr>
        <w:t xml:space="preserve">, </w:t>
      </w:r>
      <w:r w:rsidR="000A7C6F" w:rsidRPr="0037007E">
        <w:rPr>
          <w:rFonts w:ascii="Times New Roman" w:hAnsi="Times New Roman" w:cs="Times New Roman"/>
          <w:sz w:val="28"/>
          <w:szCs w:val="28"/>
          <w:lang w:val="kk-KZ"/>
        </w:rPr>
        <w:t>4</w:t>
      </w:r>
      <w:r w:rsidR="00C013D5" w:rsidRPr="0037007E">
        <w:rPr>
          <w:rFonts w:ascii="Times New Roman" w:hAnsi="Times New Roman" w:cs="Times New Roman"/>
          <w:sz w:val="28"/>
          <w:szCs w:val="28"/>
          <w:lang w:val="kk-KZ"/>
        </w:rPr>
        <w:t>]</w:t>
      </w:r>
      <w:r w:rsidRPr="0037007E">
        <w:rPr>
          <w:rFonts w:ascii="Times New Roman" w:hAnsi="Times New Roman" w:cs="Times New Roman"/>
          <w:sz w:val="28"/>
          <w:szCs w:val="28"/>
          <w:lang w:val="kk-KZ"/>
        </w:rPr>
        <w:t>.</w:t>
      </w:r>
      <w:bookmarkEnd w:id="2"/>
    </w:p>
    <w:p w14:paraId="02A61C22" w14:textId="0B5B2030" w:rsidR="00491045" w:rsidRPr="0037007E" w:rsidRDefault="00BA470D" w:rsidP="00CE49B8">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Оқу әрекетін</w:t>
      </w:r>
      <w:r w:rsidR="00EF3DF3" w:rsidRPr="0037007E">
        <w:rPr>
          <w:rFonts w:ascii="Times New Roman" w:hAnsi="Times New Roman" w:cs="Times New Roman"/>
          <w:sz w:val="28"/>
          <w:szCs w:val="28"/>
          <w:lang w:val="kk-KZ"/>
        </w:rPr>
        <w:t>ің</w:t>
      </w:r>
      <w:r w:rsidRPr="0037007E">
        <w:rPr>
          <w:rFonts w:ascii="Times New Roman" w:hAnsi="Times New Roman" w:cs="Times New Roman"/>
          <w:sz w:val="28"/>
          <w:szCs w:val="28"/>
          <w:lang w:val="kk-KZ"/>
        </w:rPr>
        <w:t xml:space="preserve"> әдіс</w:t>
      </w:r>
      <w:r w:rsidR="00471989" w:rsidRPr="0037007E">
        <w:rPr>
          <w:rFonts w:ascii="Times New Roman" w:hAnsi="Times New Roman" w:cs="Times New Roman"/>
          <w:sz w:val="28"/>
          <w:szCs w:val="28"/>
          <w:lang w:val="kk-KZ"/>
        </w:rPr>
        <w:t xml:space="preserve">намалық негіздерін </w:t>
      </w:r>
      <w:r w:rsidRPr="0037007E">
        <w:rPr>
          <w:rFonts w:ascii="Times New Roman" w:hAnsi="Times New Roman" w:cs="Times New Roman"/>
          <w:sz w:val="28"/>
          <w:szCs w:val="28"/>
          <w:lang w:val="kk-KZ"/>
        </w:rPr>
        <w:t>Новиков А.М., Новиков Д.А.</w:t>
      </w:r>
      <w:r w:rsidR="00A147DD" w:rsidRPr="0037007E">
        <w:rPr>
          <w:rFonts w:ascii="Times New Roman" w:hAnsi="Times New Roman" w:cs="Times New Roman"/>
          <w:sz w:val="28"/>
          <w:szCs w:val="28"/>
          <w:lang w:val="kk-KZ"/>
        </w:rPr>
        <w:t xml:space="preserve"> </w:t>
      </w:r>
      <w:r w:rsidR="000131B6" w:rsidRPr="0037007E">
        <w:rPr>
          <w:rFonts w:ascii="Times New Roman" w:hAnsi="Times New Roman" w:cs="Times New Roman"/>
          <w:sz w:val="28"/>
          <w:szCs w:val="28"/>
          <w:lang w:val="kk-KZ"/>
        </w:rPr>
        <w:t>[</w:t>
      </w:r>
      <w:r w:rsidR="000A7C6F" w:rsidRPr="0037007E">
        <w:rPr>
          <w:rFonts w:ascii="Times New Roman" w:hAnsi="Times New Roman" w:cs="Times New Roman"/>
          <w:sz w:val="28"/>
          <w:szCs w:val="28"/>
          <w:lang w:val="kk-KZ"/>
        </w:rPr>
        <w:t>5</w:t>
      </w:r>
      <w:r w:rsidR="00AB5ED7">
        <w:rPr>
          <w:rFonts w:ascii="Times New Roman" w:hAnsi="Times New Roman" w:cs="Times New Roman"/>
          <w:sz w:val="28"/>
          <w:szCs w:val="28"/>
          <w:lang w:val="kk-KZ"/>
        </w:rPr>
        <w:t xml:space="preserve">, </w:t>
      </w:r>
      <w:r w:rsidR="000A7C6F" w:rsidRPr="0037007E">
        <w:rPr>
          <w:rFonts w:ascii="Times New Roman" w:hAnsi="Times New Roman" w:cs="Times New Roman"/>
          <w:sz w:val="28"/>
          <w:szCs w:val="28"/>
          <w:lang w:val="kk-KZ"/>
        </w:rPr>
        <w:t>6</w:t>
      </w:r>
      <w:r w:rsidR="000131B6" w:rsidRPr="0037007E">
        <w:rPr>
          <w:rFonts w:ascii="Times New Roman" w:hAnsi="Times New Roman" w:cs="Times New Roman"/>
          <w:sz w:val="28"/>
          <w:szCs w:val="28"/>
          <w:lang w:val="kk-KZ"/>
        </w:rPr>
        <w:t>] жан-жақты қарастырса</w:t>
      </w:r>
      <w:r w:rsidRPr="0037007E">
        <w:rPr>
          <w:rFonts w:ascii="Times New Roman" w:hAnsi="Times New Roman" w:cs="Times New Roman"/>
          <w:sz w:val="28"/>
          <w:szCs w:val="28"/>
          <w:lang w:val="kk-KZ"/>
        </w:rPr>
        <w:t>, Лернер И.Я.</w:t>
      </w:r>
      <w:r w:rsidR="00ED643E" w:rsidRPr="0037007E">
        <w:rPr>
          <w:rFonts w:ascii="Times New Roman" w:hAnsi="Times New Roman" w:cs="Times New Roman"/>
          <w:sz w:val="28"/>
          <w:szCs w:val="28"/>
          <w:lang w:val="kk-KZ"/>
        </w:rPr>
        <w:t xml:space="preserve"> оқу әрекеті арқылы оқытушы білім алушыға әсер етуін және түрлі әдістермен үйлесімін </w:t>
      </w:r>
      <w:r w:rsidR="00117BD8" w:rsidRPr="0037007E">
        <w:rPr>
          <w:rFonts w:ascii="Times New Roman" w:hAnsi="Times New Roman" w:cs="Times New Roman"/>
          <w:sz w:val="28"/>
          <w:szCs w:val="28"/>
          <w:lang w:val="kk-KZ"/>
        </w:rPr>
        <w:t>[</w:t>
      </w:r>
      <w:r w:rsidR="000A7C6F" w:rsidRPr="0037007E">
        <w:rPr>
          <w:rFonts w:ascii="Times New Roman" w:hAnsi="Times New Roman" w:cs="Times New Roman"/>
          <w:sz w:val="28"/>
          <w:szCs w:val="28"/>
          <w:lang w:val="kk-KZ"/>
        </w:rPr>
        <w:t>7</w:t>
      </w:r>
      <w:r w:rsidR="00117BD8" w:rsidRPr="0037007E">
        <w:rPr>
          <w:rFonts w:ascii="Times New Roman" w:hAnsi="Times New Roman" w:cs="Times New Roman"/>
          <w:sz w:val="28"/>
          <w:szCs w:val="28"/>
          <w:lang w:val="kk-KZ"/>
        </w:rPr>
        <w:t>]</w:t>
      </w:r>
      <w:r w:rsidR="00C81E46" w:rsidRPr="0037007E">
        <w:rPr>
          <w:rFonts w:ascii="Times New Roman" w:hAnsi="Times New Roman" w:cs="Times New Roman"/>
          <w:sz w:val="28"/>
          <w:szCs w:val="28"/>
          <w:lang w:val="kk-KZ"/>
        </w:rPr>
        <w:t>, Талызина Н.Ф. о</w:t>
      </w:r>
      <w:r w:rsidR="00442091" w:rsidRPr="0037007E">
        <w:rPr>
          <w:rFonts w:ascii="Times New Roman" w:hAnsi="Times New Roman" w:cs="Times New Roman"/>
          <w:sz w:val="28"/>
          <w:szCs w:val="28"/>
          <w:lang w:val="kk-KZ"/>
        </w:rPr>
        <w:t>қу әрекетін оқу теориясы</w:t>
      </w:r>
      <w:r w:rsidR="00C81E46" w:rsidRPr="0037007E">
        <w:rPr>
          <w:rFonts w:ascii="Times New Roman" w:hAnsi="Times New Roman" w:cs="Times New Roman"/>
          <w:sz w:val="28"/>
          <w:szCs w:val="28"/>
          <w:lang w:val="kk-KZ"/>
        </w:rPr>
        <w:t xml:space="preserve">нан </w:t>
      </w:r>
      <w:r w:rsidR="00442091" w:rsidRPr="0037007E">
        <w:rPr>
          <w:rFonts w:ascii="Times New Roman" w:hAnsi="Times New Roman" w:cs="Times New Roman"/>
          <w:sz w:val="28"/>
          <w:szCs w:val="28"/>
          <w:lang w:val="kk-KZ"/>
        </w:rPr>
        <w:t>бастап, оқу әрекетіндегі ынтымақтастық құруды</w:t>
      </w:r>
      <w:r w:rsidR="00C9108B" w:rsidRPr="0037007E">
        <w:rPr>
          <w:rFonts w:ascii="Times New Roman" w:hAnsi="Times New Roman" w:cs="Times New Roman"/>
          <w:sz w:val="28"/>
          <w:szCs w:val="28"/>
          <w:lang w:val="kk-KZ"/>
        </w:rPr>
        <w:t xml:space="preserve">, </w:t>
      </w:r>
      <w:r w:rsidR="00442091" w:rsidRPr="0037007E">
        <w:rPr>
          <w:rFonts w:ascii="Times New Roman" w:hAnsi="Times New Roman" w:cs="Times New Roman"/>
          <w:sz w:val="28"/>
          <w:szCs w:val="28"/>
          <w:lang w:val="kk-KZ"/>
        </w:rPr>
        <w:t xml:space="preserve">ішкі мотивтің маңыздылығын </w:t>
      </w:r>
      <w:r w:rsidR="00727805" w:rsidRPr="0037007E">
        <w:rPr>
          <w:rFonts w:ascii="Times New Roman" w:hAnsi="Times New Roman" w:cs="Times New Roman"/>
          <w:sz w:val="28"/>
          <w:szCs w:val="28"/>
          <w:lang w:val="kk-KZ"/>
        </w:rPr>
        <w:t>іргелі</w:t>
      </w:r>
      <w:r w:rsidRPr="0037007E">
        <w:rPr>
          <w:rFonts w:ascii="Times New Roman" w:hAnsi="Times New Roman" w:cs="Times New Roman"/>
          <w:sz w:val="28"/>
          <w:szCs w:val="28"/>
          <w:lang w:val="kk-KZ"/>
        </w:rPr>
        <w:t xml:space="preserve"> зертте</w:t>
      </w:r>
      <w:r w:rsidR="00C81E46" w:rsidRPr="0037007E">
        <w:rPr>
          <w:rFonts w:ascii="Times New Roman" w:hAnsi="Times New Roman" w:cs="Times New Roman"/>
          <w:sz w:val="28"/>
          <w:szCs w:val="28"/>
          <w:lang w:val="kk-KZ"/>
        </w:rPr>
        <w:t xml:space="preserve">ген және </w:t>
      </w:r>
      <w:r w:rsidRPr="0037007E">
        <w:rPr>
          <w:rFonts w:ascii="Times New Roman" w:hAnsi="Times New Roman" w:cs="Times New Roman"/>
          <w:sz w:val="28"/>
          <w:szCs w:val="28"/>
          <w:lang w:val="kk-KZ"/>
        </w:rPr>
        <w:t xml:space="preserve">оқу үрдісінде алатын орнын </w:t>
      </w:r>
      <w:r w:rsidRPr="0037007E">
        <w:rPr>
          <w:rFonts w:ascii="Times New Roman" w:hAnsi="Times New Roman" w:cs="Times New Roman"/>
          <w:sz w:val="28"/>
          <w:szCs w:val="28"/>
          <w:lang w:val="kk-KZ"/>
        </w:rPr>
        <w:lastRenderedPageBreak/>
        <w:t>айқындаған</w:t>
      </w:r>
      <w:r w:rsidR="00BF28D6" w:rsidRPr="0037007E">
        <w:rPr>
          <w:rFonts w:ascii="Times New Roman" w:hAnsi="Times New Roman" w:cs="Times New Roman"/>
          <w:sz w:val="28"/>
          <w:szCs w:val="28"/>
          <w:lang w:val="kk-KZ"/>
        </w:rPr>
        <w:t xml:space="preserve"> [</w:t>
      </w:r>
      <w:r w:rsidR="000A7C6F" w:rsidRPr="0037007E">
        <w:rPr>
          <w:rFonts w:ascii="Times New Roman" w:hAnsi="Times New Roman" w:cs="Times New Roman"/>
          <w:sz w:val="28"/>
          <w:szCs w:val="28"/>
          <w:lang w:val="kk-KZ"/>
        </w:rPr>
        <w:t>8</w:t>
      </w:r>
      <w:r w:rsidR="00BF28D6" w:rsidRPr="0037007E">
        <w:rPr>
          <w:rFonts w:ascii="Times New Roman" w:hAnsi="Times New Roman" w:cs="Times New Roman"/>
          <w:sz w:val="28"/>
          <w:szCs w:val="28"/>
          <w:lang w:val="kk-KZ"/>
        </w:rPr>
        <w:t>]</w:t>
      </w:r>
      <w:r w:rsidRPr="0037007E">
        <w:rPr>
          <w:rFonts w:ascii="Times New Roman" w:hAnsi="Times New Roman" w:cs="Times New Roman"/>
          <w:sz w:val="28"/>
          <w:szCs w:val="28"/>
          <w:lang w:val="kk-KZ"/>
        </w:rPr>
        <w:t>.</w:t>
      </w:r>
      <w:r w:rsidR="00D31231" w:rsidRPr="0037007E">
        <w:rPr>
          <w:rFonts w:ascii="Times New Roman" w:hAnsi="Times New Roman" w:cs="Times New Roman"/>
          <w:sz w:val="28"/>
          <w:szCs w:val="28"/>
          <w:lang w:val="kk-KZ"/>
        </w:rPr>
        <w:t xml:space="preserve"> Әрекетке негіздей отыра оқытудың </w:t>
      </w:r>
      <w:r w:rsidR="00D521A1" w:rsidRPr="0037007E">
        <w:rPr>
          <w:rFonts w:ascii="Times New Roman" w:hAnsi="Times New Roman" w:cs="Times New Roman"/>
          <w:sz w:val="28"/>
          <w:szCs w:val="28"/>
          <w:lang w:val="kk-KZ"/>
        </w:rPr>
        <w:t xml:space="preserve">бастауы </w:t>
      </w:r>
      <w:r w:rsidR="00D31231" w:rsidRPr="0037007E">
        <w:rPr>
          <w:rFonts w:ascii="Times New Roman" w:hAnsi="Times New Roman" w:cs="Times New Roman"/>
          <w:sz w:val="28"/>
          <w:szCs w:val="28"/>
          <w:lang w:val="kk-KZ"/>
        </w:rPr>
        <w:t xml:space="preserve">ретінде </w:t>
      </w:r>
      <w:r w:rsidR="00095ED9" w:rsidRPr="0037007E">
        <w:rPr>
          <w:rFonts w:ascii="Times New Roman" w:hAnsi="Times New Roman" w:cs="Times New Roman"/>
          <w:sz w:val="28"/>
          <w:szCs w:val="28"/>
          <w:lang w:val="kk-KZ"/>
        </w:rPr>
        <w:t>П.Я.</w:t>
      </w:r>
      <w:r w:rsidR="004B0AC4">
        <w:rPr>
          <w:rFonts w:ascii="Times New Roman" w:hAnsi="Times New Roman" w:cs="Times New Roman"/>
          <w:sz w:val="28"/>
          <w:szCs w:val="28"/>
          <w:lang w:val="kk-KZ"/>
        </w:rPr>
        <w:t> </w:t>
      </w:r>
      <w:r w:rsidR="00095ED9" w:rsidRPr="0037007E">
        <w:rPr>
          <w:rFonts w:ascii="Times New Roman" w:hAnsi="Times New Roman" w:cs="Times New Roman"/>
          <w:sz w:val="28"/>
          <w:szCs w:val="28"/>
          <w:lang w:val="kk-KZ"/>
        </w:rPr>
        <w:t>Галпериннің ақыл-ой әрекеттерін кезеңдік қалыптастыру теориясы</w:t>
      </w:r>
      <w:r w:rsidR="00D521A1" w:rsidRPr="0037007E">
        <w:rPr>
          <w:rFonts w:ascii="Times New Roman" w:hAnsi="Times New Roman" w:cs="Times New Roman"/>
          <w:sz w:val="28"/>
          <w:szCs w:val="28"/>
          <w:lang w:val="kk-KZ"/>
        </w:rPr>
        <w:t xml:space="preserve">н </w:t>
      </w:r>
      <w:r w:rsidR="00367DB5" w:rsidRPr="0037007E">
        <w:rPr>
          <w:rFonts w:ascii="Times New Roman" w:hAnsi="Times New Roman" w:cs="Times New Roman"/>
          <w:sz w:val="28"/>
          <w:szCs w:val="28"/>
          <w:lang w:val="kk-KZ"/>
        </w:rPr>
        <w:t>келтіруге</w:t>
      </w:r>
      <w:r w:rsidR="00D521A1" w:rsidRPr="0037007E">
        <w:rPr>
          <w:rFonts w:ascii="Times New Roman" w:hAnsi="Times New Roman" w:cs="Times New Roman"/>
          <w:sz w:val="28"/>
          <w:szCs w:val="28"/>
          <w:lang w:val="kk-KZ"/>
        </w:rPr>
        <w:t xml:space="preserve"> болады [</w:t>
      </w:r>
      <w:r w:rsidR="000A7C6F" w:rsidRPr="0037007E">
        <w:rPr>
          <w:rFonts w:ascii="Times New Roman" w:hAnsi="Times New Roman" w:cs="Times New Roman"/>
          <w:sz w:val="28"/>
          <w:szCs w:val="28"/>
          <w:lang w:val="kk-KZ"/>
        </w:rPr>
        <w:t>9</w:t>
      </w:r>
      <w:r w:rsidR="00AB5ED7">
        <w:rPr>
          <w:rFonts w:ascii="Times New Roman" w:hAnsi="Times New Roman" w:cs="Times New Roman"/>
          <w:sz w:val="28"/>
          <w:szCs w:val="28"/>
          <w:lang w:val="kk-KZ"/>
        </w:rPr>
        <w:t xml:space="preserve">, </w:t>
      </w:r>
      <w:r w:rsidR="000A7C6F" w:rsidRPr="0037007E">
        <w:rPr>
          <w:rFonts w:ascii="Times New Roman" w:hAnsi="Times New Roman" w:cs="Times New Roman"/>
          <w:sz w:val="28"/>
          <w:szCs w:val="28"/>
          <w:lang w:val="kk-KZ"/>
        </w:rPr>
        <w:t>10</w:t>
      </w:r>
      <w:r w:rsidR="00367DB5" w:rsidRPr="0037007E">
        <w:rPr>
          <w:rFonts w:ascii="Times New Roman" w:hAnsi="Times New Roman" w:cs="Times New Roman"/>
          <w:sz w:val="28"/>
          <w:szCs w:val="28"/>
          <w:lang w:val="kk-KZ"/>
        </w:rPr>
        <w:t>].</w:t>
      </w:r>
    </w:p>
    <w:p w14:paraId="21B40BF7" w14:textId="353ADD3C" w:rsidR="00F0177A" w:rsidRPr="0037007E" w:rsidRDefault="000A484F" w:rsidP="00CE49B8">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Трайнев В.А.</w:t>
      </w:r>
      <w:r w:rsidR="00A84EFF" w:rsidRPr="0037007E">
        <w:rPr>
          <w:rFonts w:ascii="Times New Roman" w:hAnsi="Times New Roman" w:cs="Times New Roman"/>
          <w:sz w:val="28"/>
          <w:szCs w:val="28"/>
          <w:lang w:val="kk-KZ"/>
        </w:rPr>
        <w:t xml:space="preserve"> </w:t>
      </w:r>
      <w:r w:rsidR="00BF28D6" w:rsidRPr="0037007E">
        <w:rPr>
          <w:rFonts w:ascii="Times New Roman" w:hAnsi="Times New Roman" w:cs="Times New Roman"/>
          <w:sz w:val="28"/>
          <w:szCs w:val="28"/>
          <w:lang w:val="kk-KZ"/>
        </w:rPr>
        <w:t xml:space="preserve">білім берудегі </w:t>
      </w:r>
      <w:r w:rsidR="00A84EFF" w:rsidRPr="0037007E">
        <w:rPr>
          <w:rFonts w:ascii="Times New Roman" w:hAnsi="Times New Roman" w:cs="Times New Roman"/>
          <w:sz w:val="28"/>
          <w:szCs w:val="28"/>
          <w:lang w:val="kk-KZ"/>
        </w:rPr>
        <w:t>ақпараттық технологиялар мен педагогикалық технологиялардың өзара үйлесімін</w:t>
      </w:r>
      <w:r w:rsidR="006B1BCB" w:rsidRPr="0037007E">
        <w:rPr>
          <w:rFonts w:ascii="Times New Roman" w:hAnsi="Times New Roman" w:cs="Times New Roman"/>
          <w:sz w:val="28"/>
          <w:szCs w:val="28"/>
          <w:lang w:val="kk-KZ"/>
        </w:rPr>
        <w:t xml:space="preserve">де </w:t>
      </w:r>
      <w:r w:rsidR="00BF28D6" w:rsidRPr="0037007E">
        <w:rPr>
          <w:rFonts w:ascii="Times New Roman" w:hAnsi="Times New Roman" w:cs="Times New Roman"/>
          <w:sz w:val="28"/>
          <w:szCs w:val="28"/>
          <w:lang w:val="kk-KZ"/>
        </w:rPr>
        <w:t>туындайтын</w:t>
      </w:r>
      <w:r w:rsidR="00A84EFF" w:rsidRPr="0037007E">
        <w:rPr>
          <w:rFonts w:ascii="Times New Roman" w:hAnsi="Times New Roman" w:cs="Times New Roman"/>
          <w:sz w:val="28"/>
          <w:szCs w:val="28"/>
          <w:lang w:val="kk-KZ"/>
        </w:rPr>
        <w:t xml:space="preserve"> оқу әрекетін</w:t>
      </w:r>
      <w:r w:rsidR="006B1BCB" w:rsidRPr="0037007E">
        <w:rPr>
          <w:rFonts w:ascii="Times New Roman" w:hAnsi="Times New Roman" w:cs="Times New Roman"/>
          <w:sz w:val="28"/>
          <w:szCs w:val="28"/>
          <w:lang w:val="kk-KZ"/>
        </w:rPr>
        <w:t>ің түрлі аспектілері</w:t>
      </w:r>
      <w:r w:rsidR="00BF28D6" w:rsidRPr="0037007E">
        <w:rPr>
          <w:rFonts w:ascii="Times New Roman" w:hAnsi="Times New Roman" w:cs="Times New Roman"/>
          <w:sz w:val="28"/>
          <w:szCs w:val="28"/>
          <w:lang w:val="kk-KZ"/>
        </w:rPr>
        <w:t xml:space="preserve">н зерттеп, </w:t>
      </w:r>
      <w:r w:rsidR="00A84EFF" w:rsidRPr="0037007E">
        <w:rPr>
          <w:rFonts w:ascii="Times New Roman" w:hAnsi="Times New Roman" w:cs="Times New Roman"/>
          <w:sz w:val="28"/>
          <w:szCs w:val="28"/>
          <w:lang w:val="kk-KZ"/>
        </w:rPr>
        <w:t>меңгеру деңгейлерін</w:t>
      </w:r>
      <w:r w:rsidR="00BF28D6" w:rsidRPr="0037007E">
        <w:rPr>
          <w:rFonts w:ascii="Times New Roman" w:hAnsi="Times New Roman" w:cs="Times New Roman"/>
          <w:sz w:val="28"/>
          <w:szCs w:val="28"/>
          <w:lang w:val="kk-KZ"/>
        </w:rPr>
        <w:t xml:space="preserve"> анықтаған</w:t>
      </w:r>
      <w:r w:rsidR="006B1BCB" w:rsidRPr="0037007E">
        <w:rPr>
          <w:rFonts w:ascii="Times New Roman" w:hAnsi="Times New Roman" w:cs="Times New Roman"/>
          <w:sz w:val="28"/>
          <w:szCs w:val="28"/>
          <w:lang w:val="kk-KZ"/>
        </w:rPr>
        <w:t xml:space="preserve"> </w:t>
      </w:r>
      <w:r w:rsidRPr="0037007E">
        <w:rPr>
          <w:rFonts w:ascii="Times New Roman" w:hAnsi="Times New Roman" w:cs="Times New Roman"/>
          <w:sz w:val="28"/>
          <w:szCs w:val="28"/>
          <w:lang w:val="kk-KZ"/>
        </w:rPr>
        <w:t>[</w:t>
      </w:r>
      <w:r w:rsidR="000E61C4" w:rsidRPr="0037007E">
        <w:rPr>
          <w:rFonts w:ascii="Times New Roman" w:hAnsi="Times New Roman" w:cs="Times New Roman"/>
          <w:sz w:val="28"/>
          <w:szCs w:val="28"/>
          <w:lang w:val="kk-KZ"/>
        </w:rPr>
        <w:t>11</w:t>
      </w:r>
      <w:r w:rsidRPr="0037007E">
        <w:rPr>
          <w:rFonts w:ascii="Times New Roman" w:hAnsi="Times New Roman" w:cs="Times New Roman"/>
          <w:sz w:val="28"/>
          <w:szCs w:val="28"/>
          <w:lang w:val="kk-KZ"/>
        </w:rPr>
        <w:t>]</w:t>
      </w:r>
      <w:r w:rsidR="006B1BCB" w:rsidRPr="0037007E">
        <w:rPr>
          <w:rFonts w:ascii="Times New Roman" w:hAnsi="Times New Roman" w:cs="Times New Roman"/>
          <w:sz w:val="28"/>
          <w:szCs w:val="28"/>
          <w:lang w:val="kk-KZ"/>
        </w:rPr>
        <w:t>.</w:t>
      </w:r>
    </w:p>
    <w:p w14:paraId="189BE7E6" w14:textId="04AD3642" w:rsidR="00B82742" w:rsidRPr="0037007E" w:rsidRDefault="00B82742" w:rsidP="00CE49B8">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Дәстүрлі педагогика</w:t>
      </w:r>
      <w:r w:rsidR="00F15979" w:rsidRPr="0037007E">
        <w:rPr>
          <w:rFonts w:ascii="Times New Roman" w:hAnsi="Times New Roman" w:cs="Times New Roman"/>
          <w:sz w:val="28"/>
          <w:szCs w:val="28"/>
          <w:lang w:val="kk-KZ"/>
        </w:rPr>
        <w:t xml:space="preserve"> </w:t>
      </w:r>
      <w:r w:rsidR="00057399" w:rsidRPr="0037007E">
        <w:rPr>
          <w:rFonts w:ascii="Times New Roman" w:hAnsi="Times New Roman" w:cs="Times New Roman"/>
          <w:sz w:val="28"/>
          <w:szCs w:val="28"/>
          <w:lang w:val="kk-KZ"/>
        </w:rPr>
        <w:t xml:space="preserve">тұрғысынан </w:t>
      </w:r>
      <w:r w:rsidRPr="0037007E">
        <w:rPr>
          <w:rFonts w:ascii="Times New Roman" w:hAnsi="Times New Roman" w:cs="Times New Roman"/>
          <w:sz w:val="28"/>
          <w:szCs w:val="28"/>
          <w:lang w:val="kk-KZ"/>
        </w:rPr>
        <w:t>оқу әрекетіне кіретін өздік іс-әрекетті қалыптастыруды Алдибекова К.Н. [</w:t>
      </w:r>
      <w:r w:rsidR="000E61C4" w:rsidRPr="0037007E">
        <w:rPr>
          <w:rFonts w:ascii="Times New Roman" w:hAnsi="Times New Roman" w:cs="Times New Roman"/>
          <w:sz w:val="28"/>
          <w:szCs w:val="28"/>
          <w:lang w:val="kk-KZ"/>
        </w:rPr>
        <w:t>12</w:t>
      </w:r>
      <w:r w:rsidRPr="0037007E">
        <w:rPr>
          <w:rFonts w:ascii="Times New Roman" w:hAnsi="Times New Roman" w:cs="Times New Roman"/>
          <w:sz w:val="28"/>
          <w:szCs w:val="28"/>
          <w:lang w:val="kk-KZ"/>
        </w:rPr>
        <w:t xml:space="preserve">], </w:t>
      </w:r>
      <w:r w:rsidR="00057399" w:rsidRPr="0037007E">
        <w:rPr>
          <w:rFonts w:ascii="Times New Roman" w:hAnsi="Times New Roman" w:cs="Times New Roman"/>
          <w:sz w:val="28"/>
          <w:szCs w:val="28"/>
          <w:lang w:val="kk-KZ"/>
        </w:rPr>
        <w:t>оқу-танымдық іс-әрекетті қалыптастыру шарттарын Құлмышева Н.А. [</w:t>
      </w:r>
      <w:r w:rsidR="000E61C4" w:rsidRPr="0037007E">
        <w:rPr>
          <w:rFonts w:ascii="Times New Roman" w:hAnsi="Times New Roman" w:cs="Times New Roman"/>
          <w:sz w:val="28"/>
          <w:szCs w:val="28"/>
          <w:lang w:val="kk-KZ"/>
        </w:rPr>
        <w:t>13</w:t>
      </w:r>
      <w:r w:rsidR="00057399" w:rsidRPr="0037007E">
        <w:rPr>
          <w:rFonts w:ascii="Times New Roman" w:hAnsi="Times New Roman" w:cs="Times New Roman"/>
          <w:sz w:val="28"/>
          <w:szCs w:val="28"/>
          <w:lang w:val="kk-KZ"/>
        </w:rPr>
        <w:t>], болашақ оқытушыларды даярлауда жүйелі-әрекеттік тәсілді қолдануды Киселева Е.А. [</w:t>
      </w:r>
      <w:r w:rsidR="000E61C4" w:rsidRPr="0037007E">
        <w:rPr>
          <w:rFonts w:ascii="Times New Roman" w:hAnsi="Times New Roman" w:cs="Times New Roman"/>
          <w:sz w:val="28"/>
          <w:szCs w:val="28"/>
          <w:lang w:val="kk-KZ"/>
        </w:rPr>
        <w:t>14</w:t>
      </w:r>
      <w:r w:rsidR="00057399" w:rsidRPr="0037007E">
        <w:rPr>
          <w:rFonts w:ascii="Times New Roman" w:hAnsi="Times New Roman" w:cs="Times New Roman"/>
          <w:sz w:val="28"/>
          <w:szCs w:val="28"/>
          <w:lang w:val="kk-KZ"/>
        </w:rPr>
        <w:t>], тест арқылы оқу іс-әрекетін ұйымдастыруды Хаймулданов Е.С. [</w:t>
      </w:r>
      <w:r w:rsidR="000E61C4" w:rsidRPr="0037007E">
        <w:rPr>
          <w:rFonts w:ascii="Times New Roman" w:hAnsi="Times New Roman" w:cs="Times New Roman"/>
          <w:sz w:val="28"/>
          <w:szCs w:val="28"/>
          <w:lang w:val="kk-KZ"/>
        </w:rPr>
        <w:t>15</w:t>
      </w:r>
      <w:r w:rsidR="00057399" w:rsidRPr="0037007E">
        <w:rPr>
          <w:rFonts w:ascii="Times New Roman" w:hAnsi="Times New Roman" w:cs="Times New Roman"/>
          <w:sz w:val="28"/>
          <w:szCs w:val="28"/>
          <w:lang w:val="kk-KZ"/>
        </w:rPr>
        <w:t>]</w:t>
      </w:r>
      <w:r w:rsidR="00BF28D6" w:rsidRPr="0037007E">
        <w:rPr>
          <w:rFonts w:ascii="Times New Roman" w:hAnsi="Times New Roman" w:cs="Times New Roman"/>
          <w:sz w:val="28"/>
          <w:szCs w:val="28"/>
          <w:lang w:val="kk-KZ"/>
        </w:rPr>
        <w:t xml:space="preserve"> </w:t>
      </w:r>
      <w:r w:rsidR="00F15979" w:rsidRPr="0037007E">
        <w:rPr>
          <w:rFonts w:ascii="Times New Roman" w:hAnsi="Times New Roman" w:cs="Times New Roman"/>
          <w:sz w:val="28"/>
          <w:szCs w:val="28"/>
          <w:lang w:val="kk-KZ"/>
        </w:rPr>
        <w:t>сынды ғалымдар зерттеген.</w:t>
      </w:r>
    </w:p>
    <w:p w14:paraId="744F4466" w14:textId="281DF6CA" w:rsidR="00544D5B" w:rsidRPr="0037007E" w:rsidRDefault="00D561E4" w:rsidP="00CE49B8">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Оқу әрекетін </w:t>
      </w:r>
      <w:r w:rsidR="00A8448F" w:rsidRPr="0037007E">
        <w:rPr>
          <w:rFonts w:ascii="Times New Roman" w:hAnsi="Times New Roman" w:cs="Times New Roman"/>
          <w:sz w:val="28"/>
          <w:szCs w:val="28"/>
          <w:lang w:val="kk-KZ"/>
        </w:rPr>
        <w:t>іске асыруда және жетілдіруде</w:t>
      </w:r>
      <w:r w:rsidRPr="0037007E">
        <w:rPr>
          <w:rFonts w:ascii="Times New Roman" w:hAnsi="Times New Roman" w:cs="Times New Roman"/>
          <w:sz w:val="28"/>
          <w:szCs w:val="28"/>
          <w:lang w:val="kk-KZ"/>
        </w:rPr>
        <w:t xml:space="preserve"> а</w:t>
      </w:r>
      <w:r w:rsidR="0091445F" w:rsidRPr="0037007E">
        <w:rPr>
          <w:rFonts w:ascii="Times New Roman" w:hAnsi="Times New Roman" w:cs="Times New Roman"/>
          <w:sz w:val="28"/>
          <w:szCs w:val="28"/>
          <w:lang w:val="kk-KZ"/>
        </w:rPr>
        <w:t>қпараттық-коммуникациялық құралдар</w:t>
      </w:r>
      <w:r w:rsidRPr="0037007E">
        <w:rPr>
          <w:rFonts w:ascii="Times New Roman" w:hAnsi="Times New Roman" w:cs="Times New Roman"/>
          <w:sz w:val="28"/>
          <w:szCs w:val="28"/>
          <w:lang w:val="kk-KZ"/>
        </w:rPr>
        <w:t>ды қолдану</w:t>
      </w:r>
      <w:r w:rsidR="009A54BE" w:rsidRPr="0037007E">
        <w:rPr>
          <w:rFonts w:ascii="Times New Roman" w:hAnsi="Times New Roman" w:cs="Times New Roman"/>
          <w:sz w:val="28"/>
          <w:szCs w:val="28"/>
          <w:lang w:val="kk-KZ"/>
        </w:rPr>
        <w:t xml:space="preserve"> </w:t>
      </w:r>
      <w:r w:rsidR="002F43F9" w:rsidRPr="0037007E">
        <w:rPr>
          <w:rFonts w:ascii="Times New Roman" w:hAnsi="Times New Roman" w:cs="Times New Roman"/>
          <w:sz w:val="28"/>
          <w:szCs w:val="28"/>
          <w:lang w:val="kk-KZ"/>
        </w:rPr>
        <w:t xml:space="preserve">өзекті екені белгілі. Осы бағытта </w:t>
      </w:r>
      <w:r w:rsidR="00477744" w:rsidRPr="0037007E">
        <w:rPr>
          <w:rFonts w:ascii="Times New Roman" w:hAnsi="Times New Roman" w:cs="Times New Roman"/>
          <w:sz w:val="28"/>
          <w:szCs w:val="28"/>
          <w:lang w:val="kk-KZ"/>
        </w:rPr>
        <w:t>Әбішева Л.П.</w:t>
      </w:r>
      <w:r w:rsidR="00B441A0" w:rsidRPr="0037007E">
        <w:rPr>
          <w:rFonts w:ascii="Times New Roman" w:hAnsi="Times New Roman" w:cs="Times New Roman"/>
          <w:sz w:val="28"/>
          <w:szCs w:val="28"/>
          <w:lang w:val="kk-KZ"/>
        </w:rPr>
        <w:t xml:space="preserve"> </w:t>
      </w:r>
      <w:r w:rsidR="00477744" w:rsidRPr="0037007E">
        <w:rPr>
          <w:rFonts w:ascii="Times New Roman" w:hAnsi="Times New Roman" w:cs="Times New Roman"/>
          <w:sz w:val="28"/>
          <w:szCs w:val="28"/>
          <w:lang w:val="kk-KZ"/>
        </w:rPr>
        <w:t>оқу іс-әрекетін компьютер көмегімен дараландыруды қарастырса [1</w:t>
      </w:r>
      <w:r w:rsidR="000E61C4" w:rsidRPr="0037007E">
        <w:rPr>
          <w:rFonts w:ascii="Times New Roman" w:hAnsi="Times New Roman" w:cs="Times New Roman"/>
          <w:sz w:val="28"/>
          <w:szCs w:val="28"/>
          <w:lang w:val="kk-KZ"/>
        </w:rPr>
        <w:t>6</w:t>
      </w:r>
      <w:r w:rsidR="00477744" w:rsidRPr="0037007E">
        <w:rPr>
          <w:rFonts w:ascii="Times New Roman" w:hAnsi="Times New Roman" w:cs="Times New Roman"/>
          <w:sz w:val="28"/>
          <w:szCs w:val="28"/>
          <w:lang w:val="kk-KZ"/>
        </w:rPr>
        <w:t>], Карымсакова А.</w:t>
      </w:r>
      <w:r w:rsidR="00592453">
        <w:rPr>
          <w:rFonts w:ascii="Times New Roman" w:hAnsi="Times New Roman" w:cs="Times New Roman"/>
          <w:sz w:val="28"/>
          <w:szCs w:val="28"/>
          <w:lang w:val="kk-KZ"/>
        </w:rPr>
        <w:t>Е</w:t>
      </w:r>
      <w:r w:rsidR="00477744" w:rsidRPr="0037007E">
        <w:rPr>
          <w:rFonts w:ascii="Times New Roman" w:hAnsi="Times New Roman" w:cs="Times New Roman"/>
          <w:sz w:val="28"/>
          <w:szCs w:val="28"/>
          <w:lang w:val="kk-KZ"/>
        </w:rPr>
        <w:t>.</w:t>
      </w:r>
      <w:r w:rsidR="00A8448F" w:rsidRPr="0037007E">
        <w:rPr>
          <w:rFonts w:ascii="Times New Roman" w:hAnsi="Times New Roman" w:cs="Times New Roman"/>
          <w:sz w:val="28"/>
          <w:szCs w:val="28"/>
          <w:lang w:val="kk-KZ"/>
        </w:rPr>
        <w:t xml:space="preserve">, </w:t>
      </w:r>
      <w:r w:rsidR="00477744" w:rsidRPr="0037007E">
        <w:rPr>
          <w:rFonts w:ascii="Times New Roman" w:hAnsi="Times New Roman" w:cs="Times New Roman"/>
          <w:sz w:val="28"/>
          <w:szCs w:val="28"/>
          <w:lang w:val="kk-KZ"/>
        </w:rPr>
        <w:t>Жалгасбекова Ж.К.</w:t>
      </w:r>
      <w:r w:rsidR="00B441A0" w:rsidRPr="0037007E">
        <w:rPr>
          <w:rFonts w:ascii="Times New Roman" w:hAnsi="Times New Roman" w:cs="Times New Roman"/>
          <w:sz w:val="28"/>
          <w:szCs w:val="28"/>
          <w:lang w:val="kk-KZ"/>
        </w:rPr>
        <w:t xml:space="preserve"> </w:t>
      </w:r>
      <w:r w:rsidR="00477744" w:rsidRPr="0037007E">
        <w:rPr>
          <w:rFonts w:ascii="Times New Roman" w:hAnsi="Times New Roman" w:cs="Times New Roman"/>
          <w:sz w:val="28"/>
          <w:szCs w:val="28"/>
          <w:lang w:val="kk-KZ"/>
        </w:rPr>
        <w:t xml:space="preserve">компьютерлік ортадағы арнайы зияткерлік әрекет </w:t>
      </w:r>
      <w:r w:rsidR="00CD6553" w:rsidRPr="0037007E">
        <w:rPr>
          <w:rFonts w:ascii="Times New Roman" w:hAnsi="Times New Roman" w:cs="Times New Roman"/>
          <w:sz w:val="28"/>
          <w:szCs w:val="28"/>
          <w:lang w:val="kk-KZ"/>
        </w:rPr>
        <w:t>тұрғысынан зерттеген [</w:t>
      </w:r>
      <w:r w:rsidR="00B441A0" w:rsidRPr="0037007E">
        <w:rPr>
          <w:rFonts w:ascii="Times New Roman" w:hAnsi="Times New Roman" w:cs="Times New Roman"/>
          <w:sz w:val="28"/>
          <w:szCs w:val="28"/>
          <w:lang w:val="kk-KZ"/>
        </w:rPr>
        <w:t>1</w:t>
      </w:r>
      <w:r w:rsidR="000E61C4" w:rsidRPr="0037007E">
        <w:rPr>
          <w:rFonts w:ascii="Times New Roman" w:hAnsi="Times New Roman" w:cs="Times New Roman"/>
          <w:sz w:val="28"/>
          <w:szCs w:val="28"/>
          <w:lang w:val="kk-KZ"/>
        </w:rPr>
        <w:t>7</w:t>
      </w:r>
      <w:r w:rsidR="00CD6553" w:rsidRPr="0037007E">
        <w:rPr>
          <w:rFonts w:ascii="Times New Roman" w:hAnsi="Times New Roman" w:cs="Times New Roman"/>
          <w:sz w:val="28"/>
          <w:szCs w:val="28"/>
          <w:lang w:val="kk-KZ"/>
        </w:rPr>
        <w:t>]</w:t>
      </w:r>
      <w:r w:rsidR="00B441A0" w:rsidRPr="0037007E">
        <w:rPr>
          <w:rFonts w:ascii="Times New Roman" w:hAnsi="Times New Roman" w:cs="Times New Roman"/>
          <w:sz w:val="28"/>
          <w:szCs w:val="28"/>
          <w:lang w:val="kk-KZ"/>
        </w:rPr>
        <w:t xml:space="preserve">. </w:t>
      </w:r>
      <w:r w:rsidR="00544D5B" w:rsidRPr="0037007E">
        <w:rPr>
          <w:rFonts w:ascii="Times New Roman" w:hAnsi="Times New Roman" w:cs="Times New Roman"/>
          <w:sz w:val="28"/>
          <w:szCs w:val="28"/>
          <w:lang w:val="kk-KZ"/>
        </w:rPr>
        <w:t>Серік М., Карелхан Н. цифрлық құралдар арқылы оқытудың заманауи формаларын іске асырудың интерактивті жəне мультимедиалық мүмкіндіктеріне қойылатын әдістемелік талаптарға ерекше мән берген [1</w:t>
      </w:r>
      <w:r w:rsidR="000E61C4" w:rsidRPr="0037007E">
        <w:rPr>
          <w:rFonts w:ascii="Times New Roman" w:hAnsi="Times New Roman" w:cs="Times New Roman"/>
          <w:sz w:val="28"/>
          <w:szCs w:val="28"/>
          <w:lang w:val="kk-KZ"/>
        </w:rPr>
        <w:t>8</w:t>
      </w:r>
      <w:r w:rsidR="00AB5ED7">
        <w:rPr>
          <w:rFonts w:ascii="Times New Roman" w:hAnsi="Times New Roman" w:cs="Times New Roman"/>
          <w:sz w:val="28"/>
          <w:szCs w:val="28"/>
          <w:lang w:val="kk-KZ"/>
        </w:rPr>
        <w:t xml:space="preserve">, </w:t>
      </w:r>
      <w:r w:rsidR="002A7826" w:rsidRPr="0037007E">
        <w:rPr>
          <w:rFonts w:ascii="Times New Roman" w:hAnsi="Times New Roman" w:cs="Times New Roman"/>
          <w:sz w:val="28"/>
          <w:szCs w:val="28"/>
          <w:lang w:val="kk-KZ"/>
        </w:rPr>
        <w:t>1</w:t>
      </w:r>
      <w:r w:rsidR="000E61C4" w:rsidRPr="0037007E">
        <w:rPr>
          <w:rFonts w:ascii="Times New Roman" w:hAnsi="Times New Roman" w:cs="Times New Roman"/>
          <w:sz w:val="28"/>
          <w:szCs w:val="28"/>
          <w:lang w:val="kk-KZ"/>
        </w:rPr>
        <w:t>9</w:t>
      </w:r>
      <w:r w:rsidR="00544D5B" w:rsidRPr="0037007E">
        <w:rPr>
          <w:rFonts w:ascii="Times New Roman" w:hAnsi="Times New Roman" w:cs="Times New Roman"/>
          <w:sz w:val="28"/>
          <w:szCs w:val="28"/>
          <w:lang w:val="kk-KZ"/>
        </w:rPr>
        <w:t>]</w:t>
      </w:r>
      <w:r w:rsidR="000B3A4F" w:rsidRPr="0037007E">
        <w:rPr>
          <w:rFonts w:ascii="Times New Roman" w:hAnsi="Times New Roman" w:cs="Times New Roman"/>
          <w:sz w:val="28"/>
          <w:szCs w:val="28"/>
          <w:lang w:val="kk-KZ"/>
        </w:rPr>
        <w:t>.</w:t>
      </w:r>
    </w:p>
    <w:p w14:paraId="1C8E0267" w14:textId="0ABF0127" w:rsidR="00C9108B" w:rsidRPr="0037007E" w:rsidRDefault="00BF2A5F" w:rsidP="00CE49B8">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Нурбекова Ж.К. өзінің докторлық диссертациясында ақпараттық-коммуникациялық орта оқыту үрдісінің субъектілері</w:t>
      </w:r>
      <w:r w:rsidR="00481FE0" w:rsidRPr="0037007E">
        <w:rPr>
          <w:rFonts w:ascii="Times New Roman" w:hAnsi="Times New Roman" w:cs="Times New Roman"/>
          <w:sz w:val="28"/>
          <w:szCs w:val="28"/>
          <w:lang w:val="kk-KZ"/>
        </w:rPr>
        <w:t xml:space="preserve">мен интерактивтілікті іске асыру негізінде </w:t>
      </w:r>
      <w:r w:rsidRPr="0037007E">
        <w:rPr>
          <w:rFonts w:ascii="Times New Roman" w:hAnsi="Times New Roman" w:cs="Times New Roman"/>
          <w:sz w:val="28"/>
          <w:szCs w:val="28"/>
          <w:lang w:val="kk-KZ"/>
        </w:rPr>
        <w:t xml:space="preserve">жаңа оқу әрекетінің түрлерін туындататынын </w:t>
      </w:r>
      <w:r w:rsidR="009A54BE" w:rsidRPr="0037007E">
        <w:rPr>
          <w:rFonts w:ascii="Times New Roman" w:hAnsi="Times New Roman" w:cs="Times New Roman"/>
          <w:sz w:val="28"/>
          <w:szCs w:val="28"/>
          <w:lang w:val="kk-KZ"/>
        </w:rPr>
        <w:t xml:space="preserve">ерекше </w:t>
      </w:r>
      <w:r w:rsidRPr="0037007E">
        <w:rPr>
          <w:rFonts w:ascii="Times New Roman" w:hAnsi="Times New Roman" w:cs="Times New Roman"/>
          <w:sz w:val="28"/>
          <w:szCs w:val="28"/>
          <w:lang w:val="kk-KZ"/>
        </w:rPr>
        <w:t>атап өткен [</w:t>
      </w:r>
      <w:r w:rsidR="000E61C4" w:rsidRPr="0037007E">
        <w:rPr>
          <w:rFonts w:ascii="Times New Roman" w:hAnsi="Times New Roman" w:cs="Times New Roman"/>
          <w:sz w:val="28"/>
          <w:szCs w:val="28"/>
          <w:lang w:val="kk-KZ"/>
        </w:rPr>
        <w:t>20</w:t>
      </w:r>
      <w:r w:rsidRPr="0037007E">
        <w:rPr>
          <w:rFonts w:ascii="Times New Roman" w:hAnsi="Times New Roman" w:cs="Times New Roman"/>
          <w:sz w:val="28"/>
          <w:szCs w:val="28"/>
          <w:lang w:val="kk-KZ"/>
        </w:rPr>
        <w:t>].</w:t>
      </w:r>
    </w:p>
    <w:p w14:paraId="1B0141D6" w14:textId="5B089E4D" w:rsidR="00142563" w:rsidRPr="0037007E" w:rsidRDefault="00727805" w:rsidP="00CE49B8">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Оқу әрекетінің әсерін, оның артық-кем тұстарын және қажетті дағдыларды қалыптастыруға ықпал ету деңгейін </w:t>
      </w:r>
      <w:r w:rsidR="00F91860" w:rsidRPr="0037007E">
        <w:rPr>
          <w:rFonts w:ascii="Times New Roman" w:hAnsi="Times New Roman" w:cs="Times New Roman"/>
          <w:sz w:val="28"/>
          <w:szCs w:val="28"/>
          <w:lang w:val="kk-KZ"/>
        </w:rPr>
        <w:t xml:space="preserve">бағалауда және мониторинг жүргізуде бақылау маңызды орын алады. Ол оқу үрдісіндегі әрекеттің мазмұндық сәйкестігін, білім алушының ынта-жігеріне әсерін айқындап, </w:t>
      </w:r>
      <w:r w:rsidR="00870BAB" w:rsidRPr="0037007E">
        <w:rPr>
          <w:rFonts w:ascii="Times New Roman" w:hAnsi="Times New Roman" w:cs="Times New Roman"/>
          <w:sz w:val="28"/>
          <w:szCs w:val="28"/>
          <w:lang w:val="kk-KZ"/>
        </w:rPr>
        <w:t xml:space="preserve">қалыптастырушы, қолдаушы және дамытушы қызметтерін </w:t>
      </w:r>
      <w:r w:rsidR="00F91860" w:rsidRPr="0037007E">
        <w:rPr>
          <w:rFonts w:ascii="Times New Roman" w:hAnsi="Times New Roman" w:cs="Times New Roman"/>
          <w:sz w:val="28"/>
          <w:szCs w:val="28"/>
          <w:lang w:val="kk-KZ"/>
        </w:rPr>
        <w:t>атқарады.</w:t>
      </w:r>
    </w:p>
    <w:p w14:paraId="34B9FF65" w14:textId="7834023E" w:rsidR="000A484F" w:rsidRPr="0037007E" w:rsidRDefault="00BA470D" w:rsidP="00CE49B8">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Бақылаудың теориялық-әдістемелік негіздерін</w:t>
      </w:r>
      <w:r w:rsidR="007779CC" w:rsidRPr="0037007E">
        <w:rPr>
          <w:rFonts w:ascii="Times New Roman" w:hAnsi="Times New Roman" w:cs="Times New Roman"/>
          <w:sz w:val="28"/>
          <w:szCs w:val="28"/>
          <w:lang w:val="kk-KZ"/>
        </w:rPr>
        <w:t xml:space="preserve"> </w:t>
      </w:r>
      <w:r w:rsidRPr="0037007E">
        <w:rPr>
          <w:rFonts w:ascii="Times New Roman" w:hAnsi="Times New Roman" w:cs="Times New Roman"/>
          <w:sz w:val="28"/>
          <w:szCs w:val="28"/>
          <w:lang w:val="kk-KZ"/>
        </w:rPr>
        <w:t>Беспалько В.П.</w:t>
      </w:r>
      <w:r w:rsidR="00A147DD" w:rsidRPr="0037007E">
        <w:rPr>
          <w:rFonts w:ascii="Times New Roman" w:hAnsi="Times New Roman" w:cs="Times New Roman"/>
          <w:sz w:val="28"/>
          <w:szCs w:val="28"/>
          <w:lang w:val="kk-KZ"/>
        </w:rPr>
        <w:t xml:space="preserve"> </w:t>
      </w:r>
      <w:r w:rsidR="005A067B" w:rsidRPr="0037007E">
        <w:rPr>
          <w:rFonts w:ascii="Times New Roman" w:hAnsi="Times New Roman" w:cs="Times New Roman"/>
          <w:sz w:val="28"/>
          <w:szCs w:val="28"/>
          <w:lang w:val="kk-KZ"/>
        </w:rPr>
        <w:t>[</w:t>
      </w:r>
      <w:r w:rsidR="000E61C4" w:rsidRPr="0037007E">
        <w:rPr>
          <w:rFonts w:ascii="Times New Roman" w:hAnsi="Times New Roman" w:cs="Times New Roman"/>
          <w:sz w:val="28"/>
          <w:szCs w:val="28"/>
          <w:lang w:val="kk-KZ"/>
        </w:rPr>
        <w:t>21</w:t>
      </w:r>
      <w:r w:rsidR="005A067B" w:rsidRPr="0037007E">
        <w:rPr>
          <w:rFonts w:ascii="Times New Roman" w:hAnsi="Times New Roman" w:cs="Times New Roman"/>
          <w:sz w:val="28"/>
          <w:szCs w:val="28"/>
          <w:lang w:val="kk-KZ"/>
        </w:rPr>
        <w:t>]</w:t>
      </w:r>
      <w:r w:rsidRPr="0037007E">
        <w:rPr>
          <w:rFonts w:ascii="Times New Roman" w:hAnsi="Times New Roman" w:cs="Times New Roman"/>
          <w:sz w:val="28"/>
          <w:szCs w:val="28"/>
          <w:lang w:val="kk-KZ"/>
        </w:rPr>
        <w:t>,</w:t>
      </w:r>
      <w:r w:rsidR="00EC140B" w:rsidRPr="0037007E">
        <w:rPr>
          <w:rFonts w:ascii="Times New Roman" w:hAnsi="Times New Roman" w:cs="Times New Roman"/>
          <w:sz w:val="28"/>
          <w:szCs w:val="28"/>
          <w:lang w:val="kk-KZ"/>
        </w:rPr>
        <w:t xml:space="preserve"> </w:t>
      </w:r>
      <w:r w:rsidRPr="0037007E">
        <w:rPr>
          <w:rFonts w:ascii="Times New Roman" w:hAnsi="Times New Roman" w:cs="Times New Roman"/>
          <w:sz w:val="28"/>
          <w:szCs w:val="28"/>
          <w:lang w:val="kk-KZ"/>
        </w:rPr>
        <w:t>Аванесов В.С.</w:t>
      </w:r>
      <w:r w:rsidR="00A147DD" w:rsidRPr="0037007E">
        <w:rPr>
          <w:rFonts w:ascii="Times New Roman" w:hAnsi="Times New Roman" w:cs="Times New Roman"/>
          <w:sz w:val="28"/>
          <w:szCs w:val="28"/>
          <w:lang w:val="kk-KZ"/>
        </w:rPr>
        <w:t xml:space="preserve"> </w:t>
      </w:r>
      <w:r w:rsidR="005A067B" w:rsidRPr="0037007E">
        <w:rPr>
          <w:rFonts w:ascii="Times New Roman" w:hAnsi="Times New Roman" w:cs="Times New Roman"/>
          <w:sz w:val="28"/>
          <w:szCs w:val="28"/>
          <w:lang w:val="kk-KZ"/>
        </w:rPr>
        <w:t>[</w:t>
      </w:r>
      <w:r w:rsidR="000E61C4" w:rsidRPr="0037007E">
        <w:rPr>
          <w:rFonts w:ascii="Times New Roman" w:hAnsi="Times New Roman" w:cs="Times New Roman"/>
          <w:sz w:val="28"/>
          <w:szCs w:val="28"/>
          <w:lang w:val="kk-KZ"/>
        </w:rPr>
        <w:t>22</w:t>
      </w:r>
      <w:r w:rsidR="005A067B" w:rsidRPr="0037007E">
        <w:rPr>
          <w:rFonts w:ascii="Times New Roman" w:hAnsi="Times New Roman" w:cs="Times New Roman"/>
          <w:sz w:val="28"/>
          <w:szCs w:val="28"/>
          <w:lang w:val="kk-KZ"/>
        </w:rPr>
        <w:t>]</w:t>
      </w:r>
      <w:r w:rsidRPr="0037007E">
        <w:rPr>
          <w:rFonts w:ascii="Times New Roman" w:hAnsi="Times New Roman" w:cs="Times New Roman"/>
          <w:sz w:val="28"/>
          <w:szCs w:val="28"/>
          <w:lang w:val="kk-KZ"/>
        </w:rPr>
        <w:t>, Талызина Н.Ф.</w:t>
      </w:r>
      <w:r w:rsidR="00A147DD" w:rsidRPr="0037007E">
        <w:rPr>
          <w:rFonts w:ascii="Times New Roman" w:hAnsi="Times New Roman" w:cs="Times New Roman"/>
          <w:sz w:val="28"/>
          <w:szCs w:val="28"/>
          <w:lang w:val="kk-KZ"/>
        </w:rPr>
        <w:t xml:space="preserve"> </w:t>
      </w:r>
      <w:r w:rsidRPr="0037007E">
        <w:rPr>
          <w:rFonts w:ascii="Times New Roman" w:hAnsi="Times New Roman" w:cs="Times New Roman"/>
          <w:sz w:val="28"/>
          <w:szCs w:val="28"/>
          <w:lang w:val="kk-KZ"/>
        </w:rPr>
        <w:t xml:space="preserve">және т.б. ғалымдар </w:t>
      </w:r>
      <w:r w:rsidR="002F43F9" w:rsidRPr="0037007E">
        <w:rPr>
          <w:rFonts w:ascii="Times New Roman" w:hAnsi="Times New Roman" w:cs="Times New Roman"/>
          <w:sz w:val="28"/>
          <w:szCs w:val="28"/>
          <w:lang w:val="kk-KZ"/>
        </w:rPr>
        <w:t xml:space="preserve">терең </w:t>
      </w:r>
      <w:r w:rsidRPr="0037007E">
        <w:rPr>
          <w:rFonts w:ascii="Times New Roman" w:hAnsi="Times New Roman" w:cs="Times New Roman"/>
          <w:sz w:val="28"/>
          <w:szCs w:val="28"/>
          <w:lang w:val="kk-KZ"/>
        </w:rPr>
        <w:t>зертте</w:t>
      </w:r>
      <w:r w:rsidR="002F43F9" w:rsidRPr="0037007E">
        <w:rPr>
          <w:rFonts w:ascii="Times New Roman" w:hAnsi="Times New Roman" w:cs="Times New Roman"/>
          <w:sz w:val="28"/>
          <w:szCs w:val="28"/>
          <w:lang w:val="kk-KZ"/>
        </w:rPr>
        <w:t xml:space="preserve">се, </w:t>
      </w:r>
      <w:r w:rsidRPr="0037007E">
        <w:rPr>
          <w:rFonts w:ascii="Times New Roman" w:hAnsi="Times New Roman" w:cs="Times New Roman"/>
          <w:sz w:val="28"/>
          <w:szCs w:val="28"/>
          <w:lang w:val="kk-KZ"/>
        </w:rPr>
        <w:t>Қазақстанда бақылау әдістемесін</w:t>
      </w:r>
      <w:r w:rsidR="002F43F9" w:rsidRPr="0037007E">
        <w:rPr>
          <w:rFonts w:ascii="Times New Roman" w:hAnsi="Times New Roman" w:cs="Times New Roman"/>
          <w:sz w:val="28"/>
          <w:szCs w:val="28"/>
          <w:lang w:val="kk-KZ"/>
        </w:rPr>
        <w:t xml:space="preserve"> </w:t>
      </w:r>
      <w:r w:rsidRPr="0037007E">
        <w:rPr>
          <w:rFonts w:ascii="Times New Roman" w:hAnsi="Times New Roman" w:cs="Times New Roman"/>
          <w:sz w:val="28"/>
          <w:szCs w:val="28"/>
          <w:lang w:val="kk-KZ"/>
        </w:rPr>
        <w:t>Бидайбеков Е.Ы.</w:t>
      </w:r>
      <w:r w:rsidR="00A147DD" w:rsidRPr="0037007E">
        <w:rPr>
          <w:rFonts w:ascii="Times New Roman" w:hAnsi="Times New Roman" w:cs="Times New Roman"/>
          <w:sz w:val="28"/>
          <w:szCs w:val="28"/>
          <w:lang w:val="kk-KZ"/>
        </w:rPr>
        <w:t xml:space="preserve"> </w:t>
      </w:r>
      <w:r w:rsidR="00401E44" w:rsidRPr="0037007E">
        <w:rPr>
          <w:rFonts w:ascii="Times New Roman" w:hAnsi="Times New Roman" w:cs="Times New Roman"/>
          <w:sz w:val="28"/>
          <w:szCs w:val="28"/>
          <w:lang w:val="kk-KZ"/>
        </w:rPr>
        <w:t>[</w:t>
      </w:r>
      <w:r w:rsidR="00497BD6" w:rsidRPr="0037007E">
        <w:rPr>
          <w:rFonts w:ascii="Times New Roman" w:hAnsi="Times New Roman" w:cs="Times New Roman"/>
          <w:sz w:val="28"/>
          <w:szCs w:val="28"/>
          <w:lang w:val="kk-KZ"/>
        </w:rPr>
        <w:t>2</w:t>
      </w:r>
      <w:r w:rsidR="000E61C4" w:rsidRPr="0037007E">
        <w:rPr>
          <w:rFonts w:ascii="Times New Roman" w:hAnsi="Times New Roman" w:cs="Times New Roman"/>
          <w:sz w:val="28"/>
          <w:szCs w:val="28"/>
          <w:lang w:val="kk-KZ"/>
        </w:rPr>
        <w:t>3</w:t>
      </w:r>
      <w:r w:rsidR="00401E44" w:rsidRPr="0037007E">
        <w:rPr>
          <w:rFonts w:ascii="Times New Roman" w:hAnsi="Times New Roman" w:cs="Times New Roman"/>
          <w:sz w:val="28"/>
          <w:szCs w:val="28"/>
          <w:lang w:val="kk-KZ"/>
        </w:rPr>
        <w:t>]</w:t>
      </w:r>
      <w:r w:rsidRPr="0037007E">
        <w:rPr>
          <w:rFonts w:ascii="Times New Roman" w:hAnsi="Times New Roman" w:cs="Times New Roman"/>
          <w:sz w:val="28"/>
          <w:szCs w:val="28"/>
          <w:lang w:val="kk-KZ"/>
        </w:rPr>
        <w:t>, Медеуов Е.Ө.</w:t>
      </w:r>
      <w:r w:rsidR="00A147DD" w:rsidRPr="0037007E">
        <w:rPr>
          <w:rFonts w:ascii="Times New Roman" w:hAnsi="Times New Roman" w:cs="Times New Roman"/>
          <w:sz w:val="28"/>
          <w:szCs w:val="28"/>
          <w:lang w:val="kk-KZ"/>
        </w:rPr>
        <w:t xml:space="preserve"> </w:t>
      </w:r>
      <w:r w:rsidR="00401E44" w:rsidRPr="0037007E">
        <w:rPr>
          <w:rFonts w:ascii="Times New Roman" w:hAnsi="Times New Roman" w:cs="Times New Roman"/>
          <w:sz w:val="28"/>
          <w:szCs w:val="28"/>
          <w:lang w:val="kk-KZ"/>
        </w:rPr>
        <w:t>[</w:t>
      </w:r>
      <w:r w:rsidR="00497BD6" w:rsidRPr="0037007E">
        <w:rPr>
          <w:rFonts w:ascii="Times New Roman" w:hAnsi="Times New Roman" w:cs="Times New Roman"/>
          <w:sz w:val="28"/>
          <w:szCs w:val="28"/>
          <w:lang w:val="kk-KZ"/>
        </w:rPr>
        <w:t>2</w:t>
      </w:r>
      <w:r w:rsidR="000E61C4" w:rsidRPr="0037007E">
        <w:rPr>
          <w:rFonts w:ascii="Times New Roman" w:hAnsi="Times New Roman" w:cs="Times New Roman"/>
          <w:sz w:val="28"/>
          <w:szCs w:val="28"/>
          <w:lang w:val="kk-KZ"/>
        </w:rPr>
        <w:t>4</w:t>
      </w:r>
      <w:r w:rsidR="00401E44" w:rsidRPr="0037007E">
        <w:rPr>
          <w:rFonts w:ascii="Times New Roman" w:hAnsi="Times New Roman" w:cs="Times New Roman"/>
          <w:sz w:val="28"/>
          <w:szCs w:val="28"/>
          <w:lang w:val="kk-KZ"/>
        </w:rPr>
        <w:t>]</w:t>
      </w:r>
      <w:r w:rsidRPr="0037007E">
        <w:rPr>
          <w:rFonts w:ascii="Times New Roman" w:hAnsi="Times New Roman" w:cs="Times New Roman"/>
          <w:sz w:val="28"/>
          <w:szCs w:val="28"/>
          <w:lang w:val="kk-KZ"/>
        </w:rPr>
        <w:t>, Мутанов Ғ.М.</w:t>
      </w:r>
      <w:r w:rsidR="00A147DD" w:rsidRPr="0037007E">
        <w:rPr>
          <w:rFonts w:ascii="Times New Roman" w:hAnsi="Times New Roman" w:cs="Times New Roman"/>
          <w:sz w:val="28"/>
          <w:szCs w:val="28"/>
          <w:lang w:val="kk-KZ"/>
        </w:rPr>
        <w:t xml:space="preserve"> </w:t>
      </w:r>
      <w:r w:rsidR="00401E44" w:rsidRPr="0037007E">
        <w:rPr>
          <w:rFonts w:ascii="Times New Roman" w:hAnsi="Times New Roman" w:cs="Times New Roman"/>
          <w:sz w:val="28"/>
          <w:szCs w:val="28"/>
          <w:lang w:val="kk-KZ"/>
        </w:rPr>
        <w:t>[</w:t>
      </w:r>
      <w:r w:rsidR="00497BD6" w:rsidRPr="0037007E">
        <w:rPr>
          <w:rFonts w:ascii="Times New Roman" w:hAnsi="Times New Roman" w:cs="Times New Roman"/>
          <w:sz w:val="28"/>
          <w:szCs w:val="28"/>
          <w:lang w:val="kk-KZ"/>
        </w:rPr>
        <w:t>2</w:t>
      </w:r>
      <w:r w:rsidR="000E61C4" w:rsidRPr="0037007E">
        <w:rPr>
          <w:rFonts w:ascii="Times New Roman" w:hAnsi="Times New Roman" w:cs="Times New Roman"/>
          <w:sz w:val="28"/>
          <w:szCs w:val="28"/>
          <w:lang w:val="kk-KZ"/>
        </w:rPr>
        <w:t>5</w:t>
      </w:r>
      <w:r w:rsidR="00136C77">
        <w:rPr>
          <w:rFonts w:ascii="Times New Roman" w:hAnsi="Times New Roman" w:cs="Times New Roman"/>
          <w:sz w:val="28"/>
          <w:szCs w:val="28"/>
          <w:lang w:val="kk-KZ"/>
        </w:rPr>
        <w:t xml:space="preserve">, </w:t>
      </w:r>
      <w:r w:rsidR="00497BD6" w:rsidRPr="0037007E">
        <w:rPr>
          <w:rFonts w:ascii="Times New Roman" w:hAnsi="Times New Roman" w:cs="Times New Roman"/>
          <w:sz w:val="28"/>
          <w:szCs w:val="28"/>
          <w:lang w:val="kk-KZ"/>
        </w:rPr>
        <w:t>2</w:t>
      </w:r>
      <w:r w:rsidR="000E61C4" w:rsidRPr="0037007E">
        <w:rPr>
          <w:rFonts w:ascii="Times New Roman" w:hAnsi="Times New Roman" w:cs="Times New Roman"/>
          <w:sz w:val="28"/>
          <w:szCs w:val="28"/>
          <w:lang w:val="kk-KZ"/>
        </w:rPr>
        <w:t>6</w:t>
      </w:r>
      <w:r w:rsidR="00401E44" w:rsidRPr="0037007E">
        <w:rPr>
          <w:rFonts w:ascii="Times New Roman" w:hAnsi="Times New Roman" w:cs="Times New Roman"/>
          <w:sz w:val="28"/>
          <w:szCs w:val="28"/>
          <w:lang w:val="kk-KZ"/>
        </w:rPr>
        <w:t>]</w:t>
      </w:r>
      <w:r w:rsidRPr="0037007E">
        <w:rPr>
          <w:rFonts w:ascii="Times New Roman" w:hAnsi="Times New Roman" w:cs="Times New Roman"/>
          <w:sz w:val="28"/>
          <w:szCs w:val="28"/>
          <w:lang w:val="kk-KZ"/>
        </w:rPr>
        <w:t xml:space="preserve">, </w:t>
      </w:r>
      <w:r w:rsidR="0022488B" w:rsidRPr="0037007E">
        <w:rPr>
          <w:rFonts w:ascii="Times New Roman" w:hAnsi="Times New Roman" w:cs="Times New Roman"/>
          <w:sz w:val="28"/>
          <w:szCs w:val="28"/>
          <w:lang w:val="kk-KZ"/>
        </w:rPr>
        <w:t>Абдыманапов С.А.</w:t>
      </w:r>
      <w:r w:rsidR="00A147DD" w:rsidRPr="0037007E">
        <w:rPr>
          <w:rFonts w:ascii="Times New Roman" w:hAnsi="Times New Roman" w:cs="Times New Roman"/>
          <w:sz w:val="28"/>
          <w:szCs w:val="28"/>
          <w:lang w:val="kk-KZ"/>
        </w:rPr>
        <w:t xml:space="preserve"> </w:t>
      </w:r>
      <w:r w:rsidR="0022488B" w:rsidRPr="0037007E">
        <w:rPr>
          <w:rFonts w:ascii="Times New Roman" w:hAnsi="Times New Roman" w:cs="Times New Roman"/>
          <w:sz w:val="28"/>
          <w:szCs w:val="28"/>
          <w:lang w:val="kk-KZ"/>
        </w:rPr>
        <w:t>[</w:t>
      </w:r>
      <w:r w:rsidR="00D3151E" w:rsidRPr="0037007E">
        <w:rPr>
          <w:rFonts w:ascii="Times New Roman" w:hAnsi="Times New Roman" w:cs="Times New Roman"/>
          <w:sz w:val="28"/>
          <w:szCs w:val="28"/>
          <w:lang w:val="kk-KZ"/>
        </w:rPr>
        <w:t>2</w:t>
      </w:r>
      <w:r w:rsidR="000E61C4" w:rsidRPr="0037007E">
        <w:rPr>
          <w:rFonts w:ascii="Times New Roman" w:hAnsi="Times New Roman" w:cs="Times New Roman"/>
          <w:sz w:val="28"/>
          <w:szCs w:val="28"/>
          <w:lang w:val="kk-KZ"/>
        </w:rPr>
        <w:t>7</w:t>
      </w:r>
      <w:r w:rsidR="0022488B" w:rsidRPr="0037007E">
        <w:rPr>
          <w:rFonts w:ascii="Times New Roman" w:hAnsi="Times New Roman" w:cs="Times New Roman"/>
          <w:sz w:val="28"/>
          <w:szCs w:val="28"/>
          <w:lang w:val="kk-KZ"/>
        </w:rPr>
        <w:t xml:space="preserve">], </w:t>
      </w:r>
      <w:r w:rsidRPr="0037007E">
        <w:rPr>
          <w:rFonts w:ascii="Times New Roman" w:hAnsi="Times New Roman" w:cs="Times New Roman"/>
          <w:sz w:val="28"/>
          <w:szCs w:val="28"/>
          <w:lang w:val="kk-KZ"/>
        </w:rPr>
        <w:t>Н</w:t>
      </w:r>
      <w:r w:rsidR="00812374" w:rsidRPr="0037007E">
        <w:rPr>
          <w:rFonts w:ascii="Times New Roman" w:hAnsi="Times New Roman" w:cs="Times New Roman"/>
          <w:sz w:val="28"/>
          <w:szCs w:val="28"/>
          <w:lang w:val="kk-KZ"/>
        </w:rPr>
        <w:t>у</w:t>
      </w:r>
      <w:r w:rsidRPr="0037007E">
        <w:rPr>
          <w:rFonts w:ascii="Times New Roman" w:hAnsi="Times New Roman" w:cs="Times New Roman"/>
          <w:sz w:val="28"/>
          <w:szCs w:val="28"/>
          <w:lang w:val="kk-KZ"/>
        </w:rPr>
        <w:t>рбекова Ж.К.</w:t>
      </w:r>
      <w:r w:rsidR="00A147DD" w:rsidRPr="0037007E">
        <w:rPr>
          <w:rFonts w:ascii="Times New Roman" w:hAnsi="Times New Roman" w:cs="Times New Roman"/>
          <w:sz w:val="28"/>
          <w:szCs w:val="28"/>
          <w:lang w:val="kk-KZ"/>
        </w:rPr>
        <w:t xml:space="preserve"> </w:t>
      </w:r>
      <w:r w:rsidR="00401E44" w:rsidRPr="0037007E">
        <w:rPr>
          <w:rFonts w:ascii="Times New Roman" w:hAnsi="Times New Roman" w:cs="Times New Roman"/>
          <w:sz w:val="28"/>
          <w:szCs w:val="28"/>
          <w:lang w:val="kk-KZ"/>
        </w:rPr>
        <w:t>[</w:t>
      </w:r>
      <w:r w:rsidR="00497BD6" w:rsidRPr="0037007E">
        <w:rPr>
          <w:rFonts w:ascii="Times New Roman" w:hAnsi="Times New Roman" w:cs="Times New Roman"/>
          <w:sz w:val="28"/>
          <w:szCs w:val="28"/>
          <w:lang w:val="kk-KZ"/>
        </w:rPr>
        <w:t>2</w:t>
      </w:r>
      <w:r w:rsidR="000E61C4" w:rsidRPr="0037007E">
        <w:rPr>
          <w:rFonts w:ascii="Times New Roman" w:hAnsi="Times New Roman" w:cs="Times New Roman"/>
          <w:sz w:val="28"/>
          <w:szCs w:val="28"/>
          <w:lang w:val="kk-KZ"/>
        </w:rPr>
        <w:t>8</w:t>
      </w:r>
      <w:r w:rsidR="00401E44" w:rsidRPr="0037007E">
        <w:rPr>
          <w:rFonts w:ascii="Times New Roman" w:hAnsi="Times New Roman" w:cs="Times New Roman"/>
          <w:sz w:val="28"/>
          <w:szCs w:val="28"/>
          <w:lang w:val="kk-KZ"/>
        </w:rPr>
        <w:t>]</w:t>
      </w:r>
      <w:r w:rsidRPr="0037007E">
        <w:rPr>
          <w:rFonts w:ascii="Times New Roman" w:hAnsi="Times New Roman" w:cs="Times New Roman"/>
          <w:sz w:val="28"/>
          <w:szCs w:val="28"/>
          <w:lang w:val="kk-KZ"/>
        </w:rPr>
        <w:t xml:space="preserve">, </w:t>
      </w:r>
      <w:r w:rsidR="00CE7616" w:rsidRPr="0037007E">
        <w:rPr>
          <w:rFonts w:ascii="Times New Roman" w:hAnsi="Times New Roman" w:cs="Times New Roman"/>
          <w:sz w:val="28"/>
          <w:szCs w:val="28"/>
          <w:lang w:val="kk-KZ"/>
        </w:rPr>
        <w:t>Абильдинова Г.М.</w:t>
      </w:r>
      <w:r w:rsidR="00A147DD" w:rsidRPr="0037007E">
        <w:rPr>
          <w:rFonts w:ascii="Times New Roman" w:hAnsi="Times New Roman" w:cs="Times New Roman"/>
          <w:sz w:val="28"/>
          <w:szCs w:val="28"/>
          <w:lang w:val="kk-KZ"/>
        </w:rPr>
        <w:t xml:space="preserve"> </w:t>
      </w:r>
      <w:r w:rsidR="00CE7616" w:rsidRPr="0037007E">
        <w:rPr>
          <w:rFonts w:ascii="Times New Roman" w:hAnsi="Times New Roman" w:cs="Times New Roman"/>
          <w:sz w:val="28"/>
          <w:szCs w:val="28"/>
          <w:lang w:val="kk-KZ"/>
        </w:rPr>
        <w:t>[</w:t>
      </w:r>
      <w:r w:rsidR="00497BD6" w:rsidRPr="0037007E">
        <w:rPr>
          <w:rFonts w:ascii="Times New Roman" w:hAnsi="Times New Roman" w:cs="Times New Roman"/>
          <w:sz w:val="28"/>
          <w:szCs w:val="28"/>
          <w:lang w:val="kk-KZ"/>
        </w:rPr>
        <w:t>2</w:t>
      </w:r>
      <w:r w:rsidR="000E61C4" w:rsidRPr="0037007E">
        <w:rPr>
          <w:rFonts w:ascii="Times New Roman" w:hAnsi="Times New Roman" w:cs="Times New Roman"/>
          <w:sz w:val="28"/>
          <w:szCs w:val="28"/>
          <w:lang w:val="kk-KZ"/>
        </w:rPr>
        <w:t>9</w:t>
      </w:r>
      <w:r w:rsidR="00CE7616" w:rsidRPr="0037007E">
        <w:rPr>
          <w:rFonts w:ascii="Times New Roman" w:hAnsi="Times New Roman" w:cs="Times New Roman"/>
          <w:sz w:val="28"/>
          <w:szCs w:val="28"/>
          <w:lang w:val="kk-KZ"/>
        </w:rPr>
        <w:t xml:space="preserve">], </w:t>
      </w:r>
      <w:r w:rsidRPr="0037007E">
        <w:rPr>
          <w:rFonts w:ascii="Times New Roman" w:hAnsi="Times New Roman" w:cs="Times New Roman"/>
          <w:sz w:val="28"/>
          <w:szCs w:val="28"/>
          <w:lang w:val="kk-KZ"/>
        </w:rPr>
        <w:t>Балықбаев Т.О.</w:t>
      </w:r>
      <w:r w:rsidR="00A147DD" w:rsidRPr="0037007E">
        <w:rPr>
          <w:rFonts w:ascii="Times New Roman" w:hAnsi="Times New Roman" w:cs="Times New Roman"/>
          <w:sz w:val="28"/>
          <w:szCs w:val="28"/>
          <w:lang w:val="kk-KZ"/>
        </w:rPr>
        <w:t xml:space="preserve"> </w:t>
      </w:r>
      <w:r w:rsidR="00401E44" w:rsidRPr="0037007E">
        <w:rPr>
          <w:rFonts w:ascii="Times New Roman" w:hAnsi="Times New Roman" w:cs="Times New Roman"/>
          <w:sz w:val="28"/>
          <w:szCs w:val="28"/>
          <w:lang w:val="kk-KZ"/>
        </w:rPr>
        <w:t>[</w:t>
      </w:r>
      <w:r w:rsidR="000E61C4" w:rsidRPr="0037007E">
        <w:rPr>
          <w:rFonts w:ascii="Times New Roman" w:hAnsi="Times New Roman" w:cs="Times New Roman"/>
          <w:sz w:val="28"/>
          <w:szCs w:val="28"/>
          <w:lang w:val="kk-KZ"/>
        </w:rPr>
        <w:t>30</w:t>
      </w:r>
      <w:r w:rsidR="00401E44" w:rsidRPr="0037007E">
        <w:rPr>
          <w:rFonts w:ascii="Times New Roman" w:hAnsi="Times New Roman" w:cs="Times New Roman"/>
          <w:sz w:val="28"/>
          <w:szCs w:val="28"/>
          <w:lang w:val="kk-KZ"/>
        </w:rPr>
        <w:t>]</w:t>
      </w:r>
      <w:r w:rsidRPr="0037007E">
        <w:rPr>
          <w:rFonts w:ascii="Times New Roman" w:hAnsi="Times New Roman" w:cs="Times New Roman"/>
          <w:sz w:val="28"/>
          <w:szCs w:val="28"/>
          <w:lang w:val="kk-KZ"/>
        </w:rPr>
        <w:t>, Сағымбаева А.Е.</w:t>
      </w:r>
      <w:r w:rsidR="00401E44" w:rsidRPr="0037007E">
        <w:rPr>
          <w:rFonts w:ascii="Times New Roman" w:hAnsi="Times New Roman" w:cs="Times New Roman"/>
          <w:sz w:val="28"/>
          <w:szCs w:val="28"/>
          <w:lang w:val="kk-KZ"/>
        </w:rPr>
        <w:t xml:space="preserve"> [</w:t>
      </w:r>
      <w:r w:rsidR="000E61C4" w:rsidRPr="0037007E">
        <w:rPr>
          <w:rFonts w:ascii="Times New Roman" w:hAnsi="Times New Roman" w:cs="Times New Roman"/>
          <w:sz w:val="28"/>
          <w:szCs w:val="28"/>
          <w:lang w:val="kk-KZ"/>
        </w:rPr>
        <w:t>31</w:t>
      </w:r>
      <w:r w:rsidR="00136C77">
        <w:rPr>
          <w:rFonts w:ascii="Times New Roman" w:hAnsi="Times New Roman" w:cs="Times New Roman"/>
          <w:sz w:val="28"/>
          <w:szCs w:val="28"/>
          <w:lang w:val="kk-KZ"/>
        </w:rPr>
        <w:t xml:space="preserve">, </w:t>
      </w:r>
      <w:r w:rsidR="000E61C4" w:rsidRPr="0037007E">
        <w:rPr>
          <w:rFonts w:ascii="Times New Roman" w:hAnsi="Times New Roman" w:cs="Times New Roman"/>
          <w:sz w:val="28"/>
          <w:szCs w:val="28"/>
          <w:lang w:val="kk-KZ"/>
        </w:rPr>
        <w:t>32</w:t>
      </w:r>
      <w:r w:rsidR="00401E44" w:rsidRPr="0037007E">
        <w:rPr>
          <w:rFonts w:ascii="Times New Roman" w:hAnsi="Times New Roman" w:cs="Times New Roman"/>
          <w:sz w:val="28"/>
          <w:szCs w:val="28"/>
          <w:lang w:val="kk-KZ"/>
        </w:rPr>
        <w:t>]</w:t>
      </w:r>
      <w:r w:rsidR="003B633E" w:rsidRPr="0037007E">
        <w:rPr>
          <w:rFonts w:ascii="Times New Roman" w:hAnsi="Times New Roman" w:cs="Times New Roman"/>
          <w:sz w:val="28"/>
          <w:szCs w:val="28"/>
          <w:lang w:val="kk-KZ"/>
        </w:rPr>
        <w:t>, Батешов</w:t>
      </w:r>
      <w:r w:rsidR="004B0AC4">
        <w:rPr>
          <w:rFonts w:ascii="Times New Roman" w:hAnsi="Times New Roman" w:cs="Times New Roman"/>
          <w:sz w:val="28"/>
          <w:szCs w:val="28"/>
          <w:lang w:val="kk-KZ"/>
        </w:rPr>
        <w:t> </w:t>
      </w:r>
      <w:r w:rsidR="003B633E" w:rsidRPr="0037007E">
        <w:rPr>
          <w:rFonts w:ascii="Times New Roman" w:hAnsi="Times New Roman" w:cs="Times New Roman"/>
          <w:sz w:val="28"/>
          <w:szCs w:val="28"/>
          <w:lang w:val="kk-KZ"/>
        </w:rPr>
        <w:t>Е.А. [</w:t>
      </w:r>
      <w:r w:rsidR="00497BD6" w:rsidRPr="0037007E">
        <w:rPr>
          <w:rFonts w:ascii="Times New Roman" w:hAnsi="Times New Roman" w:cs="Times New Roman"/>
          <w:sz w:val="28"/>
          <w:szCs w:val="28"/>
          <w:lang w:val="kk-KZ"/>
        </w:rPr>
        <w:t>3</w:t>
      </w:r>
      <w:r w:rsidR="000E61C4" w:rsidRPr="0037007E">
        <w:rPr>
          <w:rFonts w:ascii="Times New Roman" w:hAnsi="Times New Roman" w:cs="Times New Roman"/>
          <w:sz w:val="28"/>
          <w:szCs w:val="28"/>
          <w:lang w:val="kk-KZ"/>
        </w:rPr>
        <w:t>3</w:t>
      </w:r>
      <w:r w:rsidR="003B633E" w:rsidRPr="0037007E">
        <w:rPr>
          <w:rFonts w:ascii="Times New Roman" w:hAnsi="Times New Roman" w:cs="Times New Roman"/>
          <w:sz w:val="28"/>
          <w:szCs w:val="28"/>
          <w:lang w:val="kk-KZ"/>
        </w:rPr>
        <w:t xml:space="preserve">] </w:t>
      </w:r>
      <w:r w:rsidR="00FB778A" w:rsidRPr="0037007E">
        <w:rPr>
          <w:rFonts w:ascii="Times New Roman" w:hAnsi="Times New Roman" w:cs="Times New Roman"/>
          <w:sz w:val="28"/>
          <w:szCs w:val="28"/>
          <w:lang w:val="kk-KZ"/>
        </w:rPr>
        <w:t>жан-жақты</w:t>
      </w:r>
      <w:r w:rsidR="002F43F9" w:rsidRPr="0037007E">
        <w:rPr>
          <w:rFonts w:ascii="Times New Roman" w:hAnsi="Times New Roman" w:cs="Times New Roman"/>
          <w:sz w:val="28"/>
          <w:szCs w:val="28"/>
          <w:lang w:val="kk-KZ"/>
        </w:rPr>
        <w:t xml:space="preserve"> қарастырған.</w:t>
      </w:r>
    </w:p>
    <w:p w14:paraId="302E4F0F" w14:textId="310810A4" w:rsidR="00C11898" w:rsidRPr="0037007E" w:rsidRDefault="00C9108B" w:rsidP="00CE49B8">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Заманауи ақпараттық-коммуникациялық технологиялар көмегімен бақылауды ұйымдастыру әдістемелік талаптар</w:t>
      </w:r>
      <w:r w:rsidR="00AD3488" w:rsidRPr="0037007E">
        <w:rPr>
          <w:rFonts w:ascii="Times New Roman" w:hAnsi="Times New Roman" w:cs="Times New Roman"/>
          <w:sz w:val="28"/>
          <w:szCs w:val="28"/>
          <w:lang w:val="kk-KZ"/>
        </w:rPr>
        <w:t>д</w:t>
      </w:r>
      <w:r w:rsidRPr="0037007E">
        <w:rPr>
          <w:rFonts w:ascii="Times New Roman" w:hAnsi="Times New Roman" w:cs="Times New Roman"/>
          <w:sz w:val="28"/>
          <w:szCs w:val="28"/>
          <w:lang w:val="kk-KZ"/>
        </w:rPr>
        <w:t>ы қанағаттандыра отыра, үздіксіздік, нәтижелердің жылдам өңделуі ж</w:t>
      </w:r>
      <w:r w:rsidR="00AD3488" w:rsidRPr="0037007E">
        <w:rPr>
          <w:rFonts w:ascii="Times New Roman" w:hAnsi="Times New Roman" w:cs="Times New Roman"/>
          <w:sz w:val="28"/>
          <w:szCs w:val="28"/>
          <w:lang w:val="kk-KZ"/>
        </w:rPr>
        <w:t>ә</w:t>
      </w:r>
      <w:r w:rsidRPr="0037007E">
        <w:rPr>
          <w:rFonts w:ascii="Times New Roman" w:hAnsi="Times New Roman" w:cs="Times New Roman"/>
          <w:sz w:val="28"/>
          <w:szCs w:val="28"/>
          <w:lang w:val="kk-KZ"/>
        </w:rPr>
        <w:t>не бағалау мен мониторингтің объективтілі</w:t>
      </w:r>
      <w:r w:rsidR="003B50B5">
        <w:rPr>
          <w:rFonts w:ascii="Times New Roman" w:hAnsi="Times New Roman" w:cs="Times New Roman"/>
          <w:sz w:val="28"/>
          <w:szCs w:val="28"/>
          <w:lang w:val="kk-KZ"/>
        </w:rPr>
        <w:t>гі</w:t>
      </w:r>
      <w:r w:rsidR="00AD3488" w:rsidRPr="0037007E">
        <w:rPr>
          <w:rFonts w:ascii="Times New Roman" w:hAnsi="Times New Roman" w:cs="Times New Roman"/>
          <w:sz w:val="28"/>
          <w:szCs w:val="28"/>
          <w:lang w:val="kk-KZ"/>
        </w:rPr>
        <w:t xml:space="preserve"> сынды артықшылықтарымен белгілі. Осы бағытта, </w:t>
      </w:r>
      <w:r w:rsidR="00F8690B" w:rsidRPr="0037007E">
        <w:rPr>
          <w:rFonts w:ascii="Times New Roman" w:hAnsi="Times New Roman" w:cs="Times New Roman"/>
          <w:sz w:val="28"/>
          <w:szCs w:val="28"/>
          <w:lang w:val="kk-KZ"/>
        </w:rPr>
        <w:t xml:space="preserve">Зулпыхар Ж.Е., Шындалиев Н.Т. бағалау мен мониторинг жүргізуде </w:t>
      </w:r>
      <w:r w:rsidR="00DF7933" w:rsidRPr="0037007E">
        <w:rPr>
          <w:rFonts w:ascii="Times New Roman" w:hAnsi="Times New Roman" w:cs="Times New Roman"/>
          <w:sz w:val="28"/>
          <w:szCs w:val="28"/>
          <w:lang w:val="kk-KZ"/>
        </w:rPr>
        <w:t xml:space="preserve">LMS </w:t>
      </w:r>
      <w:r w:rsidR="00F8690B" w:rsidRPr="0037007E">
        <w:rPr>
          <w:rFonts w:ascii="Times New Roman" w:hAnsi="Times New Roman" w:cs="Times New Roman"/>
          <w:sz w:val="28"/>
          <w:szCs w:val="28"/>
          <w:lang w:val="kk-KZ"/>
        </w:rPr>
        <w:t xml:space="preserve">жүйелерді интеграциялау </w:t>
      </w:r>
      <w:r w:rsidR="00DF7933" w:rsidRPr="0037007E">
        <w:rPr>
          <w:rFonts w:ascii="Times New Roman" w:hAnsi="Times New Roman" w:cs="Times New Roman"/>
          <w:sz w:val="28"/>
          <w:szCs w:val="28"/>
          <w:lang w:val="kk-KZ"/>
        </w:rPr>
        <w:t xml:space="preserve">арқылы оқу үрдісін </w:t>
      </w:r>
      <w:r w:rsidR="00F8690B" w:rsidRPr="0037007E">
        <w:rPr>
          <w:rFonts w:ascii="Times New Roman" w:hAnsi="Times New Roman" w:cs="Times New Roman"/>
          <w:sz w:val="28"/>
          <w:szCs w:val="28"/>
          <w:lang w:val="kk-KZ"/>
        </w:rPr>
        <w:t>жетілдіру</w:t>
      </w:r>
      <w:r w:rsidR="00DF7933" w:rsidRPr="0037007E">
        <w:rPr>
          <w:rFonts w:ascii="Times New Roman" w:hAnsi="Times New Roman" w:cs="Times New Roman"/>
          <w:sz w:val="28"/>
          <w:szCs w:val="28"/>
          <w:lang w:val="kk-KZ"/>
        </w:rPr>
        <w:t xml:space="preserve">ді </w:t>
      </w:r>
      <w:r w:rsidR="00D718AC" w:rsidRPr="0037007E">
        <w:rPr>
          <w:rFonts w:ascii="Times New Roman" w:hAnsi="Times New Roman" w:cs="Times New Roman"/>
          <w:sz w:val="28"/>
          <w:szCs w:val="28"/>
          <w:lang w:val="kk-KZ"/>
        </w:rPr>
        <w:t xml:space="preserve">қарастырса </w:t>
      </w:r>
      <w:r w:rsidR="00DF7933" w:rsidRPr="0037007E">
        <w:rPr>
          <w:rFonts w:ascii="Times New Roman" w:hAnsi="Times New Roman" w:cs="Times New Roman"/>
          <w:sz w:val="28"/>
          <w:szCs w:val="28"/>
          <w:lang w:val="kk-KZ"/>
        </w:rPr>
        <w:t>[</w:t>
      </w:r>
      <w:r w:rsidR="00C11898" w:rsidRPr="0037007E">
        <w:rPr>
          <w:rFonts w:ascii="Times New Roman" w:hAnsi="Times New Roman" w:cs="Times New Roman"/>
          <w:sz w:val="28"/>
          <w:szCs w:val="28"/>
          <w:lang w:val="kk-KZ"/>
        </w:rPr>
        <w:t>3</w:t>
      </w:r>
      <w:r w:rsidR="000E61C4" w:rsidRPr="0037007E">
        <w:rPr>
          <w:rFonts w:ascii="Times New Roman" w:hAnsi="Times New Roman" w:cs="Times New Roman"/>
          <w:sz w:val="28"/>
          <w:szCs w:val="28"/>
          <w:lang w:val="kk-KZ"/>
        </w:rPr>
        <w:t>4</w:t>
      </w:r>
      <w:r w:rsidR="00DF7933" w:rsidRPr="0037007E">
        <w:rPr>
          <w:rFonts w:ascii="Times New Roman" w:hAnsi="Times New Roman" w:cs="Times New Roman"/>
          <w:sz w:val="28"/>
          <w:szCs w:val="28"/>
          <w:lang w:val="kk-KZ"/>
        </w:rPr>
        <w:t>]</w:t>
      </w:r>
      <w:r w:rsidR="00D718AC" w:rsidRPr="0037007E">
        <w:rPr>
          <w:rFonts w:ascii="Times New Roman" w:hAnsi="Times New Roman" w:cs="Times New Roman"/>
          <w:sz w:val="28"/>
          <w:szCs w:val="28"/>
          <w:lang w:val="kk-KZ"/>
        </w:rPr>
        <w:t xml:space="preserve">, </w:t>
      </w:r>
      <w:r w:rsidR="00E800CA" w:rsidRPr="0037007E">
        <w:rPr>
          <w:rFonts w:ascii="Times New Roman" w:hAnsi="Times New Roman" w:cs="Times New Roman"/>
          <w:sz w:val="28"/>
          <w:szCs w:val="28"/>
          <w:lang w:val="kk-KZ"/>
        </w:rPr>
        <w:t>Нурбекова Ж.К., Аймичева Г.И.</w:t>
      </w:r>
      <w:r w:rsidR="00D718AC" w:rsidRPr="0037007E">
        <w:rPr>
          <w:rFonts w:ascii="Times New Roman" w:hAnsi="Times New Roman" w:cs="Times New Roman"/>
          <w:sz w:val="28"/>
          <w:szCs w:val="28"/>
          <w:lang w:val="kk-KZ"/>
        </w:rPr>
        <w:t xml:space="preserve"> мобильді қосымшаларды жобалауда объектіге бағытталған талдау түсініктеріне тоқталып, </w:t>
      </w:r>
      <w:r w:rsidR="00376D77" w:rsidRPr="0037007E">
        <w:rPr>
          <w:rFonts w:ascii="Times New Roman" w:hAnsi="Times New Roman" w:cs="Times New Roman"/>
          <w:sz w:val="28"/>
          <w:szCs w:val="28"/>
          <w:lang w:val="kk-KZ"/>
        </w:rPr>
        <w:t xml:space="preserve">оқу әрекетінің ой әрекетіне ұласуын салыстыру, индукция, дедукция, абстракциялау, классификациялау сынды белгілі логикалық операциялардың маңыздылығын көрсетеді </w:t>
      </w:r>
      <w:r w:rsidR="00E800CA" w:rsidRPr="0037007E">
        <w:rPr>
          <w:rFonts w:ascii="Times New Roman" w:hAnsi="Times New Roman" w:cs="Times New Roman"/>
          <w:sz w:val="28"/>
          <w:szCs w:val="28"/>
          <w:lang w:val="kk-KZ"/>
        </w:rPr>
        <w:t>[</w:t>
      </w:r>
      <w:r w:rsidR="00C11898" w:rsidRPr="0037007E">
        <w:rPr>
          <w:rFonts w:ascii="Times New Roman" w:hAnsi="Times New Roman" w:cs="Times New Roman"/>
          <w:sz w:val="28"/>
          <w:szCs w:val="28"/>
          <w:lang w:val="kk-KZ"/>
        </w:rPr>
        <w:t>3</w:t>
      </w:r>
      <w:r w:rsidR="000E61C4" w:rsidRPr="0037007E">
        <w:rPr>
          <w:rFonts w:ascii="Times New Roman" w:hAnsi="Times New Roman" w:cs="Times New Roman"/>
          <w:sz w:val="28"/>
          <w:szCs w:val="28"/>
          <w:lang w:val="kk-KZ"/>
        </w:rPr>
        <w:t>5</w:t>
      </w:r>
      <w:r w:rsidR="00E800CA" w:rsidRPr="0037007E">
        <w:rPr>
          <w:rFonts w:ascii="Times New Roman" w:hAnsi="Times New Roman" w:cs="Times New Roman"/>
          <w:sz w:val="28"/>
          <w:szCs w:val="28"/>
          <w:lang w:val="kk-KZ"/>
        </w:rPr>
        <w:t>]</w:t>
      </w:r>
      <w:r w:rsidR="00376D77" w:rsidRPr="0037007E">
        <w:rPr>
          <w:rFonts w:ascii="Times New Roman" w:hAnsi="Times New Roman" w:cs="Times New Roman"/>
          <w:sz w:val="28"/>
          <w:szCs w:val="28"/>
          <w:lang w:val="kk-KZ"/>
        </w:rPr>
        <w:t xml:space="preserve">. </w:t>
      </w:r>
      <w:r w:rsidR="00212E59" w:rsidRPr="0037007E">
        <w:rPr>
          <w:rFonts w:ascii="Times New Roman" w:hAnsi="Times New Roman" w:cs="Times New Roman"/>
          <w:sz w:val="28"/>
          <w:szCs w:val="28"/>
          <w:lang w:val="kk-KZ"/>
        </w:rPr>
        <w:lastRenderedPageBreak/>
        <w:t>Абильдинова Г.М.</w:t>
      </w:r>
      <w:r w:rsidR="00376D77" w:rsidRPr="0037007E">
        <w:rPr>
          <w:rFonts w:ascii="Times New Roman" w:hAnsi="Times New Roman" w:cs="Times New Roman"/>
          <w:sz w:val="28"/>
          <w:szCs w:val="28"/>
          <w:lang w:val="kk-KZ"/>
        </w:rPr>
        <w:t xml:space="preserve"> ақпараттық-</w:t>
      </w:r>
      <w:r w:rsidR="00C21FC0" w:rsidRPr="0037007E">
        <w:rPr>
          <w:rFonts w:ascii="Times New Roman" w:hAnsi="Times New Roman" w:cs="Times New Roman"/>
          <w:sz w:val="28"/>
          <w:szCs w:val="28"/>
          <w:lang w:val="kk-KZ"/>
        </w:rPr>
        <w:t xml:space="preserve">коммуникациялық </w:t>
      </w:r>
      <w:r w:rsidR="00376D77" w:rsidRPr="0037007E">
        <w:rPr>
          <w:rFonts w:ascii="Times New Roman" w:hAnsi="Times New Roman" w:cs="Times New Roman"/>
          <w:sz w:val="28"/>
          <w:szCs w:val="28"/>
          <w:lang w:val="kk-KZ"/>
        </w:rPr>
        <w:t xml:space="preserve">технологиялардың соңғы жетістіктері арқылы онлайн курстардағы білім алушылардың деңгейін бақылауды жүзеге асыруды </w:t>
      </w:r>
      <w:r w:rsidR="00212E59" w:rsidRPr="0037007E">
        <w:rPr>
          <w:rFonts w:ascii="Times New Roman" w:hAnsi="Times New Roman" w:cs="Times New Roman"/>
          <w:sz w:val="28"/>
          <w:szCs w:val="28"/>
          <w:lang w:val="kk-KZ"/>
        </w:rPr>
        <w:t>[</w:t>
      </w:r>
      <w:r w:rsidR="00C11898" w:rsidRPr="0037007E">
        <w:rPr>
          <w:rFonts w:ascii="Times New Roman" w:hAnsi="Times New Roman" w:cs="Times New Roman"/>
          <w:sz w:val="28"/>
          <w:szCs w:val="28"/>
          <w:lang w:val="kk-KZ"/>
        </w:rPr>
        <w:t>3</w:t>
      </w:r>
      <w:r w:rsidR="000E61C4" w:rsidRPr="0037007E">
        <w:rPr>
          <w:rFonts w:ascii="Times New Roman" w:hAnsi="Times New Roman" w:cs="Times New Roman"/>
          <w:sz w:val="28"/>
          <w:szCs w:val="28"/>
          <w:lang w:val="kk-KZ"/>
        </w:rPr>
        <w:t>6</w:t>
      </w:r>
      <w:r w:rsidR="00C11898" w:rsidRPr="0037007E">
        <w:rPr>
          <w:rFonts w:ascii="Times New Roman" w:hAnsi="Times New Roman" w:cs="Times New Roman"/>
          <w:sz w:val="28"/>
          <w:szCs w:val="28"/>
          <w:lang w:val="kk-KZ"/>
        </w:rPr>
        <w:t>-3</w:t>
      </w:r>
      <w:r w:rsidR="000E61C4" w:rsidRPr="0037007E">
        <w:rPr>
          <w:rFonts w:ascii="Times New Roman" w:hAnsi="Times New Roman" w:cs="Times New Roman"/>
          <w:sz w:val="28"/>
          <w:szCs w:val="28"/>
          <w:lang w:val="kk-KZ"/>
        </w:rPr>
        <w:t>8</w:t>
      </w:r>
      <w:r w:rsidR="00212E59" w:rsidRPr="0037007E">
        <w:rPr>
          <w:rFonts w:ascii="Times New Roman" w:hAnsi="Times New Roman" w:cs="Times New Roman"/>
          <w:sz w:val="28"/>
          <w:szCs w:val="28"/>
          <w:lang w:val="kk-KZ"/>
        </w:rPr>
        <w:t>]</w:t>
      </w:r>
      <w:r w:rsidR="00C11898" w:rsidRPr="0037007E">
        <w:rPr>
          <w:rFonts w:ascii="Times New Roman" w:hAnsi="Times New Roman" w:cs="Times New Roman"/>
          <w:sz w:val="28"/>
          <w:szCs w:val="28"/>
          <w:lang w:val="kk-KZ"/>
        </w:rPr>
        <w:t>, Токжигитова Н.К.</w:t>
      </w:r>
      <w:r w:rsidR="00376D77" w:rsidRPr="0037007E">
        <w:rPr>
          <w:rFonts w:ascii="Times New Roman" w:hAnsi="Times New Roman" w:cs="Times New Roman"/>
          <w:sz w:val="28"/>
          <w:szCs w:val="28"/>
          <w:lang w:val="kk-KZ"/>
        </w:rPr>
        <w:t xml:space="preserve"> визуалды программалау бойынша оқу жетістіктерін мульти-критериалды </w:t>
      </w:r>
      <w:r w:rsidR="004E2C19" w:rsidRPr="0037007E">
        <w:rPr>
          <w:rFonts w:ascii="Times New Roman" w:hAnsi="Times New Roman" w:cs="Times New Roman"/>
          <w:sz w:val="28"/>
          <w:szCs w:val="28"/>
          <w:lang w:val="kk-KZ"/>
        </w:rPr>
        <w:t>бағалауды зерттеген</w:t>
      </w:r>
      <w:r w:rsidR="00C11898" w:rsidRPr="0037007E">
        <w:rPr>
          <w:rFonts w:ascii="Times New Roman" w:hAnsi="Times New Roman" w:cs="Times New Roman"/>
          <w:sz w:val="28"/>
          <w:szCs w:val="28"/>
          <w:lang w:val="kk-KZ"/>
        </w:rPr>
        <w:t xml:space="preserve"> [3</w:t>
      </w:r>
      <w:r w:rsidR="000E61C4" w:rsidRPr="0037007E">
        <w:rPr>
          <w:rFonts w:ascii="Times New Roman" w:hAnsi="Times New Roman" w:cs="Times New Roman"/>
          <w:sz w:val="28"/>
          <w:szCs w:val="28"/>
          <w:lang w:val="kk-KZ"/>
        </w:rPr>
        <w:t>9</w:t>
      </w:r>
      <w:r w:rsidR="00C11898" w:rsidRPr="0037007E">
        <w:rPr>
          <w:rFonts w:ascii="Times New Roman" w:hAnsi="Times New Roman" w:cs="Times New Roman"/>
          <w:sz w:val="28"/>
          <w:szCs w:val="28"/>
          <w:lang w:val="kk-KZ"/>
        </w:rPr>
        <w:t>]</w:t>
      </w:r>
      <w:r w:rsidR="00AD3488" w:rsidRPr="0037007E">
        <w:rPr>
          <w:rFonts w:ascii="Times New Roman" w:hAnsi="Times New Roman" w:cs="Times New Roman"/>
          <w:sz w:val="28"/>
          <w:szCs w:val="28"/>
          <w:lang w:val="kk-KZ"/>
        </w:rPr>
        <w:t>.</w:t>
      </w:r>
    </w:p>
    <w:p w14:paraId="3634E577" w14:textId="721FEDDC" w:rsidR="00BA470D" w:rsidRPr="0037007E" w:rsidRDefault="007A02B3" w:rsidP="00CE49B8">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Ғалымдар </w:t>
      </w:r>
      <w:r w:rsidR="00BA470D" w:rsidRPr="0037007E">
        <w:rPr>
          <w:rFonts w:ascii="Times New Roman" w:hAnsi="Times New Roman" w:cs="Times New Roman"/>
          <w:sz w:val="28"/>
          <w:szCs w:val="28"/>
          <w:lang w:val="kk-KZ"/>
        </w:rPr>
        <w:t>өз еңбектерінде кері байланыс құралдарының</w:t>
      </w:r>
      <w:r w:rsidRPr="0037007E">
        <w:rPr>
          <w:rFonts w:ascii="Times New Roman" w:hAnsi="Times New Roman" w:cs="Times New Roman"/>
          <w:sz w:val="28"/>
          <w:szCs w:val="28"/>
          <w:lang w:val="kk-KZ"/>
        </w:rPr>
        <w:t xml:space="preserve"> маңыздылығы мен </w:t>
      </w:r>
      <w:r w:rsidR="00BA470D" w:rsidRPr="0037007E">
        <w:rPr>
          <w:rFonts w:ascii="Times New Roman" w:hAnsi="Times New Roman" w:cs="Times New Roman"/>
          <w:sz w:val="28"/>
          <w:szCs w:val="28"/>
          <w:lang w:val="kk-KZ"/>
        </w:rPr>
        <w:t>бақылауд</w:t>
      </w:r>
      <w:r w:rsidRPr="0037007E">
        <w:rPr>
          <w:rFonts w:ascii="Times New Roman" w:hAnsi="Times New Roman" w:cs="Times New Roman"/>
          <w:sz w:val="28"/>
          <w:szCs w:val="28"/>
          <w:lang w:val="kk-KZ"/>
        </w:rPr>
        <w:t xml:space="preserve">ы ұйымдастыруда инновациялық </w:t>
      </w:r>
      <w:r w:rsidR="00BA470D" w:rsidRPr="0037007E">
        <w:rPr>
          <w:rFonts w:ascii="Times New Roman" w:hAnsi="Times New Roman" w:cs="Times New Roman"/>
          <w:sz w:val="28"/>
          <w:szCs w:val="28"/>
          <w:lang w:val="kk-KZ"/>
        </w:rPr>
        <w:t>технологияларды қолдану</w:t>
      </w:r>
      <w:r w:rsidRPr="0037007E">
        <w:rPr>
          <w:rFonts w:ascii="Times New Roman" w:hAnsi="Times New Roman" w:cs="Times New Roman"/>
          <w:sz w:val="28"/>
          <w:szCs w:val="28"/>
          <w:lang w:val="kk-KZ"/>
        </w:rPr>
        <w:t xml:space="preserve"> артықшылықтарына </w:t>
      </w:r>
      <w:r w:rsidR="00BA470D" w:rsidRPr="0037007E">
        <w:rPr>
          <w:rFonts w:ascii="Times New Roman" w:hAnsi="Times New Roman" w:cs="Times New Roman"/>
          <w:sz w:val="28"/>
          <w:szCs w:val="28"/>
          <w:lang w:val="kk-KZ"/>
        </w:rPr>
        <w:t>ерекше</w:t>
      </w:r>
      <w:r w:rsidRPr="0037007E">
        <w:rPr>
          <w:rFonts w:ascii="Times New Roman" w:hAnsi="Times New Roman" w:cs="Times New Roman"/>
          <w:sz w:val="28"/>
          <w:szCs w:val="28"/>
          <w:lang w:val="kk-KZ"/>
        </w:rPr>
        <w:t xml:space="preserve"> тоқталған.</w:t>
      </w:r>
      <w:r w:rsidR="00BA470D" w:rsidRPr="0037007E">
        <w:rPr>
          <w:rFonts w:ascii="Times New Roman" w:hAnsi="Times New Roman" w:cs="Times New Roman"/>
          <w:sz w:val="28"/>
          <w:szCs w:val="28"/>
          <w:lang w:val="kk-KZ"/>
        </w:rPr>
        <w:t xml:space="preserve"> Балықбаев Т.О. білім, білік және дағды</w:t>
      </w:r>
      <w:r w:rsidR="00750812" w:rsidRPr="0037007E">
        <w:rPr>
          <w:rFonts w:ascii="Times New Roman" w:hAnsi="Times New Roman" w:cs="Times New Roman"/>
          <w:sz w:val="28"/>
          <w:szCs w:val="28"/>
          <w:lang w:val="kk-KZ"/>
        </w:rPr>
        <w:t xml:space="preserve">ны </w:t>
      </w:r>
      <w:r w:rsidR="00BA470D" w:rsidRPr="0037007E">
        <w:rPr>
          <w:rFonts w:ascii="Times New Roman" w:hAnsi="Times New Roman" w:cs="Times New Roman"/>
          <w:sz w:val="28"/>
          <w:szCs w:val="28"/>
          <w:lang w:val="kk-KZ"/>
        </w:rPr>
        <w:t xml:space="preserve">ақпараттық-коммуникациялық технологияларды пайдаланбай кешенді түрде анықтау мүмкін емес деп </w:t>
      </w:r>
      <w:r w:rsidR="00BA470D" w:rsidRPr="004B6E2A">
        <w:rPr>
          <w:rFonts w:ascii="Times New Roman" w:hAnsi="Times New Roman" w:cs="Times New Roman"/>
          <w:sz w:val="28"/>
          <w:szCs w:val="28"/>
          <w:lang w:val="kk-KZ"/>
        </w:rPr>
        <w:t>жаз</w:t>
      </w:r>
      <w:r w:rsidR="00750812" w:rsidRPr="004B6E2A">
        <w:rPr>
          <w:rFonts w:ascii="Times New Roman" w:hAnsi="Times New Roman" w:cs="Times New Roman"/>
          <w:sz w:val="28"/>
          <w:szCs w:val="28"/>
          <w:lang w:val="kk-KZ"/>
        </w:rPr>
        <w:t>ған</w:t>
      </w:r>
      <w:r w:rsidR="00A147DD" w:rsidRPr="004B6E2A">
        <w:rPr>
          <w:rFonts w:ascii="Times New Roman" w:hAnsi="Times New Roman" w:cs="Times New Roman"/>
          <w:sz w:val="28"/>
          <w:szCs w:val="28"/>
          <w:lang w:val="kk-KZ"/>
        </w:rPr>
        <w:t xml:space="preserve"> </w:t>
      </w:r>
      <w:r w:rsidR="00455CD7" w:rsidRPr="004B6E2A">
        <w:rPr>
          <w:rFonts w:ascii="Times New Roman" w:hAnsi="Times New Roman" w:cs="Times New Roman"/>
          <w:sz w:val="28"/>
          <w:szCs w:val="28"/>
          <w:lang w:val="kk-KZ"/>
        </w:rPr>
        <w:t>[</w:t>
      </w:r>
      <w:r w:rsidR="000E61C4" w:rsidRPr="004B6E2A">
        <w:rPr>
          <w:rFonts w:ascii="Times New Roman" w:hAnsi="Times New Roman" w:cs="Times New Roman"/>
          <w:sz w:val="28"/>
          <w:szCs w:val="28"/>
          <w:lang w:val="kk-KZ"/>
        </w:rPr>
        <w:t>30</w:t>
      </w:r>
      <w:r w:rsidR="004B6E2A" w:rsidRPr="004B6E2A">
        <w:rPr>
          <w:rFonts w:ascii="Times New Roman" w:hAnsi="Times New Roman" w:cs="Times New Roman"/>
          <w:sz w:val="28"/>
          <w:szCs w:val="28"/>
          <w:lang w:val="kk-KZ"/>
        </w:rPr>
        <w:t>, с. 42</w:t>
      </w:r>
      <w:r w:rsidR="00455CD7" w:rsidRPr="004B6E2A">
        <w:rPr>
          <w:rFonts w:ascii="Times New Roman" w:hAnsi="Times New Roman" w:cs="Times New Roman"/>
          <w:sz w:val="28"/>
          <w:szCs w:val="28"/>
          <w:lang w:val="kk-KZ"/>
        </w:rPr>
        <w:t>]</w:t>
      </w:r>
      <w:r w:rsidR="00BA470D" w:rsidRPr="004B6E2A">
        <w:rPr>
          <w:rFonts w:ascii="Times New Roman" w:hAnsi="Times New Roman" w:cs="Times New Roman"/>
          <w:sz w:val="28"/>
          <w:szCs w:val="28"/>
          <w:lang w:val="kk-KZ"/>
        </w:rPr>
        <w:t>.</w:t>
      </w:r>
    </w:p>
    <w:p w14:paraId="47BD7594" w14:textId="6DCD9052" w:rsidR="00A01B18" w:rsidRPr="0037007E" w:rsidRDefault="002F7C8A" w:rsidP="00EA5131">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Оқу әрекетін бағалау және мониторинг жүргізуге арналған бақылау-өлшеу материалдарын жобалауда қарқынды дамып келе жатқан толықтырылған шынайылық </w:t>
      </w:r>
      <w:r w:rsidR="003370EC" w:rsidRPr="0037007E">
        <w:rPr>
          <w:rFonts w:ascii="Times New Roman" w:hAnsi="Times New Roman" w:cs="Times New Roman"/>
          <w:sz w:val="28"/>
          <w:szCs w:val="28"/>
          <w:lang w:val="kk-KZ"/>
        </w:rPr>
        <w:t xml:space="preserve">(Augmented Reality, ары қарай – AR) </w:t>
      </w:r>
      <w:r w:rsidRPr="0037007E">
        <w:rPr>
          <w:rFonts w:ascii="Times New Roman" w:hAnsi="Times New Roman" w:cs="Times New Roman"/>
          <w:sz w:val="28"/>
          <w:szCs w:val="28"/>
          <w:lang w:val="kk-KZ"/>
        </w:rPr>
        <w:t>технологиясы</w:t>
      </w:r>
      <w:r w:rsidR="007369E2" w:rsidRPr="0037007E">
        <w:rPr>
          <w:rFonts w:ascii="Times New Roman" w:hAnsi="Times New Roman" w:cs="Times New Roman"/>
          <w:sz w:val="28"/>
          <w:szCs w:val="28"/>
          <w:lang w:val="kk-KZ"/>
        </w:rPr>
        <w:t>н</w:t>
      </w:r>
      <w:r w:rsidRPr="0037007E">
        <w:rPr>
          <w:rFonts w:ascii="Times New Roman" w:hAnsi="Times New Roman" w:cs="Times New Roman"/>
          <w:sz w:val="28"/>
          <w:szCs w:val="28"/>
          <w:lang w:val="kk-KZ"/>
        </w:rPr>
        <w:t xml:space="preserve"> қолдан</w:t>
      </w:r>
      <w:r w:rsidR="00142563" w:rsidRPr="0037007E">
        <w:rPr>
          <w:rFonts w:ascii="Times New Roman" w:hAnsi="Times New Roman" w:cs="Times New Roman"/>
          <w:sz w:val="28"/>
          <w:szCs w:val="28"/>
          <w:lang w:val="kk-KZ"/>
        </w:rPr>
        <w:t>у</w:t>
      </w:r>
      <w:r w:rsidR="00A85112" w:rsidRPr="0037007E">
        <w:rPr>
          <w:rFonts w:ascii="Times New Roman" w:hAnsi="Times New Roman" w:cs="Times New Roman"/>
          <w:sz w:val="28"/>
          <w:szCs w:val="28"/>
          <w:lang w:val="kk-KZ"/>
        </w:rPr>
        <w:t xml:space="preserve"> </w:t>
      </w:r>
      <w:r w:rsidRPr="0037007E">
        <w:rPr>
          <w:rFonts w:ascii="Times New Roman" w:hAnsi="Times New Roman" w:cs="Times New Roman"/>
          <w:sz w:val="28"/>
          <w:szCs w:val="28"/>
          <w:lang w:val="kk-KZ"/>
        </w:rPr>
        <w:t>инновациялық</w:t>
      </w:r>
      <w:r w:rsidR="007369E2" w:rsidRPr="0037007E">
        <w:rPr>
          <w:rFonts w:ascii="Times New Roman" w:hAnsi="Times New Roman" w:cs="Times New Roman"/>
          <w:sz w:val="28"/>
          <w:szCs w:val="28"/>
          <w:lang w:val="kk-KZ"/>
        </w:rPr>
        <w:t xml:space="preserve"> </w:t>
      </w:r>
      <w:r w:rsidR="00A85112" w:rsidRPr="0037007E">
        <w:rPr>
          <w:rFonts w:ascii="Times New Roman" w:hAnsi="Times New Roman" w:cs="Times New Roman"/>
          <w:sz w:val="28"/>
          <w:szCs w:val="28"/>
          <w:lang w:val="kk-KZ"/>
        </w:rPr>
        <w:t xml:space="preserve">шешім </w:t>
      </w:r>
      <w:r w:rsidR="007369E2" w:rsidRPr="0037007E">
        <w:rPr>
          <w:rFonts w:ascii="Times New Roman" w:hAnsi="Times New Roman" w:cs="Times New Roman"/>
          <w:sz w:val="28"/>
          <w:szCs w:val="28"/>
          <w:lang w:val="kk-KZ"/>
        </w:rPr>
        <w:t>болмақ</w:t>
      </w:r>
      <w:r w:rsidRPr="0037007E">
        <w:rPr>
          <w:rFonts w:ascii="Times New Roman" w:hAnsi="Times New Roman" w:cs="Times New Roman"/>
          <w:sz w:val="28"/>
          <w:szCs w:val="28"/>
          <w:lang w:val="kk-KZ"/>
        </w:rPr>
        <w:t>.</w:t>
      </w:r>
      <w:r w:rsidR="00EA5131">
        <w:rPr>
          <w:rFonts w:ascii="Times New Roman" w:hAnsi="Times New Roman" w:cs="Times New Roman"/>
          <w:sz w:val="28"/>
          <w:szCs w:val="28"/>
          <w:lang w:val="kk-KZ"/>
        </w:rPr>
        <w:t xml:space="preserve"> </w:t>
      </w:r>
      <w:r w:rsidR="00064A3C" w:rsidRPr="00064A3C">
        <w:rPr>
          <w:rFonts w:ascii="Times New Roman" w:hAnsi="Times New Roman" w:cs="Times New Roman"/>
          <w:sz w:val="28"/>
          <w:szCs w:val="28"/>
          <w:lang w:val="kk-KZ"/>
        </w:rPr>
        <w:t>«Қазақстан Республикасын индустриялық-инновациялық дамытудың 2021-2025 жылдарға арналған тұжырымдамасын</w:t>
      </w:r>
      <w:r w:rsidR="00064A3C">
        <w:rPr>
          <w:rFonts w:ascii="Times New Roman" w:hAnsi="Times New Roman" w:cs="Times New Roman"/>
          <w:sz w:val="28"/>
          <w:szCs w:val="28"/>
          <w:lang w:val="kk-KZ"/>
        </w:rPr>
        <w:t>да»</w:t>
      </w:r>
      <w:r w:rsidR="00EA5131">
        <w:rPr>
          <w:rFonts w:ascii="Times New Roman" w:hAnsi="Times New Roman" w:cs="Times New Roman"/>
          <w:sz w:val="28"/>
          <w:szCs w:val="28"/>
          <w:lang w:val="kk-KZ"/>
        </w:rPr>
        <w:t xml:space="preserve"> </w:t>
      </w:r>
      <w:r w:rsidR="00EA5131" w:rsidRPr="00EA5131">
        <w:rPr>
          <w:rFonts w:ascii="Times New Roman" w:hAnsi="Times New Roman" w:cs="Times New Roman"/>
          <w:sz w:val="28"/>
          <w:szCs w:val="28"/>
          <w:lang w:val="kk-KZ"/>
        </w:rPr>
        <w:t>толықтырылған және виртуалды</w:t>
      </w:r>
      <w:r w:rsidR="00EA5131">
        <w:rPr>
          <w:rFonts w:ascii="Times New Roman" w:hAnsi="Times New Roman" w:cs="Times New Roman"/>
          <w:sz w:val="28"/>
          <w:szCs w:val="28"/>
          <w:lang w:val="kk-KZ"/>
        </w:rPr>
        <w:t xml:space="preserve"> шынайылық</w:t>
      </w:r>
      <w:r w:rsidR="00EA5131" w:rsidRPr="00EA5131">
        <w:rPr>
          <w:rFonts w:ascii="Times New Roman" w:hAnsi="Times New Roman" w:cs="Times New Roman"/>
          <w:sz w:val="28"/>
          <w:szCs w:val="28"/>
          <w:lang w:val="kk-KZ"/>
        </w:rPr>
        <w:t xml:space="preserve">, яғни AR және VR (Virtual Reality, ары қарай – VR) технологиялары жаһандық экономиканы дамытудың бағыттары ретінде, сонымен қатар Қазақстанның дамуына әсер ететін мегатренд ретінде көрсетілген </w:t>
      </w:r>
      <w:r w:rsidR="00725C80" w:rsidRPr="00EA5131">
        <w:rPr>
          <w:rFonts w:ascii="Times New Roman" w:hAnsi="Times New Roman" w:cs="Times New Roman"/>
          <w:sz w:val="28"/>
          <w:szCs w:val="28"/>
          <w:lang w:val="kk-KZ"/>
        </w:rPr>
        <w:t>[</w:t>
      </w:r>
      <w:r w:rsidR="000E61C4" w:rsidRPr="00EA5131">
        <w:rPr>
          <w:rFonts w:ascii="Times New Roman" w:hAnsi="Times New Roman" w:cs="Times New Roman"/>
          <w:sz w:val="28"/>
          <w:szCs w:val="28"/>
          <w:lang w:val="kk-KZ"/>
        </w:rPr>
        <w:t>40</w:t>
      </w:r>
      <w:r w:rsidR="00725C80" w:rsidRPr="00EA5131">
        <w:rPr>
          <w:rFonts w:ascii="Times New Roman" w:hAnsi="Times New Roman" w:cs="Times New Roman"/>
          <w:sz w:val="28"/>
          <w:szCs w:val="28"/>
          <w:lang w:val="kk-KZ"/>
        </w:rPr>
        <w:t>].</w:t>
      </w:r>
      <w:r w:rsidR="00032172" w:rsidRPr="00EA5131">
        <w:rPr>
          <w:rFonts w:ascii="Times New Roman" w:hAnsi="Times New Roman" w:cs="Times New Roman"/>
          <w:sz w:val="28"/>
          <w:szCs w:val="28"/>
          <w:lang w:val="kk-KZ"/>
        </w:rPr>
        <w:t xml:space="preserve"> </w:t>
      </w:r>
      <w:r w:rsidR="00F56422" w:rsidRPr="00EA5131">
        <w:rPr>
          <w:rFonts w:ascii="Times New Roman" w:hAnsi="Times New Roman" w:cs="Times New Roman"/>
          <w:sz w:val="28"/>
          <w:szCs w:val="28"/>
          <w:lang w:val="kk-KZ"/>
        </w:rPr>
        <w:t>Сонымен қатар</w:t>
      </w:r>
      <w:r w:rsidR="00032172" w:rsidRPr="00EA5131">
        <w:rPr>
          <w:rFonts w:ascii="Times New Roman" w:hAnsi="Times New Roman" w:cs="Times New Roman"/>
          <w:sz w:val="28"/>
          <w:szCs w:val="28"/>
          <w:lang w:val="kk-KZ"/>
        </w:rPr>
        <w:t>, т</w:t>
      </w:r>
      <w:r w:rsidR="00973C7F" w:rsidRPr="00EA5131">
        <w:rPr>
          <w:rFonts w:ascii="Times New Roman" w:hAnsi="Times New Roman" w:cs="Times New Roman"/>
          <w:sz w:val="28"/>
          <w:szCs w:val="28"/>
          <w:lang w:val="kk-KZ"/>
        </w:rPr>
        <w:t>олықтырылған шынайылық технологиясы «Индустрия 4.0» негізгі элементтер қатарына кіре</w:t>
      </w:r>
      <w:r w:rsidR="00B023AA" w:rsidRPr="00EA5131">
        <w:rPr>
          <w:rFonts w:ascii="Times New Roman" w:hAnsi="Times New Roman" w:cs="Times New Roman"/>
          <w:sz w:val="28"/>
          <w:szCs w:val="28"/>
          <w:lang w:val="kk-KZ"/>
        </w:rPr>
        <w:t>ді</w:t>
      </w:r>
      <w:r w:rsidR="00032172" w:rsidRPr="00EA5131">
        <w:rPr>
          <w:rFonts w:ascii="Times New Roman" w:hAnsi="Times New Roman" w:cs="Times New Roman"/>
          <w:sz w:val="28"/>
          <w:szCs w:val="28"/>
          <w:lang w:val="kk-KZ"/>
        </w:rPr>
        <w:t>.</w:t>
      </w:r>
    </w:p>
    <w:p w14:paraId="0431F0EE" w14:textId="759F5DBD" w:rsidR="00B60277" w:rsidRPr="0037007E" w:rsidRDefault="00232FA1" w:rsidP="00CE49B8">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Толықтырылған шынайылық технологиясын </w:t>
      </w:r>
      <w:r w:rsidR="00B60277" w:rsidRPr="0037007E">
        <w:rPr>
          <w:rFonts w:ascii="Times New Roman" w:hAnsi="Times New Roman" w:cs="Times New Roman"/>
          <w:sz w:val="28"/>
          <w:szCs w:val="28"/>
          <w:lang w:val="kk-KZ"/>
        </w:rPr>
        <w:t xml:space="preserve">іргелі </w:t>
      </w:r>
      <w:r w:rsidRPr="0037007E">
        <w:rPr>
          <w:rFonts w:ascii="Times New Roman" w:hAnsi="Times New Roman" w:cs="Times New Roman"/>
          <w:sz w:val="28"/>
          <w:szCs w:val="28"/>
          <w:lang w:val="kk-KZ"/>
        </w:rPr>
        <w:t>зерттеген</w:t>
      </w:r>
      <w:r w:rsidR="00B60277" w:rsidRPr="0037007E">
        <w:rPr>
          <w:rFonts w:ascii="Times New Roman" w:hAnsi="Times New Roman" w:cs="Times New Roman"/>
          <w:sz w:val="28"/>
          <w:szCs w:val="28"/>
          <w:lang w:val="kk-KZ"/>
        </w:rPr>
        <w:t xml:space="preserve"> </w:t>
      </w:r>
      <w:r w:rsidRPr="0037007E">
        <w:rPr>
          <w:rFonts w:ascii="Times New Roman" w:hAnsi="Times New Roman" w:cs="Times New Roman"/>
          <w:sz w:val="28"/>
          <w:szCs w:val="28"/>
          <w:lang w:val="kk-KZ"/>
        </w:rPr>
        <w:t>шетелдік ғалымдар</w:t>
      </w:r>
      <w:r w:rsidR="002430A4" w:rsidRPr="0037007E">
        <w:rPr>
          <w:rFonts w:ascii="Times New Roman" w:hAnsi="Times New Roman" w:cs="Times New Roman"/>
          <w:sz w:val="28"/>
          <w:szCs w:val="28"/>
          <w:lang w:val="kk-KZ"/>
        </w:rPr>
        <w:t>:</w:t>
      </w:r>
      <w:r w:rsidR="00B60277" w:rsidRPr="0037007E">
        <w:rPr>
          <w:rFonts w:ascii="Times New Roman" w:hAnsi="Times New Roman" w:cs="Times New Roman"/>
          <w:sz w:val="28"/>
          <w:szCs w:val="28"/>
          <w:lang w:val="kk-KZ"/>
        </w:rPr>
        <w:t xml:space="preserve"> </w:t>
      </w:r>
      <w:r w:rsidR="002430A4" w:rsidRPr="0037007E">
        <w:rPr>
          <w:rFonts w:ascii="Times New Roman" w:hAnsi="Times New Roman" w:cs="Times New Roman"/>
          <w:sz w:val="28"/>
          <w:szCs w:val="28"/>
          <w:lang w:val="kk-KZ"/>
        </w:rPr>
        <w:t xml:space="preserve">жалпыға ортақ анықтамалары мен сипаттамалын ұсынған – </w:t>
      </w:r>
      <w:r w:rsidR="00B60277" w:rsidRPr="0037007E">
        <w:rPr>
          <w:rFonts w:ascii="Times New Roman" w:hAnsi="Times New Roman" w:cs="Times New Roman"/>
          <w:sz w:val="28"/>
          <w:szCs w:val="28"/>
          <w:lang w:val="kk-KZ"/>
        </w:rPr>
        <w:t>Ronald Azuma</w:t>
      </w:r>
      <w:r w:rsidR="002430A4" w:rsidRPr="0037007E">
        <w:rPr>
          <w:rFonts w:ascii="Times New Roman" w:hAnsi="Times New Roman" w:cs="Times New Roman"/>
          <w:sz w:val="28"/>
          <w:szCs w:val="28"/>
          <w:lang w:val="kk-KZ"/>
        </w:rPr>
        <w:t xml:space="preserve"> [</w:t>
      </w:r>
      <w:r w:rsidR="000E61C4" w:rsidRPr="0037007E">
        <w:rPr>
          <w:rFonts w:ascii="Times New Roman" w:hAnsi="Times New Roman" w:cs="Times New Roman"/>
          <w:sz w:val="28"/>
          <w:szCs w:val="28"/>
          <w:lang w:val="kk-KZ"/>
        </w:rPr>
        <w:t>41</w:t>
      </w:r>
      <w:r w:rsidR="002430A4" w:rsidRPr="0037007E">
        <w:rPr>
          <w:rFonts w:ascii="Times New Roman" w:hAnsi="Times New Roman" w:cs="Times New Roman"/>
          <w:sz w:val="28"/>
          <w:szCs w:val="28"/>
          <w:lang w:val="kk-KZ"/>
        </w:rPr>
        <w:t>]</w:t>
      </w:r>
      <w:r w:rsidR="00B60277" w:rsidRPr="0037007E">
        <w:rPr>
          <w:rFonts w:ascii="Times New Roman" w:hAnsi="Times New Roman" w:cs="Times New Roman"/>
          <w:sz w:val="28"/>
          <w:szCs w:val="28"/>
          <w:lang w:val="kk-KZ"/>
        </w:rPr>
        <w:t>,</w:t>
      </w:r>
      <w:r w:rsidR="002430A4" w:rsidRPr="0037007E">
        <w:rPr>
          <w:rFonts w:ascii="Times New Roman" w:hAnsi="Times New Roman" w:cs="Times New Roman"/>
          <w:sz w:val="28"/>
          <w:szCs w:val="28"/>
          <w:lang w:val="kk-KZ"/>
        </w:rPr>
        <w:t xml:space="preserve"> </w:t>
      </w:r>
      <w:r w:rsidR="005721FB" w:rsidRPr="0037007E">
        <w:rPr>
          <w:rFonts w:ascii="Times New Roman" w:hAnsi="Times New Roman" w:cs="Times New Roman"/>
          <w:sz w:val="28"/>
          <w:szCs w:val="28"/>
          <w:lang w:val="kk-KZ"/>
        </w:rPr>
        <w:t>виртуалды әлем мен шынайы әлем арасындағы континуум тұжырымдаған</w:t>
      </w:r>
      <w:r w:rsidR="002430A4" w:rsidRPr="0037007E">
        <w:rPr>
          <w:rFonts w:ascii="Times New Roman" w:hAnsi="Times New Roman" w:cs="Times New Roman"/>
          <w:sz w:val="28"/>
          <w:szCs w:val="28"/>
          <w:lang w:val="kk-KZ"/>
        </w:rPr>
        <w:t xml:space="preserve"> – </w:t>
      </w:r>
      <w:r w:rsidR="002430A4" w:rsidRPr="0037007E">
        <w:rPr>
          <w:rFonts w:ascii="Times New Roman" w:eastAsia="Times New Roman" w:hAnsi="Times New Roman" w:cs="Times New Roman"/>
          <w:sz w:val="28"/>
          <w:szCs w:val="28"/>
          <w:lang w:val="kk-KZ"/>
        </w:rPr>
        <w:t>Paul Milgram</w:t>
      </w:r>
      <w:r w:rsidR="002430A4" w:rsidRPr="0037007E">
        <w:rPr>
          <w:rFonts w:ascii="Times New Roman" w:hAnsi="Times New Roman" w:cs="Times New Roman"/>
          <w:sz w:val="28"/>
          <w:szCs w:val="28"/>
          <w:lang w:val="kk-KZ"/>
        </w:rPr>
        <w:t xml:space="preserve"> [</w:t>
      </w:r>
      <w:r w:rsidR="000E61C4" w:rsidRPr="0037007E">
        <w:rPr>
          <w:rFonts w:ascii="Times New Roman" w:hAnsi="Times New Roman" w:cs="Times New Roman"/>
          <w:sz w:val="28"/>
          <w:szCs w:val="28"/>
          <w:lang w:val="kk-KZ"/>
        </w:rPr>
        <w:t>42</w:t>
      </w:r>
      <w:r w:rsidR="002430A4" w:rsidRPr="0037007E">
        <w:rPr>
          <w:rFonts w:ascii="Times New Roman" w:hAnsi="Times New Roman" w:cs="Times New Roman"/>
          <w:sz w:val="28"/>
          <w:szCs w:val="28"/>
          <w:lang w:val="kk-KZ"/>
        </w:rPr>
        <w:t>]</w:t>
      </w:r>
      <w:r w:rsidR="005721FB" w:rsidRPr="0037007E">
        <w:rPr>
          <w:rFonts w:ascii="Times New Roman" w:hAnsi="Times New Roman" w:cs="Times New Roman"/>
          <w:sz w:val="28"/>
          <w:szCs w:val="28"/>
          <w:lang w:val="kk-KZ"/>
        </w:rPr>
        <w:t xml:space="preserve">, </w:t>
      </w:r>
      <w:r w:rsidR="002430A4" w:rsidRPr="0037007E">
        <w:rPr>
          <w:rFonts w:ascii="Times New Roman" w:hAnsi="Times New Roman" w:cs="Times New Roman"/>
          <w:sz w:val="28"/>
          <w:szCs w:val="28"/>
          <w:lang w:val="kk-KZ"/>
        </w:rPr>
        <w:t xml:space="preserve">HUDset (head-mounted display) көзілдіріктерінің прототиптерін ойлап тапқан – </w:t>
      </w:r>
      <w:r w:rsidR="00B60277" w:rsidRPr="0037007E">
        <w:rPr>
          <w:rFonts w:ascii="Times New Roman" w:hAnsi="Times New Roman" w:cs="Times New Roman"/>
          <w:sz w:val="28"/>
          <w:szCs w:val="28"/>
          <w:lang w:val="kk-KZ"/>
        </w:rPr>
        <w:t>Thomas Caudell</w:t>
      </w:r>
      <w:r w:rsidR="005721FB" w:rsidRPr="0037007E">
        <w:rPr>
          <w:rFonts w:ascii="Times New Roman" w:hAnsi="Times New Roman" w:cs="Times New Roman"/>
          <w:sz w:val="28"/>
          <w:szCs w:val="28"/>
          <w:lang w:val="kk-KZ"/>
        </w:rPr>
        <w:t xml:space="preserve"> </w:t>
      </w:r>
      <w:r w:rsidR="002430A4" w:rsidRPr="0037007E">
        <w:rPr>
          <w:rFonts w:ascii="Times New Roman" w:hAnsi="Times New Roman" w:cs="Times New Roman"/>
          <w:sz w:val="28"/>
          <w:szCs w:val="28"/>
          <w:lang w:val="kk-KZ"/>
        </w:rPr>
        <w:t>[</w:t>
      </w:r>
      <w:r w:rsidR="000E61C4" w:rsidRPr="0037007E">
        <w:rPr>
          <w:rFonts w:ascii="Times New Roman" w:hAnsi="Times New Roman" w:cs="Times New Roman"/>
          <w:sz w:val="28"/>
          <w:szCs w:val="28"/>
          <w:lang w:val="kk-KZ"/>
        </w:rPr>
        <w:t>43</w:t>
      </w:r>
      <w:r w:rsidR="002430A4" w:rsidRPr="0037007E">
        <w:rPr>
          <w:rFonts w:ascii="Times New Roman" w:hAnsi="Times New Roman" w:cs="Times New Roman"/>
          <w:sz w:val="28"/>
          <w:szCs w:val="28"/>
          <w:lang w:val="kk-KZ"/>
        </w:rPr>
        <w:t xml:space="preserve">] </w:t>
      </w:r>
      <w:r w:rsidR="001C42C7" w:rsidRPr="0037007E">
        <w:rPr>
          <w:rFonts w:ascii="Times New Roman" w:hAnsi="Times New Roman" w:cs="Times New Roman"/>
          <w:sz w:val="28"/>
          <w:szCs w:val="28"/>
          <w:lang w:val="kk-KZ"/>
        </w:rPr>
        <w:t xml:space="preserve">еңбектері осы бағыттағы зерттеулер үшін негізгі әрі </w:t>
      </w:r>
      <w:r w:rsidR="001973C0" w:rsidRPr="0037007E">
        <w:rPr>
          <w:rFonts w:ascii="Times New Roman" w:hAnsi="Times New Roman" w:cs="Times New Roman"/>
          <w:sz w:val="28"/>
          <w:szCs w:val="28"/>
          <w:lang w:val="kk-KZ"/>
        </w:rPr>
        <w:t xml:space="preserve">әрқашан </w:t>
      </w:r>
      <w:r w:rsidR="001C42C7" w:rsidRPr="0037007E">
        <w:rPr>
          <w:rFonts w:ascii="Times New Roman" w:hAnsi="Times New Roman" w:cs="Times New Roman"/>
          <w:sz w:val="28"/>
          <w:szCs w:val="28"/>
          <w:lang w:val="kk-KZ"/>
        </w:rPr>
        <w:t>ескеруге міндетті жария</w:t>
      </w:r>
      <w:r w:rsidR="005F1683">
        <w:rPr>
          <w:rFonts w:ascii="Times New Roman" w:hAnsi="Times New Roman" w:cs="Times New Roman"/>
          <w:sz w:val="28"/>
          <w:szCs w:val="28"/>
          <w:lang w:val="kk-KZ"/>
        </w:rPr>
        <w:t>ла</w:t>
      </w:r>
      <w:r w:rsidR="001C42C7" w:rsidRPr="0037007E">
        <w:rPr>
          <w:rFonts w:ascii="Times New Roman" w:hAnsi="Times New Roman" w:cs="Times New Roman"/>
          <w:sz w:val="28"/>
          <w:szCs w:val="28"/>
          <w:lang w:val="kk-KZ"/>
        </w:rPr>
        <w:t>нымдар қатарында.</w:t>
      </w:r>
    </w:p>
    <w:p w14:paraId="3399C047" w14:textId="05A42449" w:rsidR="00B47CE4" w:rsidRPr="0037007E" w:rsidRDefault="00B47CE4" w:rsidP="00CE49B8">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Толықтырылған шынайылық технологиясы жетекші инновация ретінде әлемдік нарықта елеулі орын алады. Сарапшылардың айтуынша, 2025 жылы </w:t>
      </w:r>
      <w:r w:rsidR="00371586" w:rsidRPr="0037007E">
        <w:rPr>
          <w:rFonts w:ascii="Times New Roman" w:hAnsi="Times New Roman" w:cs="Times New Roman"/>
          <w:sz w:val="28"/>
          <w:szCs w:val="28"/>
          <w:lang w:val="kk-KZ"/>
        </w:rPr>
        <w:t xml:space="preserve">оның нарықтағы құны </w:t>
      </w:r>
      <w:r w:rsidRPr="0037007E">
        <w:rPr>
          <w:rFonts w:ascii="Times New Roman" w:hAnsi="Times New Roman" w:cs="Times New Roman"/>
          <w:sz w:val="28"/>
          <w:szCs w:val="28"/>
          <w:lang w:val="kk-KZ"/>
        </w:rPr>
        <w:t>198 м</w:t>
      </w:r>
      <w:r w:rsidR="00371586" w:rsidRPr="0037007E">
        <w:rPr>
          <w:rFonts w:ascii="Times New Roman" w:hAnsi="Times New Roman" w:cs="Times New Roman"/>
          <w:sz w:val="28"/>
          <w:szCs w:val="28"/>
          <w:lang w:val="kk-KZ"/>
        </w:rPr>
        <w:t>иллиард</w:t>
      </w:r>
      <w:r w:rsidRPr="0037007E">
        <w:rPr>
          <w:rFonts w:ascii="Times New Roman" w:hAnsi="Times New Roman" w:cs="Times New Roman"/>
          <w:sz w:val="28"/>
          <w:szCs w:val="28"/>
          <w:lang w:val="kk-KZ"/>
        </w:rPr>
        <w:t xml:space="preserve"> долларға жет</w:t>
      </w:r>
      <w:r w:rsidR="00371586" w:rsidRPr="0037007E">
        <w:rPr>
          <w:rFonts w:ascii="Times New Roman" w:hAnsi="Times New Roman" w:cs="Times New Roman"/>
          <w:sz w:val="28"/>
          <w:szCs w:val="28"/>
          <w:lang w:val="kk-KZ"/>
        </w:rPr>
        <w:t>іп, қолданушылар саны 3,5</w:t>
      </w:r>
      <w:r w:rsidR="004B0AC4">
        <w:rPr>
          <w:rFonts w:ascii="Times New Roman" w:hAnsi="Times New Roman" w:cs="Times New Roman"/>
          <w:sz w:val="28"/>
          <w:szCs w:val="28"/>
          <w:lang w:val="kk-KZ"/>
        </w:rPr>
        <w:t> </w:t>
      </w:r>
      <w:r w:rsidR="00371586" w:rsidRPr="0037007E">
        <w:rPr>
          <w:rFonts w:ascii="Times New Roman" w:hAnsi="Times New Roman" w:cs="Times New Roman"/>
          <w:sz w:val="28"/>
          <w:szCs w:val="28"/>
          <w:lang w:val="kk-KZ"/>
        </w:rPr>
        <w:t>миллиард адамды құрайтын болады. Болжам бойынша білім беру саласындағы толықтырылған шынайылық технологиясының құны эк</w:t>
      </w:r>
      <w:r w:rsidR="005F1683">
        <w:rPr>
          <w:rFonts w:ascii="Times New Roman" w:hAnsi="Times New Roman" w:cs="Times New Roman"/>
          <w:sz w:val="28"/>
          <w:szCs w:val="28"/>
          <w:lang w:val="kk-KZ"/>
        </w:rPr>
        <w:t>с</w:t>
      </w:r>
      <w:r w:rsidR="00371586" w:rsidRPr="0037007E">
        <w:rPr>
          <w:rFonts w:ascii="Times New Roman" w:hAnsi="Times New Roman" w:cs="Times New Roman"/>
          <w:sz w:val="28"/>
          <w:szCs w:val="28"/>
          <w:lang w:val="kk-KZ"/>
        </w:rPr>
        <w:t>по</w:t>
      </w:r>
      <w:r w:rsidR="00A01B18" w:rsidRPr="0037007E">
        <w:rPr>
          <w:rFonts w:ascii="Times New Roman" w:hAnsi="Times New Roman" w:cs="Times New Roman"/>
          <w:sz w:val="28"/>
          <w:szCs w:val="28"/>
          <w:lang w:val="kk-KZ"/>
        </w:rPr>
        <w:t xml:space="preserve">ненциалды өсіммен </w:t>
      </w:r>
      <w:r w:rsidR="00371586" w:rsidRPr="0037007E">
        <w:rPr>
          <w:rFonts w:ascii="Times New Roman" w:hAnsi="Times New Roman" w:cs="Times New Roman"/>
          <w:sz w:val="28"/>
          <w:szCs w:val="28"/>
          <w:lang w:val="kk-KZ"/>
        </w:rPr>
        <w:t>2031 жыл</w:t>
      </w:r>
      <w:r w:rsidR="00A01B18" w:rsidRPr="0037007E">
        <w:rPr>
          <w:rFonts w:ascii="Times New Roman" w:hAnsi="Times New Roman" w:cs="Times New Roman"/>
          <w:sz w:val="28"/>
          <w:szCs w:val="28"/>
          <w:lang w:val="kk-KZ"/>
        </w:rPr>
        <w:t xml:space="preserve">ға қарай </w:t>
      </w:r>
      <w:r w:rsidR="00371586" w:rsidRPr="0037007E">
        <w:rPr>
          <w:rFonts w:ascii="Times New Roman" w:hAnsi="Times New Roman" w:cs="Times New Roman"/>
          <w:sz w:val="28"/>
          <w:szCs w:val="28"/>
          <w:lang w:val="kk-KZ"/>
        </w:rPr>
        <w:t>85 миллиард долларға жет</w:t>
      </w:r>
      <w:r w:rsidR="00A01B18" w:rsidRPr="0037007E">
        <w:rPr>
          <w:rFonts w:ascii="Times New Roman" w:hAnsi="Times New Roman" w:cs="Times New Roman"/>
          <w:sz w:val="28"/>
          <w:szCs w:val="28"/>
          <w:lang w:val="kk-KZ"/>
        </w:rPr>
        <w:t>пек [</w:t>
      </w:r>
      <w:r w:rsidR="000E61C4" w:rsidRPr="0037007E">
        <w:rPr>
          <w:rFonts w:ascii="Times New Roman" w:hAnsi="Times New Roman" w:cs="Times New Roman"/>
          <w:sz w:val="28"/>
          <w:szCs w:val="28"/>
          <w:lang w:val="kk-KZ"/>
        </w:rPr>
        <w:t>44</w:t>
      </w:r>
      <w:r w:rsidR="00A01B18" w:rsidRPr="0037007E">
        <w:rPr>
          <w:rFonts w:ascii="Times New Roman" w:hAnsi="Times New Roman" w:cs="Times New Roman"/>
          <w:sz w:val="28"/>
          <w:szCs w:val="28"/>
          <w:lang w:val="kk-KZ"/>
        </w:rPr>
        <w:t xml:space="preserve">]. </w:t>
      </w:r>
      <w:r w:rsidR="001B549D" w:rsidRPr="0037007E">
        <w:rPr>
          <w:rFonts w:ascii="Times New Roman" w:hAnsi="Times New Roman" w:cs="Times New Roman"/>
          <w:sz w:val="28"/>
          <w:szCs w:val="28"/>
          <w:lang w:val="kk-KZ"/>
        </w:rPr>
        <w:t xml:space="preserve">Толықтырылған шынайылық технологиясының </w:t>
      </w:r>
      <w:r w:rsidR="0017213E" w:rsidRPr="0037007E">
        <w:rPr>
          <w:rFonts w:ascii="Times New Roman" w:hAnsi="Times New Roman" w:cs="Times New Roman"/>
          <w:sz w:val="28"/>
          <w:szCs w:val="28"/>
          <w:lang w:val="kk-KZ"/>
        </w:rPr>
        <w:t>«Интернет заттар», «Жасанды инттеллект», «Ішкі және сыртқы навигация», «Қашықтықтан басқару және қатысу», «AR Glassess»</w:t>
      </w:r>
      <w:r w:rsidR="00533FB8" w:rsidRPr="0037007E">
        <w:rPr>
          <w:rFonts w:ascii="Times New Roman" w:hAnsi="Times New Roman" w:cs="Times New Roman"/>
          <w:sz w:val="28"/>
          <w:szCs w:val="28"/>
          <w:lang w:val="kk-KZ"/>
        </w:rPr>
        <w:t xml:space="preserve">, </w:t>
      </w:r>
      <w:r w:rsidR="0017213E" w:rsidRPr="0037007E">
        <w:rPr>
          <w:rFonts w:ascii="Times New Roman" w:hAnsi="Times New Roman" w:cs="Times New Roman"/>
          <w:sz w:val="28"/>
          <w:szCs w:val="28"/>
          <w:lang w:val="kk-KZ"/>
        </w:rPr>
        <w:t>«Метакеңістік»</w:t>
      </w:r>
      <w:r w:rsidR="00533FB8" w:rsidRPr="0037007E">
        <w:rPr>
          <w:rFonts w:ascii="Times New Roman" w:hAnsi="Times New Roman" w:cs="Times New Roman"/>
          <w:sz w:val="28"/>
          <w:szCs w:val="28"/>
          <w:lang w:val="kk-KZ"/>
        </w:rPr>
        <w:t xml:space="preserve"> және т.б.</w:t>
      </w:r>
      <w:r w:rsidR="001B549D" w:rsidRPr="0037007E">
        <w:rPr>
          <w:rFonts w:ascii="Times New Roman" w:hAnsi="Times New Roman" w:cs="Times New Roman"/>
          <w:sz w:val="28"/>
          <w:szCs w:val="28"/>
          <w:lang w:val="kk-KZ"/>
        </w:rPr>
        <w:t xml:space="preserve"> </w:t>
      </w:r>
      <w:r w:rsidR="00533FB8" w:rsidRPr="0037007E">
        <w:rPr>
          <w:rFonts w:ascii="Times New Roman" w:hAnsi="Times New Roman" w:cs="Times New Roman"/>
          <w:sz w:val="28"/>
          <w:szCs w:val="28"/>
          <w:lang w:val="kk-KZ"/>
        </w:rPr>
        <w:t>интеграциялан</w:t>
      </w:r>
      <w:r w:rsidR="001B549D" w:rsidRPr="0037007E">
        <w:rPr>
          <w:rFonts w:ascii="Times New Roman" w:hAnsi="Times New Roman" w:cs="Times New Roman"/>
          <w:sz w:val="28"/>
          <w:szCs w:val="28"/>
          <w:lang w:val="kk-KZ"/>
        </w:rPr>
        <w:t>уы</w:t>
      </w:r>
      <w:r w:rsidR="00F97277" w:rsidRPr="0037007E">
        <w:rPr>
          <w:rFonts w:ascii="Times New Roman" w:hAnsi="Times New Roman" w:cs="Times New Roman"/>
          <w:sz w:val="28"/>
          <w:szCs w:val="28"/>
          <w:lang w:val="kk-KZ"/>
        </w:rPr>
        <w:t xml:space="preserve"> оның </w:t>
      </w:r>
      <w:r w:rsidR="00533FB8" w:rsidRPr="0037007E">
        <w:rPr>
          <w:rFonts w:ascii="Times New Roman" w:hAnsi="Times New Roman" w:cs="Times New Roman"/>
          <w:sz w:val="28"/>
          <w:szCs w:val="28"/>
          <w:lang w:val="kk-KZ"/>
        </w:rPr>
        <w:t xml:space="preserve">потенциалды даму бағыттарын айқындай отыра, </w:t>
      </w:r>
      <w:r w:rsidR="001B549D" w:rsidRPr="0037007E">
        <w:rPr>
          <w:rFonts w:ascii="Times New Roman" w:hAnsi="Times New Roman" w:cs="Times New Roman"/>
          <w:sz w:val="28"/>
          <w:szCs w:val="28"/>
          <w:lang w:val="kk-KZ"/>
        </w:rPr>
        <w:t>зерттеу өзектілігін арттыра түседі.</w:t>
      </w:r>
    </w:p>
    <w:p w14:paraId="43B12987" w14:textId="0510C3FD" w:rsidR="00774F2C" w:rsidRPr="0037007E" w:rsidRDefault="00BF06D2" w:rsidP="00CE49B8">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Толықтырылған шынайылық технологиясын білім беру саласында қолдану зерттеуді қажет ететін түрлі аспектілерді туындатады. Мысалы, </w:t>
      </w:r>
      <w:r w:rsidR="00774F2C" w:rsidRPr="0037007E">
        <w:rPr>
          <w:rFonts w:ascii="Times New Roman" w:hAnsi="Times New Roman" w:cs="Times New Roman"/>
          <w:sz w:val="28"/>
          <w:szCs w:val="28"/>
          <w:lang w:val="kk-KZ"/>
        </w:rPr>
        <w:t>Гриншкун А.В.</w:t>
      </w:r>
      <w:r w:rsidRPr="0037007E">
        <w:rPr>
          <w:rFonts w:ascii="Times New Roman" w:hAnsi="Times New Roman" w:cs="Times New Roman"/>
          <w:sz w:val="28"/>
          <w:szCs w:val="28"/>
          <w:lang w:val="kk-KZ"/>
        </w:rPr>
        <w:t xml:space="preserve"> диссертациялық жұмысында толықтырылған шынайылықты оқыту құралы және зерттеу объектісі ретінде мектептегі информатика курсында қарастыр</w:t>
      </w:r>
      <w:r w:rsidR="00C7370D" w:rsidRPr="0037007E">
        <w:rPr>
          <w:rFonts w:ascii="Times New Roman" w:hAnsi="Times New Roman" w:cs="Times New Roman"/>
          <w:sz w:val="28"/>
          <w:szCs w:val="28"/>
          <w:lang w:val="kk-KZ"/>
        </w:rPr>
        <w:t xml:space="preserve">ған </w:t>
      </w:r>
      <w:r w:rsidR="00774F2C" w:rsidRPr="0037007E">
        <w:rPr>
          <w:rFonts w:ascii="Times New Roman" w:hAnsi="Times New Roman" w:cs="Times New Roman"/>
          <w:sz w:val="28"/>
          <w:szCs w:val="28"/>
          <w:lang w:val="kk-KZ"/>
        </w:rPr>
        <w:t>[</w:t>
      </w:r>
      <w:r w:rsidR="000E61C4" w:rsidRPr="0037007E">
        <w:rPr>
          <w:rFonts w:ascii="Times New Roman" w:hAnsi="Times New Roman" w:cs="Times New Roman"/>
          <w:sz w:val="28"/>
          <w:szCs w:val="28"/>
          <w:lang w:val="kk-KZ"/>
        </w:rPr>
        <w:t>45</w:t>
      </w:r>
      <w:r w:rsidR="00774F2C" w:rsidRPr="0037007E">
        <w:rPr>
          <w:rFonts w:ascii="Times New Roman" w:hAnsi="Times New Roman" w:cs="Times New Roman"/>
          <w:sz w:val="28"/>
          <w:szCs w:val="28"/>
          <w:lang w:val="kk-KZ"/>
        </w:rPr>
        <w:t>]</w:t>
      </w:r>
      <w:r w:rsidR="00C7370D" w:rsidRPr="0037007E">
        <w:rPr>
          <w:rFonts w:ascii="Times New Roman" w:hAnsi="Times New Roman" w:cs="Times New Roman"/>
          <w:sz w:val="28"/>
          <w:szCs w:val="28"/>
          <w:lang w:val="kk-KZ"/>
        </w:rPr>
        <w:t xml:space="preserve">. Сонымен қатар, </w:t>
      </w:r>
      <w:r w:rsidR="00774F2C" w:rsidRPr="0037007E">
        <w:rPr>
          <w:rFonts w:ascii="Times New Roman" w:hAnsi="Times New Roman" w:cs="Times New Roman"/>
          <w:sz w:val="28"/>
          <w:szCs w:val="28"/>
          <w:lang w:val="kk-KZ"/>
        </w:rPr>
        <w:t xml:space="preserve">Кравцов А.А. </w:t>
      </w:r>
      <w:r w:rsidRPr="0037007E">
        <w:rPr>
          <w:rFonts w:ascii="Times New Roman" w:hAnsi="Times New Roman" w:cs="Times New Roman"/>
          <w:sz w:val="28"/>
          <w:szCs w:val="28"/>
          <w:lang w:val="kk-KZ"/>
        </w:rPr>
        <w:t xml:space="preserve">интерактивті визуализация тұрғысынан </w:t>
      </w:r>
      <w:r w:rsidR="00774F2C" w:rsidRPr="0037007E">
        <w:rPr>
          <w:rFonts w:ascii="Times New Roman" w:hAnsi="Times New Roman" w:cs="Times New Roman"/>
          <w:sz w:val="28"/>
          <w:szCs w:val="28"/>
          <w:lang w:val="kk-KZ"/>
        </w:rPr>
        <w:t>[</w:t>
      </w:r>
      <w:r w:rsidR="000E61C4" w:rsidRPr="0037007E">
        <w:rPr>
          <w:rFonts w:ascii="Times New Roman" w:hAnsi="Times New Roman" w:cs="Times New Roman"/>
          <w:sz w:val="28"/>
          <w:szCs w:val="28"/>
          <w:lang w:val="kk-KZ"/>
        </w:rPr>
        <w:t>46</w:t>
      </w:r>
      <w:r w:rsidR="00774F2C" w:rsidRPr="0037007E">
        <w:rPr>
          <w:rFonts w:ascii="Times New Roman" w:hAnsi="Times New Roman" w:cs="Times New Roman"/>
          <w:sz w:val="28"/>
          <w:szCs w:val="28"/>
          <w:lang w:val="kk-KZ"/>
        </w:rPr>
        <w:t>]</w:t>
      </w:r>
      <w:r w:rsidRPr="0037007E">
        <w:rPr>
          <w:rFonts w:ascii="Times New Roman" w:hAnsi="Times New Roman" w:cs="Times New Roman"/>
          <w:sz w:val="28"/>
          <w:szCs w:val="28"/>
          <w:lang w:val="kk-KZ"/>
        </w:rPr>
        <w:t xml:space="preserve">, ал </w:t>
      </w:r>
      <w:r w:rsidR="00774F2C" w:rsidRPr="0037007E">
        <w:rPr>
          <w:rFonts w:ascii="Times New Roman" w:hAnsi="Times New Roman" w:cs="Times New Roman"/>
          <w:sz w:val="28"/>
          <w:szCs w:val="28"/>
          <w:lang w:val="kk-KZ"/>
        </w:rPr>
        <w:t>Маколкина М.А.</w:t>
      </w:r>
      <w:r w:rsidR="00F136E2" w:rsidRPr="0037007E">
        <w:rPr>
          <w:rFonts w:ascii="Times New Roman" w:hAnsi="Times New Roman" w:cs="Times New Roman"/>
          <w:sz w:val="28"/>
          <w:szCs w:val="28"/>
          <w:lang w:val="kk-KZ"/>
        </w:rPr>
        <w:t xml:space="preserve"> бесінші буындағы желілерімен байланысын </w:t>
      </w:r>
      <w:r w:rsidR="00774F2C" w:rsidRPr="0037007E">
        <w:rPr>
          <w:rFonts w:ascii="Times New Roman" w:hAnsi="Times New Roman" w:cs="Times New Roman"/>
          <w:sz w:val="28"/>
          <w:szCs w:val="28"/>
          <w:lang w:val="kk-KZ"/>
        </w:rPr>
        <w:t>[4</w:t>
      </w:r>
      <w:r w:rsidR="000E61C4" w:rsidRPr="0037007E">
        <w:rPr>
          <w:rFonts w:ascii="Times New Roman" w:hAnsi="Times New Roman" w:cs="Times New Roman"/>
          <w:sz w:val="28"/>
          <w:szCs w:val="28"/>
          <w:lang w:val="kk-KZ"/>
        </w:rPr>
        <w:t>7</w:t>
      </w:r>
      <w:r w:rsidR="00774F2C" w:rsidRPr="0037007E">
        <w:rPr>
          <w:rFonts w:ascii="Times New Roman" w:hAnsi="Times New Roman" w:cs="Times New Roman"/>
          <w:sz w:val="28"/>
          <w:szCs w:val="28"/>
          <w:lang w:val="kk-KZ"/>
        </w:rPr>
        <w:t>]</w:t>
      </w:r>
      <w:r w:rsidR="00C7370D" w:rsidRPr="0037007E">
        <w:rPr>
          <w:rFonts w:ascii="Times New Roman" w:hAnsi="Times New Roman" w:cs="Times New Roman"/>
          <w:sz w:val="28"/>
          <w:szCs w:val="28"/>
          <w:lang w:val="kk-KZ"/>
        </w:rPr>
        <w:t xml:space="preserve"> зерттеген.</w:t>
      </w:r>
    </w:p>
    <w:p w14:paraId="58317B5E" w14:textId="7BACB47E" w:rsidR="00A5246B" w:rsidRPr="0037007E" w:rsidRDefault="00E85B8C" w:rsidP="00CE49B8">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lastRenderedPageBreak/>
        <w:t>Италиядағы Тренто университетінің профессоры,</w:t>
      </w:r>
      <w:r w:rsidR="005B46AD" w:rsidRPr="0037007E">
        <w:rPr>
          <w:rFonts w:ascii="Times New Roman" w:hAnsi="Times New Roman" w:cs="Times New Roman"/>
          <w:sz w:val="28"/>
          <w:szCs w:val="28"/>
          <w:lang w:val="kk-KZ"/>
        </w:rPr>
        <w:t xml:space="preserve"> «</w:t>
      </w:r>
      <w:r w:rsidRPr="0037007E">
        <w:rPr>
          <w:rFonts w:ascii="Times New Roman" w:hAnsi="Times New Roman" w:cs="Times New Roman"/>
          <w:sz w:val="28"/>
          <w:szCs w:val="28"/>
          <w:lang w:val="kk-KZ"/>
        </w:rPr>
        <w:t>Мультимедиялық сигналдарды өңдеу және түсіну</w:t>
      </w:r>
      <w:r w:rsidR="005B46AD" w:rsidRPr="0037007E">
        <w:rPr>
          <w:rFonts w:ascii="Times New Roman" w:hAnsi="Times New Roman" w:cs="Times New Roman"/>
          <w:sz w:val="28"/>
          <w:szCs w:val="28"/>
          <w:lang w:val="kk-KZ"/>
        </w:rPr>
        <w:t>»</w:t>
      </w:r>
      <w:r w:rsidRPr="0037007E">
        <w:rPr>
          <w:rFonts w:ascii="Times New Roman" w:hAnsi="Times New Roman" w:cs="Times New Roman"/>
          <w:sz w:val="28"/>
          <w:szCs w:val="28"/>
          <w:lang w:val="kk-KZ"/>
        </w:rPr>
        <w:t xml:space="preserve"> зертханасының жетекшісі </w:t>
      </w:r>
      <w:r w:rsidR="00774F2C" w:rsidRPr="0037007E">
        <w:rPr>
          <w:rFonts w:ascii="Times New Roman" w:hAnsi="Times New Roman" w:cs="Times New Roman"/>
          <w:sz w:val="28"/>
          <w:szCs w:val="28"/>
          <w:lang w:val="kk-KZ"/>
        </w:rPr>
        <w:t>Francesco De Natale</w:t>
      </w:r>
      <w:r w:rsidR="00630652" w:rsidRPr="0037007E">
        <w:rPr>
          <w:rFonts w:ascii="Times New Roman" w:hAnsi="Times New Roman" w:cs="Times New Roman"/>
          <w:sz w:val="28"/>
          <w:szCs w:val="28"/>
          <w:lang w:val="kk-KZ"/>
        </w:rPr>
        <w:t xml:space="preserve"> еңбектері бейнелерді, дыбыстық сигналдарды, қозғалыстағы объектілерді танып-білуге және талдауға бағытталған </w:t>
      </w:r>
      <w:r w:rsidR="00774F2C" w:rsidRPr="0037007E">
        <w:rPr>
          <w:rFonts w:ascii="Times New Roman" w:hAnsi="Times New Roman" w:cs="Times New Roman"/>
          <w:sz w:val="28"/>
          <w:szCs w:val="28"/>
          <w:lang w:val="kk-KZ"/>
        </w:rPr>
        <w:t>[4</w:t>
      </w:r>
      <w:r w:rsidR="000E61C4" w:rsidRPr="0037007E">
        <w:rPr>
          <w:rFonts w:ascii="Times New Roman" w:hAnsi="Times New Roman" w:cs="Times New Roman"/>
          <w:sz w:val="28"/>
          <w:szCs w:val="28"/>
          <w:lang w:val="kk-KZ"/>
        </w:rPr>
        <w:t>8</w:t>
      </w:r>
      <w:r w:rsidR="00774F2C" w:rsidRPr="0037007E">
        <w:rPr>
          <w:rFonts w:ascii="Times New Roman" w:hAnsi="Times New Roman" w:cs="Times New Roman"/>
          <w:sz w:val="28"/>
          <w:szCs w:val="28"/>
          <w:lang w:val="kk-KZ"/>
        </w:rPr>
        <w:t>]</w:t>
      </w:r>
      <w:r w:rsidR="00630652" w:rsidRPr="0037007E">
        <w:rPr>
          <w:rFonts w:ascii="Times New Roman" w:hAnsi="Times New Roman" w:cs="Times New Roman"/>
          <w:sz w:val="28"/>
          <w:szCs w:val="28"/>
          <w:lang w:val="kk-KZ"/>
        </w:rPr>
        <w:t>. Толықтырылған шынайлық объектілерді танып-білумен сипатталатындықтан, компьютерлік көру есептеулері маңызды болып табылады.</w:t>
      </w:r>
      <w:r w:rsidR="0023612A" w:rsidRPr="0037007E">
        <w:rPr>
          <w:rFonts w:ascii="Times New Roman" w:hAnsi="Times New Roman" w:cs="Times New Roman"/>
          <w:sz w:val="28"/>
          <w:szCs w:val="28"/>
          <w:lang w:val="kk-KZ"/>
        </w:rPr>
        <w:t xml:space="preserve"> </w:t>
      </w:r>
      <w:r w:rsidR="00774F2C" w:rsidRPr="0037007E">
        <w:rPr>
          <w:rFonts w:ascii="Times New Roman" w:hAnsi="Times New Roman" w:cs="Times New Roman"/>
          <w:sz w:val="28"/>
          <w:szCs w:val="28"/>
          <w:lang w:val="kk-KZ"/>
        </w:rPr>
        <w:t xml:space="preserve">Nicola Conci, Niccolò Bisagno </w:t>
      </w:r>
      <w:r w:rsidR="00A5246B" w:rsidRPr="0037007E">
        <w:rPr>
          <w:rFonts w:ascii="Times New Roman" w:hAnsi="Times New Roman" w:cs="Times New Roman"/>
          <w:sz w:val="28"/>
          <w:szCs w:val="28"/>
          <w:lang w:val="kk-KZ"/>
        </w:rPr>
        <w:t>қоғамдық қауіпсіздікті сақтау үшін бейне камералардың қамту аймағына қарай объектілерді танып-білуде интеллектуалды ж</w:t>
      </w:r>
      <w:r w:rsidR="00630652" w:rsidRPr="0037007E">
        <w:rPr>
          <w:rFonts w:ascii="Times New Roman" w:hAnsi="Times New Roman" w:cs="Times New Roman"/>
          <w:sz w:val="28"/>
          <w:szCs w:val="28"/>
          <w:lang w:val="kk-KZ"/>
        </w:rPr>
        <w:t>елілер</w:t>
      </w:r>
      <w:r w:rsidR="006D708F" w:rsidRPr="0037007E">
        <w:rPr>
          <w:rFonts w:ascii="Times New Roman" w:hAnsi="Times New Roman" w:cs="Times New Roman"/>
          <w:sz w:val="28"/>
          <w:szCs w:val="28"/>
          <w:lang w:val="kk-KZ"/>
        </w:rPr>
        <w:t>ді</w:t>
      </w:r>
      <w:r w:rsidR="00630652" w:rsidRPr="0037007E">
        <w:rPr>
          <w:rFonts w:ascii="Times New Roman" w:hAnsi="Times New Roman" w:cs="Times New Roman"/>
          <w:sz w:val="28"/>
          <w:szCs w:val="28"/>
          <w:lang w:val="kk-KZ"/>
        </w:rPr>
        <w:t xml:space="preserve"> </w:t>
      </w:r>
      <w:r w:rsidR="00A5246B" w:rsidRPr="0037007E">
        <w:rPr>
          <w:rFonts w:ascii="Times New Roman" w:hAnsi="Times New Roman" w:cs="Times New Roman"/>
          <w:sz w:val="28"/>
          <w:szCs w:val="28"/>
          <w:lang w:val="kk-KZ"/>
        </w:rPr>
        <w:t xml:space="preserve">қолдану мүмкіндіктерін </w:t>
      </w:r>
      <w:r w:rsidR="006D708F" w:rsidRPr="0037007E">
        <w:rPr>
          <w:rFonts w:ascii="Times New Roman" w:hAnsi="Times New Roman" w:cs="Times New Roman"/>
          <w:sz w:val="28"/>
          <w:szCs w:val="28"/>
          <w:lang w:val="kk-KZ"/>
        </w:rPr>
        <w:t>қарастырған</w:t>
      </w:r>
      <w:r w:rsidR="00630652" w:rsidRPr="0037007E">
        <w:rPr>
          <w:rFonts w:ascii="Times New Roman" w:hAnsi="Times New Roman" w:cs="Times New Roman"/>
          <w:sz w:val="28"/>
          <w:szCs w:val="28"/>
          <w:lang w:val="kk-KZ"/>
        </w:rPr>
        <w:t xml:space="preserve"> [4</w:t>
      </w:r>
      <w:r w:rsidR="000E61C4" w:rsidRPr="0037007E">
        <w:rPr>
          <w:rFonts w:ascii="Times New Roman" w:hAnsi="Times New Roman" w:cs="Times New Roman"/>
          <w:sz w:val="28"/>
          <w:szCs w:val="28"/>
          <w:lang w:val="kk-KZ"/>
        </w:rPr>
        <w:t>9</w:t>
      </w:r>
      <w:r w:rsidR="00630652" w:rsidRPr="0037007E">
        <w:rPr>
          <w:rFonts w:ascii="Times New Roman" w:hAnsi="Times New Roman" w:cs="Times New Roman"/>
          <w:sz w:val="28"/>
          <w:szCs w:val="28"/>
          <w:lang w:val="kk-KZ"/>
        </w:rPr>
        <w:t>]</w:t>
      </w:r>
      <w:r w:rsidR="00A5246B" w:rsidRPr="0037007E">
        <w:rPr>
          <w:rFonts w:ascii="Times New Roman" w:hAnsi="Times New Roman" w:cs="Times New Roman"/>
          <w:sz w:val="28"/>
          <w:szCs w:val="28"/>
          <w:lang w:val="kk-KZ"/>
        </w:rPr>
        <w:t>.</w:t>
      </w:r>
    </w:p>
    <w:p w14:paraId="07B239A5" w14:textId="6AA3C455" w:rsidR="00535C8E" w:rsidRPr="0037007E" w:rsidRDefault="00941AF2" w:rsidP="00CE49B8">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Елімізде т</w:t>
      </w:r>
      <w:r w:rsidR="005B4C3B" w:rsidRPr="0037007E">
        <w:rPr>
          <w:rFonts w:ascii="Times New Roman" w:hAnsi="Times New Roman" w:cs="Times New Roman"/>
          <w:sz w:val="28"/>
          <w:szCs w:val="28"/>
          <w:lang w:val="kk-KZ"/>
        </w:rPr>
        <w:t>олықтырылған шынайылық технология</w:t>
      </w:r>
      <w:r w:rsidRPr="0037007E">
        <w:rPr>
          <w:rFonts w:ascii="Times New Roman" w:hAnsi="Times New Roman" w:cs="Times New Roman"/>
          <w:sz w:val="28"/>
          <w:szCs w:val="28"/>
          <w:lang w:val="kk-KZ"/>
        </w:rPr>
        <w:t>сы</w:t>
      </w:r>
      <w:r w:rsidR="00E1107D" w:rsidRPr="0037007E">
        <w:rPr>
          <w:rFonts w:ascii="Times New Roman" w:hAnsi="Times New Roman" w:cs="Times New Roman"/>
          <w:sz w:val="28"/>
          <w:szCs w:val="28"/>
          <w:lang w:val="kk-KZ"/>
        </w:rPr>
        <w:t>н</w:t>
      </w:r>
      <w:r w:rsidRPr="0037007E">
        <w:rPr>
          <w:rFonts w:ascii="Times New Roman" w:hAnsi="Times New Roman" w:cs="Times New Roman"/>
          <w:sz w:val="28"/>
          <w:szCs w:val="28"/>
          <w:lang w:val="kk-KZ"/>
        </w:rPr>
        <w:t xml:space="preserve"> </w:t>
      </w:r>
      <w:r w:rsidR="00C7370D" w:rsidRPr="0037007E">
        <w:rPr>
          <w:rFonts w:ascii="Times New Roman" w:hAnsi="Times New Roman" w:cs="Times New Roman"/>
          <w:sz w:val="28"/>
          <w:szCs w:val="28"/>
          <w:lang w:val="kk-KZ"/>
        </w:rPr>
        <w:t xml:space="preserve">білім беруде қолдану </w:t>
      </w:r>
      <w:r w:rsidRPr="0037007E">
        <w:rPr>
          <w:rFonts w:ascii="Times New Roman" w:hAnsi="Times New Roman" w:cs="Times New Roman"/>
          <w:sz w:val="28"/>
          <w:szCs w:val="28"/>
          <w:lang w:val="kk-KZ"/>
        </w:rPr>
        <w:t xml:space="preserve">ғылыми тұрғыдан </w:t>
      </w:r>
      <w:r w:rsidR="00E1107D" w:rsidRPr="0037007E">
        <w:rPr>
          <w:rFonts w:ascii="Times New Roman" w:hAnsi="Times New Roman" w:cs="Times New Roman"/>
          <w:sz w:val="28"/>
          <w:szCs w:val="28"/>
          <w:lang w:val="kk-KZ"/>
        </w:rPr>
        <w:t xml:space="preserve">зерттеу соңғы жылдары </w:t>
      </w:r>
      <w:r w:rsidR="00970847" w:rsidRPr="0037007E">
        <w:rPr>
          <w:rFonts w:ascii="Times New Roman" w:hAnsi="Times New Roman" w:cs="Times New Roman"/>
          <w:sz w:val="28"/>
          <w:szCs w:val="28"/>
          <w:lang w:val="kk-KZ"/>
        </w:rPr>
        <w:t xml:space="preserve">белсенді түрде </w:t>
      </w:r>
      <w:r w:rsidR="00E1107D" w:rsidRPr="0037007E">
        <w:rPr>
          <w:rFonts w:ascii="Times New Roman" w:hAnsi="Times New Roman" w:cs="Times New Roman"/>
          <w:sz w:val="28"/>
          <w:szCs w:val="28"/>
          <w:lang w:val="kk-KZ"/>
        </w:rPr>
        <w:t>қолға алынып келе жатыр.</w:t>
      </w:r>
      <w:r w:rsidR="00037A05" w:rsidRPr="0037007E">
        <w:rPr>
          <w:rFonts w:ascii="Times New Roman" w:hAnsi="Times New Roman" w:cs="Times New Roman"/>
          <w:sz w:val="28"/>
          <w:szCs w:val="28"/>
          <w:lang w:val="kk-KZ"/>
        </w:rPr>
        <w:t xml:space="preserve"> </w:t>
      </w:r>
      <w:r w:rsidR="005B4C3B" w:rsidRPr="0037007E">
        <w:rPr>
          <w:rFonts w:ascii="Times New Roman" w:hAnsi="Times New Roman" w:cs="Times New Roman"/>
          <w:sz w:val="28"/>
          <w:szCs w:val="28"/>
          <w:lang w:val="kk-KZ"/>
        </w:rPr>
        <w:t xml:space="preserve">Нурбекова Ж.К., Байгушева Б.М. </w:t>
      </w:r>
      <w:r w:rsidR="00970847" w:rsidRPr="0037007E">
        <w:rPr>
          <w:rFonts w:ascii="Times New Roman" w:hAnsi="Times New Roman" w:cs="Times New Roman"/>
          <w:sz w:val="28"/>
          <w:szCs w:val="28"/>
          <w:lang w:val="kk-KZ"/>
        </w:rPr>
        <w:t xml:space="preserve">толықтырылған шынайылық технологиясы ендірілген цифрлық білім беру ресурстары үшін классикалық дидактикалық қағидалары мен цифрлық дидактика қағидаларын </w:t>
      </w:r>
      <w:r w:rsidR="005A2F76" w:rsidRPr="0037007E">
        <w:rPr>
          <w:rFonts w:ascii="Times New Roman" w:hAnsi="Times New Roman" w:cs="Times New Roman"/>
          <w:sz w:val="28"/>
          <w:szCs w:val="28"/>
          <w:lang w:val="kk-KZ"/>
        </w:rPr>
        <w:t xml:space="preserve">өзара </w:t>
      </w:r>
      <w:r w:rsidR="00970847" w:rsidRPr="0037007E">
        <w:rPr>
          <w:rFonts w:ascii="Times New Roman" w:hAnsi="Times New Roman" w:cs="Times New Roman"/>
          <w:sz w:val="28"/>
          <w:szCs w:val="28"/>
          <w:lang w:val="kk-KZ"/>
        </w:rPr>
        <w:t>үйлестірген [</w:t>
      </w:r>
      <w:r w:rsidR="000E61C4" w:rsidRPr="0037007E">
        <w:rPr>
          <w:rFonts w:ascii="Times New Roman" w:hAnsi="Times New Roman" w:cs="Times New Roman"/>
          <w:sz w:val="28"/>
          <w:szCs w:val="28"/>
          <w:lang w:val="kk-KZ"/>
        </w:rPr>
        <w:t>50-52</w:t>
      </w:r>
      <w:r w:rsidR="00970847" w:rsidRPr="0037007E">
        <w:rPr>
          <w:rFonts w:ascii="Times New Roman" w:hAnsi="Times New Roman" w:cs="Times New Roman"/>
          <w:sz w:val="28"/>
          <w:szCs w:val="28"/>
          <w:lang w:val="kk-KZ"/>
        </w:rPr>
        <w:t xml:space="preserve">]. </w:t>
      </w:r>
      <w:r w:rsidR="005B4C3B" w:rsidRPr="0037007E">
        <w:rPr>
          <w:rFonts w:ascii="Times New Roman" w:hAnsi="Times New Roman" w:cs="Times New Roman"/>
          <w:sz w:val="28"/>
          <w:szCs w:val="28"/>
          <w:lang w:val="kk-KZ"/>
        </w:rPr>
        <w:t>Ельтинова Р.А.</w:t>
      </w:r>
      <w:r w:rsidR="00D365D7" w:rsidRPr="0037007E">
        <w:rPr>
          <w:rFonts w:ascii="Times New Roman" w:hAnsi="Times New Roman" w:cs="Times New Roman"/>
          <w:sz w:val="28"/>
          <w:szCs w:val="28"/>
          <w:lang w:val="kk-KZ"/>
        </w:rPr>
        <w:t xml:space="preserve"> </w:t>
      </w:r>
      <w:r w:rsidR="00F051E5" w:rsidRPr="0037007E">
        <w:rPr>
          <w:rFonts w:ascii="Times New Roman" w:hAnsi="Times New Roman" w:cs="Times New Roman"/>
          <w:sz w:val="28"/>
          <w:szCs w:val="28"/>
          <w:lang w:val="kk-KZ"/>
        </w:rPr>
        <w:t xml:space="preserve">оқу-танымдық қызметті дамытудағы толықтырылған шынайылық ендірілген оқулықтарды қолдану пайдасын жазады </w:t>
      </w:r>
      <w:r w:rsidR="00D365D7" w:rsidRPr="0037007E">
        <w:rPr>
          <w:rFonts w:ascii="Times New Roman" w:hAnsi="Times New Roman" w:cs="Times New Roman"/>
          <w:sz w:val="28"/>
          <w:szCs w:val="28"/>
          <w:lang w:val="kk-KZ"/>
        </w:rPr>
        <w:t>[</w:t>
      </w:r>
      <w:r w:rsidR="00774F2C" w:rsidRPr="0037007E">
        <w:rPr>
          <w:rFonts w:ascii="Times New Roman" w:hAnsi="Times New Roman" w:cs="Times New Roman"/>
          <w:sz w:val="28"/>
          <w:szCs w:val="28"/>
          <w:lang w:val="kk-KZ"/>
        </w:rPr>
        <w:t>5</w:t>
      </w:r>
      <w:r w:rsidR="000E61C4" w:rsidRPr="0037007E">
        <w:rPr>
          <w:rFonts w:ascii="Times New Roman" w:hAnsi="Times New Roman" w:cs="Times New Roman"/>
          <w:sz w:val="28"/>
          <w:szCs w:val="28"/>
          <w:lang w:val="kk-KZ"/>
        </w:rPr>
        <w:t>3</w:t>
      </w:r>
      <w:r w:rsidR="00D365D7" w:rsidRPr="0037007E">
        <w:rPr>
          <w:rFonts w:ascii="Times New Roman" w:hAnsi="Times New Roman" w:cs="Times New Roman"/>
          <w:sz w:val="28"/>
          <w:szCs w:val="28"/>
          <w:lang w:val="kk-KZ"/>
        </w:rPr>
        <w:t>]</w:t>
      </w:r>
      <w:r w:rsidR="00F051E5" w:rsidRPr="0037007E">
        <w:rPr>
          <w:rFonts w:ascii="Times New Roman" w:hAnsi="Times New Roman" w:cs="Times New Roman"/>
          <w:sz w:val="28"/>
          <w:szCs w:val="28"/>
          <w:lang w:val="kk-KZ"/>
        </w:rPr>
        <w:t>.</w:t>
      </w:r>
      <w:r w:rsidR="00535C8E" w:rsidRPr="0037007E">
        <w:rPr>
          <w:rFonts w:ascii="Times New Roman" w:hAnsi="Times New Roman" w:cs="Times New Roman"/>
          <w:sz w:val="28"/>
          <w:szCs w:val="28"/>
          <w:lang w:val="kk-KZ"/>
        </w:rPr>
        <w:t xml:space="preserve"> </w:t>
      </w:r>
      <w:r w:rsidR="002805ED">
        <w:rPr>
          <w:rFonts w:ascii="Times New Roman" w:hAnsi="Times New Roman" w:cs="Times New Roman"/>
          <w:sz w:val="28"/>
          <w:szCs w:val="28"/>
          <w:lang w:val="kk-KZ"/>
        </w:rPr>
        <w:t xml:space="preserve">Толықтырылған шынайылық </w:t>
      </w:r>
      <w:r w:rsidR="00535C8E" w:rsidRPr="0037007E">
        <w:rPr>
          <w:rFonts w:ascii="Times New Roman" w:hAnsi="Times New Roman" w:cs="Times New Roman"/>
          <w:sz w:val="28"/>
          <w:szCs w:val="28"/>
          <w:lang w:val="kk-KZ"/>
        </w:rPr>
        <w:t xml:space="preserve">қосымшаларын </w:t>
      </w:r>
      <w:r w:rsidR="00702A11">
        <w:rPr>
          <w:rFonts w:ascii="Times New Roman" w:hAnsi="Times New Roman" w:cs="Times New Roman"/>
          <w:sz w:val="28"/>
          <w:szCs w:val="28"/>
          <w:lang w:val="kk-KZ"/>
        </w:rPr>
        <w:t>әзірлеу</w:t>
      </w:r>
      <w:r w:rsidR="00535C8E" w:rsidRPr="0037007E">
        <w:rPr>
          <w:rFonts w:ascii="Times New Roman" w:hAnsi="Times New Roman" w:cs="Times New Roman"/>
          <w:sz w:val="28"/>
          <w:szCs w:val="28"/>
          <w:lang w:val="kk-KZ"/>
        </w:rPr>
        <w:t xml:space="preserve"> барысында жобалық оқытуды қолдану</w:t>
      </w:r>
      <w:r w:rsidR="00AA2FC9" w:rsidRPr="0037007E">
        <w:rPr>
          <w:rFonts w:ascii="Times New Roman" w:hAnsi="Times New Roman" w:cs="Times New Roman"/>
          <w:sz w:val="28"/>
          <w:szCs w:val="28"/>
          <w:lang w:val="kk-KZ"/>
        </w:rPr>
        <w:t>ды</w:t>
      </w:r>
      <w:r w:rsidR="00535C8E" w:rsidRPr="0037007E">
        <w:rPr>
          <w:rFonts w:ascii="Times New Roman" w:hAnsi="Times New Roman" w:cs="Times New Roman"/>
          <w:sz w:val="28"/>
          <w:szCs w:val="28"/>
          <w:lang w:val="kk-KZ"/>
        </w:rPr>
        <w:t xml:space="preserve"> физика</w:t>
      </w:r>
      <w:r w:rsidR="00AA2FC9" w:rsidRPr="0037007E">
        <w:rPr>
          <w:rFonts w:ascii="Times New Roman" w:hAnsi="Times New Roman" w:cs="Times New Roman"/>
          <w:sz w:val="28"/>
          <w:szCs w:val="28"/>
          <w:lang w:val="kk-KZ"/>
        </w:rPr>
        <w:t xml:space="preserve"> пәні мысалында қарастырған </w:t>
      </w:r>
      <w:r w:rsidR="00535C8E" w:rsidRPr="0037007E">
        <w:rPr>
          <w:rFonts w:ascii="Times New Roman" w:hAnsi="Times New Roman" w:cs="Times New Roman"/>
          <w:sz w:val="28"/>
          <w:szCs w:val="28"/>
          <w:lang w:val="kk-KZ"/>
        </w:rPr>
        <w:t>Арымбеков</w:t>
      </w:r>
      <w:r w:rsidR="004B0AC4">
        <w:rPr>
          <w:rFonts w:ascii="Times New Roman" w:hAnsi="Times New Roman" w:cs="Times New Roman"/>
          <w:sz w:val="28"/>
          <w:szCs w:val="28"/>
          <w:lang w:val="kk-KZ"/>
        </w:rPr>
        <w:t> </w:t>
      </w:r>
      <w:r w:rsidR="00535C8E" w:rsidRPr="0037007E">
        <w:rPr>
          <w:rFonts w:ascii="Times New Roman" w:hAnsi="Times New Roman" w:cs="Times New Roman"/>
          <w:sz w:val="28"/>
          <w:szCs w:val="28"/>
          <w:lang w:val="kk-KZ"/>
        </w:rPr>
        <w:t>Б., Туреханова К. [</w:t>
      </w:r>
      <w:r w:rsidR="000E61C4" w:rsidRPr="0037007E">
        <w:rPr>
          <w:rFonts w:ascii="Times New Roman" w:hAnsi="Times New Roman" w:cs="Times New Roman"/>
          <w:sz w:val="28"/>
          <w:szCs w:val="28"/>
          <w:lang w:val="kk-KZ"/>
        </w:rPr>
        <w:t>54</w:t>
      </w:r>
      <w:r w:rsidR="00535C8E" w:rsidRPr="0037007E">
        <w:rPr>
          <w:rFonts w:ascii="Times New Roman" w:hAnsi="Times New Roman" w:cs="Times New Roman"/>
          <w:sz w:val="28"/>
          <w:szCs w:val="28"/>
          <w:lang w:val="kk-KZ"/>
        </w:rPr>
        <w:t>]. Ал,</w:t>
      </w:r>
      <w:r w:rsidR="009937D7" w:rsidRPr="0037007E">
        <w:rPr>
          <w:rFonts w:ascii="Times New Roman" w:hAnsi="Times New Roman" w:cs="Times New Roman"/>
          <w:sz w:val="28"/>
          <w:szCs w:val="28"/>
          <w:lang w:val="kk-KZ"/>
        </w:rPr>
        <w:t xml:space="preserve"> Бидайбеков Е.Ы., Гриншкун А.В., Шекербекова Ш.Т., Ревшенова М.И., Жабаев Е.Х. сынды қазақстандық ғалымдар қолданушыны виртуалды ортаға «тасымалдау» арқылы объектілермен қатынасуды, виртуалды орта мен шынайы ортаны «синхрондау» аспектілерін қарастырған [</w:t>
      </w:r>
      <w:r w:rsidR="000E61C4" w:rsidRPr="0037007E">
        <w:rPr>
          <w:rFonts w:ascii="Times New Roman" w:hAnsi="Times New Roman" w:cs="Times New Roman"/>
          <w:sz w:val="28"/>
          <w:szCs w:val="28"/>
          <w:lang w:val="kk-KZ"/>
        </w:rPr>
        <w:t>55</w:t>
      </w:r>
      <w:r w:rsidR="009937D7" w:rsidRPr="0037007E">
        <w:rPr>
          <w:rFonts w:ascii="Times New Roman" w:hAnsi="Times New Roman" w:cs="Times New Roman"/>
          <w:sz w:val="28"/>
          <w:szCs w:val="28"/>
          <w:lang w:val="kk-KZ"/>
        </w:rPr>
        <w:t>].</w:t>
      </w:r>
    </w:p>
    <w:p w14:paraId="01AB9F48" w14:textId="08EB99CC" w:rsidR="00797D7A" w:rsidRPr="0037007E" w:rsidRDefault="008221DE" w:rsidP="00CE49B8">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Кожабаева Л.Ж. виртуалды шынайлық технологиясының дидактикалық әлеуеті мен зерттеу өрісінің өзгерісін сипаттап жазған [</w:t>
      </w:r>
      <w:r w:rsidR="000E61C4" w:rsidRPr="0037007E">
        <w:rPr>
          <w:rFonts w:ascii="Times New Roman" w:hAnsi="Times New Roman" w:cs="Times New Roman"/>
          <w:sz w:val="28"/>
          <w:szCs w:val="28"/>
          <w:lang w:val="kk-KZ"/>
        </w:rPr>
        <w:t>56</w:t>
      </w:r>
      <w:r w:rsidRPr="0037007E">
        <w:rPr>
          <w:rFonts w:ascii="Times New Roman" w:hAnsi="Times New Roman" w:cs="Times New Roman"/>
          <w:sz w:val="28"/>
          <w:szCs w:val="28"/>
          <w:lang w:val="kk-KZ"/>
        </w:rPr>
        <w:t>].</w:t>
      </w:r>
      <w:r w:rsidR="00CF6E9D" w:rsidRPr="0037007E">
        <w:rPr>
          <w:rFonts w:ascii="Times New Roman" w:hAnsi="Times New Roman" w:cs="Times New Roman"/>
          <w:sz w:val="28"/>
          <w:szCs w:val="28"/>
          <w:lang w:val="kk-KZ"/>
        </w:rPr>
        <w:t xml:space="preserve"> </w:t>
      </w:r>
      <w:r w:rsidR="00B46CFD" w:rsidRPr="0037007E">
        <w:rPr>
          <w:rFonts w:ascii="Times New Roman" w:hAnsi="Times New Roman" w:cs="Times New Roman"/>
          <w:sz w:val="28"/>
          <w:szCs w:val="28"/>
          <w:lang w:val="kk-KZ"/>
        </w:rPr>
        <w:t>Садвакасова А.К., Кыдырбекова А.И. виртуалды шынайылық технологиясын орта мектепте қолдану</w:t>
      </w:r>
      <w:r w:rsidR="0049795B" w:rsidRPr="0037007E">
        <w:rPr>
          <w:rFonts w:ascii="Times New Roman" w:hAnsi="Times New Roman" w:cs="Times New Roman"/>
          <w:sz w:val="28"/>
          <w:szCs w:val="28"/>
          <w:lang w:val="kk-KZ"/>
        </w:rPr>
        <w:t xml:space="preserve"> </w:t>
      </w:r>
      <w:r w:rsidR="00B46CFD" w:rsidRPr="0037007E">
        <w:rPr>
          <w:rFonts w:ascii="Times New Roman" w:hAnsi="Times New Roman" w:cs="Times New Roman"/>
          <w:sz w:val="28"/>
          <w:szCs w:val="28"/>
          <w:lang w:val="kk-KZ"/>
        </w:rPr>
        <w:t>бағытын қарастыр</w:t>
      </w:r>
      <w:r w:rsidR="006B62E8" w:rsidRPr="0037007E">
        <w:rPr>
          <w:rFonts w:ascii="Times New Roman" w:hAnsi="Times New Roman" w:cs="Times New Roman"/>
          <w:sz w:val="28"/>
          <w:szCs w:val="28"/>
          <w:lang w:val="kk-KZ"/>
        </w:rPr>
        <w:t xml:space="preserve">а отырып, оның </w:t>
      </w:r>
      <w:r w:rsidR="0049795B" w:rsidRPr="0037007E">
        <w:rPr>
          <w:rFonts w:ascii="Times New Roman" w:hAnsi="Times New Roman" w:cs="Times New Roman"/>
          <w:sz w:val="28"/>
          <w:szCs w:val="28"/>
          <w:lang w:val="kk-KZ"/>
        </w:rPr>
        <w:t xml:space="preserve">конструктивизм принципіне сәйкестігін </w:t>
      </w:r>
      <w:r w:rsidR="006B62E8" w:rsidRPr="0037007E">
        <w:rPr>
          <w:rFonts w:ascii="Times New Roman" w:hAnsi="Times New Roman" w:cs="Times New Roman"/>
          <w:sz w:val="28"/>
          <w:szCs w:val="28"/>
          <w:lang w:val="kk-KZ"/>
        </w:rPr>
        <w:t>алға тартады. Сонымен қатар</w:t>
      </w:r>
      <w:r w:rsidR="00675F17" w:rsidRPr="0037007E">
        <w:rPr>
          <w:rFonts w:ascii="Times New Roman" w:hAnsi="Times New Roman" w:cs="Times New Roman"/>
          <w:sz w:val="28"/>
          <w:szCs w:val="28"/>
          <w:lang w:val="kk-KZ"/>
        </w:rPr>
        <w:t xml:space="preserve">, </w:t>
      </w:r>
      <w:r w:rsidR="006B62E8" w:rsidRPr="0037007E">
        <w:rPr>
          <w:rFonts w:ascii="Times New Roman" w:hAnsi="Times New Roman" w:cs="Times New Roman"/>
          <w:sz w:val="28"/>
          <w:szCs w:val="28"/>
          <w:lang w:val="kk-KZ"/>
        </w:rPr>
        <w:t xml:space="preserve">технологияны қолданудағы эпизодтық сипаты мен </w:t>
      </w:r>
      <w:r w:rsidR="0049795B" w:rsidRPr="0037007E">
        <w:rPr>
          <w:rFonts w:ascii="Times New Roman" w:hAnsi="Times New Roman" w:cs="Times New Roman"/>
          <w:sz w:val="28"/>
          <w:szCs w:val="28"/>
          <w:lang w:val="kk-KZ"/>
        </w:rPr>
        <w:t>осы бағытта мұғалімдердің біліктілігін арттыру қажеттілігін айқындаған [</w:t>
      </w:r>
      <w:r w:rsidR="000E61C4" w:rsidRPr="0037007E">
        <w:rPr>
          <w:rFonts w:ascii="Times New Roman" w:hAnsi="Times New Roman" w:cs="Times New Roman"/>
          <w:sz w:val="28"/>
          <w:szCs w:val="28"/>
          <w:lang w:val="kk-KZ"/>
        </w:rPr>
        <w:t>57</w:t>
      </w:r>
      <w:r w:rsidR="0049795B" w:rsidRPr="0037007E">
        <w:rPr>
          <w:rFonts w:ascii="Times New Roman" w:hAnsi="Times New Roman" w:cs="Times New Roman"/>
          <w:sz w:val="28"/>
          <w:szCs w:val="28"/>
          <w:lang w:val="kk-KZ"/>
        </w:rPr>
        <w:t>].</w:t>
      </w:r>
      <w:r w:rsidR="00CF6E9D" w:rsidRPr="0037007E">
        <w:rPr>
          <w:rFonts w:ascii="Times New Roman" w:hAnsi="Times New Roman" w:cs="Times New Roman"/>
          <w:sz w:val="28"/>
          <w:szCs w:val="28"/>
          <w:lang w:val="kk-KZ"/>
        </w:rPr>
        <w:t xml:space="preserve"> </w:t>
      </w:r>
      <w:r w:rsidR="0049795B" w:rsidRPr="0037007E">
        <w:rPr>
          <w:rFonts w:ascii="Times New Roman" w:hAnsi="Times New Roman" w:cs="Times New Roman"/>
          <w:sz w:val="28"/>
          <w:szCs w:val="28"/>
          <w:lang w:val="kk-KZ"/>
        </w:rPr>
        <w:t xml:space="preserve">Ал, </w:t>
      </w:r>
      <w:r w:rsidR="006B62E8" w:rsidRPr="0037007E">
        <w:rPr>
          <w:rFonts w:ascii="Times New Roman" w:hAnsi="Times New Roman" w:cs="Times New Roman"/>
          <w:sz w:val="28"/>
          <w:szCs w:val="28"/>
          <w:lang w:val="kk-KZ"/>
        </w:rPr>
        <w:t>Корнилов Ю.В., Мукашева М.У., Сарсимбаева С.М. иммерсивті технологиялардың цифрлық трансформациялаудағы орны</w:t>
      </w:r>
      <w:r w:rsidR="00443296" w:rsidRPr="0037007E">
        <w:rPr>
          <w:rFonts w:ascii="Times New Roman" w:hAnsi="Times New Roman" w:cs="Times New Roman"/>
          <w:sz w:val="28"/>
          <w:szCs w:val="28"/>
          <w:lang w:val="kk-KZ"/>
        </w:rPr>
        <w:t>н зерттей келе,</w:t>
      </w:r>
      <w:r w:rsidR="005446E8" w:rsidRPr="0037007E">
        <w:rPr>
          <w:rFonts w:ascii="Times New Roman" w:hAnsi="Times New Roman" w:cs="Times New Roman"/>
          <w:sz w:val="28"/>
          <w:szCs w:val="28"/>
          <w:lang w:val="kk-KZ"/>
        </w:rPr>
        <w:t xml:space="preserve"> пайдалы тұстарымен қатар </w:t>
      </w:r>
      <w:r w:rsidR="00443296" w:rsidRPr="0037007E">
        <w:rPr>
          <w:rFonts w:ascii="Times New Roman" w:hAnsi="Times New Roman" w:cs="Times New Roman"/>
          <w:sz w:val="28"/>
          <w:szCs w:val="28"/>
          <w:lang w:val="kk-KZ"/>
        </w:rPr>
        <w:t>қолданушының денсаулығына әсеріне алаңдатушылық</w:t>
      </w:r>
      <w:r w:rsidR="005446E8" w:rsidRPr="0037007E">
        <w:rPr>
          <w:rFonts w:ascii="Times New Roman" w:hAnsi="Times New Roman" w:cs="Times New Roman"/>
          <w:sz w:val="28"/>
          <w:szCs w:val="28"/>
          <w:lang w:val="kk-KZ"/>
        </w:rPr>
        <w:t xml:space="preserve"> білдіреді </w:t>
      </w:r>
      <w:r w:rsidR="004A713D" w:rsidRPr="0037007E">
        <w:rPr>
          <w:rFonts w:ascii="Times New Roman" w:hAnsi="Times New Roman" w:cs="Times New Roman"/>
          <w:sz w:val="28"/>
          <w:szCs w:val="28"/>
          <w:lang w:val="kk-KZ"/>
        </w:rPr>
        <w:t>[</w:t>
      </w:r>
      <w:r w:rsidR="000E61C4" w:rsidRPr="0037007E">
        <w:rPr>
          <w:rFonts w:ascii="Times New Roman" w:hAnsi="Times New Roman" w:cs="Times New Roman"/>
          <w:sz w:val="28"/>
          <w:szCs w:val="28"/>
          <w:lang w:val="kk-KZ"/>
        </w:rPr>
        <w:t>58</w:t>
      </w:r>
      <w:r w:rsidR="004A713D" w:rsidRPr="0037007E">
        <w:rPr>
          <w:rFonts w:ascii="Times New Roman" w:hAnsi="Times New Roman" w:cs="Times New Roman"/>
          <w:sz w:val="28"/>
          <w:szCs w:val="28"/>
          <w:lang w:val="kk-KZ"/>
        </w:rPr>
        <w:t>].</w:t>
      </w:r>
      <w:r w:rsidR="00CF6E9D" w:rsidRPr="0037007E">
        <w:rPr>
          <w:rFonts w:ascii="Times New Roman" w:hAnsi="Times New Roman" w:cs="Times New Roman"/>
          <w:sz w:val="28"/>
          <w:szCs w:val="28"/>
          <w:lang w:val="kk-KZ"/>
        </w:rPr>
        <w:t xml:space="preserve"> </w:t>
      </w:r>
      <w:r w:rsidR="00FF0397" w:rsidRPr="0037007E">
        <w:rPr>
          <w:rFonts w:ascii="Times New Roman" w:hAnsi="Times New Roman" w:cs="Times New Roman"/>
          <w:sz w:val="28"/>
          <w:szCs w:val="28"/>
          <w:lang w:val="kk-KZ"/>
        </w:rPr>
        <w:t xml:space="preserve">Мукашева М.У., Байбурин А.М., Сарсимбаева С.М., Мухиядин А.У. </w:t>
      </w:r>
      <w:r w:rsidR="00D31D85">
        <w:rPr>
          <w:rFonts w:ascii="Times New Roman" w:hAnsi="Times New Roman" w:cs="Times New Roman"/>
          <w:sz w:val="28"/>
          <w:szCs w:val="28"/>
          <w:lang w:val="kk-KZ"/>
        </w:rPr>
        <w:t xml:space="preserve">толықтырылған </w:t>
      </w:r>
      <w:r w:rsidR="00FF0397" w:rsidRPr="0037007E">
        <w:rPr>
          <w:rFonts w:ascii="Times New Roman" w:hAnsi="Times New Roman" w:cs="Times New Roman"/>
          <w:sz w:val="28"/>
          <w:szCs w:val="28"/>
          <w:lang w:val="kk-KZ"/>
        </w:rPr>
        <w:t xml:space="preserve">және </w:t>
      </w:r>
      <w:r w:rsidR="00D31D85">
        <w:rPr>
          <w:rFonts w:ascii="Times New Roman" w:hAnsi="Times New Roman" w:cs="Times New Roman"/>
          <w:sz w:val="28"/>
          <w:szCs w:val="28"/>
          <w:lang w:val="kk-KZ"/>
        </w:rPr>
        <w:t xml:space="preserve">виртуалды шынайылық </w:t>
      </w:r>
      <w:r w:rsidR="00FF0397" w:rsidRPr="0037007E">
        <w:rPr>
          <w:rFonts w:ascii="Times New Roman" w:hAnsi="Times New Roman" w:cs="Times New Roman"/>
          <w:sz w:val="28"/>
          <w:szCs w:val="28"/>
          <w:lang w:val="kk-KZ"/>
        </w:rPr>
        <w:t>иммерсивті технологияларын оқытуда қолданудағы индивидқа ұсынатын мүмкіндіктерімен қатар, туындайтын мәселелерін тізіп көрсеткен [</w:t>
      </w:r>
      <w:r w:rsidR="000E61C4" w:rsidRPr="0037007E">
        <w:rPr>
          <w:rFonts w:ascii="Times New Roman" w:hAnsi="Times New Roman" w:cs="Times New Roman"/>
          <w:sz w:val="28"/>
          <w:szCs w:val="28"/>
          <w:lang w:val="kk-KZ"/>
        </w:rPr>
        <w:t>59</w:t>
      </w:r>
      <w:r w:rsidR="00FF0397" w:rsidRPr="0037007E">
        <w:rPr>
          <w:rFonts w:ascii="Times New Roman" w:hAnsi="Times New Roman" w:cs="Times New Roman"/>
          <w:sz w:val="28"/>
          <w:szCs w:val="28"/>
          <w:lang w:val="kk-KZ"/>
        </w:rPr>
        <w:t>]</w:t>
      </w:r>
      <w:r w:rsidR="00CF6E9D" w:rsidRPr="0037007E">
        <w:rPr>
          <w:rFonts w:ascii="Times New Roman" w:hAnsi="Times New Roman" w:cs="Times New Roman"/>
          <w:sz w:val="28"/>
          <w:szCs w:val="28"/>
          <w:lang w:val="kk-KZ"/>
        </w:rPr>
        <w:t xml:space="preserve">. </w:t>
      </w:r>
      <w:r w:rsidR="00FF0397" w:rsidRPr="0037007E">
        <w:rPr>
          <w:rFonts w:ascii="Times New Roman" w:hAnsi="Times New Roman" w:cs="Times New Roman"/>
          <w:sz w:val="28"/>
          <w:szCs w:val="28"/>
          <w:lang w:val="kk-KZ"/>
        </w:rPr>
        <w:t>Сарсимбаева С.М., Мукашева</w:t>
      </w:r>
      <w:r w:rsidR="004B0AC4">
        <w:rPr>
          <w:rFonts w:ascii="Times New Roman" w:hAnsi="Times New Roman" w:cs="Times New Roman"/>
          <w:sz w:val="28"/>
          <w:szCs w:val="28"/>
          <w:lang w:val="kk-KZ"/>
        </w:rPr>
        <w:t> </w:t>
      </w:r>
      <w:r w:rsidR="00FF0397" w:rsidRPr="0037007E">
        <w:rPr>
          <w:rFonts w:ascii="Times New Roman" w:hAnsi="Times New Roman" w:cs="Times New Roman"/>
          <w:sz w:val="28"/>
          <w:szCs w:val="28"/>
          <w:lang w:val="kk-KZ"/>
        </w:rPr>
        <w:t xml:space="preserve">М.У., Корнилов Ю.В., Омирзакова А.А. </w:t>
      </w:r>
      <w:r w:rsidR="003F27E8" w:rsidRPr="0037007E">
        <w:rPr>
          <w:rFonts w:ascii="Times New Roman" w:hAnsi="Times New Roman" w:cs="Times New Roman"/>
          <w:sz w:val="28"/>
          <w:szCs w:val="28"/>
          <w:lang w:val="kk-KZ"/>
        </w:rPr>
        <w:t xml:space="preserve">толықтырылған және виртуалды шынайылық технологиясын мектепке енгізу ерекшеліктерін, пайдалану әдістемесі мен психологиялық дайындықтың жоқтығын атап көрсетеді </w:t>
      </w:r>
      <w:r w:rsidR="00FF0397" w:rsidRPr="0037007E">
        <w:rPr>
          <w:rFonts w:ascii="Times New Roman" w:hAnsi="Times New Roman" w:cs="Times New Roman"/>
          <w:sz w:val="28"/>
          <w:szCs w:val="28"/>
          <w:lang w:val="kk-KZ"/>
        </w:rPr>
        <w:t>[</w:t>
      </w:r>
      <w:r w:rsidR="000E61C4" w:rsidRPr="0037007E">
        <w:rPr>
          <w:rFonts w:ascii="Times New Roman" w:hAnsi="Times New Roman" w:cs="Times New Roman"/>
          <w:sz w:val="28"/>
          <w:szCs w:val="28"/>
          <w:lang w:val="kk-KZ"/>
        </w:rPr>
        <w:t>60</w:t>
      </w:r>
      <w:r w:rsidR="00FF0397" w:rsidRPr="0037007E">
        <w:rPr>
          <w:rFonts w:ascii="Times New Roman" w:hAnsi="Times New Roman" w:cs="Times New Roman"/>
          <w:sz w:val="28"/>
          <w:szCs w:val="28"/>
          <w:lang w:val="kk-KZ"/>
        </w:rPr>
        <w:t>]</w:t>
      </w:r>
      <w:r w:rsidR="003F27E8" w:rsidRPr="0037007E">
        <w:rPr>
          <w:rFonts w:ascii="Times New Roman" w:hAnsi="Times New Roman" w:cs="Times New Roman"/>
          <w:sz w:val="28"/>
          <w:szCs w:val="28"/>
          <w:lang w:val="kk-KZ"/>
        </w:rPr>
        <w:t>.</w:t>
      </w:r>
      <w:r w:rsidR="00CF6E9D" w:rsidRPr="0037007E">
        <w:rPr>
          <w:rFonts w:ascii="Times New Roman" w:hAnsi="Times New Roman" w:cs="Times New Roman"/>
          <w:sz w:val="28"/>
          <w:szCs w:val="28"/>
          <w:lang w:val="kk-KZ"/>
        </w:rPr>
        <w:t xml:space="preserve"> </w:t>
      </w:r>
      <w:r w:rsidR="006B1BCB" w:rsidRPr="0037007E">
        <w:rPr>
          <w:rFonts w:ascii="Times New Roman" w:hAnsi="Times New Roman" w:cs="Times New Roman"/>
          <w:sz w:val="28"/>
          <w:szCs w:val="28"/>
          <w:lang w:val="kk-KZ"/>
        </w:rPr>
        <w:t>Шындалиев Н.Т.</w:t>
      </w:r>
      <w:r w:rsidR="00E35FDB" w:rsidRPr="0037007E">
        <w:rPr>
          <w:rFonts w:ascii="Times New Roman" w:hAnsi="Times New Roman" w:cs="Times New Roman"/>
          <w:sz w:val="28"/>
          <w:szCs w:val="28"/>
          <w:lang w:val="kk-KZ"/>
        </w:rPr>
        <w:t xml:space="preserve">, Калкабаева З.К. </w:t>
      </w:r>
      <w:r w:rsidR="006B1BCB" w:rsidRPr="0037007E">
        <w:rPr>
          <w:rFonts w:ascii="Times New Roman" w:hAnsi="Times New Roman" w:cs="Times New Roman"/>
          <w:sz w:val="28"/>
          <w:szCs w:val="28"/>
          <w:lang w:val="kk-KZ"/>
        </w:rPr>
        <w:t>оқу үрдісінде қолданылатын танымал толықтырылған шынайылық қосымшаларына</w:t>
      </w:r>
      <w:r w:rsidR="0091684B" w:rsidRPr="0037007E">
        <w:rPr>
          <w:rFonts w:ascii="Times New Roman" w:hAnsi="Times New Roman" w:cs="Times New Roman"/>
          <w:sz w:val="28"/>
          <w:szCs w:val="28"/>
          <w:lang w:val="kk-KZ"/>
        </w:rPr>
        <w:t xml:space="preserve"> талдау жасаса [</w:t>
      </w:r>
      <w:r w:rsidR="000E61C4" w:rsidRPr="0037007E">
        <w:rPr>
          <w:rFonts w:ascii="Times New Roman" w:hAnsi="Times New Roman" w:cs="Times New Roman"/>
          <w:sz w:val="28"/>
          <w:szCs w:val="28"/>
          <w:lang w:val="kk-KZ"/>
        </w:rPr>
        <w:t>61</w:t>
      </w:r>
      <w:r w:rsidR="0091684B" w:rsidRPr="0037007E">
        <w:rPr>
          <w:rFonts w:ascii="Times New Roman" w:hAnsi="Times New Roman" w:cs="Times New Roman"/>
          <w:sz w:val="28"/>
          <w:szCs w:val="28"/>
          <w:lang w:val="kk-KZ"/>
        </w:rPr>
        <w:t xml:space="preserve">], Керимбаев Н.Н. </w:t>
      </w:r>
      <w:r w:rsidR="00FA4E5D" w:rsidRPr="0037007E">
        <w:rPr>
          <w:rFonts w:ascii="Times New Roman" w:hAnsi="Times New Roman" w:cs="Times New Roman"/>
          <w:sz w:val="28"/>
          <w:szCs w:val="28"/>
          <w:lang w:val="kk-KZ"/>
        </w:rPr>
        <w:t xml:space="preserve">біршама </w:t>
      </w:r>
      <w:r w:rsidR="0091684B" w:rsidRPr="0037007E">
        <w:rPr>
          <w:rFonts w:ascii="Times New Roman" w:hAnsi="Times New Roman" w:cs="Times New Roman"/>
          <w:sz w:val="28"/>
          <w:szCs w:val="28"/>
          <w:lang w:val="kk-KZ"/>
        </w:rPr>
        <w:t xml:space="preserve">еңбектері </w:t>
      </w:r>
      <w:r w:rsidR="00F6631A" w:rsidRPr="0037007E">
        <w:rPr>
          <w:rFonts w:ascii="Times New Roman" w:hAnsi="Times New Roman" w:cs="Times New Roman"/>
          <w:sz w:val="28"/>
          <w:szCs w:val="28"/>
          <w:lang w:val="kk-KZ"/>
        </w:rPr>
        <w:t xml:space="preserve">виртуалды </w:t>
      </w:r>
      <w:r w:rsidR="0091041F" w:rsidRPr="0037007E">
        <w:rPr>
          <w:rFonts w:ascii="Times New Roman" w:hAnsi="Times New Roman" w:cs="Times New Roman"/>
          <w:sz w:val="28"/>
          <w:szCs w:val="28"/>
          <w:lang w:val="kk-KZ"/>
        </w:rPr>
        <w:t xml:space="preserve">оқыту </w:t>
      </w:r>
      <w:r w:rsidR="00F6631A" w:rsidRPr="0037007E">
        <w:rPr>
          <w:rFonts w:ascii="Times New Roman" w:hAnsi="Times New Roman" w:cs="Times New Roman"/>
          <w:sz w:val="28"/>
          <w:szCs w:val="28"/>
          <w:lang w:val="kk-KZ"/>
        </w:rPr>
        <w:t>орталар</w:t>
      </w:r>
      <w:r w:rsidR="0091041F" w:rsidRPr="0037007E">
        <w:rPr>
          <w:rFonts w:ascii="Times New Roman" w:hAnsi="Times New Roman" w:cs="Times New Roman"/>
          <w:sz w:val="28"/>
          <w:szCs w:val="28"/>
          <w:lang w:val="kk-KZ"/>
        </w:rPr>
        <w:t xml:space="preserve">ында </w:t>
      </w:r>
      <w:r w:rsidR="00F6631A" w:rsidRPr="0037007E">
        <w:rPr>
          <w:rFonts w:ascii="Times New Roman" w:hAnsi="Times New Roman" w:cs="Times New Roman"/>
          <w:sz w:val="28"/>
          <w:szCs w:val="28"/>
          <w:lang w:val="kk-KZ"/>
        </w:rPr>
        <w:t xml:space="preserve">мобильді </w:t>
      </w:r>
      <w:r w:rsidR="0091041F" w:rsidRPr="0037007E">
        <w:rPr>
          <w:rFonts w:ascii="Times New Roman" w:hAnsi="Times New Roman" w:cs="Times New Roman"/>
          <w:sz w:val="28"/>
          <w:szCs w:val="28"/>
          <w:lang w:val="kk-KZ"/>
        </w:rPr>
        <w:t xml:space="preserve">қосымшаларды қолдану әлеуеті ретінде </w:t>
      </w:r>
      <w:r w:rsidR="00D31D85">
        <w:rPr>
          <w:rFonts w:ascii="Times New Roman" w:hAnsi="Times New Roman" w:cs="Times New Roman"/>
          <w:sz w:val="28"/>
          <w:szCs w:val="28"/>
          <w:lang w:val="kk-KZ"/>
        </w:rPr>
        <w:t>толықтырылған</w:t>
      </w:r>
      <w:r w:rsidR="0091041F" w:rsidRPr="0037007E">
        <w:rPr>
          <w:rFonts w:ascii="Times New Roman" w:hAnsi="Times New Roman" w:cs="Times New Roman"/>
          <w:sz w:val="28"/>
          <w:szCs w:val="28"/>
          <w:lang w:val="kk-KZ"/>
        </w:rPr>
        <w:t xml:space="preserve"> және </w:t>
      </w:r>
      <w:r w:rsidR="00D31D85">
        <w:rPr>
          <w:rFonts w:ascii="Times New Roman" w:hAnsi="Times New Roman" w:cs="Times New Roman"/>
          <w:sz w:val="28"/>
          <w:szCs w:val="28"/>
          <w:lang w:val="kk-KZ"/>
        </w:rPr>
        <w:t xml:space="preserve">виртуалды шынайылық </w:t>
      </w:r>
      <w:r w:rsidR="0091041F" w:rsidRPr="0037007E">
        <w:rPr>
          <w:rFonts w:ascii="Times New Roman" w:hAnsi="Times New Roman" w:cs="Times New Roman"/>
          <w:sz w:val="28"/>
          <w:szCs w:val="28"/>
          <w:lang w:val="kk-KZ"/>
        </w:rPr>
        <w:t xml:space="preserve">өнімдеріне басымдылық береді </w:t>
      </w:r>
      <w:r w:rsidR="00F6631A" w:rsidRPr="0037007E">
        <w:rPr>
          <w:rFonts w:ascii="Times New Roman" w:hAnsi="Times New Roman" w:cs="Times New Roman"/>
          <w:sz w:val="28"/>
          <w:szCs w:val="28"/>
          <w:lang w:val="kk-KZ"/>
        </w:rPr>
        <w:t>[</w:t>
      </w:r>
      <w:r w:rsidR="000E61C4" w:rsidRPr="0037007E">
        <w:rPr>
          <w:rFonts w:ascii="Times New Roman" w:hAnsi="Times New Roman" w:cs="Times New Roman"/>
          <w:sz w:val="28"/>
          <w:szCs w:val="28"/>
          <w:lang w:val="kk-KZ"/>
        </w:rPr>
        <w:t>62-65</w:t>
      </w:r>
      <w:r w:rsidR="00FF0397" w:rsidRPr="0037007E">
        <w:rPr>
          <w:rFonts w:ascii="Times New Roman" w:hAnsi="Times New Roman" w:cs="Times New Roman"/>
          <w:sz w:val="28"/>
          <w:szCs w:val="28"/>
          <w:lang w:val="kk-KZ"/>
        </w:rPr>
        <w:t>]</w:t>
      </w:r>
      <w:r w:rsidR="00CF6E9D" w:rsidRPr="0037007E">
        <w:rPr>
          <w:rFonts w:ascii="Times New Roman" w:hAnsi="Times New Roman" w:cs="Times New Roman"/>
          <w:sz w:val="28"/>
          <w:szCs w:val="28"/>
          <w:lang w:val="kk-KZ"/>
        </w:rPr>
        <w:t>.</w:t>
      </w:r>
    </w:p>
    <w:p w14:paraId="0728883C" w14:textId="480EEBCA" w:rsidR="005C28F6" w:rsidRPr="00761D60" w:rsidRDefault="001B521D" w:rsidP="00CE49B8">
      <w:pPr>
        <w:spacing w:after="0" w:line="240" w:lineRule="auto"/>
        <w:ind w:firstLine="709"/>
        <w:jc w:val="both"/>
        <w:rPr>
          <w:lang w:val="kk-KZ"/>
        </w:rPr>
      </w:pPr>
      <w:r w:rsidRPr="0037007E">
        <w:rPr>
          <w:rFonts w:ascii="Times New Roman" w:hAnsi="Times New Roman" w:cs="Times New Roman"/>
          <w:sz w:val="28"/>
          <w:szCs w:val="28"/>
          <w:lang w:val="kk-KZ"/>
        </w:rPr>
        <w:lastRenderedPageBreak/>
        <w:t xml:space="preserve">Білім беру саласын цифрландыру </w:t>
      </w:r>
      <w:r w:rsidR="00397763" w:rsidRPr="0037007E">
        <w:rPr>
          <w:rFonts w:ascii="Times New Roman" w:hAnsi="Times New Roman" w:cs="Times New Roman"/>
          <w:sz w:val="28"/>
          <w:szCs w:val="28"/>
          <w:lang w:val="kk-KZ"/>
        </w:rPr>
        <w:t xml:space="preserve">оқу үрдісін жаһандық тенденцияларды ескере отыра ұйымдастырудан басталады. Демек, толықтырылған шынайылық технологиясы арқылы бақылау-өлшеу материалдарын жобалау </w:t>
      </w:r>
      <w:r w:rsidR="00B659E0" w:rsidRPr="0037007E">
        <w:rPr>
          <w:rFonts w:ascii="Times New Roman" w:hAnsi="Times New Roman" w:cs="Times New Roman"/>
          <w:sz w:val="28"/>
          <w:szCs w:val="28"/>
          <w:lang w:val="kk-KZ"/>
        </w:rPr>
        <w:t xml:space="preserve">инновациялық шешім бола отыра, әдістемелік тұрғыдан </w:t>
      </w:r>
      <w:r w:rsidR="005C28F6" w:rsidRPr="0037007E">
        <w:rPr>
          <w:rFonts w:ascii="Times New Roman" w:hAnsi="Times New Roman" w:cs="Times New Roman"/>
          <w:sz w:val="28"/>
          <w:szCs w:val="28"/>
          <w:lang w:val="kk-KZ"/>
        </w:rPr>
        <w:t>тиімділігі, бағалау мен мониторинг жүргізудегі ерешеліктері зерттеу қажеттілігін тудырады.</w:t>
      </w:r>
      <w:r w:rsidR="00193D4B" w:rsidRPr="0037007E">
        <w:rPr>
          <w:rFonts w:ascii="Times New Roman" w:hAnsi="Times New Roman" w:cs="Times New Roman"/>
          <w:sz w:val="28"/>
          <w:szCs w:val="28"/>
          <w:lang w:val="kk-KZ"/>
        </w:rPr>
        <w:t xml:space="preserve"> Көп жағдайда </w:t>
      </w:r>
      <w:r w:rsidR="00D31D85">
        <w:rPr>
          <w:rFonts w:ascii="Times New Roman" w:hAnsi="Times New Roman" w:cs="Times New Roman"/>
          <w:sz w:val="28"/>
          <w:szCs w:val="28"/>
          <w:lang w:val="kk-KZ"/>
        </w:rPr>
        <w:t>толықтырылған шынайылық</w:t>
      </w:r>
      <w:r w:rsidR="00193D4B" w:rsidRPr="0037007E">
        <w:rPr>
          <w:rFonts w:ascii="Times New Roman" w:hAnsi="Times New Roman" w:cs="Times New Roman"/>
          <w:sz w:val="28"/>
          <w:szCs w:val="28"/>
          <w:lang w:val="kk-KZ"/>
        </w:rPr>
        <w:t xml:space="preserve"> технологиясын білім беруде ендіру оқу материалдарын түсіндіру және визуализациялаумен шектеліп жатады. Алайда, оның білім алушылардың оқу әрекетін бағалау мен мониторинг жүргізуде қолдану әлеуеті </w:t>
      </w:r>
      <w:bookmarkStart w:id="3" w:name="_Hlk133009400"/>
      <w:r w:rsidR="004B33B1">
        <w:rPr>
          <w:rFonts w:ascii="Times New Roman" w:hAnsi="Times New Roman" w:cs="Times New Roman"/>
          <w:sz w:val="28"/>
          <w:szCs w:val="28"/>
          <w:lang w:val="kk-KZ"/>
        </w:rPr>
        <w:t xml:space="preserve">бақылау-өлшеу материалдарын </w:t>
      </w:r>
      <w:bookmarkEnd w:id="3"/>
      <w:r w:rsidR="00193D4B" w:rsidRPr="0037007E">
        <w:rPr>
          <w:rFonts w:ascii="Times New Roman" w:hAnsi="Times New Roman" w:cs="Times New Roman"/>
          <w:sz w:val="28"/>
          <w:szCs w:val="28"/>
          <w:lang w:val="kk-KZ"/>
        </w:rPr>
        <w:t>жобалау күрделілігі себебінен іске асырыл</w:t>
      </w:r>
      <w:r w:rsidR="002A33B6" w:rsidRPr="0037007E">
        <w:rPr>
          <w:rFonts w:ascii="Times New Roman" w:hAnsi="Times New Roman" w:cs="Times New Roman"/>
          <w:sz w:val="28"/>
          <w:szCs w:val="28"/>
          <w:lang w:val="kk-KZ"/>
        </w:rPr>
        <w:t>мауы зерттеу</w:t>
      </w:r>
      <w:r w:rsidR="0031481C" w:rsidRPr="0037007E">
        <w:rPr>
          <w:rFonts w:ascii="Times New Roman" w:hAnsi="Times New Roman" w:cs="Times New Roman"/>
          <w:sz w:val="28"/>
          <w:szCs w:val="28"/>
          <w:lang w:val="kk-KZ"/>
        </w:rPr>
        <w:t xml:space="preserve"> жұмысының </w:t>
      </w:r>
      <w:r w:rsidR="002A33B6" w:rsidRPr="0037007E">
        <w:rPr>
          <w:rFonts w:ascii="Times New Roman" w:hAnsi="Times New Roman" w:cs="Times New Roman"/>
          <w:b/>
          <w:bCs/>
          <w:sz w:val="28"/>
          <w:szCs w:val="28"/>
          <w:lang w:val="kk-KZ"/>
        </w:rPr>
        <w:t>қарама-қайшылықтарын</w:t>
      </w:r>
      <w:r w:rsidR="002A33B6" w:rsidRPr="0037007E">
        <w:rPr>
          <w:rFonts w:ascii="Times New Roman" w:hAnsi="Times New Roman" w:cs="Times New Roman"/>
          <w:sz w:val="28"/>
          <w:szCs w:val="28"/>
          <w:lang w:val="kk-KZ"/>
        </w:rPr>
        <w:t xml:space="preserve"> тудырады.</w:t>
      </w:r>
    </w:p>
    <w:p w14:paraId="13A1701C" w14:textId="3D3B3FDE" w:rsidR="00A569C8" w:rsidRPr="0037007E" w:rsidRDefault="000B0FD0" w:rsidP="00CE49B8">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Жоғарыда айтылғандарды саралай келе</w:t>
      </w:r>
      <w:r w:rsidR="00AF5980" w:rsidRPr="0037007E">
        <w:rPr>
          <w:rFonts w:ascii="Times New Roman" w:hAnsi="Times New Roman" w:cs="Times New Roman"/>
          <w:sz w:val="28"/>
          <w:szCs w:val="28"/>
          <w:lang w:val="kk-KZ"/>
        </w:rPr>
        <w:t>,</w:t>
      </w:r>
      <w:r w:rsidRPr="0037007E">
        <w:rPr>
          <w:rFonts w:ascii="Times New Roman" w:hAnsi="Times New Roman" w:cs="Times New Roman"/>
          <w:sz w:val="28"/>
          <w:szCs w:val="28"/>
          <w:lang w:val="kk-KZ"/>
        </w:rPr>
        <w:t xml:space="preserve"> д</w:t>
      </w:r>
      <w:r w:rsidR="00A569C8" w:rsidRPr="0037007E">
        <w:rPr>
          <w:rFonts w:ascii="Times New Roman" w:hAnsi="Times New Roman" w:cs="Times New Roman"/>
          <w:sz w:val="28"/>
          <w:szCs w:val="28"/>
          <w:lang w:val="kk-KZ"/>
        </w:rPr>
        <w:t xml:space="preserve">иссертациялық жұмыс тақырыбы </w:t>
      </w:r>
      <w:r w:rsidR="00A569C8" w:rsidRPr="0037007E">
        <w:rPr>
          <w:rFonts w:ascii="Times New Roman" w:hAnsi="Times New Roman" w:cs="Times New Roman"/>
          <w:b/>
          <w:bCs/>
          <w:sz w:val="28"/>
          <w:szCs w:val="28"/>
          <w:lang w:val="kk-KZ"/>
        </w:rPr>
        <w:t>«Оқу әрекетін бағалау және мониторинг жүргізу мақсатында толықтырылған шынайылық технологиясын қолдана отырып, бақылау-өлшеу материалдарын жобалау»</w:t>
      </w:r>
      <w:r w:rsidR="00A569C8" w:rsidRPr="0037007E">
        <w:rPr>
          <w:rFonts w:ascii="Times New Roman" w:hAnsi="Times New Roman" w:cs="Times New Roman"/>
          <w:sz w:val="28"/>
          <w:szCs w:val="28"/>
          <w:lang w:val="kk-KZ"/>
        </w:rPr>
        <w:t xml:space="preserve"> деп таңдалды.</w:t>
      </w:r>
    </w:p>
    <w:p w14:paraId="3A0F061C" w14:textId="77777777" w:rsidR="005C13E8" w:rsidRPr="0037007E" w:rsidRDefault="005C13E8" w:rsidP="00CE49B8">
      <w:pPr>
        <w:spacing w:after="0" w:line="240" w:lineRule="auto"/>
        <w:ind w:firstLine="709"/>
        <w:jc w:val="both"/>
        <w:rPr>
          <w:rFonts w:ascii="Times New Roman" w:hAnsi="Times New Roman" w:cs="Times New Roman"/>
          <w:b/>
          <w:bCs/>
          <w:sz w:val="28"/>
          <w:szCs w:val="28"/>
          <w:lang w:val="kk-KZ"/>
        </w:rPr>
      </w:pPr>
      <w:r w:rsidRPr="0037007E">
        <w:rPr>
          <w:rFonts w:ascii="Times New Roman" w:hAnsi="Times New Roman" w:cs="Times New Roman"/>
          <w:b/>
          <w:bCs/>
          <w:sz w:val="28"/>
          <w:szCs w:val="28"/>
          <w:lang w:val="kk-KZ"/>
        </w:rPr>
        <w:t xml:space="preserve">Зерттеудің мақсаты: </w:t>
      </w:r>
      <w:r w:rsidRPr="0037007E">
        <w:rPr>
          <w:rFonts w:ascii="Times New Roman" w:hAnsi="Times New Roman" w:cs="Times New Roman"/>
          <w:sz w:val="28"/>
          <w:szCs w:val="28"/>
          <w:lang w:val="kk-KZ"/>
        </w:rPr>
        <w:t>оқу әрекетін бағалау және мониторинг жүргізуге арналған бақылау-өлшеу материалдарын жобалауды толықтырылған шынайылық технологиясын қолдану арқылы жетілдіру.</w:t>
      </w:r>
    </w:p>
    <w:p w14:paraId="02BEF364" w14:textId="1A302053" w:rsidR="005C13E8" w:rsidRPr="0037007E" w:rsidRDefault="005C13E8" w:rsidP="00CE49B8">
      <w:pPr>
        <w:spacing w:after="0" w:line="240" w:lineRule="auto"/>
        <w:ind w:firstLine="709"/>
        <w:jc w:val="both"/>
        <w:rPr>
          <w:rFonts w:ascii="Times New Roman" w:hAnsi="Times New Roman" w:cs="Times New Roman"/>
          <w:b/>
          <w:bCs/>
          <w:sz w:val="28"/>
          <w:szCs w:val="28"/>
          <w:lang w:val="kk-KZ"/>
        </w:rPr>
      </w:pPr>
      <w:r w:rsidRPr="0037007E">
        <w:rPr>
          <w:rFonts w:ascii="Times New Roman" w:hAnsi="Times New Roman" w:cs="Times New Roman"/>
          <w:b/>
          <w:bCs/>
          <w:sz w:val="28"/>
          <w:szCs w:val="28"/>
          <w:lang w:val="kk-KZ"/>
        </w:rPr>
        <w:t>Зерттеудің міндеттері:</w:t>
      </w:r>
    </w:p>
    <w:p w14:paraId="7F5FA4CF" w14:textId="1D54351B" w:rsidR="005C13E8" w:rsidRDefault="005C13E8" w:rsidP="007B7938">
      <w:pPr>
        <w:pStyle w:val="a4"/>
        <w:numPr>
          <w:ilvl w:val="0"/>
          <w:numId w:val="21"/>
        </w:numPr>
        <w:tabs>
          <w:tab w:val="left" w:pos="1134"/>
        </w:tabs>
        <w:spacing w:after="0" w:line="240" w:lineRule="auto"/>
        <w:ind w:left="0" w:firstLine="709"/>
        <w:jc w:val="both"/>
        <w:rPr>
          <w:rFonts w:ascii="Times New Roman" w:hAnsi="Times New Roman" w:cs="Times New Roman"/>
          <w:sz w:val="28"/>
          <w:szCs w:val="28"/>
          <w:lang w:val="kk-KZ"/>
        </w:rPr>
      </w:pPr>
      <w:bookmarkStart w:id="4" w:name="_Hlk138931054"/>
      <w:r w:rsidRPr="0037007E">
        <w:rPr>
          <w:rFonts w:ascii="Times New Roman" w:hAnsi="Times New Roman" w:cs="Times New Roman"/>
          <w:sz w:val="28"/>
          <w:szCs w:val="28"/>
          <w:lang w:val="kk-KZ"/>
        </w:rPr>
        <w:t>оқу әрекетін бағалау және мониторинг жүргізу мақсатында қолданылатын бақылау-өлшеу материалдары</w:t>
      </w:r>
      <w:r w:rsidR="003C5229" w:rsidRPr="0037007E">
        <w:rPr>
          <w:rFonts w:ascii="Times New Roman" w:hAnsi="Times New Roman" w:cs="Times New Roman"/>
          <w:sz w:val="28"/>
          <w:szCs w:val="28"/>
          <w:lang w:val="kk-KZ"/>
        </w:rPr>
        <w:t>н жобалау</w:t>
      </w:r>
      <w:r w:rsidR="00936F96">
        <w:rPr>
          <w:rFonts w:ascii="Times New Roman" w:hAnsi="Times New Roman" w:cs="Times New Roman"/>
          <w:sz w:val="28"/>
          <w:szCs w:val="28"/>
          <w:lang w:val="kk-KZ"/>
        </w:rPr>
        <w:t xml:space="preserve"> </w:t>
      </w:r>
      <w:r w:rsidR="0087461B" w:rsidRPr="0087461B">
        <w:rPr>
          <w:rFonts w:ascii="Times New Roman" w:hAnsi="Times New Roman" w:cs="Times New Roman"/>
          <w:sz w:val="28"/>
          <w:szCs w:val="28"/>
          <w:lang w:val="kk-KZ"/>
        </w:rPr>
        <w:t>бойынша ғылыми, оқу-әдістемелік</w:t>
      </w:r>
      <w:r w:rsidR="008E5D4B">
        <w:rPr>
          <w:rFonts w:ascii="Times New Roman" w:hAnsi="Times New Roman" w:cs="Times New Roman"/>
          <w:sz w:val="28"/>
          <w:szCs w:val="28"/>
          <w:lang w:val="kk-KZ"/>
        </w:rPr>
        <w:t xml:space="preserve"> </w:t>
      </w:r>
      <w:r w:rsidR="008E5D4B" w:rsidRPr="008E5D4B">
        <w:rPr>
          <w:rFonts w:ascii="Times New Roman" w:hAnsi="Times New Roman" w:cs="Times New Roman"/>
          <w:sz w:val="28"/>
          <w:szCs w:val="28"/>
          <w:lang w:val="kk-KZ"/>
        </w:rPr>
        <w:t>еңбектерді және программалық қамтама</w:t>
      </w:r>
      <w:r w:rsidR="0019395C">
        <w:rPr>
          <w:rFonts w:ascii="Times New Roman" w:hAnsi="Times New Roman" w:cs="Times New Roman"/>
          <w:sz w:val="28"/>
          <w:szCs w:val="28"/>
          <w:lang w:val="kk-KZ"/>
        </w:rPr>
        <w:t>сыз ету орта</w:t>
      </w:r>
      <w:r w:rsidR="008E5D4B" w:rsidRPr="008E5D4B">
        <w:rPr>
          <w:rFonts w:ascii="Times New Roman" w:hAnsi="Times New Roman" w:cs="Times New Roman"/>
          <w:sz w:val="28"/>
          <w:szCs w:val="28"/>
          <w:lang w:val="kk-KZ"/>
        </w:rPr>
        <w:t>лар</w:t>
      </w:r>
      <w:r w:rsidR="0019395C">
        <w:rPr>
          <w:rFonts w:ascii="Times New Roman" w:hAnsi="Times New Roman" w:cs="Times New Roman"/>
          <w:sz w:val="28"/>
          <w:szCs w:val="28"/>
          <w:lang w:val="kk-KZ"/>
        </w:rPr>
        <w:t>ын</w:t>
      </w:r>
      <w:r w:rsidR="0087461B" w:rsidRPr="0087461B">
        <w:rPr>
          <w:rFonts w:ascii="Times New Roman" w:hAnsi="Times New Roman" w:cs="Times New Roman"/>
          <w:sz w:val="28"/>
          <w:szCs w:val="28"/>
          <w:lang w:val="kk-KZ"/>
        </w:rPr>
        <w:t xml:space="preserve"> </w:t>
      </w:r>
      <w:r w:rsidR="00936F96">
        <w:rPr>
          <w:rFonts w:ascii="Times New Roman" w:hAnsi="Times New Roman" w:cs="Times New Roman"/>
          <w:sz w:val="28"/>
          <w:szCs w:val="28"/>
          <w:lang w:val="kk-KZ"/>
        </w:rPr>
        <w:t>талдау</w:t>
      </w:r>
      <w:r w:rsidR="00142459">
        <w:rPr>
          <w:rFonts w:ascii="Times New Roman" w:hAnsi="Times New Roman" w:cs="Times New Roman"/>
          <w:sz w:val="28"/>
          <w:szCs w:val="28"/>
          <w:lang w:val="kk-KZ"/>
        </w:rPr>
        <w:t>;</w:t>
      </w:r>
    </w:p>
    <w:p w14:paraId="4389863F" w14:textId="179A5CE1" w:rsidR="00143788" w:rsidRPr="0037007E" w:rsidRDefault="00143788" w:rsidP="007B7938">
      <w:pPr>
        <w:pStyle w:val="a4"/>
        <w:numPr>
          <w:ilvl w:val="0"/>
          <w:numId w:val="21"/>
        </w:numPr>
        <w:tabs>
          <w:tab w:val="left" w:pos="1134"/>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ц</w:t>
      </w:r>
      <w:r w:rsidRPr="0037007E">
        <w:rPr>
          <w:rFonts w:ascii="Times New Roman" w:hAnsi="Times New Roman" w:cs="Times New Roman"/>
          <w:sz w:val="28"/>
          <w:szCs w:val="28"/>
          <w:lang w:val="kk-KZ"/>
        </w:rPr>
        <w:t>ифрлық ортада оқу әрекетін бағалау және мониторинг жүргізу мақсатында бақылау-өлшеу материалдарын жобалаудың теориясы</w:t>
      </w:r>
      <w:r>
        <w:rPr>
          <w:rFonts w:ascii="Times New Roman" w:hAnsi="Times New Roman" w:cs="Times New Roman"/>
          <w:sz w:val="28"/>
          <w:szCs w:val="28"/>
          <w:lang w:val="kk-KZ"/>
        </w:rPr>
        <w:t>н анықтау;</w:t>
      </w:r>
    </w:p>
    <w:p w14:paraId="1F648239" w14:textId="5D2527C2" w:rsidR="00142459" w:rsidRDefault="00142459" w:rsidP="007B7938">
      <w:pPr>
        <w:pStyle w:val="a4"/>
        <w:numPr>
          <w:ilvl w:val="0"/>
          <w:numId w:val="21"/>
        </w:numPr>
        <w:tabs>
          <w:tab w:val="left" w:pos="1134"/>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т</w:t>
      </w:r>
      <w:r w:rsidRPr="00166DF5">
        <w:rPr>
          <w:rFonts w:ascii="Times New Roman" w:hAnsi="Times New Roman" w:cs="Times New Roman"/>
          <w:sz w:val="28"/>
          <w:szCs w:val="28"/>
          <w:lang w:val="kk-KZ"/>
        </w:rPr>
        <w:t>олықтырылған шынайылық технологиясы</w:t>
      </w:r>
      <w:r>
        <w:rPr>
          <w:rFonts w:ascii="Times New Roman" w:hAnsi="Times New Roman" w:cs="Times New Roman"/>
          <w:sz w:val="28"/>
          <w:szCs w:val="28"/>
          <w:lang w:val="kk-KZ"/>
        </w:rPr>
        <w:t xml:space="preserve"> негізінде</w:t>
      </w:r>
      <w:r w:rsidRPr="0037007E">
        <w:rPr>
          <w:rFonts w:ascii="Times New Roman" w:hAnsi="Times New Roman" w:cs="Times New Roman"/>
          <w:sz w:val="28"/>
          <w:szCs w:val="28"/>
          <w:lang w:val="kk-KZ"/>
        </w:rPr>
        <w:t xml:space="preserve"> </w:t>
      </w:r>
      <w:r>
        <w:rPr>
          <w:rFonts w:ascii="Times New Roman" w:hAnsi="Times New Roman" w:cs="Times New Roman"/>
          <w:sz w:val="28"/>
          <w:szCs w:val="28"/>
          <w:lang w:val="kk-KZ"/>
        </w:rPr>
        <w:t>о</w:t>
      </w:r>
      <w:r w:rsidRPr="0037007E">
        <w:rPr>
          <w:rFonts w:ascii="Times New Roman" w:hAnsi="Times New Roman" w:cs="Times New Roman"/>
          <w:sz w:val="28"/>
          <w:szCs w:val="28"/>
          <w:lang w:val="kk-KZ"/>
        </w:rPr>
        <w:t>қу әрекетін бағалау және мониторинг жүргізуге арналған бақылау-өлшеу материалдарын жобалау</w:t>
      </w:r>
      <w:r>
        <w:rPr>
          <w:rFonts w:ascii="Times New Roman" w:hAnsi="Times New Roman" w:cs="Times New Roman"/>
          <w:sz w:val="28"/>
          <w:szCs w:val="28"/>
          <w:lang w:val="kk-KZ"/>
        </w:rPr>
        <w:t xml:space="preserve">дың моделін құру; </w:t>
      </w:r>
      <w:r w:rsidRPr="0037007E">
        <w:rPr>
          <w:rFonts w:ascii="Times New Roman" w:hAnsi="Times New Roman" w:cs="Times New Roman"/>
          <w:sz w:val="28"/>
          <w:szCs w:val="28"/>
          <w:lang w:val="kk-KZ"/>
        </w:rPr>
        <w:t xml:space="preserve"> </w:t>
      </w:r>
    </w:p>
    <w:p w14:paraId="2E9DE65F" w14:textId="72B2E17E" w:rsidR="00143788" w:rsidRPr="00143788" w:rsidRDefault="00143788" w:rsidP="007B7938">
      <w:pPr>
        <w:pStyle w:val="a4"/>
        <w:numPr>
          <w:ilvl w:val="0"/>
          <w:numId w:val="21"/>
        </w:numPr>
        <w:tabs>
          <w:tab w:val="left" w:pos="1134"/>
        </w:tabs>
        <w:spacing w:after="0" w:line="240" w:lineRule="auto"/>
        <w:ind w:left="0" w:firstLine="709"/>
        <w:jc w:val="both"/>
        <w:rPr>
          <w:rFonts w:ascii="Times New Roman" w:hAnsi="Times New Roman" w:cs="Times New Roman"/>
          <w:sz w:val="28"/>
          <w:szCs w:val="28"/>
          <w:lang w:val="kk-KZ"/>
        </w:rPr>
      </w:pPr>
      <w:r w:rsidRPr="00143788">
        <w:rPr>
          <w:rFonts w:ascii="Times New Roman" w:hAnsi="Times New Roman" w:cs="Times New Roman"/>
          <w:sz w:val="28"/>
          <w:szCs w:val="28"/>
          <w:lang w:val="kk-KZ"/>
        </w:rPr>
        <w:t>оқу әрекетін бағалау және мониторинг жүргізу мақсатында толықтырылған шынайылық технологиясы</w:t>
      </w:r>
      <w:r w:rsidR="008E5D4B">
        <w:rPr>
          <w:rFonts w:ascii="Times New Roman" w:hAnsi="Times New Roman" w:cs="Times New Roman"/>
          <w:sz w:val="28"/>
          <w:szCs w:val="28"/>
          <w:lang w:val="kk-KZ"/>
        </w:rPr>
        <w:t>н</w:t>
      </w:r>
      <w:r>
        <w:rPr>
          <w:rFonts w:ascii="Times New Roman" w:hAnsi="Times New Roman" w:cs="Times New Roman"/>
          <w:sz w:val="28"/>
          <w:szCs w:val="28"/>
          <w:lang w:val="kk-KZ"/>
        </w:rPr>
        <w:t xml:space="preserve"> </w:t>
      </w:r>
      <w:r w:rsidR="004C10BF">
        <w:rPr>
          <w:rFonts w:ascii="Times New Roman" w:hAnsi="Times New Roman" w:cs="Times New Roman"/>
          <w:sz w:val="28"/>
          <w:szCs w:val="28"/>
          <w:lang w:val="kk-KZ"/>
        </w:rPr>
        <w:t>қолдана отырып</w:t>
      </w:r>
      <w:r w:rsidR="006368D3">
        <w:rPr>
          <w:rFonts w:ascii="Times New Roman" w:hAnsi="Times New Roman" w:cs="Times New Roman"/>
          <w:sz w:val="28"/>
          <w:szCs w:val="28"/>
          <w:lang w:val="kk-KZ"/>
        </w:rPr>
        <w:t>,</w:t>
      </w:r>
      <w:r w:rsidRPr="00143788">
        <w:rPr>
          <w:rFonts w:ascii="Times New Roman" w:hAnsi="Times New Roman" w:cs="Times New Roman"/>
          <w:sz w:val="28"/>
          <w:szCs w:val="28"/>
          <w:lang w:val="kk-KZ"/>
        </w:rPr>
        <w:t xml:space="preserve"> бақылау-өлшеу материалдарын жобалауды іске асыруды</w:t>
      </w:r>
      <w:r w:rsidR="006368D3">
        <w:rPr>
          <w:rFonts w:ascii="Times New Roman" w:hAnsi="Times New Roman" w:cs="Times New Roman"/>
          <w:sz w:val="28"/>
          <w:szCs w:val="28"/>
          <w:lang w:val="kk-KZ"/>
        </w:rPr>
        <w:t>ң</w:t>
      </w:r>
      <w:r w:rsidR="0019395C">
        <w:rPr>
          <w:rFonts w:ascii="Times New Roman" w:hAnsi="Times New Roman" w:cs="Times New Roman"/>
          <w:sz w:val="28"/>
          <w:szCs w:val="28"/>
          <w:lang w:val="kk-KZ"/>
        </w:rPr>
        <w:t xml:space="preserve"> </w:t>
      </w:r>
      <w:r w:rsidRPr="00143788">
        <w:rPr>
          <w:rFonts w:ascii="Times New Roman" w:hAnsi="Times New Roman" w:cs="Times New Roman"/>
          <w:sz w:val="28"/>
          <w:szCs w:val="28"/>
          <w:lang w:val="kk-KZ"/>
        </w:rPr>
        <w:t>әдістемелік және программалық қамтамасы</w:t>
      </w:r>
      <w:r w:rsidR="006368D3">
        <w:rPr>
          <w:rFonts w:ascii="Times New Roman" w:hAnsi="Times New Roman" w:cs="Times New Roman"/>
          <w:sz w:val="28"/>
          <w:szCs w:val="28"/>
          <w:lang w:val="kk-KZ"/>
        </w:rPr>
        <w:t>н әзірлеу</w:t>
      </w:r>
      <w:r>
        <w:rPr>
          <w:rFonts w:ascii="Times New Roman" w:hAnsi="Times New Roman" w:cs="Times New Roman"/>
          <w:sz w:val="28"/>
          <w:szCs w:val="28"/>
          <w:lang w:val="kk-KZ"/>
        </w:rPr>
        <w:t>;</w:t>
      </w:r>
    </w:p>
    <w:p w14:paraId="080BD155" w14:textId="73A8A43C" w:rsidR="0087461B" w:rsidRPr="0087461B" w:rsidRDefault="009616CC" w:rsidP="007B7938">
      <w:pPr>
        <w:pStyle w:val="a4"/>
        <w:numPr>
          <w:ilvl w:val="0"/>
          <w:numId w:val="21"/>
        </w:numPr>
        <w:tabs>
          <w:tab w:val="left" w:pos="1134"/>
        </w:tabs>
        <w:spacing w:after="0" w:line="240" w:lineRule="auto"/>
        <w:ind w:left="0" w:firstLine="709"/>
        <w:jc w:val="both"/>
        <w:rPr>
          <w:rFonts w:ascii="Times New Roman" w:hAnsi="Times New Roman" w:cs="Times New Roman"/>
          <w:sz w:val="28"/>
          <w:szCs w:val="28"/>
          <w:lang w:val="kk-KZ"/>
        </w:rPr>
      </w:pPr>
      <w:r w:rsidRPr="009616CC">
        <w:rPr>
          <w:rFonts w:ascii="Times New Roman" w:hAnsi="Times New Roman" w:cs="Times New Roman"/>
          <w:sz w:val="28"/>
          <w:szCs w:val="28"/>
          <w:lang w:val="kk-KZ"/>
        </w:rPr>
        <w:t>оқу әрекетін бағалау және мониторинг жүргізу</w:t>
      </w:r>
      <w:r>
        <w:rPr>
          <w:rFonts w:ascii="Times New Roman" w:hAnsi="Times New Roman" w:cs="Times New Roman"/>
          <w:sz w:val="28"/>
          <w:szCs w:val="28"/>
          <w:lang w:val="kk-KZ"/>
        </w:rPr>
        <w:t xml:space="preserve"> </w:t>
      </w:r>
      <w:r w:rsidRPr="009616CC">
        <w:rPr>
          <w:rFonts w:ascii="Times New Roman" w:hAnsi="Times New Roman" w:cs="Times New Roman"/>
          <w:sz w:val="28"/>
          <w:szCs w:val="28"/>
          <w:lang w:val="kk-KZ"/>
        </w:rPr>
        <w:t xml:space="preserve">мақсатында </w:t>
      </w:r>
      <w:r w:rsidR="0087461B">
        <w:rPr>
          <w:rFonts w:ascii="Times New Roman" w:hAnsi="Times New Roman" w:cs="Times New Roman"/>
          <w:sz w:val="28"/>
          <w:szCs w:val="28"/>
          <w:lang w:val="kk-KZ"/>
        </w:rPr>
        <w:t xml:space="preserve">толықтырылған шынайылық технологиясын </w:t>
      </w:r>
      <w:r w:rsidR="0087461B" w:rsidRPr="0087461B">
        <w:rPr>
          <w:rFonts w:ascii="Times New Roman" w:hAnsi="Times New Roman" w:cs="Times New Roman"/>
          <w:sz w:val="28"/>
          <w:szCs w:val="28"/>
          <w:lang w:val="kk-KZ"/>
        </w:rPr>
        <w:t>қолдана отырып, бақылау-өлшеу материалдарын жобалау бойынша педагогикалық-эксперименттік жұмыстар</w:t>
      </w:r>
      <w:r w:rsidR="0087461B">
        <w:rPr>
          <w:rFonts w:ascii="Times New Roman" w:hAnsi="Times New Roman" w:cs="Times New Roman"/>
          <w:sz w:val="28"/>
          <w:szCs w:val="28"/>
          <w:lang w:val="kk-KZ"/>
        </w:rPr>
        <w:t xml:space="preserve"> жүргізу </w:t>
      </w:r>
      <w:r>
        <w:rPr>
          <w:rFonts w:ascii="Times New Roman" w:hAnsi="Times New Roman" w:cs="Times New Roman"/>
          <w:sz w:val="28"/>
          <w:szCs w:val="28"/>
          <w:lang w:val="kk-KZ"/>
        </w:rPr>
        <w:t>және нәтижелерін саралау</w:t>
      </w:r>
      <w:r w:rsidR="0087461B" w:rsidRPr="0087461B">
        <w:rPr>
          <w:rFonts w:ascii="Times New Roman" w:hAnsi="Times New Roman" w:cs="Times New Roman"/>
          <w:sz w:val="28"/>
          <w:szCs w:val="28"/>
          <w:lang w:val="kk-KZ"/>
        </w:rPr>
        <w:t>.</w:t>
      </w:r>
    </w:p>
    <w:bookmarkEnd w:id="4"/>
    <w:p w14:paraId="055DA459" w14:textId="557E6D7F" w:rsidR="006F4C89" w:rsidRPr="0037007E" w:rsidRDefault="0089565D" w:rsidP="00CE49B8">
      <w:pPr>
        <w:spacing w:after="0" w:line="240" w:lineRule="auto"/>
        <w:ind w:firstLine="709"/>
        <w:jc w:val="both"/>
        <w:rPr>
          <w:rFonts w:ascii="Times New Roman" w:hAnsi="Times New Roman" w:cs="Times New Roman"/>
          <w:b/>
          <w:bCs/>
          <w:sz w:val="28"/>
          <w:szCs w:val="28"/>
          <w:lang w:val="kk-KZ"/>
        </w:rPr>
      </w:pPr>
      <w:r w:rsidRPr="0037007E">
        <w:rPr>
          <w:rFonts w:ascii="Times New Roman" w:hAnsi="Times New Roman" w:cs="Times New Roman"/>
          <w:b/>
          <w:bCs/>
          <w:sz w:val="28"/>
          <w:szCs w:val="28"/>
          <w:lang w:val="kk-KZ"/>
        </w:rPr>
        <w:t>Зерттеудің нысаны:</w:t>
      </w:r>
      <w:r w:rsidR="00036D27" w:rsidRPr="0037007E">
        <w:rPr>
          <w:rFonts w:ascii="Times New Roman" w:hAnsi="Times New Roman" w:cs="Times New Roman"/>
          <w:b/>
          <w:bCs/>
          <w:sz w:val="28"/>
          <w:szCs w:val="28"/>
          <w:lang w:val="kk-KZ"/>
        </w:rPr>
        <w:t xml:space="preserve"> </w:t>
      </w:r>
      <w:r w:rsidR="00036D27" w:rsidRPr="0037007E">
        <w:rPr>
          <w:rFonts w:ascii="Times New Roman" w:hAnsi="Times New Roman" w:cs="Times New Roman"/>
          <w:sz w:val="28"/>
          <w:szCs w:val="28"/>
          <w:lang w:val="kk-KZ"/>
        </w:rPr>
        <w:t>ж</w:t>
      </w:r>
      <w:r w:rsidR="006F4C89" w:rsidRPr="0037007E">
        <w:rPr>
          <w:rFonts w:ascii="Times New Roman" w:hAnsi="Times New Roman" w:cs="Times New Roman"/>
          <w:sz w:val="28"/>
          <w:szCs w:val="28"/>
          <w:lang w:val="kk-KZ"/>
        </w:rPr>
        <w:t>оғары оқу ор</w:t>
      </w:r>
      <w:r w:rsidR="004A38D3">
        <w:rPr>
          <w:rFonts w:ascii="Times New Roman" w:hAnsi="Times New Roman" w:cs="Times New Roman"/>
          <w:sz w:val="28"/>
          <w:szCs w:val="28"/>
          <w:lang w:val="kk-KZ"/>
        </w:rPr>
        <w:t>н</w:t>
      </w:r>
      <w:r w:rsidR="006F4C89" w:rsidRPr="0037007E">
        <w:rPr>
          <w:rFonts w:ascii="Times New Roman" w:hAnsi="Times New Roman" w:cs="Times New Roman"/>
          <w:sz w:val="28"/>
          <w:szCs w:val="28"/>
          <w:lang w:val="kk-KZ"/>
        </w:rPr>
        <w:t>ындағы оқу үрдісі</w:t>
      </w:r>
      <w:r w:rsidR="00FD5B7B">
        <w:rPr>
          <w:rFonts w:ascii="Times New Roman" w:hAnsi="Times New Roman" w:cs="Times New Roman"/>
          <w:sz w:val="28"/>
          <w:szCs w:val="28"/>
          <w:lang w:val="kk-KZ"/>
        </w:rPr>
        <w:t xml:space="preserve"> және жеке білім беру ұйымы</w:t>
      </w:r>
      <w:r w:rsidR="00315867" w:rsidRPr="0037007E">
        <w:rPr>
          <w:rFonts w:ascii="Times New Roman" w:hAnsi="Times New Roman" w:cs="Times New Roman"/>
          <w:sz w:val="28"/>
          <w:szCs w:val="28"/>
          <w:lang w:val="kk-KZ"/>
        </w:rPr>
        <w:t>.</w:t>
      </w:r>
    </w:p>
    <w:p w14:paraId="309E9E4E" w14:textId="5E359103" w:rsidR="00F82BA1" w:rsidRPr="00F82BA1" w:rsidRDefault="0089565D" w:rsidP="00DC16B9">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b/>
          <w:bCs/>
          <w:sz w:val="28"/>
          <w:szCs w:val="28"/>
          <w:lang w:val="kk-KZ"/>
        </w:rPr>
        <w:t>Зерттеудің пәні:</w:t>
      </w:r>
      <w:r w:rsidR="00036D27" w:rsidRPr="0037007E">
        <w:rPr>
          <w:rFonts w:ascii="Times New Roman" w:hAnsi="Times New Roman" w:cs="Times New Roman"/>
          <w:sz w:val="28"/>
          <w:szCs w:val="28"/>
          <w:lang w:val="kk-KZ"/>
        </w:rPr>
        <w:t xml:space="preserve"> </w:t>
      </w:r>
      <w:r w:rsidR="00DC16B9">
        <w:rPr>
          <w:rFonts w:ascii="Times New Roman" w:hAnsi="Times New Roman" w:cs="Times New Roman"/>
          <w:sz w:val="28"/>
          <w:szCs w:val="28"/>
          <w:lang w:val="kk-KZ"/>
        </w:rPr>
        <w:t>о</w:t>
      </w:r>
      <w:r w:rsidR="00F82BA1" w:rsidRPr="00F82BA1">
        <w:rPr>
          <w:rFonts w:ascii="Times New Roman" w:hAnsi="Times New Roman" w:cs="Times New Roman"/>
          <w:sz w:val="28"/>
          <w:szCs w:val="28"/>
          <w:lang w:val="kk-KZ"/>
        </w:rPr>
        <w:t xml:space="preserve">қу әрекетін бағалау және мониторинг жүргізу мақсатында толықтырылған шынайылық технологиясы </w:t>
      </w:r>
      <w:r w:rsidR="00DC16B9">
        <w:rPr>
          <w:rFonts w:ascii="Times New Roman" w:hAnsi="Times New Roman" w:cs="Times New Roman"/>
          <w:sz w:val="28"/>
          <w:szCs w:val="28"/>
          <w:lang w:val="kk-KZ"/>
        </w:rPr>
        <w:t xml:space="preserve">негізінде </w:t>
      </w:r>
      <w:r w:rsidR="00F82BA1" w:rsidRPr="00F82BA1">
        <w:rPr>
          <w:rFonts w:ascii="Times New Roman" w:hAnsi="Times New Roman" w:cs="Times New Roman"/>
          <w:sz w:val="28"/>
          <w:szCs w:val="28"/>
          <w:lang w:val="kk-KZ"/>
        </w:rPr>
        <w:t>бақылау-өлшеу материалдарын жобалау</w:t>
      </w:r>
      <w:r w:rsidR="00DC16B9">
        <w:rPr>
          <w:rFonts w:ascii="Times New Roman" w:hAnsi="Times New Roman" w:cs="Times New Roman"/>
          <w:sz w:val="28"/>
          <w:szCs w:val="28"/>
          <w:lang w:val="kk-KZ"/>
        </w:rPr>
        <w:t xml:space="preserve"> үрдісі</w:t>
      </w:r>
      <w:r w:rsidR="00AC1D1E">
        <w:rPr>
          <w:rFonts w:ascii="Times New Roman" w:hAnsi="Times New Roman" w:cs="Times New Roman"/>
          <w:sz w:val="28"/>
          <w:szCs w:val="28"/>
          <w:lang w:val="kk-KZ"/>
        </w:rPr>
        <w:t>.</w:t>
      </w:r>
    </w:p>
    <w:p w14:paraId="7CABF942" w14:textId="67DE1B83" w:rsidR="00890D70" w:rsidRPr="004C10BF" w:rsidRDefault="0089565D" w:rsidP="00CE49B8">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b/>
          <w:bCs/>
          <w:sz w:val="28"/>
          <w:szCs w:val="28"/>
          <w:lang w:val="kk-KZ"/>
        </w:rPr>
        <w:t>Зерттеудің ғылыми болжамы</w:t>
      </w:r>
      <w:r w:rsidRPr="004C10BF">
        <w:rPr>
          <w:rFonts w:ascii="Times New Roman" w:hAnsi="Times New Roman" w:cs="Times New Roman"/>
          <w:b/>
          <w:bCs/>
          <w:sz w:val="28"/>
          <w:szCs w:val="28"/>
          <w:lang w:val="kk-KZ"/>
        </w:rPr>
        <w:t>:</w:t>
      </w:r>
      <w:r w:rsidR="00036D27" w:rsidRPr="004C10BF">
        <w:rPr>
          <w:rFonts w:ascii="Times New Roman" w:hAnsi="Times New Roman" w:cs="Times New Roman"/>
          <w:b/>
          <w:bCs/>
          <w:sz w:val="28"/>
          <w:szCs w:val="28"/>
          <w:lang w:val="kk-KZ"/>
        </w:rPr>
        <w:t xml:space="preserve"> </w:t>
      </w:r>
      <w:r w:rsidR="00036D27" w:rsidRPr="004C10BF">
        <w:rPr>
          <w:rFonts w:ascii="Times New Roman" w:hAnsi="Times New Roman" w:cs="Times New Roman"/>
          <w:b/>
          <w:bCs/>
          <w:i/>
          <w:iCs/>
          <w:sz w:val="28"/>
          <w:szCs w:val="28"/>
          <w:lang w:val="kk-KZ"/>
        </w:rPr>
        <w:t>е</w:t>
      </w:r>
      <w:r w:rsidRPr="004C10BF">
        <w:rPr>
          <w:rFonts w:ascii="Times New Roman" w:hAnsi="Times New Roman" w:cs="Times New Roman"/>
          <w:b/>
          <w:bCs/>
          <w:i/>
          <w:iCs/>
          <w:sz w:val="28"/>
          <w:szCs w:val="28"/>
          <w:lang w:val="kk-KZ"/>
        </w:rPr>
        <w:t>гер</w:t>
      </w:r>
      <w:r w:rsidR="002840EF" w:rsidRPr="004C10BF">
        <w:rPr>
          <w:rFonts w:ascii="Times New Roman" w:hAnsi="Times New Roman" w:cs="Times New Roman"/>
          <w:sz w:val="28"/>
          <w:szCs w:val="28"/>
          <w:lang w:val="kk-KZ"/>
        </w:rPr>
        <w:t xml:space="preserve"> оқу</w:t>
      </w:r>
      <w:r w:rsidR="00BA3F22" w:rsidRPr="004C10BF">
        <w:rPr>
          <w:rFonts w:ascii="Times New Roman" w:hAnsi="Times New Roman" w:cs="Times New Roman"/>
          <w:sz w:val="28"/>
          <w:szCs w:val="28"/>
          <w:lang w:val="kk-KZ"/>
        </w:rPr>
        <w:t xml:space="preserve"> </w:t>
      </w:r>
      <w:r w:rsidR="002840EF" w:rsidRPr="004C10BF">
        <w:rPr>
          <w:rFonts w:ascii="Times New Roman" w:hAnsi="Times New Roman" w:cs="Times New Roman"/>
          <w:sz w:val="28"/>
          <w:szCs w:val="28"/>
          <w:lang w:val="kk-KZ"/>
        </w:rPr>
        <w:t xml:space="preserve">әрекетін бағалау және мониторинг жүргізуде толықтырылған шынайылық технологиясы </w:t>
      </w:r>
      <w:r w:rsidR="004C10BF" w:rsidRPr="004C10BF">
        <w:rPr>
          <w:rFonts w:ascii="Times New Roman" w:hAnsi="Times New Roman" w:cs="Times New Roman"/>
          <w:sz w:val="28"/>
          <w:szCs w:val="28"/>
          <w:lang w:val="kk-KZ"/>
        </w:rPr>
        <w:t>негізінде</w:t>
      </w:r>
      <w:r w:rsidR="00AB0D39" w:rsidRPr="004C10BF">
        <w:rPr>
          <w:rFonts w:ascii="Times New Roman" w:hAnsi="Times New Roman" w:cs="Times New Roman"/>
          <w:sz w:val="28"/>
          <w:szCs w:val="28"/>
          <w:lang w:val="kk-KZ"/>
        </w:rPr>
        <w:t xml:space="preserve"> </w:t>
      </w:r>
      <w:r w:rsidR="004C10BF" w:rsidRPr="004C10BF">
        <w:rPr>
          <w:rFonts w:ascii="Times New Roman" w:hAnsi="Times New Roman" w:cs="Times New Roman"/>
          <w:sz w:val="28"/>
          <w:szCs w:val="28"/>
          <w:lang w:val="kk-KZ"/>
        </w:rPr>
        <w:t xml:space="preserve">оқу үрдісінде </w:t>
      </w:r>
      <w:r w:rsidR="002840EF" w:rsidRPr="004C10BF">
        <w:rPr>
          <w:rFonts w:ascii="Times New Roman" w:hAnsi="Times New Roman" w:cs="Times New Roman"/>
          <w:sz w:val="28"/>
          <w:szCs w:val="28"/>
          <w:lang w:val="kk-KZ"/>
        </w:rPr>
        <w:t xml:space="preserve">бақылау-өлшеу материалдары </w:t>
      </w:r>
      <w:r w:rsidR="00AB0D39" w:rsidRPr="004C10BF">
        <w:rPr>
          <w:rFonts w:ascii="Times New Roman" w:hAnsi="Times New Roman" w:cs="Times New Roman"/>
          <w:sz w:val="28"/>
          <w:szCs w:val="28"/>
          <w:lang w:val="kk-KZ"/>
        </w:rPr>
        <w:t>қолданылса</w:t>
      </w:r>
      <w:r w:rsidR="002840EF" w:rsidRPr="004C10BF">
        <w:rPr>
          <w:rFonts w:ascii="Times New Roman" w:hAnsi="Times New Roman" w:cs="Times New Roman"/>
          <w:sz w:val="28"/>
          <w:szCs w:val="28"/>
          <w:lang w:val="kk-KZ"/>
        </w:rPr>
        <w:t>,</w:t>
      </w:r>
      <w:r w:rsidR="006E54D6" w:rsidRPr="004C10BF">
        <w:rPr>
          <w:rFonts w:ascii="Times New Roman" w:hAnsi="Times New Roman" w:cs="Times New Roman"/>
          <w:sz w:val="28"/>
          <w:szCs w:val="28"/>
          <w:lang w:val="kk-KZ"/>
        </w:rPr>
        <w:t xml:space="preserve"> </w:t>
      </w:r>
      <w:r w:rsidR="00B21779" w:rsidRPr="004C10BF">
        <w:rPr>
          <w:rFonts w:ascii="Times New Roman" w:hAnsi="Times New Roman" w:cs="Times New Roman"/>
          <w:b/>
          <w:bCs/>
          <w:i/>
          <w:iCs/>
          <w:sz w:val="28"/>
          <w:szCs w:val="28"/>
          <w:lang w:val="kk-KZ"/>
        </w:rPr>
        <w:t>о</w:t>
      </w:r>
      <w:r w:rsidRPr="004C10BF">
        <w:rPr>
          <w:rFonts w:ascii="Times New Roman" w:hAnsi="Times New Roman" w:cs="Times New Roman"/>
          <w:b/>
          <w:bCs/>
          <w:i/>
          <w:iCs/>
          <w:sz w:val="28"/>
          <w:szCs w:val="28"/>
          <w:lang w:val="kk-KZ"/>
        </w:rPr>
        <w:t>нда</w:t>
      </w:r>
      <w:r w:rsidR="00B21779" w:rsidRPr="004C10BF">
        <w:rPr>
          <w:rFonts w:ascii="Times New Roman" w:hAnsi="Times New Roman" w:cs="Times New Roman"/>
          <w:sz w:val="28"/>
          <w:szCs w:val="28"/>
          <w:lang w:val="kk-KZ"/>
        </w:rPr>
        <w:t xml:space="preserve"> </w:t>
      </w:r>
      <w:r w:rsidR="004C10BF" w:rsidRPr="004C10BF">
        <w:rPr>
          <w:rFonts w:ascii="Times New Roman" w:hAnsi="Times New Roman" w:cs="Times New Roman"/>
          <w:sz w:val="28"/>
          <w:szCs w:val="28"/>
          <w:lang w:val="kk-KZ"/>
        </w:rPr>
        <w:t xml:space="preserve">білім сапасын </w:t>
      </w:r>
      <w:r w:rsidR="00B21779" w:rsidRPr="004C10BF">
        <w:rPr>
          <w:rFonts w:ascii="Times New Roman" w:hAnsi="Times New Roman" w:cs="Times New Roman"/>
          <w:sz w:val="28"/>
          <w:szCs w:val="28"/>
          <w:lang w:val="kk-KZ"/>
        </w:rPr>
        <w:t>нақты</w:t>
      </w:r>
      <w:r w:rsidR="00BA3F22" w:rsidRPr="004C10BF">
        <w:rPr>
          <w:rFonts w:ascii="Times New Roman" w:hAnsi="Times New Roman" w:cs="Times New Roman"/>
          <w:sz w:val="28"/>
          <w:szCs w:val="28"/>
          <w:lang w:val="kk-KZ"/>
        </w:rPr>
        <w:t xml:space="preserve">рақ </w:t>
      </w:r>
      <w:r w:rsidR="00B21779" w:rsidRPr="004C10BF">
        <w:rPr>
          <w:rFonts w:ascii="Times New Roman" w:hAnsi="Times New Roman" w:cs="Times New Roman"/>
          <w:sz w:val="28"/>
          <w:szCs w:val="28"/>
          <w:lang w:val="kk-KZ"/>
        </w:rPr>
        <w:t>анықтауға мүмкіндік туады</w:t>
      </w:r>
      <w:r w:rsidR="008A0F6D" w:rsidRPr="004C10BF">
        <w:rPr>
          <w:rFonts w:ascii="Times New Roman" w:hAnsi="Times New Roman" w:cs="Times New Roman"/>
          <w:sz w:val="28"/>
          <w:szCs w:val="28"/>
          <w:lang w:val="kk-KZ"/>
        </w:rPr>
        <w:t xml:space="preserve">, </w:t>
      </w:r>
      <w:r w:rsidR="008A0F6D" w:rsidRPr="004C10BF">
        <w:rPr>
          <w:rFonts w:ascii="Times New Roman" w:hAnsi="Times New Roman" w:cs="Times New Roman"/>
          <w:b/>
          <w:bCs/>
          <w:i/>
          <w:iCs/>
          <w:sz w:val="28"/>
          <w:szCs w:val="28"/>
          <w:lang w:val="kk-KZ"/>
        </w:rPr>
        <w:t>ө</w:t>
      </w:r>
      <w:r w:rsidRPr="004C10BF">
        <w:rPr>
          <w:rFonts w:ascii="Times New Roman" w:hAnsi="Times New Roman" w:cs="Times New Roman"/>
          <w:b/>
          <w:bCs/>
          <w:i/>
          <w:iCs/>
          <w:sz w:val="28"/>
          <w:szCs w:val="28"/>
          <w:lang w:val="kk-KZ"/>
        </w:rPr>
        <w:t>йткені</w:t>
      </w:r>
      <w:r w:rsidR="005D5EB5" w:rsidRPr="004C10BF">
        <w:rPr>
          <w:rFonts w:ascii="Times New Roman" w:hAnsi="Times New Roman" w:cs="Times New Roman"/>
          <w:sz w:val="28"/>
          <w:szCs w:val="28"/>
          <w:lang w:val="kk-KZ"/>
        </w:rPr>
        <w:t xml:space="preserve"> </w:t>
      </w:r>
      <w:r w:rsidR="00E22A4D" w:rsidRPr="004C10BF">
        <w:rPr>
          <w:rFonts w:ascii="Times New Roman" w:hAnsi="Times New Roman" w:cs="Times New Roman"/>
          <w:sz w:val="28"/>
          <w:szCs w:val="28"/>
          <w:lang w:val="kk-KZ"/>
        </w:rPr>
        <w:t>толықтырылған шынайылық технологиясы</w:t>
      </w:r>
      <w:r w:rsidR="00DA051B" w:rsidRPr="004C10BF">
        <w:rPr>
          <w:rFonts w:ascii="Times New Roman" w:hAnsi="Times New Roman" w:cs="Times New Roman"/>
          <w:sz w:val="28"/>
          <w:szCs w:val="28"/>
          <w:lang w:val="kk-KZ"/>
        </w:rPr>
        <w:t xml:space="preserve"> бақылау-өлшеу материалдарының сапалық көрсеткіштерінің </w:t>
      </w:r>
      <w:r w:rsidR="00036D27" w:rsidRPr="004C10BF">
        <w:rPr>
          <w:rFonts w:ascii="Times New Roman" w:hAnsi="Times New Roman" w:cs="Times New Roman"/>
          <w:sz w:val="28"/>
          <w:szCs w:val="28"/>
          <w:lang w:val="kk-KZ"/>
        </w:rPr>
        <w:t>арт</w:t>
      </w:r>
      <w:r w:rsidR="005D5EB5" w:rsidRPr="004C10BF">
        <w:rPr>
          <w:rFonts w:ascii="Times New Roman" w:hAnsi="Times New Roman" w:cs="Times New Roman"/>
          <w:sz w:val="28"/>
          <w:szCs w:val="28"/>
          <w:lang w:val="kk-KZ"/>
        </w:rPr>
        <w:t>уына</w:t>
      </w:r>
      <w:r w:rsidR="00DA051B" w:rsidRPr="004C10BF">
        <w:rPr>
          <w:rFonts w:ascii="Times New Roman" w:hAnsi="Times New Roman" w:cs="Times New Roman"/>
          <w:sz w:val="28"/>
          <w:szCs w:val="28"/>
          <w:lang w:val="kk-KZ"/>
        </w:rPr>
        <w:t xml:space="preserve"> </w:t>
      </w:r>
      <w:r w:rsidR="005D5EB5" w:rsidRPr="004C10BF">
        <w:rPr>
          <w:rFonts w:ascii="Times New Roman" w:hAnsi="Times New Roman" w:cs="Times New Roman"/>
          <w:sz w:val="28"/>
          <w:szCs w:val="28"/>
          <w:lang w:val="kk-KZ"/>
        </w:rPr>
        <w:t xml:space="preserve">оң әсер </w:t>
      </w:r>
      <w:r w:rsidR="00DA051B" w:rsidRPr="004C10BF">
        <w:rPr>
          <w:rFonts w:ascii="Times New Roman" w:hAnsi="Times New Roman" w:cs="Times New Roman"/>
          <w:sz w:val="28"/>
          <w:szCs w:val="28"/>
          <w:lang w:val="kk-KZ"/>
        </w:rPr>
        <w:t>етеді</w:t>
      </w:r>
      <w:r w:rsidR="008A0F6D" w:rsidRPr="004C10BF">
        <w:rPr>
          <w:rFonts w:ascii="Times New Roman" w:hAnsi="Times New Roman" w:cs="Times New Roman"/>
          <w:sz w:val="28"/>
          <w:szCs w:val="28"/>
          <w:lang w:val="kk-KZ"/>
        </w:rPr>
        <w:t>.</w:t>
      </w:r>
    </w:p>
    <w:p w14:paraId="10FDECB9" w14:textId="789C50AE" w:rsidR="0089565D" w:rsidRPr="0037007E" w:rsidRDefault="0089565D" w:rsidP="00CE49B8">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b/>
          <w:bCs/>
          <w:sz w:val="28"/>
          <w:szCs w:val="28"/>
          <w:lang w:val="kk-KZ"/>
        </w:rPr>
        <w:lastRenderedPageBreak/>
        <w:t>Зерттеудің жетекші идеясы:</w:t>
      </w:r>
      <w:r w:rsidR="00B86F37" w:rsidRPr="0037007E">
        <w:rPr>
          <w:rFonts w:ascii="Times New Roman" w:hAnsi="Times New Roman" w:cs="Times New Roman"/>
          <w:b/>
          <w:bCs/>
          <w:sz w:val="28"/>
          <w:szCs w:val="28"/>
          <w:lang w:val="kk-KZ"/>
        </w:rPr>
        <w:t xml:space="preserve"> </w:t>
      </w:r>
      <w:r w:rsidR="00B86F37" w:rsidRPr="0037007E">
        <w:rPr>
          <w:rFonts w:ascii="Times New Roman" w:hAnsi="Times New Roman" w:cs="Times New Roman"/>
          <w:sz w:val="28"/>
          <w:szCs w:val="28"/>
          <w:lang w:val="kk-KZ"/>
        </w:rPr>
        <w:t xml:space="preserve">толықтырылған шынайылық технологиясын қолдана отырып </w:t>
      </w:r>
      <w:r w:rsidR="00BE72C2" w:rsidRPr="0037007E">
        <w:rPr>
          <w:rFonts w:ascii="Times New Roman" w:hAnsi="Times New Roman" w:cs="Times New Roman"/>
          <w:sz w:val="28"/>
          <w:szCs w:val="28"/>
          <w:lang w:val="kk-KZ"/>
        </w:rPr>
        <w:t xml:space="preserve">бақылау-өлшеу материалдарын жобалау білім алушының оқу әрекетін бағалау </w:t>
      </w:r>
      <w:r w:rsidR="00B86F37" w:rsidRPr="0037007E">
        <w:rPr>
          <w:rFonts w:ascii="Times New Roman" w:hAnsi="Times New Roman" w:cs="Times New Roman"/>
          <w:sz w:val="28"/>
          <w:szCs w:val="28"/>
          <w:lang w:val="kk-KZ"/>
        </w:rPr>
        <w:t xml:space="preserve">мен </w:t>
      </w:r>
      <w:r w:rsidR="00BE72C2" w:rsidRPr="0037007E">
        <w:rPr>
          <w:rFonts w:ascii="Times New Roman" w:hAnsi="Times New Roman" w:cs="Times New Roman"/>
          <w:sz w:val="28"/>
          <w:szCs w:val="28"/>
          <w:lang w:val="kk-KZ"/>
        </w:rPr>
        <w:t>мониторинг жүргізу</w:t>
      </w:r>
      <w:r w:rsidR="00B86F37" w:rsidRPr="0037007E">
        <w:rPr>
          <w:rFonts w:ascii="Times New Roman" w:hAnsi="Times New Roman" w:cs="Times New Roman"/>
          <w:sz w:val="28"/>
          <w:szCs w:val="28"/>
          <w:lang w:val="kk-KZ"/>
        </w:rPr>
        <w:t xml:space="preserve">дің </w:t>
      </w:r>
      <w:r w:rsidR="00BE72C2" w:rsidRPr="0037007E">
        <w:rPr>
          <w:rFonts w:ascii="Times New Roman" w:hAnsi="Times New Roman" w:cs="Times New Roman"/>
          <w:sz w:val="28"/>
          <w:szCs w:val="28"/>
          <w:lang w:val="kk-KZ"/>
        </w:rPr>
        <w:t>объективтілігін арттыр</w:t>
      </w:r>
      <w:r w:rsidR="00B86F37" w:rsidRPr="0037007E">
        <w:rPr>
          <w:rFonts w:ascii="Times New Roman" w:hAnsi="Times New Roman" w:cs="Times New Roman"/>
          <w:sz w:val="28"/>
          <w:szCs w:val="28"/>
          <w:lang w:val="kk-KZ"/>
        </w:rPr>
        <w:t xml:space="preserve">а отырып, </w:t>
      </w:r>
      <w:r w:rsidR="00BE72C2" w:rsidRPr="0037007E">
        <w:rPr>
          <w:rFonts w:ascii="Times New Roman" w:hAnsi="Times New Roman" w:cs="Times New Roman"/>
          <w:sz w:val="28"/>
          <w:szCs w:val="28"/>
          <w:lang w:val="kk-KZ"/>
        </w:rPr>
        <w:t xml:space="preserve">сапалы маман даярлауды </w:t>
      </w:r>
      <w:r w:rsidR="00192163" w:rsidRPr="0037007E">
        <w:rPr>
          <w:rFonts w:ascii="Times New Roman" w:hAnsi="Times New Roman" w:cs="Times New Roman"/>
          <w:sz w:val="28"/>
          <w:szCs w:val="28"/>
          <w:lang w:val="kk-KZ"/>
        </w:rPr>
        <w:t>жетілдіреді</w:t>
      </w:r>
      <w:r w:rsidR="004C2033" w:rsidRPr="0037007E">
        <w:rPr>
          <w:rFonts w:ascii="Times New Roman" w:hAnsi="Times New Roman" w:cs="Times New Roman"/>
          <w:sz w:val="28"/>
          <w:szCs w:val="28"/>
          <w:lang w:val="kk-KZ"/>
        </w:rPr>
        <w:t>.</w:t>
      </w:r>
    </w:p>
    <w:p w14:paraId="040B8668" w14:textId="0E338A0B" w:rsidR="0089565D" w:rsidRPr="0037007E" w:rsidRDefault="0089565D" w:rsidP="00CE49B8">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b/>
          <w:bCs/>
          <w:sz w:val="28"/>
          <w:szCs w:val="28"/>
          <w:lang w:val="kk-KZ"/>
        </w:rPr>
        <w:t>Зерттеудің әдіснамалық және теориялық негіздері:</w:t>
      </w:r>
      <w:r w:rsidR="002937DE" w:rsidRPr="0037007E">
        <w:rPr>
          <w:rFonts w:ascii="Times New Roman" w:hAnsi="Times New Roman" w:cs="Times New Roman"/>
          <w:sz w:val="28"/>
          <w:szCs w:val="28"/>
          <w:lang w:val="kk-KZ"/>
        </w:rPr>
        <w:t xml:space="preserve"> </w:t>
      </w:r>
    </w:p>
    <w:p w14:paraId="0ABE75C2" w14:textId="72B256D5" w:rsidR="002A41FC" w:rsidRPr="0037007E" w:rsidRDefault="00C67F66" w:rsidP="00CE49B8">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Педагогикалық білімнің әдіснамасы</w:t>
      </w:r>
      <w:r w:rsidR="002C6B3E" w:rsidRPr="0037007E">
        <w:rPr>
          <w:rFonts w:ascii="Times New Roman" w:hAnsi="Times New Roman" w:cs="Times New Roman"/>
          <w:sz w:val="28"/>
          <w:szCs w:val="28"/>
          <w:lang w:val="kk-KZ"/>
        </w:rPr>
        <w:t xml:space="preserve"> бойынша </w:t>
      </w:r>
      <w:r w:rsidR="00C16FB4">
        <w:rPr>
          <w:rFonts w:ascii="Times New Roman" w:hAnsi="Times New Roman" w:cs="Times New Roman"/>
          <w:sz w:val="28"/>
          <w:szCs w:val="28"/>
          <w:lang w:val="kk-KZ"/>
        </w:rPr>
        <w:t xml:space="preserve">ғылыми еңбектер, </w:t>
      </w:r>
      <w:r w:rsidRPr="0037007E">
        <w:rPr>
          <w:rFonts w:ascii="Times New Roman" w:hAnsi="Times New Roman" w:cs="Times New Roman"/>
          <w:sz w:val="28"/>
          <w:szCs w:val="28"/>
          <w:lang w:val="kk-KZ"/>
        </w:rPr>
        <w:t xml:space="preserve">іргелі дидактикалық зерттеулер, </w:t>
      </w:r>
      <w:r w:rsidR="007E2FB7" w:rsidRPr="0037007E">
        <w:rPr>
          <w:rFonts w:ascii="Times New Roman" w:hAnsi="Times New Roman" w:cs="Times New Roman"/>
          <w:sz w:val="28"/>
          <w:szCs w:val="28"/>
          <w:lang w:val="kk-KZ"/>
        </w:rPr>
        <w:t xml:space="preserve">оқыту теориясы, </w:t>
      </w:r>
      <w:r w:rsidRPr="0037007E">
        <w:rPr>
          <w:rFonts w:ascii="Times New Roman" w:hAnsi="Times New Roman" w:cs="Times New Roman"/>
          <w:sz w:val="28"/>
          <w:szCs w:val="28"/>
          <w:lang w:val="kk-KZ"/>
        </w:rPr>
        <w:t>білім беруде цифрлық технологияларды қолдану әдістері, білім беру үрдісінің тұтастығы мен жүйелілігі, бақылау және бағалау әдістері мен формалары,</w:t>
      </w:r>
      <w:r w:rsidR="00C16FB4">
        <w:rPr>
          <w:rFonts w:ascii="Times New Roman" w:hAnsi="Times New Roman" w:cs="Times New Roman"/>
          <w:sz w:val="28"/>
          <w:szCs w:val="28"/>
          <w:lang w:val="kk-KZ"/>
        </w:rPr>
        <w:t xml:space="preserve"> </w:t>
      </w:r>
      <w:r w:rsidR="00C16FB4" w:rsidRPr="00C16FB4">
        <w:rPr>
          <w:rFonts w:ascii="Times New Roman" w:hAnsi="Times New Roman" w:cs="Times New Roman"/>
          <w:sz w:val="28"/>
          <w:szCs w:val="28"/>
          <w:lang w:val="kk-KZ"/>
        </w:rPr>
        <w:t>бағалау және мониторинг жүргізу</w:t>
      </w:r>
      <w:r w:rsidR="00C16FB4">
        <w:rPr>
          <w:rFonts w:ascii="Times New Roman" w:hAnsi="Times New Roman" w:cs="Times New Roman"/>
          <w:sz w:val="28"/>
          <w:szCs w:val="28"/>
          <w:lang w:val="kk-KZ"/>
        </w:rPr>
        <w:t xml:space="preserve"> әдістері мен технологиялары, </w:t>
      </w:r>
      <w:r w:rsidR="00EF3971" w:rsidRPr="00C16FB4">
        <w:rPr>
          <w:rFonts w:ascii="Times New Roman" w:hAnsi="Times New Roman" w:cs="Times New Roman"/>
          <w:sz w:val="28"/>
          <w:szCs w:val="28"/>
          <w:lang w:val="kk-KZ"/>
        </w:rPr>
        <w:t>статистикалық</w:t>
      </w:r>
      <w:r w:rsidR="00EF3971" w:rsidRPr="0037007E">
        <w:rPr>
          <w:rFonts w:ascii="Times New Roman" w:hAnsi="Times New Roman" w:cs="Times New Roman"/>
          <w:sz w:val="28"/>
          <w:szCs w:val="28"/>
          <w:lang w:val="kk-KZ"/>
        </w:rPr>
        <w:t xml:space="preserve"> әдісте</w:t>
      </w:r>
      <w:r w:rsidR="00C16FB4">
        <w:rPr>
          <w:rFonts w:ascii="Times New Roman" w:hAnsi="Times New Roman" w:cs="Times New Roman"/>
          <w:sz w:val="28"/>
          <w:szCs w:val="28"/>
          <w:lang w:val="kk-KZ"/>
        </w:rPr>
        <w:t>р.</w:t>
      </w:r>
    </w:p>
    <w:p w14:paraId="3BFBD66D" w14:textId="50DFE701" w:rsidR="0089565D" w:rsidRPr="0037007E" w:rsidRDefault="0089565D" w:rsidP="00CE49B8">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b/>
          <w:bCs/>
          <w:sz w:val="28"/>
          <w:szCs w:val="28"/>
          <w:lang w:val="kk-KZ"/>
        </w:rPr>
        <w:t>Зерттеудің көздері:</w:t>
      </w:r>
      <w:r w:rsidR="001628B9" w:rsidRPr="0037007E">
        <w:rPr>
          <w:rFonts w:ascii="Times New Roman" w:hAnsi="Times New Roman" w:cs="Times New Roman"/>
          <w:sz w:val="28"/>
          <w:szCs w:val="28"/>
          <w:lang w:val="kk-KZ"/>
        </w:rPr>
        <w:t xml:space="preserve"> нормативтік-құқықтық актілер, Қазақстан Республикасының </w:t>
      </w:r>
      <w:r w:rsidR="00D755FA">
        <w:rPr>
          <w:rFonts w:ascii="Times New Roman" w:hAnsi="Times New Roman" w:cs="Times New Roman"/>
          <w:sz w:val="28"/>
          <w:szCs w:val="28"/>
          <w:lang w:val="kk-KZ"/>
        </w:rPr>
        <w:t>«</w:t>
      </w:r>
      <w:r w:rsidR="001628B9" w:rsidRPr="0037007E">
        <w:rPr>
          <w:rFonts w:ascii="Times New Roman" w:hAnsi="Times New Roman" w:cs="Times New Roman"/>
          <w:sz w:val="28"/>
          <w:szCs w:val="28"/>
          <w:lang w:val="kk-KZ"/>
        </w:rPr>
        <w:t>Білім туралы</w:t>
      </w:r>
      <w:r w:rsidR="00D755FA">
        <w:rPr>
          <w:rFonts w:ascii="Times New Roman" w:hAnsi="Times New Roman" w:cs="Times New Roman"/>
          <w:sz w:val="28"/>
          <w:szCs w:val="28"/>
          <w:lang w:val="kk-KZ"/>
        </w:rPr>
        <w:t>»</w:t>
      </w:r>
      <w:r w:rsidR="001628B9" w:rsidRPr="0037007E">
        <w:rPr>
          <w:rFonts w:ascii="Times New Roman" w:hAnsi="Times New Roman" w:cs="Times New Roman"/>
          <w:sz w:val="28"/>
          <w:szCs w:val="28"/>
          <w:lang w:val="kk-KZ"/>
        </w:rPr>
        <w:t xml:space="preserve"> Заңы, Білім берудің барлық деңгейінің мемлекеттік </w:t>
      </w:r>
      <w:r w:rsidR="001628B9" w:rsidRPr="000117E4">
        <w:rPr>
          <w:rFonts w:ascii="Times New Roman" w:hAnsi="Times New Roman" w:cs="Times New Roman"/>
          <w:sz w:val="28"/>
          <w:szCs w:val="28"/>
          <w:lang w:val="kk-KZ"/>
        </w:rPr>
        <w:t xml:space="preserve">жалпыға міндетті білім беру стандарттары, «Педагог» кәсіби стандарты, </w:t>
      </w:r>
      <w:r w:rsidR="001628B9" w:rsidRPr="0037007E">
        <w:rPr>
          <w:rFonts w:ascii="Times New Roman" w:hAnsi="Times New Roman" w:cs="Times New Roman"/>
          <w:sz w:val="28"/>
          <w:szCs w:val="28"/>
          <w:lang w:val="kk-KZ"/>
        </w:rPr>
        <w:t xml:space="preserve">цифрлық технологиялар бойынша </w:t>
      </w:r>
      <w:r w:rsidR="00DD5BA6" w:rsidRPr="0037007E">
        <w:rPr>
          <w:rFonts w:ascii="Times New Roman" w:hAnsi="Times New Roman" w:cs="Times New Roman"/>
          <w:sz w:val="28"/>
          <w:szCs w:val="28"/>
          <w:lang w:val="kk-KZ"/>
        </w:rPr>
        <w:t xml:space="preserve">отандық </w:t>
      </w:r>
      <w:r w:rsidR="001628B9" w:rsidRPr="0037007E">
        <w:rPr>
          <w:rFonts w:ascii="Times New Roman" w:hAnsi="Times New Roman" w:cs="Times New Roman"/>
          <w:sz w:val="28"/>
          <w:szCs w:val="28"/>
          <w:lang w:val="kk-KZ"/>
        </w:rPr>
        <w:t xml:space="preserve">және шетелдік </w:t>
      </w:r>
      <w:r w:rsidR="00DD5BA6" w:rsidRPr="0037007E">
        <w:rPr>
          <w:rFonts w:ascii="Times New Roman" w:hAnsi="Times New Roman" w:cs="Times New Roman"/>
          <w:sz w:val="28"/>
          <w:szCs w:val="28"/>
          <w:lang w:val="kk-KZ"/>
        </w:rPr>
        <w:t>ғылыми еңбектер</w:t>
      </w:r>
      <w:r w:rsidR="002937DE" w:rsidRPr="0037007E">
        <w:rPr>
          <w:rFonts w:ascii="Times New Roman" w:hAnsi="Times New Roman" w:cs="Times New Roman"/>
          <w:sz w:val="28"/>
          <w:szCs w:val="28"/>
          <w:lang w:val="kk-KZ"/>
        </w:rPr>
        <w:t>.</w:t>
      </w:r>
    </w:p>
    <w:p w14:paraId="1530934B" w14:textId="5325592A" w:rsidR="0089565D" w:rsidRPr="0037007E" w:rsidRDefault="0089565D" w:rsidP="00CE49B8">
      <w:pPr>
        <w:tabs>
          <w:tab w:val="left" w:pos="1134"/>
        </w:tabs>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b/>
          <w:bCs/>
          <w:sz w:val="28"/>
          <w:szCs w:val="28"/>
          <w:lang w:val="kk-KZ"/>
        </w:rPr>
        <w:t>Зерттеудің әдістері:</w:t>
      </w:r>
      <w:r w:rsidR="004C2033" w:rsidRPr="0037007E">
        <w:rPr>
          <w:rFonts w:ascii="Times New Roman" w:hAnsi="Times New Roman" w:cs="Times New Roman"/>
          <w:sz w:val="28"/>
          <w:szCs w:val="28"/>
          <w:lang w:val="kk-KZ"/>
        </w:rPr>
        <w:t xml:space="preserve"> </w:t>
      </w:r>
    </w:p>
    <w:p w14:paraId="5ADA7AB2" w14:textId="0DE5943E" w:rsidR="004C2033" w:rsidRPr="0037007E" w:rsidRDefault="00DA7E82" w:rsidP="00D85B0E">
      <w:pPr>
        <w:pStyle w:val="a4"/>
        <w:numPr>
          <w:ilvl w:val="1"/>
          <w:numId w:val="7"/>
        </w:numPr>
        <w:tabs>
          <w:tab w:val="left" w:pos="1134"/>
        </w:tabs>
        <w:spacing w:after="0" w:line="240" w:lineRule="auto"/>
        <w:ind w:left="0" w:firstLine="709"/>
        <w:jc w:val="both"/>
        <w:rPr>
          <w:rFonts w:ascii="Times New Roman" w:hAnsi="Times New Roman" w:cs="Times New Roman"/>
          <w:sz w:val="28"/>
          <w:szCs w:val="28"/>
          <w:lang w:val="kk-KZ"/>
        </w:rPr>
      </w:pPr>
      <w:bookmarkStart w:id="5" w:name="_Hlk138931098"/>
      <w:r>
        <w:rPr>
          <w:rFonts w:ascii="Times New Roman" w:hAnsi="Times New Roman" w:cs="Times New Roman"/>
          <w:sz w:val="28"/>
          <w:szCs w:val="28"/>
          <w:lang w:val="kk-KZ"/>
        </w:rPr>
        <w:t>з</w:t>
      </w:r>
      <w:r w:rsidR="004C2033" w:rsidRPr="0037007E">
        <w:rPr>
          <w:rFonts w:ascii="Times New Roman" w:hAnsi="Times New Roman" w:cs="Times New Roman"/>
          <w:sz w:val="28"/>
          <w:szCs w:val="28"/>
          <w:lang w:val="kk-KZ"/>
        </w:rPr>
        <w:t>ерттеу тақырыбына қатысты ғылыми</w:t>
      </w:r>
      <w:r>
        <w:rPr>
          <w:rFonts w:ascii="Times New Roman" w:hAnsi="Times New Roman" w:cs="Times New Roman"/>
          <w:sz w:val="28"/>
          <w:szCs w:val="28"/>
          <w:lang w:val="kk-KZ"/>
        </w:rPr>
        <w:t xml:space="preserve">-теориялық, </w:t>
      </w:r>
      <w:r w:rsidR="004C2033" w:rsidRPr="0037007E">
        <w:rPr>
          <w:rFonts w:ascii="Times New Roman" w:hAnsi="Times New Roman" w:cs="Times New Roman"/>
          <w:sz w:val="28"/>
          <w:szCs w:val="28"/>
          <w:lang w:val="kk-KZ"/>
        </w:rPr>
        <w:t>әдістемелік еңбектерге</w:t>
      </w:r>
      <w:r w:rsidR="00C230FB">
        <w:rPr>
          <w:rFonts w:ascii="Times New Roman" w:hAnsi="Times New Roman" w:cs="Times New Roman"/>
          <w:sz w:val="28"/>
          <w:szCs w:val="28"/>
          <w:lang w:val="kk-KZ"/>
        </w:rPr>
        <w:t xml:space="preserve"> және программалық қамтама</w:t>
      </w:r>
      <w:r w:rsidR="0019395C">
        <w:rPr>
          <w:rFonts w:ascii="Times New Roman" w:hAnsi="Times New Roman" w:cs="Times New Roman"/>
          <w:sz w:val="28"/>
          <w:szCs w:val="28"/>
          <w:lang w:val="kk-KZ"/>
        </w:rPr>
        <w:t>сыз ету орталарына</w:t>
      </w:r>
      <w:r w:rsidR="00C230FB">
        <w:rPr>
          <w:rFonts w:ascii="Times New Roman" w:hAnsi="Times New Roman" w:cs="Times New Roman"/>
          <w:sz w:val="28"/>
          <w:szCs w:val="28"/>
          <w:lang w:val="kk-KZ"/>
        </w:rPr>
        <w:t xml:space="preserve"> </w:t>
      </w:r>
      <w:r w:rsidR="004C2033" w:rsidRPr="0037007E">
        <w:rPr>
          <w:rFonts w:ascii="Times New Roman" w:hAnsi="Times New Roman" w:cs="Times New Roman"/>
          <w:sz w:val="28"/>
          <w:szCs w:val="28"/>
          <w:lang w:val="kk-KZ"/>
        </w:rPr>
        <w:t>талдау жасау;</w:t>
      </w:r>
    </w:p>
    <w:p w14:paraId="52E4D962" w14:textId="2FBB18BF" w:rsidR="004C2033" w:rsidRPr="0037007E" w:rsidRDefault="00DA7E82" w:rsidP="00D85B0E">
      <w:pPr>
        <w:pStyle w:val="a4"/>
        <w:numPr>
          <w:ilvl w:val="1"/>
          <w:numId w:val="7"/>
        </w:numPr>
        <w:tabs>
          <w:tab w:val="left" w:pos="1134"/>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о</w:t>
      </w:r>
      <w:r w:rsidR="004C2033" w:rsidRPr="0037007E">
        <w:rPr>
          <w:rFonts w:ascii="Times New Roman" w:hAnsi="Times New Roman" w:cs="Times New Roman"/>
          <w:sz w:val="28"/>
          <w:szCs w:val="28"/>
          <w:lang w:val="kk-KZ"/>
        </w:rPr>
        <w:t>қу әрекетінің түрлерін анықтау, жүйелеу</w:t>
      </w:r>
      <w:r>
        <w:rPr>
          <w:rFonts w:ascii="Times New Roman" w:hAnsi="Times New Roman" w:cs="Times New Roman"/>
          <w:sz w:val="28"/>
          <w:szCs w:val="28"/>
          <w:lang w:val="kk-KZ"/>
        </w:rPr>
        <w:t xml:space="preserve"> және толықтыру</w:t>
      </w:r>
      <w:r w:rsidR="004C2033" w:rsidRPr="0037007E">
        <w:rPr>
          <w:rFonts w:ascii="Times New Roman" w:hAnsi="Times New Roman" w:cs="Times New Roman"/>
          <w:sz w:val="28"/>
          <w:szCs w:val="28"/>
          <w:lang w:val="kk-KZ"/>
        </w:rPr>
        <w:t>;</w:t>
      </w:r>
    </w:p>
    <w:p w14:paraId="566082CB" w14:textId="2078B540" w:rsidR="004C2033" w:rsidRPr="0037007E" w:rsidRDefault="00DA7E82" w:rsidP="00D85B0E">
      <w:pPr>
        <w:pStyle w:val="a4"/>
        <w:numPr>
          <w:ilvl w:val="1"/>
          <w:numId w:val="7"/>
        </w:numPr>
        <w:tabs>
          <w:tab w:val="left" w:pos="1134"/>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б</w:t>
      </w:r>
      <w:r w:rsidR="004C2033" w:rsidRPr="0037007E">
        <w:rPr>
          <w:rFonts w:ascii="Times New Roman" w:hAnsi="Times New Roman" w:cs="Times New Roman"/>
          <w:sz w:val="28"/>
          <w:szCs w:val="28"/>
          <w:lang w:val="kk-KZ"/>
        </w:rPr>
        <w:t>ақылау-өлшеу материалдарын</w:t>
      </w:r>
      <w:r w:rsidR="00575328" w:rsidRPr="0037007E">
        <w:rPr>
          <w:rFonts w:ascii="Times New Roman" w:hAnsi="Times New Roman" w:cs="Times New Roman"/>
          <w:sz w:val="28"/>
          <w:szCs w:val="28"/>
          <w:lang w:val="kk-KZ"/>
        </w:rPr>
        <w:t>ың формаларын анықтау;</w:t>
      </w:r>
    </w:p>
    <w:p w14:paraId="4186DA84" w14:textId="2413E08D" w:rsidR="00575328" w:rsidRPr="0037007E" w:rsidRDefault="00DA7E82" w:rsidP="00D85B0E">
      <w:pPr>
        <w:pStyle w:val="a4"/>
        <w:numPr>
          <w:ilvl w:val="1"/>
          <w:numId w:val="7"/>
        </w:numPr>
        <w:tabs>
          <w:tab w:val="left" w:pos="1134"/>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т</w:t>
      </w:r>
      <w:r w:rsidR="00575328" w:rsidRPr="0037007E">
        <w:rPr>
          <w:rFonts w:ascii="Times New Roman" w:hAnsi="Times New Roman" w:cs="Times New Roman"/>
          <w:sz w:val="28"/>
          <w:szCs w:val="28"/>
          <w:lang w:val="kk-KZ"/>
        </w:rPr>
        <w:t xml:space="preserve">олықтырылған шынайылық </w:t>
      </w:r>
      <w:r w:rsidR="00702A11">
        <w:rPr>
          <w:rFonts w:ascii="Times New Roman" w:hAnsi="Times New Roman" w:cs="Times New Roman"/>
          <w:sz w:val="28"/>
          <w:szCs w:val="28"/>
          <w:lang w:val="kk-KZ"/>
        </w:rPr>
        <w:t>әзірлеу</w:t>
      </w:r>
      <w:r w:rsidR="00575328" w:rsidRPr="0037007E">
        <w:rPr>
          <w:rFonts w:ascii="Times New Roman" w:hAnsi="Times New Roman" w:cs="Times New Roman"/>
          <w:sz w:val="28"/>
          <w:szCs w:val="28"/>
          <w:lang w:val="kk-KZ"/>
        </w:rPr>
        <w:t xml:space="preserve"> орталарын салыстыру және талдау, оңтайлысын </w:t>
      </w:r>
      <w:r>
        <w:rPr>
          <w:rFonts w:ascii="Times New Roman" w:hAnsi="Times New Roman" w:cs="Times New Roman"/>
          <w:sz w:val="28"/>
          <w:szCs w:val="28"/>
          <w:lang w:val="kk-KZ"/>
        </w:rPr>
        <w:t>таңдау</w:t>
      </w:r>
      <w:r w:rsidR="00575328" w:rsidRPr="0037007E">
        <w:rPr>
          <w:rFonts w:ascii="Times New Roman" w:hAnsi="Times New Roman" w:cs="Times New Roman"/>
          <w:sz w:val="28"/>
          <w:szCs w:val="28"/>
          <w:lang w:val="kk-KZ"/>
        </w:rPr>
        <w:t>;</w:t>
      </w:r>
    </w:p>
    <w:p w14:paraId="5BC9FE74" w14:textId="5887DF8D" w:rsidR="004C2033" w:rsidRPr="0037007E" w:rsidRDefault="00DA7E82" w:rsidP="00D85B0E">
      <w:pPr>
        <w:pStyle w:val="a4"/>
        <w:numPr>
          <w:ilvl w:val="1"/>
          <w:numId w:val="7"/>
        </w:numPr>
        <w:tabs>
          <w:tab w:val="left" w:pos="1134"/>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б</w:t>
      </w:r>
      <w:r w:rsidR="00575328" w:rsidRPr="0037007E">
        <w:rPr>
          <w:rFonts w:ascii="Times New Roman" w:hAnsi="Times New Roman" w:cs="Times New Roman"/>
          <w:sz w:val="28"/>
          <w:szCs w:val="28"/>
          <w:lang w:val="kk-KZ"/>
        </w:rPr>
        <w:t xml:space="preserve">ағалау және мониторинг жүргізуде толықтырылған шынайылық технологиясы қолданылған бақылау-өлшеу материалдарын қолдану әсерін, ерекшеліктерін анықтау, сауалнама жүргізу, Лайкерт шкаласын қолдану, </w:t>
      </w:r>
      <w:r>
        <w:rPr>
          <w:rFonts w:ascii="Times New Roman" w:hAnsi="Times New Roman" w:cs="Times New Roman"/>
          <w:sz w:val="28"/>
          <w:szCs w:val="28"/>
          <w:lang w:val="kk-KZ"/>
        </w:rPr>
        <w:t>б</w:t>
      </w:r>
      <w:r w:rsidR="00575328" w:rsidRPr="0037007E">
        <w:rPr>
          <w:rFonts w:ascii="Times New Roman" w:hAnsi="Times New Roman" w:cs="Times New Roman"/>
          <w:sz w:val="28"/>
          <w:szCs w:val="28"/>
          <w:lang w:val="kk-KZ"/>
        </w:rPr>
        <w:t>ақылау-өлшеу материалдарының валидтілігін және сенімділігін анықтау</w:t>
      </w:r>
      <w:r>
        <w:rPr>
          <w:rFonts w:ascii="Times New Roman" w:hAnsi="Times New Roman" w:cs="Times New Roman"/>
          <w:sz w:val="28"/>
          <w:szCs w:val="28"/>
          <w:lang w:val="kk-KZ"/>
        </w:rPr>
        <w:t>;</w:t>
      </w:r>
    </w:p>
    <w:p w14:paraId="496D1DA1" w14:textId="3711256E" w:rsidR="00DE4BD2" w:rsidRPr="0037007E" w:rsidRDefault="00DA7E82" w:rsidP="00D85B0E">
      <w:pPr>
        <w:pStyle w:val="a4"/>
        <w:numPr>
          <w:ilvl w:val="1"/>
          <w:numId w:val="7"/>
        </w:numPr>
        <w:tabs>
          <w:tab w:val="left" w:pos="1134"/>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п</w:t>
      </w:r>
      <w:r w:rsidR="00DE4BD2" w:rsidRPr="0037007E">
        <w:rPr>
          <w:rFonts w:ascii="Times New Roman" w:hAnsi="Times New Roman" w:cs="Times New Roman"/>
          <w:sz w:val="28"/>
          <w:szCs w:val="28"/>
          <w:lang w:val="kk-KZ"/>
        </w:rPr>
        <w:t>едагогикалық эксперимент жүргізу және нәтижелерін</w:t>
      </w:r>
      <w:r w:rsidR="00A8627E" w:rsidRPr="0037007E">
        <w:rPr>
          <w:rFonts w:ascii="Times New Roman" w:hAnsi="Times New Roman" w:cs="Times New Roman"/>
          <w:sz w:val="28"/>
          <w:szCs w:val="28"/>
          <w:lang w:val="kk-KZ"/>
        </w:rPr>
        <w:t xml:space="preserve"> математикалық-</w:t>
      </w:r>
      <w:r w:rsidR="00DE4BD2" w:rsidRPr="0037007E">
        <w:rPr>
          <w:rFonts w:ascii="Times New Roman" w:hAnsi="Times New Roman" w:cs="Times New Roman"/>
          <w:sz w:val="28"/>
          <w:szCs w:val="28"/>
          <w:lang w:val="kk-KZ"/>
        </w:rPr>
        <w:t>статистика</w:t>
      </w:r>
      <w:r w:rsidR="00A8627E" w:rsidRPr="0037007E">
        <w:rPr>
          <w:rFonts w:ascii="Times New Roman" w:hAnsi="Times New Roman" w:cs="Times New Roman"/>
          <w:sz w:val="28"/>
          <w:szCs w:val="28"/>
          <w:lang w:val="kk-KZ"/>
        </w:rPr>
        <w:t xml:space="preserve"> </w:t>
      </w:r>
      <w:r w:rsidR="00DE4BD2" w:rsidRPr="0037007E">
        <w:rPr>
          <w:rFonts w:ascii="Times New Roman" w:hAnsi="Times New Roman" w:cs="Times New Roman"/>
          <w:sz w:val="28"/>
          <w:szCs w:val="28"/>
          <w:lang w:val="kk-KZ"/>
        </w:rPr>
        <w:t>әдістермен өңдеу.</w:t>
      </w:r>
    </w:p>
    <w:bookmarkEnd w:id="5"/>
    <w:p w14:paraId="3B074E94" w14:textId="7E6A8FBD" w:rsidR="0089565D" w:rsidRPr="0037007E" w:rsidRDefault="0089565D" w:rsidP="00CE49B8">
      <w:pPr>
        <w:spacing w:after="0" w:line="240" w:lineRule="auto"/>
        <w:ind w:firstLine="709"/>
        <w:jc w:val="both"/>
        <w:rPr>
          <w:rFonts w:ascii="Times New Roman" w:hAnsi="Times New Roman" w:cs="Times New Roman"/>
          <w:b/>
          <w:bCs/>
          <w:sz w:val="28"/>
          <w:szCs w:val="28"/>
          <w:lang w:val="kk-KZ"/>
        </w:rPr>
      </w:pPr>
      <w:r w:rsidRPr="0037007E">
        <w:rPr>
          <w:rFonts w:ascii="Times New Roman" w:hAnsi="Times New Roman" w:cs="Times New Roman"/>
          <w:b/>
          <w:bCs/>
          <w:sz w:val="28"/>
          <w:szCs w:val="28"/>
          <w:lang w:val="kk-KZ"/>
        </w:rPr>
        <w:t xml:space="preserve">Зерттеудің </w:t>
      </w:r>
      <w:r w:rsidR="002F4F07" w:rsidRPr="002F4F07">
        <w:rPr>
          <w:rFonts w:ascii="Times New Roman" w:hAnsi="Times New Roman" w:cs="Times New Roman"/>
          <w:b/>
          <w:bCs/>
          <w:sz w:val="28"/>
          <w:szCs w:val="28"/>
          <w:lang w:val="kk-KZ"/>
        </w:rPr>
        <w:t xml:space="preserve">ғылыми жаңалығы </w:t>
      </w:r>
      <w:r w:rsidR="002F4F07">
        <w:rPr>
          <w:rFonts w:ascii="Times New Roman" w:hAnsi="Times New Roman" w:cs="Times New Roman"/>
          <w:b/>
          <w:bCs/>
          <w:sz w:val="28"/>
          <w:szCs w:val="28"/>
          <w:lang w:val="kk-KZ"/>
        </w:rPr>
        <w:t xml:space="preserve">және </w:t>
      </w:r>
      <w:r w:rsidRPr="0037007E">
        <w:rPr>
          <w:rFonts w:ascii="Times New Roman" w:hAnsi="Times New Roman" w:cs="Times New Roman"/>
          <w:b/>
          <w:bCs/>
          <w:sz w:val="28"/>
          <w:szCs w:val="28"/>
          <w:lang w:val="kk-KZ"/>
        </w:rPr>
        <w:t>теориялық маңыздылығы:</w:t>
      </w:r>
    </w:p>
    <w:p w14:paraId="010582BB" w14:textId="77777777" w:rsidR="00B322B7" w:rsidRPr="00992A47" w:rsidRDefault="00B322B7" w:rsidP="00B322B7">
      <w:pPr>
        <w:pStyle w:val="a4"/>
        <w:numPr>
          <w:ilvl w:val="0"/>
          <w:numId w:val="37"/>
        </w:numPr>
        <w:tabs>
          <w:tab w:val="left" w:pos="1134"/>
        </w:tabs>
        <w:spacing w:after="0" w:line="240" w:lineRule="auto"/>
        <w:ind w:left="0" w:firstLine="709"/>
        <w:jc w:val="both"/>
        <w:rPr>
          <w:rFonts w:ascii="Times New Roman" w:hAnsi="Times New Roman" w:cs="Times New Roman"/>
          <w:sz w:val="28"/>
          <w:szCs w:val="28"/>
          <w:lang w:val="kk-KZ"/>
        </w:rPr>
      </w:pPr>
      <w:bookmarkStart w:id="6" w:name="_Hlk138931115"/>
      <w:r w:rsidRPr="00992A47">
        <w:rPr>
          <w:rFonts w:ascii="Times New Roman" w:hAnsi="Times New Roman" w:cs="Times New Roman"/>
          <w:sz w:val="28"/>
          <w:szCs w:val="28"/>
          <w:lang w:val="kk-KZ"/>
        </w:rPr>
        <w:t>Цифрлық білім беру ортасында оқу әрекетін бағалау және мониторинг жүргізу мақсатында бақылау-өлшеу материалдарын жобалаудың теориясы толықтырылған шынайылық технологиясына сұраныстың артуы, қолданылатын ортаның заманауи технологиялық ерекшеліктері  негізінде анықталды.</w:t>
      </w:r>
    </w:p>
    <w:p w14:paraId="4B74F4E9" w14:textId="77777777" w:rsidR="00B322B7" w:rsidRPr="00992A47" w:rsidRDefault="00B322B7" w:rsidP="00B322B7">
      <w:pPr>
        <w:pStyle w:val="a4"/>
        <w:numPr>
          <w:ilvl w:val="0"/>
          <w:numId w:val="37"/>
        </w:numPr>
        <w:tabs>
          <w:tab w:val="left" w:pos="1134"/>
        </w:tabs>
        <w:spacing w:after="0" w:line="240" w:lineRule="auto"/>
        <w:ind w:left="0" w:firstLine="709"/>
        <w:jc w:val="both"/>
        <w:rPr>
          <w:rFonts w:ascii="Times New Roman" w:hAnsi="Times New Roman" w:cs="Times New Roman"/>
          <w:sz w:val="28"/>
          <w:szCs w:val="28"/>
          <w:lang w:val="kk-KZ"/>
        </w:rPr>
      </w:pPr>
      <w:r w:rsidRPr="00992A47">
        <w:rPr>
          <w:rFonts w:ascii="Times New Roman" w:hAnsi="Times New Roman" w:cs="Times New Roman"/>
          <w:sz w:val="28"/>
          <w:szCs w:val="28"/>
          <w:lang w:val="kk-KZ"/>
        </w:rPr>
        <w:t xml:space="preserve">Толықтырылған шынайылық технологиясы негізінде оқу әрекетін бағалау және мониторинг жүргізуге арналған бақылау-өлшеу материалдарын жобалаудың </w:t>
      </w:r>
      <w:r>
        <w:rPr>
          <w:rFonts w:ascii="Times New Roman" w:hAnsi="Times New Roman" w:cs="Times New Roman"/>
          <w:sz w:val="28"/>
          <w:szCs w:val="28"/>
          <w:lang w:val="kk-KZ"/>
        </w:rPr>
        <w:t xml:space="preserve">дайындық, жобалау, эксперименттік кезеңдерін және ұсыныстарды қамтитын </w:t>
      </w:r>
      <w:r w:rsidRPr="00992A47">
        <w:rPr>
          <w:rFonts w:ascii="Times New Roman" w:hAnsi="Times New Roman" w:cs="Times New Roman"/>
          <w:sz w:val="28"/>
          <w:szCs w:val="28"/>
          <w:lang w:val="kk-KZ"/>
        </w:rPr>
        <w:t>моделі құрылды</w:t>
      </w:r>
      <w:r>
        <w:rPr>
          <w:rFonts w:ascii="Times New Roman" w:hAnsi="Times New Roman" w:cs="Times New Roman"/>
          <w:sz w:val="28"/>
          <w:szCs w:val="28"/>
          <w:lang w:val="kk-KZ"/>
        </w:rPr>
        <w:t>.</w:t>
      </w:r>
    </w:p>
    <w:p w14:paraId="60E45DBA" w14:textId="1CAEBED3" w:rsidR="00B322B7" w:rsidRDefault="00B322B7" w:rsidP="00B322B7">
      <w:pPr>
        <w:pStyle w:val="a4"/>
        <w:numPr>
          <w:ilvl w:val="0"/>
          <w:numId w:val="37"/>
        </w:numPr>
        <w:tabs>
          <w:tab w:val="left" w:pos="1134"/>
        </w:tabs>
        <w:spacing w:after="0" w:line="240" w:lineRule="auto"/>
        <w:ind w:left="0" w:firstLine="709"/>
        <w:jc w:val="both"/>
        <w:rPr>
          <w:rFonts w:ascii="Times New Roman" w:hAnsi="Times New Roman" w:cs="Times New Roman"/>
          <w:sz w:val="28"/>
          <w:szCs w:val="28"/>
          <w:lang w:val="kk-KZ"/>
        </w:rPr>
      </w:pPr>
      <w:r w:rsidRPr="00992A47">
        <w:rPr>
          <w:rFonts w:ascii="Times New Roman" w:hAnsi="Times New Roman" w:cs="Times New Roman"/>
          <w:sz w:val="28"/>
          <w:szCs w:val="28"/>
          <w:lang w:val="kk-KZ"/>
        </w:rPr>
        <w:t xml:space="preserve">Оқу әрекетін бағалау </w:t>
      </w:r>
      <w:r w:rsidRPr="00143788">
        <w:rPr>
          <w:rFonts w:ascii="Times New Roman" w:hAnsi="Times New Roman" w:cs="Times New Roman"/>
          <w:sz w:val="28"/>
          <w:szCs w:val="28"/>
          <w:lang w:val="kk-KZ"/>
        </w:rPr>
        <w:t>және мониторинг жүргізу мақсатында толықтырылған шынайылық технологиясы</w:t>
      </w:r>
      <w:r>
        <w:rPr>
          <w:rFonts w:ascii="Times New Roman" w:hAnsi="Times New Roman" w:cs="Times New Roman"/>
          <w:sz w:val="28"/>
          <w:szCs w:val="28"/>
          <w:lang w:val="kk-KZ"/>
        </w:rPr>
        <w:t xml:space="preserve"> негізінде</w:t>
      </w:r>
      <w:r w:rsidRPr="00143788">
        <w:rPr>
          <w:rFonts w:ascii="Times New Roman" w:hAnsi="Times New Roman" w:cs="Times New Roman"/>
          <w:sz w:val="28"/>
          <w:szCs w:val="28"/>
          <w:lang w:val="kk-KZ"/>
        </w:rPr>
        <w:t xml:space="preserve"> бақылау-өлшеу материалдарын жобалауды іске асыру</w:t>
      </w:r>
      <w:r w:rsidR="006368D3">
        <w:rPr>
          <w:rFonts w:ascii="Times New Roman" w:hAnsi="Times New Roman" w:cs="Times New Roman"/>
          <w:sz w:val="28"/>
          <w:szCs w:val="28"/>
          <w:lang w:val="kk-KZ"/>
        </w:rPr>
        <w:t>дың</w:t>
      </w:r>
      <w:r w:rsidRPr="00143788">
        <w:rPr>
          <w:rFonts w:ascii="Times New Roman" w:hAnsi="Times New Roman" w:cs="Times New Roman"/>
          <w:sz w:val="28"/>
          <w:szCs w:val="28"/>
          <w:lang w:val="kk-KZ"/>
        </w:rPr>
        <w:t xml:space="preserve"> әдістемелік және программалық қамтамасы</w:t>
      </w:r>
      <w:r w:rsidR="006368D3">
        <w:rPr>
          <w:rFonts w:ascii="Times New Roman" w:hAnsi="Times New Roman" w:cs="Times New Roman"/>
          <w:sz w:val="28"/>
          <w:szCs w:val="28"/>
          <w:lang w:val="kk-KZ"/>
        </w:rPr>
        <w:t xml:space="preserve"> </w:t>
      </w:r>
      <w:r w:rsidR="00C95BAF">
        <w:rPr>
          <w:rFonts w:ascii="Times New Roman" w:hAnsi="Times New Roman" w:cs="Times New Roman"/>
          <w:sz w:val="28"/>
          <w:szCs w:val="28"/>
          <w:lang w:val="kk-KZ"/>
        </w:rPr>
        <w:t>әзірленіп</w:t>
      </w:r>
      <w:r w:rsidR="006368D3">
        <w:rPr>
          <w:rFonts w:ascii="Times New Roman" w:hAnsi="Times New Roman" w:cs="Times New Roman"/>
          <w:sz w:val="28"/>
          <w:szCs w:val="28"/>
          <w:lang w:val="kk-KZ"/>
        </w:rPr>
        <w:t xml:space="preserve">, </w:t>
      </w:r>
      <w:r>
        <w:rPr>
          <w:rFonts w:ascii="Times New Roman" w:hAnsi="Times New Roman" w:cs="Times New Roman"/>
          <w:sz w:val="28"/>
          <w:szCs w:val="28"/>
          <w:lang w:val="kk-KZ"/>
        </w:rPr>
        <w:t>ұсынылды:</w:t>
      </w:r>
    </w:p>
    <w:p w14:paraId="33EC9A50" w14:textId="20E96EE5" w:rsidR="00B322B7" w:rsidRPr="00D569F1" w:rsidRDefault="00B322B7" w:rsidP="00B322B7">
      <w:pPr>
        <w:pStyle w:val="a4"/>
        <w:numPr>
          <w:ilvl w:val="1"/>
          <w:numId w:val="1"/>
        </w:numPr>
        <w:tabs>
          <w:tab w:val="left" w:pos="1134"/>
        </w:tabs>
        <w:spacing w:after="0" w:line="240" w:lineRule="auto"/>
        <w:ind w:left="0" w:firstLine="709"/>
        <w:jc w:val="both"/>
        <w:rPr>
          <w:rFonts w:ascii="Times New Roman" w:hAnsi="Times New Roman" w:cs="Times New Roman"/>
          <w:sz w:val="28"/>
          <w:szCs w:val="28"/>
          <w:lang w:val="kk-KZ"/>
        </w:rPr>
      </w:pPr>
      <w:r w:rsidRPr="00D569F1">
        <w:rPr>
          <w:rFonts w:ascii="Times New Roman" w:hAnsi="Times New Roman" w:cs="Times New Roman"/>
          <w:sz w:val="28"/>
          <w:szCs w:val="28"/>
          <w:lang w:val="kk-KZ"/>
        </w:rPr>
        <w:t xml:space="preserve">толықтырылған шынайылық қосымшаларын </w:t>
      </w:r>
      <w:r w:rsidR="00702A11">
        <w:rPr>
          <w:rFonts w:ascii="Times New Roman" w:hAnsi="Times New Roman" w:cs="Times New Roman"/>
          <w:sz w:val="28"/>
          <w:szCs w:val="28"/>
          <w:lang w:val="kk-KZ"/>
        </w:rPr>
        <w:t>әзірлеу</w:t>
      </w:r>
      <w:r w:rsidRPr="00D569F1">
        <w:rPr>
          <w:rFonts w:ascii="Times New Roman" w:hAnsi="Times New Roman" w:cs="Times New Roman"/>
          <w:sz w:val="28"/>
          <w:szCs w:val="28"/>
          <w:lang w:val="kk-KZ"/>
        </w:rPr>
        <w:t xml:space="preserve"> орталарына талдау жүргізіліп, бақылау-өлшеу материалдарын жобалауға оңтайлысы ұсынылды;</w:t>
      </w:r>
    </w:p>
    <w:p w14:paraId="16E8BE90" w14:textId="77777777" w:rsidR="00B322B7" w:rsidRPr="002E3C07" w:rsidRDefault="00B322B7" w:rsidP="00B322B7">
      <w:pPr>
        <w:pStyle w:val="a4"/>
        <w:numPr>
          <w:ilvl w:val="1"/>
          <w:numId w:val="1"/>
        </w:numPr>
        <w:tabs>
          <w:tab w:val="left" w:pos="1134"/>
        </w:tabs>
        <w:spacing w:after="0" w:line="240" w:lineRule="auto"/>
        <w:ind w:left="0" w:firstLine="709"/>
        <w:jc w:val="both"/>
        <w:rPr>
          <w:rFonts w:ascii="Times New Roman" w:hAnsi="Times New Roman" w:cs="Times New Roman"/>
          <w:sz w:val="28"/>
          <w:szCs w:val="28"/>
          <w:lang w:val="kk-KZ"/>
        </w:rPr>
      </w:pPr>
      <w:r w:rsidRPr="002805ED">
        <w:rPr>
          <w:rFonts w:ascii="Times New Roman" w:hAnsi="Times New Roman" w:cs="Times New Roman"/>
          <w:sz w:val="28"/>
          <w:szCs w:val="28"/>
          <w:lang w:val="kk-KZ"/>
        </w:rPr>
        <w:lastRenderedPageBreak/>
        <w:t xml:space="preserve">толықтырылған шынайылық </w:t>
      </w:r>
      <w:r w:rsidRPr="002E3C07">
        <w:rPr>
          <w:rFonts w:ascii="Times New Roman" w:hAnsi="Times New Roman" w:cs="Times New Roman"/>
          <w:sz w:val="28"/>
          <w:szCs w:val="28"/>
          <w:lang w:val="kk-KZ"/>
        </w:rPr>
        <w:t>объектілер</w:t>
      </w:r>
      <w:r>
        <w:rPr>
          <w:rFonts w:ascii="Times New Roman" w:hAnsi="Times New Roman" w:cs="Times New Roman"/>
          <w:sz w:val="28"/>
          <w:szCs w:val="28"/>
          <w:lang w:val="kk-KZ"/>
        </w:rPr>
        <w:t>і</w:t>
      </w:r>
      <w:r w:rsidRPr="002E3C07">
        <w:rPr>
          <w:rFonts w:ascii="Times New Roman" w:hAnsi="Times New Roman" w:cs="Times New Roman"/>
          <w:sz w:val="28"/>
          <w:szCs w:val="28"/>
          <w:lang w:val="kk-KZ"/>
        </w:rPr>
        <w:t>мен интерактивтілік жасау түрлері мен бақылау-өлшеу материалдары формаларының үйлесімділігін көрсететін интеграциялық карта құрылды;</w:t>
      </w:r>
    </w:p>
    <w:p w14:paraId="79E3696F" w14:textId="50F63B8D" w:rsidR="00B322B7" w:rsidRDefault="00B322B7" w:rsidP="00B322B7">
      <w:pPr>
        <w:pStyle w:val="a4"/>
        <w:numPr>
          <w:ilvl w:val="1"/>
          <w:numId w:val="1"/>
        </w:numPr>
        <w:tabs>
          <w:tab w:val="left" w:pos="1134"/>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о</w:t>
      </w:r>
      <w:r w:rsidRPr="00677873">
        <w:rPr>
          <w:rFonts w:ascii="Times New Roman" w:hAnsi="Times New Roman" w:cs="Times New Roman"/>
          <w:sz w:val="28"/>
          <w:szCs w:val="28"/>
          <w:lang w:val="kk-KZ"/>
        </w:rPr>
        <w:t>қу әрекетін бағалау және мониторинг жүргізу мақсатында толықтырылған шынайылық технологиясын қолдана отырып, бақылау-өлшеу материалдары жобалан</w:t>
      </w:r>
      <w:r>
        <w:rPr>
          <w:rFonts w:ascii="Times New Roman" w:hAnsi="Times New Roman" w:cs="Times New Roman"/>
          <w:sz w:val="28"/>
          <w:szCs w:val="28"/>
          <w:lang w:val="kk-KZ"/>
        </w:rPr>
        <w:t xml:space="preserve">ған </w:t>
      </w:r>
      <w:r w:rsidRPr="00143788">
        <w:rPr>
          <w:rFonts w:ascii="Times New Roman" w:hAnsi="Times New Roman" w:cs="Times New Roman"/>
          <w:sz w:val="28"/>
          <w:szCs w:val="28"/>
          <w:lang w:val="kk-KZ"/>
        </w:rPr>
        <w:t>программалық қамтамасы</w:t>
      </w:r>
      <w:r w:rsidR="0019395C">
        <w:rPr>
          <w:rFonts w:ascii="Times New Roman" w:hAnsi="Times New Roman" w:cs="Times New Roman"/>
          <w:sz w:val="28"/>
          <w:szCs w:val="28"/>
          <w:lang w:val="kk-KZ"/>
        </w:rPr>
        <w:t xml:space="preserve"> </w:t>
      </w:r>
      <w:r w:rsidR="0048442C">
        <w:rPr>
          <w:rFonts w:ascii="Times New Roman" w:hAnsi="Times New Roman" w:cs="Times New Roman"/>
          <w:sz w:val="28"/>
          <w:szCs w:val="28"/>
          <w:lang w:val="kk-KZ"/>
        </w:rPr>
        <w:t>әзірленді</w:t>
      </w:r>
      <w:r>
        <w:rPr>
          <w:rFonts w:ascii="Times New Roman" w:hAnsi="Times New Roman" w:cs="Times New Roman"/>
          <w:sz w:val="28"/>
          <w:szCs w:val="28"/>
          <w:lang w:val="kk-KZ"/>
        </w:rPr>
        <w:t>;</w:t>
      </w:r>
    </w:p>
    <w:p w14:paraId="2450C056" w14:textId="77777777" w:rsidR="00B322B7" w:rsidRPr="008A6C0C" w:rsidRDefault="00B322B7" w:rsidP="00B322B7">
      <w:pPr>
        <w:pStyle w:val="a4"/>
        <w:numPr>
          <w:ilvl w:val="1"/>
          <w:numId w:val="1"/>
        </w:numPr>
        <w:tabs>
          <w:tab w:val="left" w:pos="1134"/>
        </w:tabs>
        <w:spacing w:after="0" w:line="240" w:lineRule="auto"/>
        <w:ind w:left="0" w:firstLine="709"/>
        <w:jc w:val="both"/>
        <w:rPr>
          <w:rFonts w:ascii="Times New Roman" w:hAnsi="Times New Roman" w:cs="Times New Roman"/>
          <w:sz w:val="28"/>
          <w:szCs w:val="28"/>
          <w:lang w:val="kk-KZ"/>
        </w:rPr>
      </w:pPr>
      <w:r w:rsidRPr="00DB7B02">
        <w:rPr>
          <w:rFonts w:ascii="Times New Roman" w:hAnsi="Times New Roman" w:cs="Times New Roman"/>
          <w:sz w:val="28"/>
          <w:szCs w:val="28"/>
          <w:lang w:val="kk-KZ"/>
        </w:rPr>
        <w:t xml:space="preserve">«Augmented reality» оқу-әдістемелік негіздері ретінде ЦББР ұсынылды және </w:t>
      </w:r>
      <w:r>
        <w:rPr>
          <w:rFonts w:ascii="Times New Roman" w:hAnsi="Times New Roman" w:cs="Times New Roman"/>
          <w:sz w:val="28"/>
          <w:szCs w:val="28"/>
          <w:lang w:val="kk-KZ"/>
        </w:rPr>
        <w:t xml:space="preserve">мониторинг нәтижесінде анықталған қажеттіліктерді қанағаттандыру үшін </w:t>
      </w:r>
      <w:r w:rsidRPr="00DB7B02">
        <w:rPr>
          <w:rFonts w:ascii="Times New Roman" w:hAnsi="Times New Roman" w:cs="Times New Roman"/>
          <w:sz w:val="28"/>
          <w:szCs w:val="28"/>
          <w:lang w:val="kk-KZ"/>
        </w:rPr>
        <w:t>оқытушыларға арналған біліктілікті</w:t>
      </w:r>
      <w:r w:rsidRPr="008A6C0C">
        <w:rPr>
          <w:rFonts w:ascii="Times New Roman" w:hAnsi="Times New Roman" w:cs="Times New Roman"/>
          <w:sz w:val="28"/>
          <w:szCs w:val="28"/>
          <w:lang w:val="kk-KZ"/>
        </w:rPr>
        <w:t xml:space="preserve"> арттыру курстары және </w:t>
      </w:r>
      <w:r w:rsidRPr="000117E4">
        <w:rPr>
          <w:rFonts w:ascii="Times New Roman" w:hAnsi="Times New Roman" w:cs="Times New Roman"/>
          <w:sz w:val="28"/>
          <w:szCs w:val="28"/>
          <w:lang w:val="kk-KZ"/>
        </w:rPr>
        <w:t>workshop</w:t>
      </w:r>
      <w:r>
        <w:rPr>
          <w:rFonts w:ascii="Times New Roman" w:hAnsi="Times New Roman" w:cs="Times New Roman"/>
          <w:sz w:val="28"/>
          <w:szCs w:val="28"/>
          <w:lang w:val="kk-KZ"/>
        </w:rPr>
        <w:t xml:space="preserve"> </w:t>
      </w:r>
      <w:r w:rsidRPr="008A6C0C">
        <w:rPr>
          <w:rFonts w:ascii="Times New Roman" w:hAnsi="Times New Roman" w:cs="Times New Roman"/>
          <w:sz w:val="28"/>
          <w:szCs w:val="28"/>
          <w:lang w:val="kk-KZ"/>
        </w:rPr>
        <w:t>ұйымдастырыл</w:t>
      </w:r>
      <w:r>
        <w:rPr>
          <w:rFonts w:ascii="Times New Roman" w:hAnsi="Times New Roman" w:cs="Times New Roman"/>
          <w:sz w:val="28"/>
          <w:szCs w:val="28"/>
          <w:lang w:val="kk-KZ"/>
        </w:rPr>
        <w:t>ды</w:t>
      </w:r>
      <w:r w:rsidRPr="008A6C0C">
        <w:rPr>
          <w:rFonts w:ascii="Times New Roman" w:hAnsi="Times New Roman" w:cs="Times New Roman"/>
          <w:sz w:val="28"/>
          <w:szCs w:val="28"/>
          <w:lang w:val="kk-KZ"/>
        </w:rPr>
        <w:t>;</w:t>
      </w:r>
    </w:p>
    <w:p w14:paraId="48EF6434" w14:textId="77777777" w:rsidR="00B322B7" w:rsidRPr="00AE7F68" w:rsidRDefault="00B322B7" w:rsidP="00B322B7">
      <w:pPr>
        <w:pStyle w:val="a4"/>
        <w:numPr>
          <w:ilvl w:val="1"/>
          <w:numId w:val="1"/>
        </w:numPr>
        <w:tabs>
          <w:tab w:val="left" w:pos="1134"/>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толықтырылған шынайылық технологиясын қолданып, бақылау-өлшеу материалдарын </w:t>
      </w:r>
      <w:r w:rsidRPr="00236535">
        <w:rPr>
          <w:rFonts w:ascii="Times New Roman" w:hAnsi="Times New Roman" w:cs="Times New Roman"/>
          <w:sz w:val="28"/>
          <w:szCs w:val="28"/>
          <w:lang w:val="kk-KZ"/>
        </w:rPr>
        <w:t xml:space="preserve">жобалаудың </w:t>
      </w:r>
      <w:r>
        <w:rPr>
          <w:rFonts w:ascii="Times New Roman" w:hAnsi="Times New Roman" w:cs="Times New Roman"/>
          <w:sz w:val="28"/>
          <w:szCs w:val="28"/>
          <w:lang w:val="kk-KZ"/>
        </w:rPr>
        <w:t>ақпараттық-әдістемелік платформасы құрылды.</w:t>
      </w:r>
    </w:p>
    <w:p w14:paraId="22E40B3D" w14:textId="77777777" w:rsidR="00B322B7" w:rsidRPr="00D569F1" w:rsidRDefault="00B322B7" w:rsidP="00B322B7">
      <w:pPr>
        <w:pStyle w:val="a4"/>
        <w:numPr>
          <w:ilvl w:val="0"/>
          <w:numId w:val="37"/>
        </w:numPr>
        <w:tabs>
          <w:tab w:val="left" w:pos="1134"/>
        </w:tabs>
        <w:spacing w:after="0" w:line="240" w:lineRule="auto"/>
        <w:ind w:left="0" w:firstLine="709"/>
        <w:jc w:val="both"/>
        <w:rPr>
          <w:rFonts w:ascii="Times New Roman" w:hAnsi="Times New Roman" w:cs="Times New Roman"/>
          <w:sz w:val="28"/>
          <w:szCs w:val="28"/>
          <w:lang w:val="kk-KZ"/>
        </w:rPr>
      </w:pPr>
      <w:r w:rsidRPr="00D569F1">
        <w:rPr>
          <w:rFonts w:ascii="Times New Roman" w:hAnsi="Times New Roman" w:cs="Times New Roman"/>
          <w:sz w:val="28"/>
          <w:szCs w:val="28"/>
          <w:lang w:val="kk-KZ"/>
        </w:rPr>
        <w:t>Оқу әрекетін бағалау және мониторинг жүргізу мақсатында толықтырылған шынайылық технологиясын қолдана отырып, бақылау-өлшеу материалдарын жобалау бойынша педагогикалық-эксперименттік жұмыстардың оң нәтижелері алынды.</w:t>
      </w:r>
    </w:p>
    <w:bookmarkEnd w:id="6"/>
    <w:p w14:paraId="2CEC35D7" w14:textId="413DDAAE" w:rsidR="0089565D" w:rsidRPr="0037007E" w:rsidRDefault="0089565D" w:rsidP="00CE49B8">
      <w:pPr>
        <w:spacing w:after="0" w:line="240" w:lineRule="auto"/>
        <w:ind w:firstLine="709"/>
        <w:jc w:val="both"/>
        <w:rPr>
          <w:rFonts w:ascii="Times New Roman" w:hAnsi="Times New Roman" w:cs="Times New Roman"/>
          <w:b/>
          <w:bCs/>
          <w:sz w:val="28"/>
          <w:szCs w:val="28"/>
          <w:lang w:val="kk-KZ"/>
        </w:rPr>
      </w:pPr>
      <w:r w:rsidRPr="0037007E">
        <w:rPr>
          <w:rFonts w:ascii="Times New Roman" w:hAnsi="Times New Roman" w:cs="Times New Roman"/>
          <w:b/>
          <w:bCs/>
          <w:sz w:val="28"/>
          <w:szCs w:val="28"/>
          <w:lang w:val="kk-KZ"/>
        </w:rPr>
        <w:t>Зерттеудің практикалық маңыздылығы:</w:t>
      </w:r>
    </w:p>
    <w:p w14:paraId="095CE8AE" w14:textId="0E310B4B" w:rsidR="000C4D2B" w:rsidRDefault="000C4D2B" w:rsidP="007B7938">
      <w:pPr>
        <w:pStyle w:val="a4"/>
        <w:numPr>
          <w:ilvl w:val="0"/>
          <w:numId w:val="24"/>
        </w:numPr>
        <w:tabs>
          <w:tab w:val="left" w:pos="1134"/>
        </w:tabs>
        <w:spacing w:after="0" w:line="240" w:lineRule="auto"/>
        <w:ind w:left="0" w:firstLine="709"/>
        <w:jc w:val="both"/>
        <w:rPr>
          <w:rFonts w:ascii="Times New Roman" w:hAnsi="Times New Roman" w:cs="Times New Roman"/>
          <w:sz w:val="28"/>
          <w:szCs w:val="28"/>
          <w:lang w:val="kk-KZ"/>
        </w:rPr>
      </w:pPr>
      <w:bookmarkStart w:id="7" w:name="_Hlk138931183"/>
      <w:r>
        <w:rPr>
          <w:rFonts w:ascii="Times New Roman" w:hAnsi="Times New Roman" w:cs="Times New Roman"/>
          <w:sz w:val="28"/>
          <w:szCs w:val="28"/>
          <w:lang w:val="kk-KZ"/>
        </w:rPr>
        <w:t>«</w:t>
      </w:r>
      <w:r w:rsidR="00F73B4F" w:rsidRPr="00F73B4F">
        <w:rPr>
          <w:rFonts w:ascii="Times New Roman" w:hAnsi="Times New Roman" w:cs="Times New Roman"/>
          <w:sz w:val="28"/>
          <w:szCs w:val="28"/>
          <w:lang w:val="kk-KZ"/>
        </w:rPr>
        <w:t>6В01701-Қазақ тілі мен әдебиеті</w:t>
      </w:r>
      <w:r>
        <w:rPr>
          <w:rFonts w:ascii="Times New Roman" w:hAnsi="Times New Roman" w:cs="Times New Roman"/>
          <w:sz w:val="28"/>
          <w:szCs w:val="28"/>
          <w:lang w:val="kk-KZ"/>
        </w:rPr>
        <w:t>», «</w:t>
      </w:r>
      <w:r w:rsidR="00F73B4F" w:rsidRPr="00F73B4F">
        <w:rPr>
          <w:rFonts w:ascii="Times New Roman" w:hAnsi="Times New Roman" w:cs="Times New Roman"/>
          <w:sz w:val="28"/>
          <w:szCs w:val="28"/>
          <w:lang w:val="kk-KZ"/>
        </w:rPr>
        <w:t>6В02307-Аударма ісі</w:t>
      </w:r>
      <w:r>
        <w:rPr>
          <w:rFonts w:ascii="Times New Roman" w:hAnsi="Times New Roman" w:cs="Times New Roman"/>
          <w:sz w:val="28"/>
          <w:szCs w:val="28"/>
          <w:lang w:val="kk-KZ"/>
        </w:rPr>
        <w:t>», «</w:t>
      </w:r>
      <w:r w:rsidR="00F73B4F" w:rsidRPr="00F73B4F">
        <w:rPr>
          <w:rFonts w:ascii="Times New Roman" w:hAnsi="Times New Roman" w:cs="Times New Roman"/>
          <w:sz w:val="28"/>
          <w:szCs w:val="28"/>
          <w:lang w:val="kk-KZ"/>
        </w:rPr>
        <w:t>6В01704-Шет тілі: екі шетел тілі</w:t>
      </w:r>
      <w:r>
        <w:rPr>
          <w:rFonts w:ascii="Times New Roman" w:hAnsi="Times New Roman" w:cs="Times New Roman"/>
          <w:sz w:val="28"/>
          <w:szCs w:val="28"/>
          <w:lang w:val="kk-KZ"/>
        </w:rPr>
        <w:t>»</w:t>
      </w:r>
      <w:r w:rsidR="00F73B4F">
        <w:rPr>
          <w:rFonts w:ascii="Times New Roman" w:hAnsi="Times New Roman" w:cs="Times New Roman"/>
          <w:sz w:val="28"/>
          <w:szCs w:val="28"/>
          <w:lang w:val="kk-KZ"/>
        </w:rPr>
        <w:t>, «</w:t>
      </w:r>
      <w:r w:rsidR="00F73B4F" w:rsidRPr="00F73B4F">
        <w:rPr>
          <w:rFonts w:ascii="Times New Roman" w:hAnsi="Times New Roman" w:cs="Times New Roman"/>
          <w:sz w:val="28"/>
          <w:szCs w:val="28"/>
          <w:lang w:val="kk-KZ"/>
        </w:rPr>
        <w:t>6B01510-Биология</w:t>
      </w:r>
      <w:r w:rsidR="00F73B4F">
        <w:rPr>
          <w:rFonts w:ascii="Times New Roman" w:hAnsi="Times New Roman" w:cs="Times New Roman"/>
          <w:sz w:val="28"/>
          <w:szCs w:val="28"/>
          <w:lang w:val="kk-KZ"/>
        </w:rPr>
        <w:t>», «</w:t>
      </w:r>
      <w:r w:rsidR="00F73B4F" w:rsidRPr="00F73B4F">
        <w:rPr>
          <w:rFonts w:ascii="Times New Roman" w:hAnsi="Times New Roman" w:cs="Times New Roman"/>
          <w:sz w:val="28"/>
          <w:szCs w:val="28"/>
          <w:lang w:val="kk-KZ"/>
        </w:rPr>
        <w:t>6B01508-Химия</w:t>
      </w:r>
      <w:r w:rsidR="00F73B4F">
        <w:rPr>
          <w:rFonts w:ascii="Times New Roman" w:hAnsi="Times New Roman" w:cs="Times New Roman"/>
          <w:sz w:val="28"/>
          <w:szCs w:val="28"/>
          <w:lang w:val="kk-KZ"/>
        </w:rPr>
        <w:t xml:space="preserve">» </w:t>
      </w:r>
      <w:r>
        <w:rPr>
          <w:rFonts w:ascii="Times New Roman" w:hAnsi="Times New Roman" w:cs="Times New Roman"/>
          <w:sz w:val="28"/>
          <w:szCs w:val="28"/>
          <w:lang w:val="kk-KZ"/>
        </w:rPr>
        <w:t>және «</w:t>
      </w:r>
      <w:r w:rsidR="00F73B4F" w:rsidRPr="00F73B4F">
        <w:rPr>
          <w:rFonts w:ascii="Times New Roman" w:hAnsi="Times New Roman" w:cs="Times New Roman"/>
          <w:sz w:val="28"/>
          <w:szCs w:val="28"/>
          <w:lang w:val="kk-KZ"/>
        </w:rPr>
        <w:t>6B01509-Химия-Биология</w:t>
      </w:r>
      <w:r>
        <w:rPr>
          <w:rFonts w:ascii="Times New Roman" w:hAnsi="Times New Roman" w:cs="Times New Roman"/>
          <w:sz w:val="28"/>
          <w:szCs w:val="28"/>
          <w:lang w:val="kk-KZ"/>
        </w:rPr>
        <w:t xml:space="preserve">» білім беру бағдарламаларының </w:t>
      </w:r>
      <w:r w:rsidR="00F84BB4" w:rsidRPr="0037007E">
        <w:rPr>
          <w:rFonts w:ascii="Times New Roman" w:hAnsi="Times New Roman" w:cs="Times New Roman"/>
          <w:sz w:val="28"/>
          <w:szCs w:val="28"/>
          <w:lang w:val="kk-KZ"/>
        </w:rPr>
        <w:t>«Ақпараттық-коммуникациялық технологиялар»</w:t>
      </w:r>
      <w:r w:rsidRPr="000C4D2B">
        <w:rPr>
          <w:rFonts w:ascii="Times New Roman" w:hAnsi="Times New Roman" w:cs="Times New Roman"/>
          <w:sz w:val="28"/>
          <w:szCs w:val="28"/>
          <w:lang w:val="kk-KZ"/>
        </w:rPr>
        <w:t xml:space="preserve"> </w:t>
      </w:r>
      <w:r>
        <w:rPr>
          <w:rFonts w:ascii="Times New Roman" w:hAnsi="Times New Roman" w:cs="Times New Roman"/>
          <w:sz w:val="28"/>
          <w:szCs w:val="28"/>
          <w:lang w:val="kk-KZ"/>
        </w:rPr>
        <w:t>пәнінің оқу жұмыс бағдарласының, оқу-әдістемелік кешенінің</w:t>
      </w:r>
      <w:r w:rsidRPr="000C4D2B">
        <w:rPr>
          <w:rFonts w:ascii="Times New Roman" w:hAnsi="Times New Roman" w:cs="Times New Roman"/>
          <w:sz w:val="28"/>
          <w:szCs w:val="28"/>
          <w:lang w:val="kk-KZ"/>
        </w:rPr>
        <w:t xml:space="preserve"> </w:t>
      </w:r>
      <w:r>
        <w:rPr>
          <w:rFonts w:ascii="Times New Roman" w:hAnsi="Times New Roman" w:cs="Times New Roman"/>
          <w:sz w:val="28"/>
          <w:szCs w:val="28"/>
          <w:lang w:val="kk-KZ"/>
        </w:rPr>
        <w:t>мазмұндарына толықтырулар ендірілді;</w:t>
      </w:r>
    </w:p>
    <w:p w14:paraId="52791304" w14:textId="6283CE8D" w:rsidR="000C4D2B" w:rsidRDefault="000C4D2B" w:rsidP="007B7938">
      <w:pPr>
        <w:pStyle w:val="a4"/>
        <w:numPr>
          <w:ilvl w:val="0"/>
          <w:numId w:val="24"/>
        </w:numPr>
        <w:tabs>
          <w:tab w:val="left" w:pos="1134"/>
        </w:tabs>
        <w:spacing w:after="0" w:line="240" w:lineRule="auto"/>
        <w:ind w:left="0" w:firstLine="709"/>
        <w:jc w:val="both"/>
        <w:rPr>
          <w:rFonts w:ascii="Times New Roman" w:hAnsi="Times New Roman" w:cs="Times New Roman"/>
          <w:sz w:val="28"/>
          <w:szCs w:val="28"/>
          <w:lang w:val="kk-KZ"/>
        </w:rPr>
      </w:pPr>
      <w:r w:rsidRPr="00677873">
        <w:rPr>
          <w:rFonts w:ascii="Times New Roman" w:hAnsi="Times New Roman" w:cs="Times New Roman"/>
          <w:sz w:val="28"/>
          <w:szCs w:val="28"/>
          <w:lang w:val="kk-KZ"/>
        </w:rPr>
        <w:t xml:space="preserve">толықтырылған шынайылық технологиясын </w:t>
      </w:r>
      <w:r>
        <w:rPr>
          <w:rFonts w:ascii="Times New Roman" w:hAnsi="Times New Roman" w:cs="Times New Roman"/>
          <w:sz w:val="28"/>
          <w:szCs w:val="28"/>
          <w:lang w:val="kk-KZ"/>
        </w:rPr>
        <w:t>негізінде</w:t>
      </w:r>
      <w:r w:rsidRPr="00677873">
        <w:rPr>
          <w:rFonts w:ascii="Times New Roman" w:hAnsi="Times New Roman" w:cs="Times New Roman"/>
          <w:sz w:val="28"/>
          <w:szCs w:val="28"/>
          <w:lang w:val="kk-KZ"/>
        </w:rPr>
        <w:t>, бақылау-өлшеу материалдары</w:t>
      </w:r>
      <w:r>
        <w:rPr>
          <w:rFonts w:ascii="Times New Roman" w:hAnsi="Times New Roman" w:cs="Times New Roman"/>
          <w:sz w:val="28"/>
          <w:szCs w:val="28"/>
          <w:lang w:val="kk-KZ"/>
        </w:rPr>
        <w:t xml:space="preserve"> жобаланған</w:t>
      </w:r>
      <w:r w:rsidRPr="00677873">
        <w:rPr>
          <w:rFonts w:ascii="Times New Roman" w:hAnsi="Times New Roman" w:cs="Times New Roman"/>
          <w:sz w:val="28"/>
          <w:szCs w:val="28"/>
          <w:lang w:val="kk-KZ"/>
        </w:rPr>
        <w:t xml:space="preserve"> </w:t>
      </w:r>
      <w:r w:rsidR="002F4F07" w:rsidRPr="0037007E">
        <w:rPr>
          <w:rFonts w:ascii="Times New Roman" w:hAnsi="Times New Roman" w:cs="Times New Roman"/>
          <w:sz w:val="28"/>
          <w:szCs w:val="28"/>
          <w:lang w:val="kk-KZ"/>
        </w:rPr>
        <w:t>«AR Quiz»</w:t>
      </w:r>
      <w:r>
        <w:rPr>
          <w:rFonts w:ascii="Times New Roman" w:hAnsi="Times New Roman" w:cs="Times New Roman"/>
          <w:sz w:val="28"/>
          <w:szCs w:val="28"/>
          <w:lang w:val="kk-KZ"/>
        </w:rPr>
        <w:t xml:space="preserve"> </w:t>
      </w:r>
      <w:r w:rsidR="002F4F07" w:rsidRPr="0037007E">
        <w:rPr>
          <w:rFonts w:ascii="Times New Roman" w:hAnsi="Times New Roman" w:cs="Times New Roman"/>
          <w:sz w:val="28"/>
          <w:szCs w:val="28"/>
          <w:lang w:val="kk-KZ"/>
        </w:rPr>
        <w:t xml:space="preserve"> </w:t>
      </w:r>
      <w:r w:rsidRPr="0037007E">
        <w:rPr>
          <w:rFonts w:ascii="Times New Roman" w:hAnsi="Times New Roman" w:cs="Times New Roman"/>
          <w:sz w:val="28"/>
          <w:szCs w:val="28"/>
          <w:lang w:val="kk-KZ"/>
        </w:rPr>
        <w:t>мобильді қосымша</w:t>
      </w:r>
      <w:r>
        <w:rPr>
          <w:rFonts w:ascii="Times New Roman" w:hAnsi="Times New Roman" w:cs="Times New Roman"/>
          <w:sz w:val="28"/>
          <w:szCs w:val="28"/>
          <w:lang w:val="kk-KZ"/>
        </w:rPr>
        <w:t xml:space="preserve">сы </w:t>
      </w:r>
      <w:r w:rsidR="0048442C">
        <w:rPr>
          <w:rFonts w:ascii="Times New Roman" w:hAnsi="Times New Roman" w:cs="Times New Roman"/>
          <w:sz w:val="28"/>
          <w:szCs w:val="28"/>
          <w:lang w:val="kk-KZ"/>
        </w:rPr>
        <w:t>әзірленді</w:t>
      </w:r>
      <w:r>
        <w:rPr>
          <w:rFonts w:ascii="Times New Roman" w:hAnsi="Times New Roman" w:cs="Times New Roman"/>
          <w:sz w:val="28"/>
          <w:szCs w:val="28"/>
          <w:lang w:val="kk-KZ"/>
        </w:rPr>
        <w:t>;</w:t>
      </w:r>
    </w:p>
    <w:p w14:paraId="31BBF794" w14:textId="4C16B2FF" w:rsidR="002F4F07" w:rsidRPr="0037007E" w:rsidRDefault="00F84BB4" w:rsidP="007B7938">
      <w:pPr>
        <w:pStyle w:val="a4"/>
        <w:numPr>
          <w:ilvl w:val="0"/>
          <w:numId w:val="24"/>
        </w:numPr>
        <w:tabs>
          <w:tab w:val="left" w:pos="1134"/>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цифрлық </w:t>
      </w:r>
      <w:r w:rsidR="000C4D2B">
        <w:rPr>
          <w:rFonts w:ascii="Times New Roman" w:hAnsi="Times New Roman" w:cs="Times New Roman"/>
          <w:sz w:val="28"/>
          <w:szCs w:val="28"/>
          <w:lang w:val="kk-KZ"/>
        </w:rPr>
        <w:t>форма</w:t>
      </w:r>
      <w:r>
        <w:rPr>
          <w:rFonts w:ascii="Times New Roman" w:hAnsi="Times New Roman" w:cs="Times New Roman"/>
          <w:sz w:val="28"/>
          <w:szCs w:val="28"/>
          <w:lang w:val="kk-KZ"/>
        </w:rPr>
        <w:t>тта</w:t>
      </w:r>
      <w:r w:rsidR="000C4D2B">
        <w:rPr>
          <w:rFonts w:ascii="Times New Roman" w:hAnsi="Times New Roman" w:cs="Times New Roman"/>
          <w:sz w:val="28"/>
          <w:szCs w:val="28"/>
          <w:lang w:val="kk-KZ"/>
        </w:rPr>
        <w:t xml:space="preserve"> білім сапасын бағ</w:t>
      </w:r>
      <w:r w:rsidR="00C90491">
        <w:rPr>
          <w:rFonts w:ascii="Times New Roman" w:hAnsi="Times New Roman" w:cs="Times New Roman"/>
          <w:sz w:val="28"/>
          <w:szCs w:val="28"/>
          <w:lang w:val="kk-KZ"/>
        </w:rPr>
        <w:t>а</w:t>
      </w:r>
      <w:r w:rsidR="000C4D2B">
        <w:rPr>
          <w:rFonts w:ascii="Times New Roman" w:hAnsi="Times New Roman" w:cs="Times New Roman"/>
          <w:sz w:val="28"/>
          <w:szCs w:val="28"/>
          <w:lang w:val="kk-KZ"/>
        </w:rPr>
        <w:t xml:space="preserve">лау мен мониторинг жүргізу мақсатында </w:t>
      </w:r>
      <w:r w:rsidR="002F4F07" w:rsidRPr="0037007E">
        <w:rPr>
          <w:rFonts w:ascii="Times New Roman" w:hAnsi="Times New Roman" w:cs="Times New Roman"/>
          <w:sz w:val="28"/>
          <w:szCs w:val="28"/>
          <w:lang w:val="kk-KZ"/>
        </w:rPr>
        <w:t xml:space="preserve">«QuizApp» </w:t>
      </w:r>
      <w:r w:rsidRPr="0037007E">
        <w:rPr>
          <w:rFonts w:ascii="Times New Roman" w:hAnsi="Times New Roman" w:cs="Times New Roman"/>
          <w:sz w:val="28"/>
          <w:szCs w:val="28"/>
          <w:lang w:val="kk-KZ"/>
        </w:rPr>
        <w:t>мобильді қосымша</w:t>
      </w:r>
      <w:r>
        <w:rPr>
          <w:rFonts w:ascii="Times New Roman" w:hAnsi="Times New Roman" w:cs="Times New Roman"/>
          <w:sz w:val="28"/>
          <w:szCs w:val="28"/>
          <w:lang w:val="kk-KZ"/>
        </w:rPr>
        <w:t xml:space="preserve">сы </w:t>
      </w:r>
      <w:r w:rsidR="0048442C" w:rsidRPr="0048442C">
        <w:rPr>
          <w:rFonts w:ascii="Times New Roman" w:hAnsi="Times New Roman" w:cs="Times New Roman"/>
          <w:sz w:val="28"/>
          <w:szCs w:val="28"/>
          <w:lang w:val="kk-KZ"/>
        </w:rPr>
        <w:t>әзірленді</w:t>
      </w:r>
      <w:r w:rsidR="002F4F07" w:rsidRPr="0037007E">
        <w:rPr>
          <w:rFonts w:ascii="Times New Roman" w:hAnsi="Times New Roman" w:cs="Times New Roman"/>
          <w:sz w:val="28"/>
          <w:szCs w:val="28"/>
          <w:lang w:val="kk-KZ"/>
        </w:rPr>
        <w:t>;</w:t>
      </w:r>
    </w:p>
    <w:p w14:paraId="38696CB2" w14:textId="4DD83A20" w:rsidR="00436066" w:rsidRPr="0037007E" w:rsidRDefault="00436066" w:rsidP="007B7938">
      <w:pPr>
        <w:pStyle w:val="a4"/>
        <w:numPr>
          <w:ilvl w:val="0"/>
          <w:numId w:val="24"/>
        </w:numPr>
        <w:tabs>
          <w:tab w:val="left" w:pos="1134"/>
        </w:tabs>
        <w:spacing w:after="0" w:line="240" w:lineRule="auto"/>
        <w:ind w:left="0"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«Augmented Reality» </w:t>
      </w:r>
      <w:r w:rsidR="000D7662" w:rsidRPr="0037007E">
        <w:rPr>
          <w:rFonts w:ascii="Times New Roman" w:hAnsi="Times New Roman" w:cs="Times New Roman"/>
          <w:sz w:val="28"/>
          <w:szCs w:val="28"/>
          <w:lang w:val="kk-KZ"/>
        </w:rPr>
        <w:t xml:space="preserve">цифрлық </w:t>
      </w:r>
      <w:r w:rsidRPr="0037007E">
        <w:rPr>
          <w:rFonts w:ascii="Times New Roman" w:hAnsi="Times New Roman" w:cs="Times New Roman"/>
          <w:sz w:val="28"/>
          <w:szCs w:val="28"/>
          <w:lang w:val="kk-KZ"/>
        </w:rPr>
        <w:t>білім беру ресурс</w:t>
      </w:r>
      <w:r w:rsidR="00F84BB4">
        <w:rPr>
          <w:rFonts w:ascii="Times New Roman" w:hAnsi="Times New Roman" w:cs="Times New Roman"/>
          <w:sz w:val="28"/>
          <w:szCs w:val="28"/>
          <w:lang w:val="kk-KZ"/>
        </w:rPr>
        <w:t>тары</w:t>
      </w:r>
      <w:r w:rsidR="004C4988" w:rsidRPr="0037007E">
        <w:rPr>
          <w:rFonts w:ascii="Times New Roman" w:hAnsi="Times New Roman" w:cs="Times New Roman"/>
          <w:sz w:val="28"/>
          <w:szCs w:val="28"/>
          <w:lang w:val="kk-KZ"/>
        </w:rPr>
        <w:t xml:space="preserve"> құрылды</w:t>
      </w:r>
      <w:r w:rsidR="008B5743" w:rsidRPr="0037007E">
        <w:rPr>
          <w:rFonts w:ascii="Times New Roman" w:hAnsi="Times New Roman" w:cs="Times New Roman"/>
          <w:sz w:val="28"/>
          <w:szCs w:val="28"/>
          <w:lang w:val="kk-KZ"/>
        </w:rPr>
        <w:t>;</w:t>
      </w:r>
    </w:p>
    <w:p w14:paraId="7548BFB5" w14:textId="18B5D3B5" w:rsidR="004C3FEC" w:rsidRPr="0037007E" w:rsidRDefault="00436066" w:rsidP="007B7938">
      <w:pPr>
        <w:pStyle w:val="a4"/>
        <w:numPr>
          <w:ilvl w:val="0"/>
          <w:numId w:val="24"/>
        </w:numPr>
        <w:tabs>
          <w:tab w:val="left" w:pos="1134"/>
        </w:tabs>
        <w:spacing w:after="0" w:line="240" w:lineRule="auto"/>
        <w:ind w:left="0" w:firstLine="709"/>
        <w:jc w:val="both"/>
        <w:rPr>
          <w:rFonts w:ascii="Times New Roman" w:hAnsi="Times New Roman" w:cs="Times New Roman"/>
          <w:sz w:val="28"/>
          <w:szCs w:val="28"/>
          <w:lang w:val="kk-KZ"/>
        </w:rPr>
      </w:pPr>
      <w:r w:rsidRPr="00917B3D">
        <w:rPr>
          <w:rFonts w:ascii="Times New Roman" w:hAnsi="Times New Roman" w:cs="Times New Roman"/>
          <w:sz w:val="28"/>
          <w:szCs w:val="28"/>
          <w:lang w:val="kk-KZ"/>
        </w:rPr>
        <w:t xml:space="preserve">«Augmented </w:t>
      </w:r>
      <w:r w:rsidR="00DB7B02" w:rsidRPr="00917B3D">
        <w:rPr>
          <w:rFonts w:ascii="Times New Roman" w:hAnsi="Times New Roman" w:cs="Times New Roman"/>
          <w:sz w:val="28"/>
          <w:szCs w:val="28"/>
          <w:lang w:val="kk-KZ"/>
        </w:rPr>
        <w:t>Reality</w:t>
      </w:r>
      <w:r w:rsidRPr="00917B3D">
        <w:rPr>
          <w:rFonts w:ascii="Times New Roman" w:hAnsi="Times New Roman" w:cs="Times New Roman"/>
          <w:sz w:val="28"/>
          <w:szCs w:val="28"/>
          <w:lang w:val="kk-KZ"/>
        </w:rPr>
        <w:t>» және «</w:t>
      </w:r>
      <w:r w:rsidR="00917B3D" w:rsidRPr="00917B3D">
        <w:rPr>
          <w:rFonts w:ascii="Times New Roman" w:hAnsi="Times New Roman" w:cs="Times New Roman"/>
          <w:sz w:val="28"/>
          <w:szCs w:val="28"/>
          <w:lang w:val="kk-KZ"/>
        </w:rPr>
        <w:t>Оқу үрдісінде ақпараттық-коммуникациялық технологияларды қолдану бойынша әдістемелік нұсқаулық</w:t>
      </w:r>
      <w:r w:rsidRPr="00917B3D">
        <w:rPr>
          <w:rFonts w:ascii="Times New Roman" w:hAnsi="Times New Roman" w:cs="Times New Roman"/>
          <w:sz w:val="28"/>
          <w:szCs w:val="28"/>
          <w:lang w:val="kk-KZ"/>
        </w:rPr>
        <w:t>»</w:t>
      </w:r>
      <w:r w:rsidRPr="0037007E">
        <w:rPr>
          <w:rFonts w:ascii="Times New Roman" w:hAnsi="Times New Roman" w:cs="Times New Roman"/>
          <w:sz w:val="28"/>
          <w:szCs w:val="28"/>
          <w:lang w:val="kk-KZ"/>
        </w:rPr>
        <w:t xml:space="preserve"> </w:t>
      </w:r>
      <w:r w:rsidR="004C3FEC" w:rsidRPr="0037007E">
        <w:rPr>
          <w:rFonts w:ascii="Times New Roman" w:hAnsi="Times New Roman" w:cs="Times New Roman"/>
          <w:sz w:val="28"/>
          <w:szCs w:val="28"/>
          <w:lang w:val="kk-KZ"/>
        </w:rPr>
        <w:t>оқу-әдістемелік нұсқаулықтар</w:t>
      </w:r>
      <w:r w:rsidR="004C4988" w:rsidRPr="0037007E">
        <w:rPr>
          <w:rFonts w:ascii="Times New Roman" w:hAnsi="Times New Roman" w:cs="Times New Roman"/>
          <w:sz w:val="28"/>
          <w:szCs w:val="28"/>
          <w:lang w:val="kk-KZ"/>
        </w:rPr>
        <w:t>ы</w:t>
      </w:r>
      <w:r w:rsidR="008B5743" w:rsidRPr="0037007E">
        <w:rPr>
          <w:rFonts w:ascii="Times New Roman" w:hAnsi="Times New Roman" w:cs="Times New Roman"/>
          <w:sz w:val="28"/>
          <w:szCs w:val="28"/>
          <w:lang w:val="kk-KZ"/>
        </w:rPr>
        <w:t xml:space="preserve"> жарық көрді</w:t>
      </w:r>
      <w:r w:rsidR="003857E0" w:rsidRPr="0037007E">
        <w:rPr>
          <w:rFonts w:ascii="Times New Roman" w:hAnsi="Times New Roman" w:cs="Times New Roman"/>
          <w:sz w:val="28"/>
          <w:szCs w:val="28"/>
          <w:lang w:val="kk-KZ"/>
        </w:rPr>
        <w:t>;</w:t>
      </w:r>
    </w:p>
    <w:p w14:paraId="36E50266" w14:textId="71F42575" w:rsidR="004A6572" w:rsidRDefault="00E2079F" w:rsidP="007B7938">
      <w:pPr>
        <w:pStyle w:val="a4"/>
        <w:numPr>
          <w:ilvl w:val="0"/>
          <w:numId w:val="24"/>
        </w:numPr>
        <w:tabs>
          <w:tab w:val="left" w:pos="1134"/>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толықтырылған </w:t>
      </w:r>
      <w:r w:rsidR="002805ED">
        <w:rPr>
          <w:rFonts w:ascii="Times New Roman" w:hAnsi="Times New Roman" w:cs="Times New Roman"/>
          <w:sz w:val="28"/>
          <w:szCs w:val="28"/>
          <w:lang w:val="kk-KZ"/>
        </w:rPr>
        <w:t xml:space="preserve">шынайылық </w:t>
      </w:r>
      <w:r w:rsidR="004A6572" w:rsidRPr="0037007E">
        <w:rPr>
          <w:rFonts w:ascii="Times New Roman" w:hAnsi="Times New Roman" w:cs="Times New Roman"/>
          <w:sz w:val="28"/>
          <w:szCs w:val="28"/>
          <w:lang w:val="kk-KZ"/>
        </w:rPr>
        <w:t>технологиясын қолдану бойынша оқытушылардың кәсіби біліктілігін арттыру</w:t>
      </w:r>
      <w:r w:rsidR="000D7662" w:rsidRPr="0037007E">
        <w:rPr>
          <w:rFonts w:ascii="Times New Roman" w:hAnsi="Times New Roman" w:cs="Times New Roman"/>
          <w:sz w:val="28"/>
          <w:szCs w:val="28"/>
          <w:lang w:val="kk-KZ"/>
        </w:rPr>
        <w:t xml:space="preserve">ға арналған </w:t>
      </w:r>
      <w:r w:rsidR="004A6572" w:rsidRPr="0037007E">
        <w:rPr>
          <w:rFonts w:ascii="Times New Roman" w:hAnsi="Times New Roman" w:cs="Times New Roman"/>
          <w:sz w:val="28"/>
          <w:szCs w:val="28"/>
          <w:lang w:val="kk-KZ"/>
        </w:rPr>
        <w:t>арнайы курстар</w:t>
      </w:r>
      <w:r w:rsidR="000D7662" w:rsidRPr="0037007E">
        <w:rPr>
          <w:rFonts w:ascii="Times New Roman" w:hAnsi="Times New Roman" w:cs="Times New Roman"/>
          <w:sz w:val="28"/>
          <w:szCs w:val="28"/>
          <w:lang w:val="kk-KZ"/>
        </w:rPr>
        <w:t xml:space="preserve"> мен workshop-тар өткізілді</w:t>
      </w:r>
      <w:r w:rsidR="0086139D">
        <w:rPr>
          <w:rFonts w:ascii="Times New Roman" w:hAnsi="Times New Roman" w:cs="Times New Roman"/>
          <w:sz w:val="28"/>
          <w:szCs w:val="28"/>
          <w:lang w:val="kk-KZ"/>
        </w:rPr>
        <w:t>.</w:t>
      </w:r>
    </w:p>
    <w:bookmarkEnd w:id="7"/>
    <w:p w14:paraId="3EAC59B3" w14:textId="14C92B6B" w:rsidR="0089565D" w:rsidRPr="0037007E" w:rsidRDefault="0089565D" w:rsidP="00CE49B8">
      <w:pPr>
        <w:spacing w:after="0" w:line="240" w:lineRule="auto"/>
        <w:ind w:firstLine="709"/>
        <w:jc w:val="both"/>
        <w:rPr>
          <w:rFonts w:ascii="Times New Roman" w:hAnsi="Times New Roman" w:cs="Times New Roman"/>
          <w:b/>
          <w:bCs/>
          <w:sz w:val="28"/>
          <w:szCs w:val="28"/>
          <w:lang w:val="kk-KZ"/>
        </w:rPr>
      </w:pPr>
      <w:r w:rsidRPr="0037007E">
        <w:rPr>
          <w:rFonts w:ascii="Times New Roman" w:hAnsi="Times New Roman" w:cs="Times New Roman"/>
          <w:b/>
          <w:bCs/>
          <w:sz w:val="28"/>
          <w:szCs w:val="28"/>
          <w:lang w:val="kk-KZ"/>
        </w:rPr>
        <w:t>Зерттеу нәтижелерінің дәлелділігі мен негізділігі:</w:t>
      </w:r>
    </w:p>
    <w:p w14:paraId="1CBEC991" w14:textId="5D8FF48E" w:rsidR="00DF6D2E" w:rsidRPr="0037007E" w:rsidRDefault="00AD5ED1" w:rsidP="00CE49B8">
      <w:pPr>
        <w:spacing w:after="0" w:line="240" w:lineRule="auto"/>
        <w:ind w:firstLine="709"/>
        <w:jc w:val="both"/>
        <w:rPr>
          <w:rFonts w:ascii="Times New Roman" w:hAnsi="Times New Roman" w:cs="Times New Roman"/>
          <w:sz w:val="28"/>
          <w:szCs w:val="28"/>
          <w:lang w:val="kk-KZ"/>
        </w:rPr>
      </w:pPr>
      <w:bookmarkStart w:id="8" w:name="_Hlk138931202"/>
      <w:r w:rsidRPr="0037007E">
        <w:rPr>
          <w:rFonts w:ascii="Times New Roman" w:hAnsi="Times New Roman" w:cs="Times New Roman"/>
          <w:sz w:val="28"/>
          <w:szCs w:val="28"/>
          <w:lang w:val="kk-KZ"/>
        </w:rPr>
        <w:t>Оқу әрекетін бағалау және мониторинг жүргізу мақсатында толықтырылған шынайылық технологиясын қолдана отырып, бақылау-өлшеу материалдарын жобалау аспектілерінің жан-жақты қарастырылуымен, қағидаларының сақталуымен, ғылыми-теориялық және практикалық негізделуімен, тәжірибелік-эксперименттік жұмыстардың оң нәтижелерімен, зерттеу нәтижелерінің оқу үрдісіне ендірілуімен қамтамасыз етіледі.</w:t>
      </w:r>
      <w:bookmarkEnd w:id="8"/>
    </w:p>
    <w:p w14:paraId="653C2476" w14:textId="17B2DA4A" w:rsidR="0089565D" w:rsidRDefault="0089565D" w:rsidP="00CE49B8">
      <w:pPr>
        <w:spacing w:after="0" w:line="240" w:lineRule="auto"/>
        <w:ind w:firstLine="709"/>
        <w:jc w:val="both"/>
        <w:rPr>
          <w:rFonts w:ascii="Times New Roman" w:hAnsi="Times New Roman" w:cs="Times New Roman"/>
          <w:b/>
          <w:bCs/>
          <w:sz w:val="28"/>
          <w:szCs w:val="28"/>
          <w:lang w:val="kk-KZ"/>
        </w:rPr>
      </w:pPr>
      <w:r w:rsidRPr="0037007E">
        <w:rPr>
          <w:rFonts w:ascii="Times New Roman" w:hAnsi="Times New Roman" w:cs="Times New Roman"/>
          <w:b/>
          <w:bCs/>
          <w:sz w:val="28"/>
          <w:szCs w:val="28"/>
          <w:lang w:val="kk-KZ"/>
        </w:rPr>
        <w:t>Қорғауға ұсынылатын қағидалар:</w:t>
      </w:r>
    </w:p>
    <w:p w14:paraId="4AD25A10" w14:textId="77777777" w:rsidR="00B322B7" w:rsidRDefault="00B322B7" w:rsidP="00B322B7">
      <w:pPr>
        <w:pStyle w:val="a4"/>
        <w:numPr>
          <w:ilvl w:val="0"/>
          <w:numId w:val="38"/>
        </w:numPr>
        <w:tabs>
          <w:tab w:val="left" w:pos="1134"/>
        </w:tabs>
        <w:spacing w:after="0" w:line="240" w:lineRule="auto"/>
        <w:ind w:left="0" w:firstLine="709"/>
        <w:jc w:val="both"/>
        <w:rPr>
          <w:rFonts w:ascii="Times New Roman" w:hAnsi="Times New Roman" w:cs="Times New Roman"/>
          <w:sz w:val="28"/>
          <w:szCs w:val="28"/>
          <w:lang w:val="kk-KZ"/>
        </w:rPr>
      </w:pPr>
      <w:bookmarkStart w:id="9" w:name="_Hlk138930795"/>
      <w:r>
        <w:rPr>
          <w:rFonts w:ascii="Times New Roman" w:hAnsi="Times New Roman" w:cs="Times New Roman"/>
          <w:sz w:val="28"/>
          <w:szCs w:val="28"/>
          <w:lang w:val="kk-KZ"/>
        </w:rPr>
        <w:lastRenderedPageBreak/>
        <w:t>Ц</w:t>
      </w:r>
      <w:r w:rsidRPr="0037007E">
        <w:rPr>
          <w:rFonts w:ascii="Times New Roman" w:hAnsi="Times New Roman" w:cs="Times New Roman"/>
          <w:sz w:val="28"/>
          <w:szCs w:val="28"/>
          <w:lang w:val="kk-KZ"/>
        </w:rPr>
        <w:t xml:space="preserve">ифрлық </w:t>
      </w:r>
      <w:r>
        <w:rPr>
          <w:rFonts w:ascii="Times New Roman" w:hAnsi="Times New Roman" w:cs="Times New Roman"/>
          <w:sz w:val="28"/>
          <w:szCs w:val="28"/>
          <w:lang w:val="kk-KZ"/>
        </w:rPr>
        <w:t xml:space="preserve">білім беру ортасында </w:t>
      </w:r>
      <w:r w:rsidRPr="0037007E">
        <w:rPr>
          <w:rFonts w:ascii="Times New Roman" w:hAnsi="Times New Roman" w:cs="Times New Roman"/>
          <w:sz w:val="28"/>
          <w:szCs w:val="28"/>
          <w:lang w:val="kk-KZ"/>
        </w:rPr>
        <w:t>оқу әрекетін бағалау және мониторинг жүргізу мақсатында бақылау-өлшеу материалдарын жобалау</w:t>
      </w:r>
      <w:r>
        <w:rPr>
          <w:rFonts w:ascii="Times New Roman" w:hAnsi="Times New Roman" w:cs="Times New Roman"/>
          <w:sz w:val="28"/>
          <w:szCs w:val="28"/>
          <w:lang w:val="kk-KZ"/>
        </w:rPr>
        <w:t xml:space="preserve"> </w:t>
      </w:r>
      <w:r w:rsidRPr="0037007E">
        <w:rPr>
          <w:rFonts w:ascii="Times New Roman" w:hAnsi="Times New Roman" w:cs="Times New Roman"/>
          <w:sz w:val="28"/>
          <w:szCs w:val="28"/>
          <w:lang w:val="kk-KZ"/>
        </w:rPr>
        <w:t>теориясы</w:t>
      </w:r>
      <w:r>
        <w:rPr>
          <w:rFonts w:ascii="Times New Roman" w:hAnsi="Times New Roman" w:cs="Times New Roman"/>
          <w:sz w:val="28"/>
          <w:szCs w:val="28"/>
          <w:lang w:val="kk-KZ"/>
        </w:rPr>
        <w:t>ның т</w:t>
      </w:r>
      <w:r w:rsidRPr="0037007E">
        <w:rPr>
          <w:rFonts w:ascii="Times New Roman" w:hAnsi="Times New Roman" w:cs="Times New Roman"/>
          <w:sz w:val="28"/>
          <w:szCs w:val="28"/>
          <w:lang w:val="kk-KZ"/>
        </w:rPr>
        <w:t xml:space="preserve">олықтырылған шынайылық технологиясын қолдану </w:t>
      </w:r>
      <w:r>
        <w:rPr>
          <w:rFonts w:ascii="Times New Roman" w:hAnsi="Times New Roman" w:cs="Times New Roman"/>
          <w:sz w:val="28"/>
          <w:szCs w:val="28"/>
          <w:lang w:val="kk-KZ"/>
        </w:rPr>
        <w:t>негізінде анықталуы.</w:t>
      </w:r>
    </w:p>
    <w:p w14:paraId="02D5FE2B" w14:textId="77777777" w:rsidR="00B322B7" w:rsidRPr="004960FA" w:rsidRDefault="00B322B7" w:rsidP="00B322B7">
      <w:pPr>
        <w:pStyle w:val="a4"/>
        <w:numPr>
          <w:ilvl w:val="0"/>
          <w:numId w:val="38"/>
        </w:numPr>
        <w:tabs>
          <w:tab w:val="left" w:pos="1134"/>
        </w:tabs>
        <w:spacing w:after="0" w:line="240" w:lineRule="auto"/>
        <w:ind w:left="0" w:firstLine="709"/>
        <w:jc w:val="both"/>
        <w:rPr>
          <w:rFonts w:ascii="Times New Roman" w:hAnsi="Times New Roman" w:cs="Times New Roman"/>
          <w:sz w:val="28"/>
          <w:szCs w:val="28"/>
          <w:lang w:val="kk-KZ"/>
        </w:rPr>
      </w:pPr>
      <w:r w:rsidRPr="00992A47">
        <w:rPr>
          <w:rFonts w:ascii="Times New Roman" w:hAnsi="Times New Roman" w:cs="Times New Roman"/>
          <w:sz w:val="28"/>
          <w:szCs w:val="28"/>
          <w:lang w:val="kk-KZ"/>
        </w:rPr>
        <w:t>Толықтырылған шынайылық технологиясы негізінде оқу әрекетін бағалау және мониторинг жүргізуге арналған бақылау-өлшеу материалдарын жоб</w:t>
      </w:r>
      <w:r w:rsidRPr="004960FA">
        <w:rPr>
          <w:rFonts w:ascii="Times New Roman" w:hAnsi="Times New Roman" w:cs="Times New Roman"/>
          <w:sz w:val="28"/>
          <w:szCs w:val="28"/>
          <w:lang w:val="kk-KZ"/>
        </w:rPr>
        <w:t>алаудың моделі:</w:t>
      </w:r>
    </w:p>
    <w:p w14:paraId="66846FBE" w14:textId="77777777" w:rsidR="00B322B7" w:rsidRPr="004960FA" w:rsidRDefault="00B322B7" w:rsidP="00B322B7">
      <w:pPr>
        <w:pStyle w:val="a4"/>
        <w:numPr>
          <w:ilvl w:val="1"/>
          <w:numId w:val="54"/>
        </w:numPr>
        <w:tabs>
          <w:tab w:val="left" w:pos="1134"/>
        </w:tabs>
        <w:spacing w:after="0" w:line="240" w:lineRule="auto"/>
        <w:ind w:left="0" w:firstLine="709"/>
        <w:jc w:val="both"/>
        <w:rPr>
          <w:rFonts w:ascii="Times New Roman" w:hAnsi="Times New Roman" w:cs="Times New Roman"/>
          <w:sz w:val="28"/>
          <w:szCs w:val="28"/>
          <w:lang w:val="kk-KZ"/>
        </w:rPr>
      </w:pPr>
      <w:r w:rsidRPr="004960FA">
        <w:rPr>
          <w:rFonts w:ascii="Times New Roman" w:hAnsi="Times New Roman" w:cs="Times New Roman"/>
          <w:sz w:val="28"/>
          <w:szCs w:val="28"/>
          <w:lang w:val="kk-KZ"/>
        </w:rPr>
        <w:t>дайындық кезеңі: бақылау мақсатының анықталуы, нормативтік құжаттармен сәйкестігінің тексерілуі, бақылау мазмұны анықталуы;</w:t>
      </w:r>
    </w:p>
    <w:p w14:paraId="01BFA7BE" w14:textId="352525BC" w:rsidR="00B322B7" w:rsidRPr="004960FA" w:rsidRDefault="00B322B7" w:rsidP="00B322B7">
      <w:pPr>
        <w:pStyle w:val="a4"/>
        <w:numPr>
          <w:ilvl w:val="1"/>
          <w:numId w:val="54"/>
        </w:numPr>
        <w:tabs>
          <w:tab w:val="left" w:pos="1134"/>
        </w:tabs>
        <w:spacing w:after="0" w:line="240" w:lineRule="auto"/>
        <w:ind w:left="0" w:firstLine="709"/>
        <w:jc w:val="both"/>
        <w:rPr>
          <w:rFonts w:ascii="Times New Roman" w:hAnsi="Times New Roman" w:cs="Times New Roman"/>
          <w:sz w:val="28"/>
          <w:szCs w:val="28"/>
          <w:lang w:val="kk-KZ"/>
        </w:rPr>
      </w:pPr>
      <w:r w:rsidRPr="004960FA">
        <w:rPr>
          <w:rFonts w:ascii="Times New Roman" w:hAnsi="Times New Roman" w:cs="Times New Roman"/>
          <w:sz w:val="28"/>
          <w:szCs w:val="28"/>
          <w:lang w:val="kk-KZ"/>
        </w:rPr>
        <w:t xml:space="preserve">жобалау кезеңі: білім мазмұнының талдануы, оқу әрекетінің Блум таксономиясы бойынша жіктелуі, бақылау-өлшеу материалдарының формаларының анықталуы, цифрлық және толықтырылған шынайылық технологиясын </w:t>
      </w:r>
      <w:r w:rsidR="00702A11">
        <w:rPr>
          <w:rFonts w:ascii="Times New Roman" w:hAnsi="Times New Roman" w:cs="Times New Roman"/>
          <w:sz w:val="28"/>
          <w:szCs w:val="28"/>
          <w:lang w:val="kk-KZ"/>
        </w:rPr>
        <w:t>әзірлеу</w:t>
      </w:r>
      <w:r w:rsidRPr="004960FA">
        <w:rPr>
          <w:rFonts w:ascii="Times New Roman" w:hAnsi="Times New Roman" w:cs="Times New Roman"/>
          <w:sz w:val="28"/>
          <w:szCs w:val="28"/>
          <w:lang w:val="kk-KZ"/>
        </w:rPr>
        <w:t xml:space="preserve"> құралдарының анықталуы, толықтырылған шынайылық объектілерімен интерактивтілік түрлерінің ұсынылуы;</w:t>
      </w:r>
    </w:p>
    <w:p w14:paraId="3092D4BA" w14:textId="69A167A1" w:rsidR="00B322B7" w:rsidRPr="004960FA" w:rsidRDefault="00B322B7" w:rsidP="00B322B7">
      <w:pPr>
        <w:pStyle w:val="a4"/>
        <w:numPr>
          <w:ilvl w:val="1"/>
          <w:numId w:val="54"/>
        </w:numPr>
        <w:tabs>
          <w:tab w:val="left" w:pos="1134"/>
        </w:tabs>
        <w:spacing w:after="0" w:line="240" w:lineRule="auto"/>
        <w:ind w:left="0" w:firstLine="709"/>
        <w:jc w:val="both"/>
        <w:rPr>
          <w:rFonts w:ascii="Times New Roman" w:hAnsi="Times New Roman" w:cs="Times New Roman"/>
          <w:sz w:val="28"/>
          <w:szCs w:val="28"/>
          <w:lang w:val="kk-KZ"/>
        </w:rPr>
      </w:pPr>
      <w:r w:rsidRPr="004960FA">
        <w:rPr>
          <w:rFonts w:ascii="Times New Roman" w:hAnsi="Times New Roman" w:cs="Times New Roman"/>
          <w:sz w:val="28"/>
          <w:szCs w:val="28"/>
          <w:lang w:val="kk-KZ"/>
        </w:rPr>
        <w:t>эксперименттік кезең: эксперименттік апробация үшін таңдалым жасалынуы, бақылау-өлшеу материалдарының апробациядан өткізілуі, бақылау-өлшеу материалдарының статистикалық көрсеткіштерінің өңделуі, бақылау-өлшеу материалдарының объективтілік көрсеткіштері болып табылатын валидтілік және сенімділік коэффициенттерінің анықталуы</w:t>
      </w:r>
      <w:r w:rsidR="008A0D9E">
        <w:rPr>
          <w:rFonts w:ascii="Times New Roman" w:hAnsi="Times New Roman" w:cs="Times New Roman"/>
          <w:sz w:val="28"/>
          <w:szCs w:val="28"/>
          <w:lang w:val="kk-KZ"/>
        </w:rPr>
        <w:t xml:space="preserve">, </w:t>
      </w:r>
      <w:r w:rsidR="008A0D9E" w:rsidRPr="008A0D9E">
        <w:rPr>
          <w:rFonts w:ascii="Times New Roman" w:hAnsi="Times New Roman" w:cs="Times New Roman"/>
          <w:sz w:val="28"/>
          <w:szCs w:val="28"/>
          <w:lang w:val="kk-KZ"/>
        </w:rPr>
        <w:t>бақылау-өлшеу материалдары</w:t>
      </w:r>
      <w:r w:rsidR="008A0D9E">
        <w:rPr>
          <w:rFonts w:ascii="Times New Roman" w:hAnsi="Times New Roman" w:cs="Times New Roman"/>
          <w:sz w:val="28"/>
          <w:szCs w:val="28"/>
          <w:lang w:val="kk-KZ"/>
        </w:rPr>
        <w:t xml:space="preserve"> </w:t>
      </w:r>
      <w:r w:rsidR="008A0D9E" w:rsidRPr="008A0D9E">
        <w:rPr>
          <w:rFonts w:ascii="Times New Roman" w:hAnsi="Times New Roman" w:cs="Times New Roman"/>
          <w:sz w:val="28"/>
          <w:szCs w:val="28"/>
          <w:lang w:val="kk-KZ"/>
        </w:rPr>
        <w:t>арқылы білім алушылардың білім, білік, дағдыларының қалыптасуын анықтайтын оқыту формасы және әдістері</w:t>
      </w:r>
      <w:r w:rsidRPr="004960FA">
        <w:rPr>
          <w:rFonts w:ascii="Times New Roman" w:hAnsi="Times New Roman" w:cs="Times New Roman"/>
          <w:sz w:val="28"/>
          <w:szCs w:val="28"/>
          <w:lang w:val="kk-KZ"/>
        </w:rPr>
        <w:t>;</w:t>
      </w:r>
    </w:p>
    <w:p w14:paraId="0BF7BFF6" w14:textId="19BA2BBE" w:rsidR="00B322B7" w:rsidRPr="004960FA" w:rsidRDefault="00B322B7" w:rsidP="00B322B7">
      <w:pPr>
        <w:pStyle w:val="a4"/>
        <w:numPr>
          <w:ilvl w:val="1"/>
          <w:numId w:val="54"/>
        </w:numPr>
        <w:tabs>
          <w:tab w:val="left" w:pos="1134"/>
        </w:tabs>
        <w:spacing w:after="0" w:line="240" w:lineRule="auto"/>
        <w:ind w:left="0" w:firstLine="709"/>
        <w:jc w:val="both"/>
        <w:rPr>
          <w:rFonts w:ascii="Times New Roman" w:hAnsi="Times New Roman" w:cs="Times New Roman"/>
          <w:sz w:val="28"/>
          <w:szCs w:val="28"/>
          <w:lang w:val="kk-KZ"/>
        </w:rPr>
      </w:pPr>
      <w:r w:rsidRPr="004960FA">
        <w:rPr>
          <w:rFonts w:ascii="Times New Roman" w:hAnsi="Times New Roman" w:cs="Times New Roman"/>
          <w:sz w:val="28"/>
          <w:szCs w:val="28"/>
          <w:lang w:val="kk-KZ"/>
        </w:rPr>
        <w:t>ұсыныстар: бақылау-өлшеу материалдарының бірнеше параллель нұсқаларын</w:t>
      </w:r>
      <w:r w:rsidR="00F55C4A">
        <w:rPr>
          <w:rFonts w:ascii="Times New Roman" w:hAnsi="Times New Roman" w:cs="Times New Roman"/>
          <w:sz w:val="28"/>
          <w:szCs w:val="28"/>
          <w:lang w:val="kk-KZ"/>
        </w:rPr>
        <w:t>ың</w:t>
      </w:r>
      <w:r w:rsidRPr="004960FA">
        <w:rPr>
          <w:rFonts w:ascii="Times New Roman" w:hAnsi="Times New Roman" w:cs="Times New Roman"/>
          <w:sz w:val="28"/>
          <w:szCs w:val="28"/>
          <w:lang w:val="kk-KZ"/>
        </w:rPr>
        <w:t xml:space="preserve"> жасалуы.</w:t>
      </w:r>
    </w:p>
    <w:p w14:paraId="3A8C096C" w14:textId="376F6B7F" w:rsidR="00B322B7" w:rsidRDefault="00B322B7" w:rsidP="00B322B7">
      <w:pPr>
        <w:pStyle w:val="a4"/>
        <w:numPr>
          <w:ilvl w:val="0"/>
          <w:numId w:val="38"/>
        </w:numPr>
        <w:tabs>
          <w:tab w:val="left" w:pos="1134"/>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О</w:t>
      </w:r>
      <w:r w:rsidRPr="00143788">
        <w:rPr>
          <w:rFonts w:ascii="Times New Roman" w:hAnsi="Times New Roman" w:cs="Times New Roman"/>
          <w:sz w:val="28"/>
          <w:szCs w:val="28"/>
          <w:lang w:val="kk-KZ"/>
        </w:rPr>
        <w:t>қу әрекетін бағалау және мониторинг жүргізу мақсатында толықтырылған шынайылық технологиясы</w:t>
      </w:r>
      <w:r>
        <w:rPr>
          <w:rFonts w:ascii="Times New Roman" w:hAnsi="Times New Roman" w:cs="Times New Roman"/>
          <w:sz w:val="28"/>
          <w:szCs w:val="28"/>
          <w:lang w:val="kk-KZ"/>
        </w:rPr>
        <w:t xml:space="preserve"> негізінде</w:t>
      </w:r>
      <w:r w:rsidRPr="00143788">
        <w:rPr>
          <w:rFonts w:ascii="Times New Roman" w:hAnsi="Times New Roman" w:cs="Times New Roman"/>
          <w:sz w:val="28"/>
          <w:szCs w:val="28"/>
          <w:lang w:val="kk-KZ"/>
        </w:rPr>
        <w:t xml:space="preserve"> бақылау-өлшеу материалдарын жобалауды іске асыруды</w:t>
      </w:r>
      <w:r w:rsidR="0019395C">
        <w:rPr>
          <w:rFonts w:ascii="Times New Roman" w:hAnsi="Times New Roman" w:cs="Times New Roman"/>
          <w:sz w:val="28"/>
          <w:szCs w:val="28"/>
          <w:lang w:val="kk-KZ"/>
        </w:rPr>
        <w:t>ң</w:t>
      </w:r>
      <w:r w:rsidRPr="00143788">
        <w:rPr>
          <w:rFonts w:ascii="Times New Roman" w:hAnsi="Times New Roman" w:cs="Times New Roman"/>
          <w:sz w:val="28"/>
          <w:szCs w:val="28"/>
          <w:lang w:val="kk-KZ"/>
        </w:rPr>
        <w:t xml:space="preserve"> әдістемелік және программалық қамтамасы</w:t>
      </w:r>
      <w:r>
        <w:rPr>
          <w:rFonts w:ascii="Times New Roman" w:hAnsi="Times New Roman" w:cs="Times New Roman"/>
          <w:sz w:val="28"/>
          <w:szCs w:val="28"/>
          <w:lang w:val="kk-KZ"/>
        </w:rPr>
        <w:t>:</w:t>
      </w:r>
    </w:p>
    <w:p w14:paraId="295251E5" w14:textId="4F0B05E6" w:rsidR="00B322B7" w:rsidRDefault="00B322B7" w:rsidP="00B322B7">
      <w:pPr>
        <w:pStyle w:val="a4"/>
        <w:numPr>
          <w:ilvl w:val="1"/>
          <w:numId w:val="55"/>
        </w:numPr>
        <w:tabs>
          <w:tab w:val="left" w:pos="1134"/>
        </w:tabs>
        <w:spacing w:after="0" w:line="240" w:lineRule="auto"/>
        <w:ind w:left="0" w:firstLine="709"/>
        <w:jc w:val="both"/>
        <w:rPr>
          <w:rFonts w:ascii="Times New Roman" w:hAnsi="Times New Roman" w:cs="Times New Roman"/>
          <w:sz w:val="28"/>
          <w:szCs w:val="28"/>
          <w:lang w:val="kk-KZ"/>
        </w:rPr>
      </w:pPr>
      <w:r w:rsidRPr="00D569F1">
        <w:rPr>
          <w:rFonts w:ascii="Times New Roman" w:hAnsi="Times New Roman" w:cs="Times New Roman"/>
          <w:sz w:val="28"/>
          <w:szCs w:val="28"/>
          <w:lang w:val="kk-KZ"/>
        </w:rPr>
        <w:t xml:space="preserve">кең таралған толықтырылған шынайылық қосымшаларын </w:t>
      </w:r>
      <w:r w:rsidR="00702A11">
        <w:rPr>
          <w:rFonts w:ascii="Times New Roman" w:hAnsi="Times New Roman" w:cs="Times New Roman"/>
          <w:sz w:val="28"/>
          <w:szCs w:val="28"/>
          <w:lang w:val="kk-KZ"/>
        </w:rPr>
        <w:t>әзірлеу</w:t>
      </w:r>
      <w:r w:rsidRPr="00D569F1">
        <w:rPr>
          <w:rFonts w:ascii="Times New Roman" w:hAnsi="Times New Roman" w:cs="Times New Roman"/>
          <w:sz w:val="28"/>
          <w:szCs w:val="28"/>
          <w:lang w:val="kk-KZ"/>
        </w:rPr>
        <w:t xml:space="preserve"> орталарын параметрлері бойынша салыстыру негізінде талдау жасалынып, оңтайлысының таңдалуы;</w:t>
      </w:r>
    </w:p>
    <w:p w14:paraId="561C99FA" w14:textId="77777777" w:rsidR="00B322B7" w:rsidRDefault="00B322B7" w:rsidP="00B322B7">
      <w:pPr>
        <w:pStyle w:val="a4"/>
        <w:numPr>
          <w:ilvl w:val="1"/>
          <w:numId w:val="55"/>
        </w:numPr>
        <w:tabs>
          <w:tab w:val="left" w:pos="1134"/>
        </w:tabs>
        <w:spacing w:after="0" w:line="240" w:lineRule="auto"/>
        <w:ind w:left="0" w:firstLine="709"/>
        <w:jc w:val="both"/>
        <w:rPr>
          <w:rFonts w:ascii="Times New Roman" w:hAnsi="Times New Roman" w:cs="Times New Roman"/>
          <w:sz w:val="28"/>
          <w:szCs w:val="28"/>
          <w:lang w:val="kk-KZ"/>
        </w:rPr>
      </w:pPr>
      <w:r w:rsidRPr="00D569F1">
        <w:rPr>
          <w:rFonts w:ascii="Times New Roman" w:hAnsi="Times New Roman" w:cs="Times New Roman"/>
          <w:sz w:val="28"/>
          <w:szCs w:val="28"/>
          <w:lang w:val="kk-KZ"/>
        </w:rPr>
        <w:t>толықтырылған шынайылық объектілерімен интерактивтілік түрлері  мен бақылау-өлшеу материалдары формаларының үйлесімділігін көрсететін интеграциялық картаның жасалуы;</w:t>
      </w:r>
    </w:p>
    <w:p w14:paraId="224BF938" w14:textId="6651B000" w:rsidR="00B322B7" w:rsidRDefault="00B322B7" w:rsidP="00B322B7">
      <w:pPr>
        <w:pStyle w:val="a4"/>
        <w:numPr>
          <w:ilvl w:val="1"/>
          <w:numId w:val="55"/>
        </w:numPr>
        <w:tabs>
          <w:tab w:val="left" w:pos="1134"/>
        </w:tabs>
        <w:spacing w:after="0" w:line="240" w:lineRule="auto"/>
        <w:ind w:left="0" w:firstLine="709"/>
        <w:jc w:val="both"/>
        <w:rPr>
          <w:rFonts w:ascii="Times New Roman" w:hAnsi="Times New Roman" w:cs="Times New Roman"/>
          <w:sz w:val="28"/>
          <w:szCs w:val="28"/>
          <w:lang w:val="kk-KZ"/>
        </w:rPr>
      </w:pPr>
      <w:r w:rsidRPr="00D569F1">
        <w:rPr>
          <w:rFonts w:ascii="Times New Roman" w:hAnsi="Times New Roman" w:cs="Times New Roman"/>
          <w:sz w:val="28"/>
          <w:szCs w:val="28"/>
          <w:lang w:val="kk-KZ"/>
        </w:rPr>
        <w:t xml:space="preserve">оқу әрекетін бағалау және мониторинг жүргізу мақсатында толықтырылған шынайылық технологиясын қолдана отырып, бақылау-өлшеу материалдары жобаланған «AR Quiz»  мобильді қосымшасы </w:t>
      </w:r>
      <w:r w:rsidR="0048442C">
        <w:rPr>
          <w:rFonts w:ascii="Times New Roman" w:hAnsi="Times New Roman" w:cs="Times New Roman"/>
          <w:sz w:val="28"/>
          <w:szCs w:val="28"/>
          <w:lang w:val="kk-KZ"/>
        </w:rPr>
        <w:t>әзірленіп</w:t>
      </w:r>
      <w:r w:rsidRPr="00D569F1">
        <w:rPr>
          <w:rFonts w:ascii="Times New Roman" w:hAnsi="Times New Roman" w:cs="Times New Roman"/>
          <w:sz w:val="28"/>
          <w:szCs w:val="28"/>
          <w:lang w:val="kk-KZ"/>
        </w:rPr>
        <w:t>, оның цифрлық форматта білім сапасын бағалау мен мониторинг жүргізу мақсатында құрастырылған «QuizApp» мобильді қосымшасынан артықшылықтарының негізделуі;</w:t>
      </w:r>
    </w:p>
    <w:p w14:paraId="57A49450" w14:textId="00FEB8FA" w:rsidR="00B322B7" w:rsidRDefault="00B322B7" w:rsidP="00B322B7">
      <w:pPr>
        <w:pStyle w:val="a4"/>
        <w:numPr>
          <w:ilvl w:val="1"/>
          <w:numId w:val="55"/>
        </w:numPr>
        <w:tabs>
          <w:tab w:val="left" w:pos="1134"/>
        </w:tabs>
        <w:spacing w:after="0" w:line="240" w:lineRule="auto"/>
        <w:ind w:left="0" w:firstLine="709"/>
        <w:jc w:val="both"/>
        <w:rPr>
          <w:rFonts w:ascii="Times New Roman" w:hAnsi="Times New Roman" w:cs="Times New Roman"/>
          <w:sz w:val="28"/>
          <w:szCs w:val="28"/>
          <w:lang w:val="kk-KZ"/>
        </w:rPr>
      </w:pPr>
      <w:r w:rsidRPr="00D569F1">
        <w:rPr>
          <w:rFonts w:ascii="Times New Roman" w:hAnsi="Times New Roman" w:cs="Times New Roman"/>
          <w:sz w:val="28"/>
          <w:szCs w:val="28"/>
          <w:lang w:val="kk-KZ"/>
        </w:rPr>
        <w:t>мониторинг нәтижесінде</w:t>
      </w:r>
      <w:r w:rsidRPr="00B322B7">
        <w:rPr>
          <w:lang w:val="kk-KZ"/>
        </w:rPr>
        <w:t xml:space="preserve"> </w:t>
      </w:r>
      <w:r w:rsidRPr="00D569F1">
        <w:rPr>
          <w:rFonts w:ascii="Times New Roman" w:hAnsi="Times New Roman" w:cs="Times New Roman"/>
          <w:sz w:val="28"/>
          <w:szCs w:val="28"/>
          <w:lang w:val="kk-KZ"/>
        </w:rPr>
        <w:t>анықталған қажеттіліктерді қанағаттандыру үшін республика жоғары оқу орындарының оқытушыларына арналған біліктілікті арттыру курстары және workshop ұйымдастырылып, «Augmented reality»</w:t>
      </w:r>
      <w:r w:rsidRPr="00B322B7">
        <w:rPr>
          <w:lang w:val="kk-KZ"/>
        </w:rPr>
        <w:t xml:space="preserve"> </w:t>
      </w:r>
      <w:r w:rsidRPr="00D569F1">
        <w:rPr>
          <w:rFonts w:ascii="Times New Roman" w:hAnsi="Times New Roman" w:cs="Times New Roman"/>
          <w:sz w:val="28"/>
          <w:szCs w:val="28"/>
          <w:lang w:val="kk-KZ"/>
        </w:rPr>
        <w:t xml:space="preserve">оқу-әдістемелік негіздері ретінде </w:t>
      </w:r>
      <w:r w:rsidR="0048442C">
        <w:rPr>
          <w:rFonts w:ascii="Times New Roman" w:hAnsi="Times New Roman" w:cs="Times New Roman"/>
          <w:sz w:val="28"/>
          <w:szCs w:val="28"/>
          <w:lang w:val="kk-KZ"/>
        </w:rPr>
        <w:t>әзірленген</w:t>
      </w:r>
      <w:r w:rsidRPr="00D569F1">
        <w:rPr>
          <w:rFonts w:ascii="Times New Roman" w:hAnsi="Times New Roman" w:cs="Times New Roman"/>
          <w:sz w:val="28"/>
          <w:szCs w:val="28"/>
          <w:lang w:val="kk-KZ"/>
        </w:rPr>
        <w:t xml:space="preserve"> ЦББР қолданылуы;</w:t>
      </w:r>
    </w:p>
    <w:p w14:paraId="7026AC3F" w14:textId="77777777" w:rsidR="00B322B7" w:rsidRDefault="00B322B7" w:rsidP="00B322B7">
      <w:pPr>
        <w:pStyle w:val="a4"/>
        <w:numPr>
          <w:ilvl w:val="1"/>
          <w:numId w:val="55"/>
        </w:numPr>
        <w:tabs>
          <w:tab w:val="left" w:pos="1134"/>
        </w:tabs>
        <w:spacing w:after="0" w:line="240" w:lineRule="auto"/>
        <w:ind w:left="0" w:firstLine="709"/>
        <w:jc w:val="both"/>
        <w:rPr>
          <w:rFonts w:ascii="Times New Roman" w:hAnsi="Times New Roman" w:cs="Times New Roman"/>
          <w:sz w:val="28"/>
          <w:szCs w:val="28"/>
          <w:lang w:val="kk-KZ"/>
        </w:rPr>
      </w:pPr>
      <w:r w:rsidRPr="00D569F1">
        <w:rPr>
          <w:rFonts w:ascii="Times New Roman" w:hAnsi="Times New Roman" w:cs="Times New Roman"/>
          <w:sz w:val="28"/>
          <w:szCs w:val="28"/>
          <w:lang w:val="kk-KZ"/>
        </w:rPr>
        <w:t>оқу үрдісін қолдау үшін толықтырылған шынайылық технологиясы негізінде бақылау-өлшеу материалдарын жобалаудың «Augmented Reality web-resource» ақпараттық-әдістемелік платформасының құрылуы.</w:t>
      </w:r>
    </w:p>
    <w:p w14:paraId="657A5783" w14:textId="7B8940D3" w:rsidR="008504E4" w:rsidRPr="00B322B7" w:rsidRDefault="00B322B7" w:rsidP="00B322B7">
      <w:pPr>
        <w:pStyle w:val="a4"/>
        <w:numPr>
          <w:ilvl w:val="0"/>
          <w:numId w:val="38"/>
        </w:numPr>
        <w:tabs>
          <w:tab w:val="left" w:pos="1134"/>
        </w:tabs>
        <w:spacing w:after="0" w:line="240" w:lineRule="auto"/>
        <w:ind w:left="0" w:firstLine="709"/>
        <w:jc w:val="both"/>
        <w:rPr>
          <w:rFonts w:ascii="Times New Roman" w:hAnsi="Times New Roman" w:cs="Times New Roman"/>
          <w:sz w:val="28"/>
          <w:szCs w:val="28"/>
          <w:lang w:val="kk-KZ"/>
        </w:rPr>
      </w:pPr>
      <w:r w:rsidRPr="00B322B7">
        <w:rPr>
          <w:rFonts w:ascii="Times New Roman" w:hAnsi="Times New Roman" w:cs="Times New Roman"/>
          <w:sz w:val="28"/>
          <w:szCs w:val="28"/>
          <w:lang w:val="kk-KZ"/>
        </w:rPr>
        <w:lastRenderedPageBreak/>
        <w:t>Оқу әрекетін бағалау және мониторинг жүргізу мақсатында толықтырылған шынайылық технологиясын қолдана отырып, бақылау-өлшеу материалдарын жобалау бойынша педагогикалық-эксперименттік жұмыстардың оң нәтижелері.</w:t>
      </w:r>
    </w:p>
    <w:bookmarkEnd w:id="9"/>
    <w:p w14:paraId="5B7C7B2A" w14:textId="78A314B5" w:rsidR="0089565D" w:rsidRPr="0037007E" w:rsidRDefault="0089565D" w:rsidP="00CE49B8">
      <w:pPr>
        <w:spacing w:after="0" w:line="240" w:lineRule="auto"/>
        <w:ind w:firstLine="709"/>
        <w:jc w:val="both"/>
        <w:rPr>
          <w:rFonts w:ascii="Times New Roman" w:hAnsi="Times New Roman" w:cs="Times New Roman"/>
          <w:b/>
          <w:bCs/>
          <w:sz w:val="28"/>
          <w:szCs w:val="28"/>
          <w:lang w:val="kk-KZ"/>
        </w:rPr>
      </w:pPr>
      <w:r w:rsidRPr="0037007E">
        <w:rPr>
          <w:rFonts w:ascii="Times New Roman" w:hAnsi="Times New Roman" w:cs="Times New Roman"/>
          <w:b/>
          <w:bCs/>
          <w:sz w:val="28"/>
          <w:szCs w:val="28"/>
          <w:lang w:val="kk-KZ"/>
        </w:rPr>
        <w:t>Зерттеудің базасы:</w:t>
      </w:r>
    </w:p>
    <w:p w14:paraId="484E7D40" w14:textId="434A8A91" w:rsidR="00447FCF" w:rsidRPr="0037007E" w:rsidRDefault="006A2382" w:rsidP="00CE49B8">
      <w:pPr>
        <w:spacing w:after="0" w:line="240" w:lineRule="auto"/>
        <w:ind w:firstLine="709"/>
        <w:jc w:val="both"/>
        <w:rPr>
          <w:rFonts w:ascii="Times New Roman" w:hAnsi="Times New Roman" w:cs="Times New Roman"/>
          <w:sz w:val="28"/>
          <w:szCs w:val="28"/>
          <w:lang w:val="kk-KZ"/>
        </w:rPr>
      </w:pPr>
      <w:bookmarkStart w:id="10" w:name="_Hlk138931274"/>
      <w:bookmarkStart w:id="11" w:name="_Hlk138930844"/>
      <w:r>
        <w:rPr>
          <w:rFonts w:ascii="Times New Roman" w:hAnsi="Times New Roman" w:cs="Times New Roman"/>
          <w:sz w:val="28"/>
          <w:szCs w:val="28"/>
          <w:lang w:val="kk-KZ"/>
        </w:rPr>
        <w:t>Астана қаласы «</w:t>
      </w:r>
      <w:r w:rsidR="002857D0" w:rsidRPr="0037007E">
        <w:rPr>
          <w:rFonts w:ascii="Times New Roman" w:hAnsi="Times New Roman" w:cs="Times New Roman"/>
          <w:sz w:val="28"/>
          <w:szCs w:val="28"/>
          <w:lang w:val="kk-KZ"/>
        </w:rPr>
        <w:t>Еуразия гуманитарлық институты</w:t>
      </w:r>
      <w:r>
        <w:rPr>
          <w:rFonts w:ascii="Times New Roman" w:hAnsi="Times New Roman" w:cs="Times New Roman"/>
          <w:sz w:val="28"/>
          <w:szCs w:val="28"/>
          <w:lang w:val="kk-KZ"/>
        </w:rPr>
        <w:t>»</w:t>
      </w:r>
      <w:r w:rsidR="002857D0" w:rsidRPr="0037007E">
        <w:rPr>
          <w:rFonts w:ascii="Times New Roman" w:hAnsi="Times New Roman" w:cs="Times New Roman"/>
          <w:sz w:val="28"/>
          <w:szCs w:val="28"/>
          <w:lang w:val="kk-KZ"/>
        </w:rPr>
        <w:t xml:space="preserve">, «Семей қаласының Шәкәрім атындағы Университеті» КеАҚ, </w:t>
      </w:r>
      <w:r>
        <w:rPr>
          <w:rFonts w:ascii="Times New Roman" w:hAnsi="Times New Roman" w:cs="Times New Roman"/>
          <w:sz w:val="28"/>
          <w:szCs w:val="28"/>
          <w:lang w:val="kk-KZ"/>
        </w:rPr>
        <w:t>«</w:t>
      </w:r>
      <w:r w:rsidR="00447FCF" w:rsidRPr="0037007E">
        <w:rPr>
          <w:rFonts w:ascii="Times New Roman" w:hAnsi="Times New Roman" w:cs="Times New Roman"/>
          <w:sz w:val="28"/>
          <w:szCs w:val="28"/>
          <w:lang w:val="kk-KZ"/>
        </w:rPr>
        <w:t>Л.Н. Гумилев атындағы Еуразия ұлттық университеті</w:t>
      </w:r>
      <w:r>
        <w:rPr>
          <w:rFonts w:ascii="Times New Roman" w:hAnsi="Times New Roman" w:cs="Times New Roman"/>
          <w:sz w:val="28"/>
          <w:szCs w:val="28"/>
          <w:lang w:val="kk-KZ"/>
        </w:rPr>
        <w:t>» КеАҚ</w:t>
      </w:r>
      <w:r w:rsidR="00447FCF" w:rsidRPr="0037007E">
        <w:rPr>
          <w:rFonts w:ascii="Times New Roman" w:hAnsi="Times New Roman" w:cs="Times New Roman"/>
          <w:sz w:val="28"/>
          <w:szCs w:val="28"/>
          <w:lang w:val="kk-KZ"/>
        </w:rPr>
        <w:t>,</w:t>
      </w:r>
      <w:r w:rsidR="002857D0" w:rsidRPr="0037007E">
        <w:rPr>
          <w:rFonts w:ascii="Times New Roman" w:hAnsi="Times New Roman" w:cs="Times New Roman"/>
          <w:sz w:val="28"/>
          <w:szCs w:val="28"/>
          <w:lang w:val="kk-KZ"/>
        </w:rPr>
        <w:t xml:space="preserve"> </w:t>
      </w:r>
      <w:r w:rsidR="00AD4714" w:rsidRPr="0037007E">
        <w:rPr>
          <w:rFonts w:ascii="Times New Roman" w:hAnsi="Times New Roman" w:cs="Times New Roman"/>
          <w:sz w:val="28"/>
          <w:szCs w:val="28"/>
          <w:lang w:val="kk-KZ"/>
        </w:rPr>
        <w:t>«Digital Experts Group»</w:t>
      </w:r>
      <w:r w:rsidR="005F50E2" w:rsidRPr="00761D60">
        <w:rPr>
          <w:lang w:val="kk-KZ"/>
        </w:rPr>
        <w:t xml:space="preserve"> </w:t>
      </w:r>
      <w:r w:rsidR="00777903" w:rsidRPr="0037007E">
        <w:rPr>
          <w:rFonts w:ascii="Times New Roman" w:hAnsi="Times New Roman" w:cs="Times New Roman"/>
          <w:sz w:val="28"/>
          <w:szCs w:val="28"/>
          <w:lang w:val="kk-KZ"/>
        </w:rPr>
        <w:t>IT компаниясы</w:t>
      </w:r>
      <w:r w:rsidR="002857D0" w:rsidRPr="0037007E">
        <w:rPr>
          <w:rFonts w:ascii="Times New Roman" w:hAnsi="Times New Roman" w:cs="Times New Roman"/>
          <w:sz w:val="28"/>
          <w:szCs w:val="28"/>
          <w:lang w:val="kk-KZ"/>
        </w:rPr>
        <w:t>.</w:t>
      </w:r>
      <w:bookmarkEnd w:id="10"/>
    </w:p>
    <w:bookmarkEnd w:id="11"/>
    <w:p w14:paraId="11F89409" w14:textId="3BF6E08D" w:rsidR="0089565D" w:rsidRPr="0037007E" w:rsidRDefault="0089565D" w:rsidP="00CE49B8">
      <w:pPr>
        <w:spacing w:after="0" w:line="240" w:lineRule="auto"/>
        <w:ind w:firstLine="709"/>
        <w:jc w:val="both"/>
        <w:rPr>
          <w:rFonts w:ascii="Times New Roman" w:hAnsi="Times New Roman" w:cs="Times New Roman"/>
          <w:b/>
          <w:bCs/>
          <w:sz w:val="28"/>
          <w:szCs w:val="28"/>
          <w:lang w:val="kk-KZ"/>
        </w:rPr>
      </w:pPr>
      <w:r w:rsidRPr="0037007E">
        <w:rPr>
          <w:rFonts w:ascii="Times New Roman" w:hAnsi="Times New Roman" w:cs="Times New Roman"/>
          <w:b/>
          <w:bCs/>
          <w:sz w:val="28"/>
          <w:szCs w:val="28"/>
          <w:lang w:val="kk-KZ"/>
        </w:rPr>
        <w:t>Зерттеудің негізгі кезеңдері:</w:t>
      </w:r>
    </w:p>
    <w:p w14:paraId="747A0A34" w14:textId="71186359" w:rsidR="0089565D" w:rsidRPr="0037007E" w:rsidRDefault="0089565D" w:rsidP="00CE49B8">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b/>
          <w:bCs/>
          <w:sz w:val="28"/>
          <w:szCs w:val="28"/>
          <w:lang w:val="kk-KZ"/>
        </w:rPr>
        <w:t>Бірінші кезеңде</w:t>
      </w:r>
      <w:r w:rsidR="00AD4714" w:rsidRPr="0037007E">
        <w:rPr>
          <w:rFonts w:ascii="Times New Roman" w:hAnsi="Times New Roman" w:cs="Times New Roman"/>
          <w:sz w:val="28"/>
          <w:szCs w:val="28"/>
          <w:lang w:val="kk-KZ"/>
        </w:rPr>
        <w:t xml:space="preserve"> (2018-2019 оқу жылының бірінші жартысы)</w:t>
      </w:r>
      <w:r w:rsidR="003B61FD">
        <w:rPr>
          <w:rFonts w:ascii="Times New Roman" w:hAnsi="Times New Roman" w:cs="Times New Roman"/>
          <w:sz w:val="28"/>
          <w:szCs w:val="28"/>
          <w:lang w:val="kk-KZ"/>
        </w:rPr>
        <w:t>.</w:t>
      </w:r>
    </w:p>
    <w:p w14:paraId="4DA96D20" w14:textId="4E65F1A8" w:rsidR="00101367" w:rsidRPr="0037007E" w:rsidRDefault="005733EC" w:rsidP="001F0C28">
      <w:pPr>
        <w:spacing w:after="0" w:line="240" w:lineRule="auto"/>
        <w:ind w:firstLine="709"/>
        <w:jc w:val="both"/>
        <w:rPr>
          <w:rFonts w:ascii="Times New Roman" w:hAnsi="Times New Roman" w:cs="Times New Roman"/>
          <w:sz w:val="28"/>
          <w:szCs w:val="28"/>
          <w:lang w:val="kk-KZ"/>
        </w:rPr>
      </w:pPr>
      <w:bookmarkStart w:id="12" w:name="_Hlk138931293"/>
      <w:r w:rsidRPr="0037007E">
        <w:rPr>
          <w:rFonts w:ascii="Times New Roman" w:hAnsi="Times New Roman" w:cs="Times New Roman"/>
          <w:sz w:val="28"/>
          <w:szCs w:val="28"/>
          <w:lang w:val="kk-KZ"/>
        </w:rPr>
        <w:t>Зерттеу тақырыбы бойынша ғылыми, оқу әдістемелік еңбектер</w:t>
      </w:r>
      <w:r w:rsidR="003B04D5">
        <w:rPr>
          <w:rFonts w:ascii="Times New Roman" w:hAnsi="Times New Roman" w:cs="Times New Roman"/>
          <w:sz w:val="28"/>
          <w:szCs w:val="28"/>
          <w:lang w:val="kk-KZ"/>
        </w:rPr>
        <w:t>ге</w:t>
      </w:r>
      <w:r w:rsidRPr="0037007E">
        <w:rPr>
          <w:rFonts w:ascii="Times New Roman" w:hAnsi="Times New Roman" w:cs="Times New Roman"/>
          <w:sz w:val="28"/>
          <w:szCs w:val="28"/>
          <w:lang w:val="kk-KZ"/>
        </w:rPr>
        <w:t xml:space="preserve"> талдау жүргізілді. Зерттеу жұмысының ғылыми аппараты құрастырылып, негізгі </w:t>
      </w:r>
      <w:r w:rsidR="003B61FD">
        <w:rPr>
          <w:rFonts w:ascii="Times New Roman" w:hAnsi="Times New Roman" w:cs="Times New Roman"/>
          <w:sz w:val="28"/>
          <w:szCs w:val="28"/>
          <w:lang w:val="kk-KZ"/>
        </w:rPr>
        <w:t>мақсаты мен міндеттері</w:t>
      </w:r>
      <w:r w:rsidRPr="0037007E">
        <w:rPr>
          <w:rFonts w:ascii="Times New Roman" w:hAnsi="Times New Roman" w:cs="Times New Roman"/>
          <w:sz w:val="28"/>
          <w:szCs w:val="28"/>
          <w:lang w:val="kk-KZ"/>
        </w:rPr>
        <w:t xml:space="preserve"> анықталды. Оқу әрекетінің </w:t>
      </w:r>
      <w:r w:rsidR="003B61FD">
        <w:rPr>
          <w:rFonts w:ascii="Times New Roman" w:hAnsi="Times New Roman" w:cs="Times New Roman"/>
          <w:sz w:val="28"/>
          <w:szCs w:val="28"/>
          <w:lang w:val="kk-KZ"/>
        </w:rPr>
        <w:t xml:space="preserve">цифрлық технологиялар негізінде </w:t>
      </w:r>
      <w:r w:rsidR="003B61FD" w:rsidRPr="003B61FD">
        <w:rPr>
          <w:rFonts w:ascii="Times New Roman" w:hAnsi="Times New Roman" w:cs="Times New Roman"/>
          <w:sz w:val="28"/>
          <w:szCs w:val="28"/>
          <w:lang w:val="kk-KZ"/>
        </w:rPr>
        <w:t>бақылау-өлшеу материалдарын жобалаудың</w:t>
      </w:r>
      <w:r w:rsidR="003B61FD" w:rsidRPr="0037007E">
        <w:rPr>
          <w:rFonts w:ascii="Times New Roman" w:hAnsi="Times New Roman" w:cs="Times New Roman"/>
          <w:b/>
          <w:bCs/>
          <w:sz w:val="28"/>
          <w:szCs w:val="28"/>
          <w:lang w:val="kk-KZ"/>
        </w:rPr>
        <w:t xml:space="preserve"> </w:t>
      </w:r>
      <w:r w:rsidR="001117E2" w:rsidRPr="0037007E">
        <w:rPr>
          <w:rFonts w:ascii="Times New Roman" w:hAnsi="Times New Roman" w:cs="Times New Roman"/>
          <w:sz w:val="28"/>
          <w:szCs w:val="28"/>
          <w:lang w:val="kk-KZ"/>
        </w:rPr>
        <w:t>ғылыми-теориялық негіздері</w:t>
      </w:r>
      <w:r w:rsidR="003B61FD">
        <w:rPr>
          <w:rFonts w:ascii="Times New Roman" w:hAnsi="Times New Roman" w:cs="Times New Roman"/>
          <w:sz w:val="28"/>
          <w:szCs w:val="28"/>
          <w:lang w:val="kk-KZ"/>
        </w:rPr>
        <w:t>, б</w:t>
      </w:r>
      <w:r w:rsidRPr="0037007E">
        <w:rPr>
          <w:rFonts w:ascii="Times New Roman" w:hAnsi="Times New Roman" w:cs="Times New Roman"/>
          <w:sz w:val="28"/>
          <w:szCs w:val="28"/>
          <w:lang w:val="kk-KZ"/>
        </w:rPr>
        <w:t>ағалау мен мониторинг жүргізу</w:t>
      </w:r>
      <w:r w:rsidR="001117E2" w:rsidRPr="0037007E">
        <w:rPr>
          <w:rFonts w:ascii="Times New Roman" w:hAnsi="Times New Roman" w:cs="Times New Roman"/>
          <w:sz w:val="28"/>
          <w:szCs w:val="28"/>
          <w:lang w:val="kk-KZ"/>
        </w:rPr>
        <w:t xml:space="preserve"> негіздері</w:t>
      </w:r>
      <w:r w:rsidR="001447D5">
        <w:rPr>
          <w:rFonts w:ascii="Times New Roman" w:hAnsi="Times New Roman" w:cs="Times New Roman"/>
          <w:sz w:val="28"/>
          <w:szCs w:val="28"/>
          <w:lang w:val="kk-KZ"/>
        </w:rPr>
        <w:t xml:space="preserve"> мен технологиялары талданды</w:t>
      </w:r>
      <w:r w:rsidR="001117E2" w:rsidRPr="0037007E">
        <w:rPr>
          <w:rFonts w:ascii="Times New Roman" w:hAnsi="Times New Roman" w:cs="Times New Roman"/>
          <w:sz w:val="28"/>
          <w:szCs w:val="28"/>
          <w:lang w:val="kk-KZ"/>
        </w:rPr>
        <w:t xml:space="preserve">, оқу әрекетін бағалау мен мониторинг жүргізу ерекшеліктері, кезеңдері </w:t>
      </w:r>
      <w:r w:rsidR="001447D5">
        <w:rPr>
          <w:rFonts w:ascii="Times New Roman" w:hAnsi="Times New Roman" w:cs="Times New Roman"/>
          <w:sz w:val="28"/>
          <w:szCs w:val="28"/>
          <w:lang w:val="kk-KZ"/>
        </w:rPr>
        <w:t>анықталды</w:t>
      </w:r>
      <w:r w:rsidR="001117E2" w:rsidRPr="0037007E">
        <w:rPr>
          <w:rFonts w:ascii="Times New Roman" w:hAnsi="Times New Roman" w:cs="Times New Roman"/>
          <w:sz w:val="28"/>
          <w:szCs w:val="28"/>
          <w:lang w:val="kk-KZ"/>
        </w:rPr>
        <w:t xml:space="preserve">. </w:t>
      </w:r>
      <w:r w:rsidR="001F0C28" w:rsidRPr="001F0C28">
        <w:rPr>
          <w:rFonts w:ascii="Times New Roman" w:hAnsi="Times New Roman" w:cs="Times New Roman"/>
          <w:sz w:val="28"/>
          <w:szCs w:val="28"/>
          <w:lang w:val="kk-KZ"/>
        </w:rPr>
        <w:t>Бақылау-өлшеу материалдарын</w:t>
      </w:r>
      <w:r w:rsidR="001F0C28">
        <w:rPr>
          <w:rFonts w:ascii="Times New Roman" w:hAnsi="Times New Roman" w:cs="Times New Roman"/>
          <w:sz w:val="28"/>
          <w:szCs w:val="28"/>
          <w:lang w:val="kk-KZ"/>
        </w:rPr>
        <w:t>ың</w:t>
      </w:r>
      <w:r w:rsidR="001117E2" w:rsidRPr="0037007E">
        <w:rPr>
          <w:rFonts w:ascii="Times New Roman" w:hAnsi="Times New Roman" w:cs="Times New Roman"/>
          <w:sz w:val="28"/>
          <w:szCs w:val="28"/>
          <w:lang w:val="kk-KZ"/>
        </w:rPr>
        <w:t xml:space="preserve"> түрлері, формалары және </w:t>
      </w:r>
      <w:r w:rsidRPr="0037007E">
        <w:rPr>
          <w:rFonts w:ascii="Times New Roman" w:hAnsi="Times New Roman" w:cs="Times New Roman"/>
          <w:sz w:val="28"/>
          <w:szCs w:val="28"/>
          <w:lang w:val="kk-KZ"/>
        </w:rPr>
        <w:t>жобалау</w:t>
      </w:r>
      <w:r w:rsidR="001117E2" w:rsidRPr="0037007E">
        <w:rPr>
          <w:rFonts w:ascii="Times New Roman" w:hAnsi="Times New Roman" w:cs="Times New Roman"/>
          <w:sz w:val="28"/>
          <w:szCs w:val="28"/>
          <w:lang w:val="kk-KZ"/>
        </w:rPr>
        <w:t xml:space="preserve"> кезеңдері қарастырылды.</w:t>
      </w:r>
      <w:r w:rsidR="001F0C28">
        <w:rPr>
          <w:rFonts w:ascii="Times New Roman" w:hAnsi="Times New Roman" w:cs="Times New Roman"/>
          <w:sz w:val="28"/>
          <w:szCs w:val="28"/>
          <w:lang w:val="kk-KZ"/>
        </w:rPr>
        <w:t xml:space="preserve"> </w:t>
      </w:r>
      <w:r w:rsidR="005F103D" w:rsidRPr="005F103D">
        <w:rPr>
          <w:rFonts w:ascii="Times New Roman" w:hAnsi="Times New Roman" w:cs="Times New Roman"/>
          <w:sz w:val="28"/>
          <w:szCs w:val="28"/>
          <w:lang w:val="kk-KZ"/>
        </w:rPr>
        <w:t>Толықтырылған шынайылық</w:t>
      </w:r>
      <w:r w:rsidR="005F103D">
        <w:rPr>
          <w:rFonts w:ascii="Times New Roman" w:hAnsi="Times New Roman" w:cs="Times New Roman"/>
          <w:sz w:val="28"/>
          <w:szCs w:val="28"/>
          <w:lang w:val="kk-KZ"/>
        </w:rPr>
        <w:t xml:space="preserve"> </w:t>
      </w:r>
      <w:r w:rsidRPr="0037007E">
        <w:rPr>
          <w:rFonts w:ascii="Times New Roman" w:hAnsi="Times New Roman" w:cs="Times New Roman"/>
          <w:sz w:val="28"/>
          <w:szCs w:val="28"/>
          <w:lang w:val="kk-KZ"/>
        </w:rPr>
        <w:t xml:space="preserve">технологиясының қасиеттері мен </w:t>
      </w:r>
      <w:r w:rsidR="001117E2" w:rsidRPr="0037007E">
        <w:rPr>
          <w:rFonts w:ascii="Times New Roman" w:hAnsi="Times New Roman" w:cs="Times New Roman"/>
          <w:sz w:val="28"/>
          <w:szCs w:val="28"/>
          <w:lang w:val="kk-KZ"/>
        </w:rPr>
        <w:t>білім беруде қолданылу</w:t>
      </w:r>
      <w:r w:rsidR="00ED5D1C">
        <w:rPr>
          <w:rFonts w:ascii="Times New Roman" w:hAnsi="Times New Roman" w:cs="Times New Roman"/>
          <w:sz w:val="28"/>
          <w:szCs w:val="28"/>
          <w:lang w:val="kk-KZ"/>
        </w:rPr>
        <w:t>ы</w:t>
      </w:r>
      <w:r w:rsidR="001117E2" w:rsidRPr="0037007E">
        <w:rPr>
          <w:rFonts w:ascii="Times New Roman" w:hAnsi="Times New Roman" w:cs="Times New Roman"/>
          <w:sz w:val="28"/>
          <w:szCs w:val="28"/>
          <w:lang w:val="kk-KZ"/>
        </w:rPr>
        <w:t xml:space="preserve"> зерделенді.</w:t>
      </w:r>
      <w:bookmarkEnd w:id="12"/>
    </w:p>
    <w:p w14:paraId="08F045C2" w14:textId="6885E146" w:rsidR="00DE109B" w:rsidRPr="0037007E" w:rsidRDefault="00DE109B" w:rsidP="00CE49B8">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b/>
          <w:bCs/>
          <w:sz w:val="28"/>
          <w:szCs w:val="28"/>
          <w:lang w:val="kk-KZ"/>
        </w:rPr>
        <w:t>Екінші кезеңде</w:t>
      </w:r>
      <w:r w:rsidR="00AD4714" w:rsidRPr="0037007E">
        <w:rPr>
          <w:rFonts w:ascii="Times New Roman" w:hAnsi="Times New Roman" w:cs="Times New Roman"/>
          <w:sz w:val="28"/>
          <w:szCs w:val="28"/>
          <w:lang w:val="kk-KZ"/>
        </w:rPr>
        <w:t xml:space="preserve"> (2018-2019 оқу жылының екінші жартысы, 2019-2020 оқу жылы, 2020-2021 оқу жылының бірінші жартысы)</w:t>
      </w:r>
      <w:r w:rsidR="001447D5">
        <w:rPr>
          <w:rFonts w:ascii="Times New Roman" w:hAnsi="Times New Roman" w:cs="Times New Roman"/>
          <w:sz w:val="28"/>
          <w:szCs w:val="28"/>
          <w:lang w:val="kk-KZ"/>
        </w:rPr>
        <w:t>.</w:t>
      </w:r>
    </w:p>
    <w:p w14:paraId="7366F6F2" w14:textId="6EBB8D96" w:rsidR="001117E2" w:rsidRPr="0037007E" w:rsidRDefault="005F103D" w:rsidP="00CE49B8">
      <w:pPr>
        <w:spacing w:after="0" w:line="240" w:lineRule="auto"/>
        <w:ind w:firstLine="709"/>
        <w:jc w:val="both"/>
        <w:rPr>
          <w:rFonts w:ascii="Times New Roman" w:hAnsi="Times New Roman" w:cs="Times New Roman"/>
          <w:sz w:val="28"/>
          <w:szCs w:val="28"/>
          <w:lang w:val="kk-KZ"/>
        </w:rPr>
      </w:pPr>
      <w:bookmarkStart w:id="13" w:name="_Hlk138931305"/>
      <w:r w:rsidRPr="005F103D">
        <w:rPr>
          <w:rFonts w:ascii="Times New Roman" w:hAnsi="Times New Roman" w:cs="Times New Roman"/>
          <w:sz w:val="28"/>
          <w:szCs w:val="28"/>
          <w:lang w:val="kk-KZ"/>
        </w:rPr>
        <w:t>Толықтырылған шынайылық</w:t>
      </w:r>
      <w:r>
        <w:rPr>
          <w:rFonts w:ascii="Times New Roman" w:hAnsi="Times New Roman" w:cs="Times New Roman"/>
          <w:sz w:val="28"/>
          <w:szCs w:val="28"/>
          <w:lang w:val="kk-KZ"/>
        </w:rPr>
        <w:t xml:space="preserve"> </w:t>
      </w:r>
      <w:r w:rsidR="004D0C5B" w:rsidRPr="0037007E">
        <w:rPr>
          <w:rFonts w:ascii="Times New Roman" w:hAnsi="Times New Roman" w:cs="Times New Roman"/>
          <w:sz w:val="28"/>
          <w:szCs w:val="28"/>
          <w:lang w:val="kk-KZ"/>
        </w:rPr>
        <w:t xml:space="preserve">қосымшаларын </w:t>
      </w:r>
      <w:r w:rsidR="00702A11">
        <w:rPr>
          <w:rFonts w:ascii="Times New Roman" w:hAnsi="Times New Roman" w:cs="Times New Roman"/>
          <w:sz w:val="28"/>
          <w:szCs w:val="28"/>
          <w:lang w:val="kk-KZ"/>
        </w:rPr>
        <w:t>әзірлеу</w:t>
      </w:r>
      <w:r w:rsidR="004D0C5B" w:rsidRPr="0037007E">
        <w:rPr>
          <w:rFonts w:ascii="Times New Roman" w:hAnsi="Times New Roman" w:cs="Times New Roman"/>
          <w:sz w:val="28"/>
          <w:szCs w:val="28"/>
          <w:lang w:val="kk-KZ"/>
        </w:rPr>
        <w:t xml:space="preserve"> орталары меңгерілді, программалау тілдерімен қатынасу жолдары, объектілерді танып-білу жұмыстары жүргізілді. Зерттеу жұмысының пәндік аймағы</w:t>
      </w:r>
      <w:r w:rsidR="00E125BB" w:rsidRPr="0037007E">
        <w:rPr>
          <w:rFonts w:ascii="Times New Roman" w:hAnsi="Times New Roman" w:cs="Times New Roman"/>
          <w:sz w:val="28"/>
          <w:szCs w:val="28"/>
          <w:lang w:val="kk-KZ"/>
        </w:rPr>
        <w:t xml:space="preserve">, </w:t>
      </w:r>
      <w:r w:rsidR="001F0C28" w:rsidRPr="001F0C28">
        <w:rPr>
          <w:rFonts w:ascii="Times New Roman" w:hAnsi="Times New Roman" w:cs="Times New Roman"/>
          <w:sz w:val="28"/>
          <w:szCs w:val="28"/>
          <w:lang w:val="kk-KZ"/>
        </w:rPr>
        <w:t>бақылау-өлшеу материалдарын</w:t>
      </w:r>
      <w:r w:rsidR="001F0C28">
        <w:rPr>
          <w:rFonts w:ascii="Times New Roman" w:hAnsi="Times New Roman" w:cs="Times New Roman"/>
          <w:sz w:val="28"/>
          <w:szCs w:val="28"/>
          <w:lang w:val="kk-KZ"/>
        </w:rPr>
        <w:t xml:space="preserve"> </w:t>
      </w:r>
      <w:r w:rsidR="00E125BB" w:rsidRPr="0037007E">
        <w:rPr>
          <w:rFonts w:ascii="Times New Roman" w:hAnsi="Times New Roman" w:cs="Times New Roman"/>
          <w:sz w:val="28"/>
          <w:szCs w:val="28"/>
          <w:lang w:val="kk-KZ"/>
        </w:rPr>
        <w:t xml:space="preserve">жобалауды </w:t>
      </w:r>
      <w:bookmarkStart w:id="14" w:name="_Hlk132624213"/>
      <w:r>
        <w:rPr>
          <w:rFonts w:ascii="Times New Roman" w:hAnsi="Times New Roman" w:cs="Times New Roman"/>
          <w:sz w:val="28"/>
          <w:szCs w:val="28"/>
          <w:lang w:val="kk-KZ"/>
        </w:rPr>
        <w:t>т</w:t>
      </w:r>
      <w:r w:rsidRPr="005F103D">
        <w:rPr>
          <w:rFonts w:ascii="Times New Roman" w:hAnsi="Times New Roman" w:cs="Times New Roman"/>
          <w:sz w:val="28"/>
          <w:szCs w:val="28"/>
          <w:lang w:val="kk-KZ"/>
        </w:rPr>
        <w:t>олықтырылған шынайылық</w:t>
      </w:r>
      <w:bookmarkEnd w:id="14"/>
      <w:r w:rsidRPr="005F103D">
        <w:rPr>
          <w:rFonts w:ascii="Times New Roman" w:hAnsi="Times New Roman" w:cs="Times New Roman"/>
          <w:sz w:val="28"/>
          <w:szCs w:val="28"/>
          <w:lang w:val="kk-KZ"/>
        </w:rPr>
        <w:t xml:space="preserve"> </w:t>
      </w:r>
      <w:r w:rsidR="00E125BB" w:rsidRPr="0037007E">
        <w:rPr>
          <w:rFonts w:ascii="Times New Roman" w:hAnsi="Times New Roman" w:cs="Times New Roman"/>
          <w:sz w:val="28"/>
          <w:szCs w:val="28"/>
          <w:lang w:val="kk-KZ"/>
        </w:rPr>
        <w:t xml:space="preserve">технологиясына негіздей отыра бейімдеу жолдары, интерактивтілік түрлері мен </w:t>
      </w:r>
      <w:r w:rsidR="001F0C28" w:rsidRPr="001F0C28">
        <w:rPr>
          <w:rFonts w:ascii="Times New Roman" w:hAnsi="Times New Roman" w:cs="Times New Roman"/>
          <w:sz w:val="28"/>
          <w:szCs w:val="28"/>
          <w:lang w:val="kk-KZ"/>
        </w:rPr>
        <w:t>бақылау-өлшеу материалдары</w:t>
      </w:r>
      <w:r w:rsidR="001F0C28">
        <w:rPr>
          <w:rFonts w:ascii="Times New Roman" w:hAnsi="Times New Roman" w:cs="Times New Roman"/>
          <w:sz w:val="28"/>
          <w:szCs w:val="28"/>
          <w:lang w:val="kk-KZ"/>
        </w:rPr>
        <w:t xml:space="preserve"> </w:t>
      </w:r>
      <w:r w:rsidR="00E125BB" w:rsidRPr="0037007E">
        <w:rPr>
          <w:rFonts w:ascii="Times New Roman" w:hAnsi="Times New Roman" w:cs="Times New Roman"/>
          <w:sz w:val="28"/>
          <w:szCs w:val="28"/>
          <w:lang w:val="kk-KZ"/>
        </w:rPr>
        <w:t xml:space="preserve">формаларының өзара үйлесімділігі анықталып, </w:t>
      </w:r>
      <w:r w:rsidR="001447D5">
        <w:rPr>
          <w:rFonts w:ascii="Times New Roman" w:hAnsi="Times New Roman" w:cs="Times New Roman"/>
          <w:sz w:val="28"/>
          <w:szCs w:val="28"/>
          <w:lang w:val="kk-KZ"/>
        </w:rPr>
        <w:t xml:space="preserve">оқу-әдістемелік негіздері, </w:t>
      </w:r>
      <w:r w:rsidR="00E125BB" w:rsidRPr="0037007E">
        <w:rPr>
          <w:rFonts w:ascii="Times New Roman" w:hAnsi="Times New Roman" w:cs="Times New Roman"/>
          <w:sz w:val="28"/>
          <w:szCs w:val="28"/>
          <w:lang w:val="kk-KZ"/>
        </w:rPr>
        <w:t xml:space="preserve">қосымшалар құрастырылды. Бағалау мен мониторинг жүргізуде модернизацияланған </w:t>
      </w:r>
      <w:r w:rsidR="001F0C28" w:rsidRPr="001F0C28">
        <w:rPr>
          <w:rFonts w:ascii="Times New Roman" w:hAnsi="Times New Roman" w:cs="Times New Roman"/>
          <w:sz w:val="28"/>
          <w:szCs w:val="28"/>
          <w:lang w:val="kk-KZ"/>
        </w:rPr>
        <w:t>бақылау-өлшеу материалдары</w:t>
      </w:r>
      <w:r w:rsidR="001F0C28">
        <w:rPr>
          <w:rFonts w:ascii="Times New Roman" w:hAnsi="Times New Roman" w:cs="Times New Roman"/>
          <w:sz w:val="28"/>
          <w:szCs w:val="28"/>
          <w:lang w:val="kk-KZ"/>
        </w:rPr>
        <w:t xml:space="preserve"> </w:t>
      </w:r>
      <w:r w:rsidR="00E125BB" w:rsidRPr="0037007E">
        <w:rPr>
          <w:rFonts w:ascii="Times New Roman" w:hAnsi="Times New Roman" w:cs="Times New Roman"/>
          <w:sz w:val="28"/>
          <w:szCs w:val="28"/>
          <w:lang w:val="kk-KZ"/>
        </w:rPr>
        <w:t>қолданылып</w:t>
      </w:r>
      <w:r w:rsidR="0074464D" w:rsidRPr="0037007E">
        <w:rPr>
          <w:rFonts w:ascii="Times New Roman" w:hAnsi="Times New Roman" w:cs="Times New Roman"/>
          <w:sz w:val="28"/>
          <w:szCs w:val="28"/>
          <w:lang w:val="kk-KZ"/>
        </w:rPr>
        <w:t xml:space="preserve">, сынақтан өткізілді. Сонымен қатар, </w:t>
      </w:r>
      <w:r w:rsidR="00E44409">
        <w:rPr>
          <w:rFonts w:ascii="Times New Roman" w:hAnsi="Times New Roman" w:cs="Times New Roman"/>
          <w:sz w:val="28"/>
          <w:szCs w:val="28"/>
          <w:lang w:val="kk-KZ"/>
        </w:rPr>
        <w:t xml:space="preserve">толықтырылған шынайылық технологиясымен жұмыс жасау бойынша оқытушылардың біліктілігін арттыру курстары мен </w:t>
      </w:r>
      <w:r w:rsidR="00E44409" w:rsidRPr="00E44409">
        <w:rPr>
          <w:rFonts w:ascii="Times New Roman" w:hAnsi="Times New Roman" w:cs="Times New Roman"/>
          <w:sz w:val="28"/>
          <w:szCs w:val="28"/>
          <w:lang w:val="kk-KZ"/>
        </w:rPr>
        <w:t>workshop-</w:t>
      </w:r>
      <w:r w:rsidR="00E44409">
        <w:rPr>
          <w:rFonts w:ascii="Times New Roman" w:hAnsi="Times New Roman" w:cs="Times New Roman"/>
          <w:sz w:val="28"/>
          <w:szCs w:val="28"/>
          <w:lang w:val="kk-KZ"/>
        </w:rPr>
        <w:t xml:space="preserve">тар </w:t>
      </w:r>
      <w:r w:rsidR="0074464D" w:rsidRPr="0037007E">
        <w:rPr>
          <w:rFonts w:ascii="Times New Roman" w:hAnsi="Times New Roman" w:cs="Times New Roman"/>
          <w:sz w:val="28"/>
          <w:szCs w:val="28"/>
          <w:lang w:val="kk-KZ"/>
        </w:rPr>
        <w:t>ұйымдастырылды.</w:t>
      </w:r>
      <w:bookmarkEnd w:id="13"/>
      <w:r w:rsidR="00E125BB" w:rsidRPr="0037007E">
        <w:rPr>
          <w:rFonts w:ascii="Times New Roman" w:hAnsi="Times New Roman" w:cs="Times New Roman"/>
          <w:sz w:val="28"/>
          <w:szCs w:val="28"/>
          <w:lang w:val="kk-KZ"/>
        </w:rPr>
        <w:t xml:space="preserve"> </w:t>
      </w:r>
    </w:p>
    <w:p w14:paraId="3612B9EA" w14:textId="73202892" w:rsidR="00DE109B" w:rsidRPr="0037007E" w:rsidRDefault="00DE109B" w:rsidP="00CE49B8">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b/>
          <w:bCs/>
          <w:sz w:val="28"/>
          <w:szCs w:val="28"/>
          <w:lang w:val="kk-KZ"/>
        </w:rPr>
        <w:t>Үшінші кезеңде</w:t>
      </w:r>
      <w:r w:rsidR="00AD4714" w:rsidRPr="0037007E">
        <w:rPr>
          <w:rFonts w:ascii="Times New Roman" w:hAnsi="Times New Roman" w:cs="Times New Roman"/>
          <w:sz w:val="28"/>
          <w:szCs w:val="28"/>
          <w:lang w:val="kk-KZ"/>
        </w:rPr>
        <w:t xml:space="preserve"> (2020-2021 оқу жылының екінші жартысы)</w:t>
      </w:r>
      <w:r w:rsidR="001447D5">
        <w:rPr>
          <w:rFonts w:ascii="Times New Roman" w:hAnsi="Times New Roman" w:cs="Times New Roman"/>
          <w:sz w:val="28"/>
          <w:szCs w:val="28"/>
          <w:lang w:val="kk-KZ"/>
        </w:rPr>
        <w:t>.</w:t>
      </w:r>
    </w:p>
    <w:p w14:paraId="47581382" w14:textId="6017AF15" w:rsidR="00E125BB" w:rsidRPr="0037007E" w:rsidRDefault="005F103D" w:rsidP="00CE49B8">
      <w:pPr>
        <w:spacing w:after="0" w:line="240" w:lineRule="auto"/>
        <w:ind w:firstLine="709"/>
        <w:jc w:val="both"/>
        <w:rPr>
          <w:rFonts w:ascii="Times New Roman" w:hAnsi="Times New Roman" w:cs="Times New Roman"/>
          <w:sz w:val="28"/>
          <w:szCs w:val="28"/>
          <w:lang w:val="kk-KZ"/>
        </w:rPr>
      </w:pPr>
      <w:bookmarkStart w:id="15" w:name="_Hlk138931316"/>
      <w:r w:rsidRPr="005F103D">
        <w:rPr>
          <w:rFonts w:ascii="Times New Roman" w:hAnsi="Times New Roman" w:cs="Times New Roman"/>
          <w:sz w:val="28"/>
          <w:szCs w:val="28"/>
          <w:lang w:val="kk-KZ"/>
        </w:rPr>
        <w:t xml:space="preserve">Толықтырылған шынайылық </w:t>
      </w:r>
      <w:r w:rsidR="00E125BB" w:rsidRPr="0037007E">
        <w:rPr>
          <w:rFonts w:ascii="Times New Roman" w:hAnsi="Times New Roman" w:cs="Times New Roman"/>
          <w:sz w:val="28"/>
          <w:szCs w:val="28"/>
          <w:lang w:val="kk-KZ"/>
        </w:rPr>
        <w:t>технологиясымен жұмыс жасау тәжірибесі негізінде оқытушылар мен білім алушыларға арналған оқу-әдістемелік нұсқаулықтар</w:t>
      </w:r>
      <w:r w:rsidR="0074464D" w:rsidRPr="0037007E">
        <w:rPr>
          <w:rFonts w:ascii="Times New Roman" w:hAnsi="Times New Roman" w:cs="Times New Roman"/>
          <w:sz w:val="28"/>
          <w:szCs w:val="28"/>
          <w:lang w:val="kk-KZ"/>
        </w:rPr>
        <w:t>, цифрлық білім беру ресурстары жарық көрді. Жүргізілген педагогикалық эксперимент нәтижелері жинақталып, талданып, математикалық статистика әдістерімен өңделді. Зерттеу жұмысы</w:t>
      </w:r>
      <w:r w:rsidR="0049618E">
        <w:rPr>
          <w:rFonts w:ascii="Times New Roman" w:hAnsi="Times New Roman" w:cs="Times New Roman"/>
          <w:sz w:val="28"/>
          <w:szCs w:val="28"/>
          <w:lang w:val="kk-KZ"/>
        </w:rPr>
        <w:t xml:space="preserve">ның нәтижелері </w:t>
      </w:r>
      <w:r w:rsidR="0074464D" w:rsidRPr="0037007E">
        <w:rPr>
          <w:rFonts w:ascii="Times New Roman" w:hAnsi="Times New Roman" w:cs="Times New Roman"/>
          <w:sz w:val="28"/>
          <w:szCs w:val="28"/>
          <w:lang w:val="kk-KZ"/>
        </w:rPr>
        <w:t>бойынша ұсынымдар келтіріліп, диссертациялық жұмыс рәсімделді.</w:t>
      </w:r>
      <w:bookmarkEnd w:id="15"/>
      <w:r w:rsidR="0074464D" w:rsidRPr="0037007E">
        <w:rPr>
          <w:rFonts w:ascii="Times New Roman" w:hAnsi="Times New Roman" w:cs="Times New Roman"/>
          <w:sz w:val="28"/>
          <w:szCs w:val="28"/>
          <w:lang w:val="kk-KZ"/>
        </w:rPr>
        <w:t xml:space="preserve"> </w:t>
      </w:r>
    </w:p>
    <w:p w14:paraId="13A1CF44" w14:textId="3D459EB2" w:rsidR="00DE109B" w:rsidRPr="0037007E" w:rsidRDefault="00DE109B" w:rsidP="00CE49B8">
      <w:pPr>
        <w:spacing w:after="0" w:line="240" w:lineRule="auto"/>
        <w:ind w:firstLine="709"/>
        <w:jc w:val="both"/>
        <w:rPr>
          <w:rFonts w:ascii="Times New Roman" w:hAnsi="Times New Roman" w:cs="Times New Roman"/>
          <w:b/>
          <w:bCs/>
          <w:sz w:val="28"/>
          <w:szCs w:val="28"/>
          <w:lang w:val="kk-KZ"/>
        </w:rPr>
      </w:pPr>
      <w:r w:rsidRPr="0037007E">
        <w:rPr>
          <w:rFonts w:ascii="Times New Roman" w:hAnsi="Times New Roman" w:cs="Times New Roman"/>
          <w:b/>
          <w:bCs/>
          <w:sz w:val="28"/>
          <w:szCs w:val="28"/>
          <w:lang w:val="kk-KZ"/>
        </w:rPr>
        <w:t>Зерттеу нәтижелерінің талқылануы және жүзеге асырылуы:</w:t>
      </w:r>
    </w:p>
    <w:p w14:paraId="1B2A1948" w14:textId="44CB108D" w:rsidR="002609D3" w:rsidRPr="0037007E" w:rsidRDefault="002609D3" w:rsidP="00CE49B8">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Scopus және Clarivate Analytics халықаралық базаларында индекстелетін журналда 1 мақала:</w:t>
      </w:r>
    </w:p>
    <w:p w14:paraId="10352A54" w14:textId="7E222AE2" w:rsidR="00566313" w:rsidRPr="00566313" w:rsidRDefault="00566313" w:rsidP="007B7938">
      <w:pPr>
        <w:pStyle w:val="a4"/>
        <w:numPr>
          <w:ilvl w:val="0"/>
          <w:numId w:val="6"/>
        </w:numPr>
        <w:tabs>
          <w:tab w:val="left" w:pos="993"/>
        </w:tabs>
        <w:spacing w:after="0" w:line="240" w:lineRule="auto"/>
        <w:ind w:left="0" w:firstLine="709"/>
        <w:jc w:val="both"/>
        <w:rPr>
          <w:rFonts w:ascii="Times New Roman" w:hAnsi="Times New Roman" w:cs="Times New Roman"/>
          <w:sz w:val="28"/>
          <w:szCs w:val="28"/>
          <w:lang w:val="kk-KZ"/>
        </w:rPr>
      </w:pPr>
      <w:r w:rsidRPr="00566313">
        <w:rPr>
          <w:rFonts w:ascii="Times New Roman" w:hAnsi="Times New Roman" w:cs="Times New Roman"/>
          <w:sz w:val="28"/>
          <w:szCs w:val="28"/>
          <w:lang w:val="kk-KZ"/>
        </w:rPr>
        <w:t>The Applicability of Augmented Reality Technologies for Evaluating Learning Activities //</w:t>
      </w:r>
      <w:r w:rsidR="004B0AC4">
        <w:rPr>
          <w:rFonts w:ascii="Times New Roman" w:hAnsi="Times New Roman" w:cs="Times New Roman"/>
          <w:sz w:val="28"/>
          <w:szCs w:val="28"/>
          <w:lang w:val="kk-KZ"/>
        </w:rPr>
        <w:t xml:space="preserve"> </w:t>
      </w:r>
      <w:r w:rsidRPr="00566313">
        <w:rPr>
          <w:rFonts w:ascii="Times New Roman" w:hAnsi="Times New Roman" w:cs="Times New Roman"/>
          <w:sz w:val="28"/>
          <w:szCs w:val="28"/>
          <w:lang w:val="kk-KZ"/>
        </w:rPr>
        <w:t>International Journal of Emerging Technologies in Learning (iJET). ‒ 2021. – Vol. 16, №22. – P. 189-207.</w:t>
      </w:r>
    </w:p>
    <w:p w14:paraId="69094CCF" w14:textId="49E415CC" w:rsidR="00E75065" w:rsidRPr="0037007E" w:rsidRDefault="001F3032" w:rsidP="004B0AC4">
      <w:pPr>
        <w:pStyle w:val="a4"/>
        <w:tabs>
          <w:tab w:val="left" w:pos="993"/>
        </w:tabs>
        <w:spacing w:after="0" w:line="240" w:lineRule="auto"/>
        <w:ind w:left="0" w:firstLine="709"/>
        <w:jc w:val="both"/>
        <w:rPr>
          <w:rFonts w:ascii="Times New Roman" w:hAnsi="Times New Roman" w:cs="Times New Roman"/>
          <w:sz w:val="28"/>
          <w:szCs w:val="28"/>
          <w:lang w:val="kk-KZ"/>
        </w:rPr>
      </w:pPr>
      <w:r w:rsidRPr="001F3032">
        <w:rPr>
          <w:rFonts w:ascii="Times New Roman" w:hAnsi="Times New Roman" w:cs="Times New Roman"/>
          <w:sz w:val="28"/>
          <w:szCs w:val="28"/>
          <w:lang w:val="kk-KZ"/>
        </w:rPr>
        <w:lastRenderedPageBreak/>
        <w:t>Қазақстан Республикасы Ғылым және жоғары білім министрлігінің Ғылым және жоғары білім саласындағы сапаны қамтамасыз ету комитеті</w:t>
      </w:r>
      <w:r>
        <w:rPr>
          <w:rFonts w:ascii="Times New Roman" w:hAnsi="Times New Roman" w:cs="Times New Roman"/>
          <w:sz w:val="28"/>
          <w:szCs w:val="28"/>
          <w:lang w:val="kk-KZ"/>
        </w:rPr>
        <w:t xml:space="preserve"> </w:t>
      </w:r>
      <w:r w:rsidR="00E75065" w:rsidRPr="0037007E">
        <w:rPr>
          <w:rFonts w:ascii="Times New Roman" w:hAnsi="Times New Roman" w:cs="Times New Roman"/>
          <w:sz w:val="28"/>
          <w:szCs w:val="28"/>
          <w:lang w:val="kk-KZ"/>
        </w:rPr>
        <w:t>ұсынған журналдарда</w:t>
      </w:r>
      <w:r w:rsidR="00997CBB" w:rsidRPr="0037007E">
        <w:rPr>
          <w:rFonts w:ascii="Times New Roman" w:hAnsi="Times New Roman" w:cs="Times New Roman"/>
          <w:sz w:val="28"/>
          <w:szCs w:val="28"/>
          <w:lang w:val="kk-KZ"/>
        </w:rPr>
        <w:t xml:space="preserve"> 3 мақала:</w:t>
      </w:r>
    </w:p>
    <w:p w14:paraId="14586BF3" w14:textId="0303B369" w:rsidR="00566313" w:rsidRDefault="00566313" w:rsidP="00316F83">
      <w:pPr>
        <w:pStyle w:val="a4"/>
        <w:numPr>
          <w:ilvl w:val="0"/>
          <w:numId w:val="40"/>
        </w:numPr>
        <w:tabs>
          <w:tab w:val="left" w:pos="993"/>
        </w:tabs>
        <w:spacing w:after="0" w:line="240" w:lineRule="auto"/>
        <w:ind w:left="0" w:firstLine="709"/>
        <w:jc w:val="both"/>
        <w:rPr>
          <w:rFonts w:ascii="Times New Roman" w:hAnsi="Times New Roman" w:cs="Times New Roman"/>
          <w:sz w:val="28"/>
          <w:szCs w:val="28"/>
          <w:lang w:val="kk-KZ"/>
        </w:rPr>
      </w:pPr>
      <w:r w:rsidRPr="00566313">
        <w:rPr>
          <w:rFonts w:ascii="Times New Roman" w:hAnsi="Times New Roman" w:cs="Times New Roman"/>
          <w:sz w:val="28"/>
          <w:szCs w:val="28"/>
          <w:lang w:val="kk-KZ"/>
        </w:rPr>
        <w:t>Оқу әрекетін бақылау мақсатында заманауи ақпараттық-коммуникациялық технологияларды қолдану //</w:t>
      </w:r>
      <w:r w:rsidR="004B0AC4">
        <w:rPr>
          <w:rFonts w:ascii="Times New Roman" w:hAnsi="Times New Roman" w:cs="Times New Roman"/>
          <w:sz w:val="28"/>
          <w:szCs w:val="28"/>
          <w:lang w:val="kk-KZ"/>
        </w:rPr>
        <w:t xml:space="preserve"> </w:t>
      </w:r>
      <w:r w:rsidRPr="00566313">
        <w:rPr>
          <w:rFonts w:ascii="Times New Roman" w:hAnsi="Times New Roman" w:cs="Times New Roman"/>
          <w:sz w:val="28"/>
          <w:szCs w:val="28"/>
          <w:lang w:val="kk-KZ"/>
        </w:rPr>
        <w:t>Абай ат. ҚазҰПУ Хабаршысы, «Физика-математика ғылымдары» сериясы. – №3(67). – 2019. – Б. 249-254.</w:t>
      </w:r>
    </w:p>
    <w:p w14:paraId="3EA502F2" w14:textId="40067473" w:rsidR="00776060" w:rsidRDefault="00566313" w:rsidP="00316F83">
      <w:pPr>
        <w:pStyle w:val="a4"/>
        <w:numPr>
          <w:ilvl w:val="0"/>
          <w:numId w:val="40"/>
        </w:numPr>
        <w:tabs>
          <w:tab w:val="left" w:pos="993"/>
        </w:tabs>
        <w:spacing w:after="0" w:line="240" w:lineRule="auto"/>
        <w:ind w:left="0" w:firstLine="709"/>
        <w:jc w:val="both"/>
        <w:rPr>
          <w:rFonts w:ascii="Times New Roman" w:hAnsi="Times New Roman" w:cs="Times New Roman"/>
          <w:sz w:val="28"/>
          <w:szCs w:val="28"/>
          <w:lang w:val="kk-KZ"/>
        </w:rPr>
      </w:pPr>
      <w:r w:rsidRPr="00566313">
        <w:rPr>
          <w:rFonts w:ascii="Times New Roman" w:hAnsi="Times New Roman" w:cs="Times New Roman"/>
          <w:sz w:val="28"/>
          <w:szCs w:val="28"/>
          <w:lang w:val="kk-KZ"/>
        </w:rPr>
        <w:t>Оқу үрдісінде қолданылатын толықтырылған шынайылық қосымшаларын жасақтау орталарына талдау //</w:t>
      </w:r>
      <w:r w:rsidR="004B0AC4">
        <w:rPr>
          <w:rFonts w:ascii="Times New Roman" w:hAnsi="Times New Roman" w:cs="Times New Roman"/>
          <w:sz w:val="28"/>
          <w:szCs w:val="28"/>
          <w:lang w:val="kk-KZ"/>
        </w:rPr>
        <w:t xml:space="preserve"> </w:t>
      </w:r>
      <w:r w:rsidRPr="00566313">
        <w:rPr>
          <w:rFonts w:ascii="Times New Roman" w:hAnsi="Times New Roman" w:cs="Times New Roman"/>
          <w:sz w:val="28"/>
          <w:szCs w:val="28"/>
          <w:lang w:val="kk-KZ"/>
        </w:rPr>
        <w:t>ҚазҰҚПУ Хабаршысы. – 2020. – №3(83). – Б. 81-88.</w:t>
      </w:r>
    </w:p>
    <w:p w14:paraId="41D5C3E2" w14:textId="52AE272F" w:rsidR="00566313" w:rsidRPr="00776060" w:rsidRDefault="00776060" w:rsidP="00316F83">
      <w:pPr>
        <w:pStyle w:val="a4"/>
        <w:numPr>
          <w:ilvl w:val="0"/>
          <w:numId w:val="40"/>
        </w:numPr>
        <w:tabs>
          <w:tab w:val="left" w:pos="993"/>
        </w:tabs>
        <w:spacing w:after="0" w:line="240" w:lineRule="auto"/>
        <w:ind w:left="0" w:firstLine="709"/>
        <w:jc w:val="both"/>
        <w:rPr>
          <w:rFonts w:ascii="Times New Roman" w:hAnsi="Times New Roman" w:cs="Times New Roman"/>
          <w:sz w:val="28"/>
          <w:szCs w:val="28"/>
          <w:lang w:val="kk-KZ"/>
        </w:rPr>
      </w:pPr>
      <w:r w:rsidRPr="00776060">
        <w:rPr>
          <w:rFonts w:ascii="Times New Roman" w:hAnsi="Times New Roman" w:cs="Times New Roman"/>
          <w:sz w:val="28"/>
          <w:szCs w:val="28"/>
          <w:lang w:val="kk-KZ"/>
        </w:rPr>
        <w:t>Оқыту үрдісін жетілдіру мақсатында толықтырылған шынайылық технологиясын қолдану //</w:t>
      </w:r>
      <w:r w:rsidR="004B0AC4">
        <w:rPr>
          <w:rFonts w:ascii="Times New Roman" w:hAnsi="Times New Roman" w:cs="Times New Roman"/>
          <w:sz w:val="28"/>
          <w:szCs w:val="28"/>
          <w:lang w:val="kk-KZ"/>
        </w:rPr>
        <w:t xml:space="preserve"> </w:t>
      </w:r>
      <w:r w:rsidRPr="00776060">
        <w:rPr>
          <w:rFonts w:ascii="Times New Roman" w:hAnsi="Times New Roman" w:cs="Times New Roman"/>
          <w:sz w:val="28"/>
          <w:szCs w:val="28"/>
          <w:lang w:val="kk-KZ"/>
        </w:rPr>
        <w:t>Еуразия гуманитарлық институтының Хабаршысы. – 2020. – №4. – Б. 122-128.</w:t>
      </w:r>
    </w:p>
    <w:p w14:paraId="1CA7F028" w14:textId="2E7EA015" w:rsidR="00997CBB" w:rsidRPr="0037007E" w:rsidRDefault="00A823A3" w:rsidP="00CE49B8">
      <w:pPr>
        <w:pStyle w:val="a4"/>
        <w:tabs>
          <w:tab w:val="left" w:pos="1134"/>
        </w:tabs>
        <w:spacing w:after="0" w:line="240" w:lineRule="auto"/>
        <w:ind w:left="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Халықаралық ғылыми конференцияларда </w:t>
      </w:r>
      <w:r w:rsidR="00597640" w:rsidRPr="0037007E">
        <w:rPr>
          <w:rFonts w:ascii="Times New Roman" w:hAnsi="Times New Roman" w:cs="Times New Roman"/>
          <w:sz w:val="28"/>
          <w:szCs w:val="28"/>
          <w:lang w:val="kk-KZ"/>
        </w:rPr>
        <w:t>3</w:t>
      </w:r>
      <w:r w:rsidRPr="0037007E">
        <w:rPr>
          <w:rFonts w:ascii="Times New Roman" w:hAnsi="Times New Roman" w:cs="Times New Roman"/>
          <w:sz w:val="28"/>
          <w:szCs w:val="28"/>
          <w:lang w:val="kk-KZ"/>
        </w:rPr>
        <w:t xml:space="preserve"> мақала:</w:t>
      </w:r>
    </w:p>
    <w:p w14:paraId="758EE372" w14:textId="0E59102C" w:rsidR="003D5639" w:rsidRPr="003D5639" w:rsidRDefault="003D5639" w:rsidP="007B7938">
      <w:pPr>
        <w:pStyle w:val="a4"/>
        <w:numPr>
          <w:ilvl w:val="0"/>
          <w:numId w:val="41"/>
        </w:numPr>
        <w:tabs>
          <w:tab w:val="left" w:pos="993"/>
        </w:tabs>
        <w:spacing w:after="0" w:line="240" w:lineRule="auto"/>
        <w:ind w:left="0" w:firstLine="709"/>
        <w:jc w:val="both"/>
        <w:rPr>
          <w:rFonts w:ascii="Times New Roman" w:hAnsi="Times New Roman" w:cs="Times New Roman"/>
          <w:sz w:val="28"/>
          <w:szCs w:val="28"/>
          <w:lang w:val="kk-KZ"/>
        </w:rPr>
      </w:pPr>
      <w:r w:rsidRPr="003D5639">
        <w:rPr>
          <w:rFonts w:ascii="Times New Roman" w:hAnsi="Times New Roman" w:cs="Times New Roman"/>
          <w:sz w:val="28"/>
          <w:szCs w:val="28"/>
          <w:lang w:val="kk-KZ"/>
        </w:rPr>
        <w:t>Толықтырылған шынайылық технологиясы білім беруді цифрландырудың жаһандық тренді ретінде //</w:t>
      </w:r>
      <w:r w:rsidR="00FB7B5F">
        <w:rPr>
          <w:rFonts w:ascii="Times New Roman" w:hAnsi="Times New Roman" w:cs="Times New Roman"/>
          <w:sz w:val="28"/>
          <w:szCs w:val="28"/>
          <w:lang w:val="kk-KZ"/>
        </w:rPr>
        <w:t xml:space="preserve"> «</w:t>
      </w:r>
      <w:r w:rsidRPr="003D5639">
        <w:rPr>
          <w:rFonts w:ascii="Times New Roman" w:hAnsi="Times New Roman" w:cs="Times New Roman"/>
          <w:sz w:val="28"/>
          <w:szCs w:val="28"/>
          <w:lang w:val="kk-KZ"/>
        </w:rPr>
        <w:t>Жоғары кәсіптік білім беру үрдісі мен өзекті мәселелері</w:t>
      </w:r>
      <w:r w:rsidR="00FB7B5F">
        <w:rPr>
          <w:rFonts w:ascii="Times New Roman" w:hAnsi="Times New Roman" w:cs="Times New Roman"/>
          <w:sz w:val="28"/>
          <w:szCs w:val="28"/>
          <w:lang w:val="kk-KZ"/>
        </w:rPr>
        <w:t>»</w:t>
      </w:r>
      <w:r w:rsidRPr="003D5639">
        <w:rPr>
          <w:rFonts w:ascii="Times New Roman" w:hAnsi="Times New Roman" w:cs="Times New Roman"/>
          <w:sz w:val="28"/>
          <w:szCs w:val="28"/>
          <w:lang w:val="kk-KZ"/>
        </w:rPr>
        <w:t xml:space="preserve"> атты халықаралық ғылыми-тәжірибелік конференция материалдарының жинағы. – Тараз, 2019. – Б. 187-190.</w:t>
      </w:r>
    </w:p>
    <w:p w14:paraId="7616BED8" w14:textId="3D1D8671" w:rsidR="00F87904" w:rsidRPr="00F87904" w:rsidRDefault="00F87904" w:rsidP="007B7938">
      <w:pPr>
        <w:pStyle w:val="a4"/>
        <w:numPr>
          <w:ilvl w:val="0"/>
          <w:numId w:val="41"/>
        </w:numPr>
        <w:tabs>
          <w:tab w:val="left" w:pos="993"/>
        </w:tabs>
        <w:spacing w:after="0" w:line="240" w:lineRule="auto"/>
        <w:ind w:left="0" w:firstLine="709"/>
        <w:jc w:val="both"/>
        <w:rPr>
          <w:rFonts w:ascii="Times New Roman" w:hAnsi="Times New Roman" w:cs="Times New Roman"/>
          <w:sz w:val="28"/>
          <w:szCs w:val="28"/>
          <w:lang w:val="kk-KZ"/>
        </w:rPr>
      </w:pPr>
      <w:r w:rsidRPr="00F87904">
        <w:rPr>
          <w:rFonts w:ascii="Times New Roman" w:hAnsi="Times New Roman" w:cs="Times New Roman"/>
          <w:sz w:val="28"/>
          <w:szCs w:val="28"/>
          <w:lang w:val="kk-KZ"/>
        </w:rPr>
        <w:t>Оқу әрекетін бағалау және мониторинг жүргізу мақсатында бақылау-өлшеу материалдарын жобалау //«VI Global science and innovations 2019: Central Asia» атты халықаралық ғылыми-практикалық конференция материалдарының жинағы. – Нұр-Сұлтан, 2019. – Б. 1-7.</w:t>
      </w:r>
    </w:p>
    <w:p w14:paraId="1C3BE1E8" w14:textId="30BB6429" w:rsidR="00F87904" w:rsidRDefault="00F87904" w:rsidP="007B7938">
      <w:pPr>
        <w:pStyle w:val="a4"/>
        <w:numPr>
          <w:ilvl w:val="0"/>
          <w:numId w:val="41"/>
        </w:numPr>
        <w:tabs>
          <w:tab w:val="left" w:pos="993"/>
        </w:tabs>
        <w:spacing w:after="0" w:line="240" w:lineRule="auto"/>
        <w:ind w:left="0" w:firstLine="709"/>
        <w:jc w:val="both"/>
        <w:rPr>
          <w:rFonts w:ascii="Times New Roman" w:hAnsi="Times New Roman" w:cs="Times New Roman"/>
          <w:sz w:val="28"/>
          <w:szCs w:val="28"/>
          <w:lang w:val="kk-KZ"/>
        </w:rPr>
      </w:pPr>
      <w:r w:rsidRPr="00F87904">
        <w:rPr>
          <w:rFonts w:ascii="Times New Roman" w:hAnsi="Times New Roman" w:cs="Times New Roman"/>
          <w:sz w:val="28"/>
          <w:szCs w:val="28"/>
          <w:lang w:val="kk-KZ"/>
        </w:rPr>
        <w:t>Білім беруде қолданылатын толықтырылған шынайылық қосымшаларын жасақтау құралдары //«Қазіргі қазақстандағы инновациялық даму және ғылымның қажеттілігі» жас ғалымдардың XIII халықаралық ғылыми конференция материалдарының жинағы. – Тараз, 2019. – Б. 48-51.</w:t>
      </w:r>
    </w:p>
    <w:p w14:paraId="48F5E856" w14:textId="5F50CFEF" w:rsidR="00F87904" w:rsidRPr="00F87904" w:rsidRDefault="00F87904" w:rsidP="00F87904">
      <w:pPr>
        <w:pStyle w:val="a4"/>
        <w:tabs>
          <w:tab w:val="left" w:pos="1134"/>
        </w:tabs>
        <w:spacing w:after="0" w:line="240" w:lineRule="auto"/>
        <w:ind w:left="709"/>
        <w:jc w:val="both"/>
        <w:rPr>
          <w:rFonts w:ascii="Times New Roman" w:hAnsi="Times New Roman" w:cs="Times New Roman"/>
          <w:sz w:val="28"/>
          <w:szCs w:val="28"/>
          <w:lang w:val="kk-KZ"/>
        </w:rPr>
      </w:pPr>
      <w:r w:rsidRPr="00F87904">
        <w:rPr>
          <w:rFonts w:ascii="Times New Roman" w:hAnsi="Times New Roman" w:cs="Times New Roman"/>
          <w:sz w:val="28"/>
          <w:szCs w:val="28"/>
          <w:lang w:val="kk-KZ"/>
        </w:rPr>
        <w:t>Оқу-әдістемелік нұсқаулықтар:</w:t>
      </w:r>
    </w:p>
    <w:p w14:paraId="7CF08B69" w14:textId="1FFE3AD5" w:rsidR="00F87904" w:rsidRDefault="00F87904" w:rsidP="008E5D4B">
      <w:pPr>
        <w:pStyle w:val="a4"/>
        <w:numPr>
          <w:ilvl w:val="0"/>
          <w:numId w:val="42"/>
        </w:numPr>
        <w:tabs>
          <w:tab w:val="left" w:pos="993"/>
        </w:tabs>
        <w:spacing w:after="0" w:line="240" w:lineRule="auto"/>
        <w:ind w:left="0" w:firstLine="709"/>
        <w:jc w:val="both"/>
        <w:rPr>
          <w:rFonts w:ascii="Times New Roman" w:hAnsi="Times New Roman" w:cs="Times New Roman"/>
          <w:sz w:val="28"/>
          <w:szCs w:val="28"/>
          <w:lang w:val="kk-KZ"/>
        </w:rPr>
      </w:pPr>
      <w:r w:rsidRPr="00F87904">
        <w:rPr>
          <w:rFonts w:ascii="Times New Roman" w:hAnsi="Times New Roman" w:cs="Times New Roman"/>
          <w:sz w:val="28"/>
          <w:szCs w:val="28"/>
          <w:lang w:val="kk-KZ"/>
        </w:rPr>
        <w:t>Augmented Reality: оқу-әдістемелік нұсқаулық. –  Семей: «Интеллект» баспасы, 2021. – 99 б.</w:t>
      </w:r>
    </w:p>
    <w:p w14:paraId="038A1448" w14:textId="7723D138" w:rsidR="00F87904" w:rsidRDefault="00F87904" w:rsidP="008E5D4B">
      <w:pPr>
        <w:pStyle w:val="a4"/>
        <w:numPr>
          <w:ilvl w:val="0"/>
          <w:numId w:val="42"/>
        </w:numPr>
        <w:tabs>
          <w:tab w:val="left" w:pos="993"/>
        </w:tabs>
        <w:spacing w:after="0" w:line="240" w:lineRule="auto"/>
        <w:ind w:left="0" w:firstLine="709"/>
        <w:jc w:val="both"/>
        <w:rPr>
          <w:rFonts w:ascii="Times New Roman" w:hAnsi="Times New Roman" w:cs="Times New Roman"/>
          <w:sz w:val="28"/>
          <w:szCs w:val="28"/>
          <w:lang w:val="kk-KZ"/>
        </w:rPr>
      </w:pPr>
      <w:r w:rsidRPr="00F87904">
        <w:rPr>
          <w:rFonts w:ascii="Times New Roman" w:hAnsi="Times New Roman" w:cs="Times New Roman"/>
          <w:sz w:val="28"/>
          <w:szCs w:val="28"/>
          <w:lang w:val="kk-KZ"/>
        </w:rPr>
        <w:t>Методическое руководство по применению информационно-коммуникационных технологий в учебном процессе: учеб. пос. – Нур-Султан: ИП «Ахтаева У.Е.», 2021. – 113 с.</w:t>
      </w:r>
    </w:p>
    <w:p w14:paraId="3549933D" w14:textId="31098A09" w:rsidR="00F87904" w:rsidRPr="00F55C4A" w:rsidRDefault="00F87904" w:rsidP="00F55C4A">
      <w:pPr>
        <w:tabs>
          <w:tab w:val="left" w:pos="1134"/>
        </w:tabs>
        <w:spacing w:after="0" w:line="240" w:lineRule="auto"/>
        <w:ind w:firstLine="709"/>
        <w:jc w:val="both"/>
        <w:rPr>
          <w:rFonts w:ascii="Times New Roman" w:hAnsi="Times New Roman" w:cs="Times New Roman"/>
          <w:sz w:val="28"/>
          <w:szCs w:val="28"/>
          <w:lang w:val="kk-KZ"/>
        </w:rPr>
      </w:pPr>
      <w:r w:rsidRPr="00F55C4A">
        <w:rPr>
          <w:rFonts w:ascii="Times New Roman" w:hAnsi="Times New Roman" w:cs="Times New Roman"/>
          <w:sz w:val="28"/>
          <w:szCs w:val="28"/>
          <w:lang w:val="kk-KZ"/>
        </w:rPr>
        <w:t>Авторлық құқықпен қорғалатын объектілерге құқықтардың мемлекеттік тізілімге мәліметтерді енгізу туралы куәліктер</w:t>
      </w:r>
      <w:r w:rsidR="00371677" w:rsidRPr="00F55C4A">
        <w:rPr>
          <w:rFonts w:ascii="Times New Roman" w:hAnsi="Times New Roman" w:cs="Times New Roman"/>
          <w:sz w:val="28"/>
          <w:szCs w:val="28"/>
          <w:lang w:val="kk-KZ"/>
        </w:rPr>
        <w:t xml:space="preserve"> (Қосымша А)</w:t>
      </w:r>
      <w:r w:rsidRPr="00F55C4A">
        <w:rPr>
          <w:rFonts w:ascii="Times New Roman" w:hAnsi="Times New Roman" w:cs="Times New Roman"/>
          <w:sz w:val="28"/>
          <w:szCs w:val="28"/>
          <w:lang w:val="kk-KZ"/>
        </w:rPr>
        <w:t>:</w:t>
      </w:r>
    </w:p>
    <w:p w14:paraId="685C2621" w14:textId="77777777" w:rsidR="00F55C4A" w:rsidRDefault="009906E5" w:rsidP="008E5D4B">
      <w:pPr>
        <w:pStyle w:val="a4"/>
        <w:numPr>
          <w:ilvl w:val="0"/>
          <w:numId w:val="56"/>
        </w:numPr>
        <w:tabs>
          <w:tab w:val="left" w:pos="993"/>
        </w:tabs>
        <w:spacing w:after="0" w:line="240" w:lineRule="auto"/>
        <w:ind w:left="0" w:firstLine="709"/>
        <w:jc w:val="both"/>
        <w:rPr>
          <w:rFonts w:ascii="Times New Roman" w:hAnsi="Times New Roman" w:cs="Times New Roman"/>
          <w:sz w:val="28"/>
          <w:szCs w:val="28"/>
          <w:lang w:val="kk-KZ"/>
        </w:rPr>
      </w:pPr>
      <w:r w:rsidRPr="00F55C4A">
        <w:rPr>
          <w:rFonts w:ascii="Times New Roman" w:hAnsi="Times New Roman" w:cs="Times New Roman"/>
          <w:sz w:val="28"/>
          <w:szCs w:val="28"/>
          <w:lang w:val="kk-KZ"/>
        </w:rPr>
        <w:t xml:space="preserve">«AR Quiz» мобильді қосымшасы. </w:t>
      </w:r>
      <w:bookmarkStart w:id="16" w:name="_Hlk133459936"/>
      <w:r w:rsidR="00F87904" w:rsidRPr="00F55C4A">
        <w:rPr>
          <w:rFonts w:ascii="Times New Roman" w:hAnsi="Times New Roman" w:cs="Times New Roman"/>
          <w:sz w:val="28"/>
          <w:szCs w:val="28"/>
          <w:lang w:val="kk-KZ"/>
        </w:rPr>
        <w:t>Куәлік</w:t>
      </w:r>
      <w:bookmarkEnd w:id="16"/>
      <w:r w:rsidRPr="00F55C4A">
        <w:rPr>
          <w:rFonts w:ascii="Times New Roman" w:hAnsi="Times New Roman" w:cs="Times New Roman"/>
          <w:sz w:val="28"/>
          <w:szCs w:val="28"/>
          <w:lang w:val="kk-KZ"/>
        </w:rPr>
        <w:t xml:space="preserve"> №24930, 08.04.2022 ж.</w:t>
      </w:r>
    </w:p>
    <w:p w14:paraId="4539FB15" w14:textId="31AA2BB9" w:rsidR="00F4367C" w:rsidRPr="00F55C4A" w:rsidRDefault="00CE49B8" w:rsidP="008E5D4B">
      <w:pPr>
        <w:pStyle w:val="a4"/>
        <w:numPr>
          <w:ilvl w:val="0"/>
          <w:numId w:val="56"/>
        </w:numPr>
        <w:tabs>
          <w:tab w:val="left" w:pos="993"/>
        </w:tabs>
        <w:spacing w:after="0" w:line="240" w:lineRule="auto"/>
        <w:ind w:left="0" w:firstLine="709"/>
        <w:jc w:val="both"/>
        <w:rPr>
          <w:rFonts w:ascii="Times New Roman" w:hAnsi="Times New Roman" w:cs="Times New Roman"/>
          <w:sz w:val="28"/>
          <w:szCs w:val="28"/>
          <w:lang w:val="kk-KZ"/>
        </w:rPr>
      </w:pPr>
      <w:r w:rsidRPr="00F55C4A">
        <w:rPr>
          <w:rFonts w:ascii="Times New Roman" w:hAnsi="Times New Roman" w:cs="Times New Roman"/>
          <w:sz w:val="28"/>
          <w:szCs w:val="28"/>
          <w:lang w:val="kk-KZ"/>
        </w:rPr>
        <w:t>«Augmented Reality» ц</w:t>
      </w:r>
      <w:r w:rsidR="00F4367C" w:rsidRPr="00F55C4A">
        <w:rPr>
          <w:rFonts w:ascii="Times New Roman" w:hAnsi="Times New Roman" w:cs="Times New Roman"/>
          <w:sz w:val="28"/>
          <w:szCs w:val="28"/>
          <w:lang w:val="kk-KZ"/>
        </w:rPr>
        <w:t>ифрлық білім беру ресурс</w:t>
      </w:r>
      <w:r w:rsidR="001447D5" w:rsidRPr="00F55C4A">
        <w:rPr>
          <w:rFonts w:ascii="Times New Roman" w:hAnsi="Times New Roman" w:cs="Times New Roman"/>
          <w:sz w:val="28"/>
          <w:szCs w:val="28"/>
          <w:lang w:val="kk-KZ"/>
        </w:rPr>
        <w:t>тары</w:t>
      </w:r>
      <w:r w:rsidRPr="00F55C4A">
        <w:rPr>
          <w:rFonts w:ascii="Times New Roman" w:hAnsi="Times New Roman" w:cs="Times New Roman"/>
          <w:sz w:val="28"/>
          <w:szCs w:val="28"/>
          <w:lang w:val="kk-KZ"/>
        </w:rPr>
        <w:t>.</w:t>
      </w:r>
      <w:r w:rsidR="00221290" w:rsidRPr="00F55C4A">
        <w:rPr>
          <w:rFonts w:ascii="Times New Roman" w:hAnsi="Times New Roman" w:cs="Times New Roman"/>
          <w:sz w:val="28"/>
          <w:szCs w:val="28"/>
          <w:lang w:val="kk-KZ"/>
        </w:rPr>
        <w:t xml:space="preserve"> </w:t>
      </w:r>
      <w:r w:rsidR="00F87904" w:rsidRPr="00F55C4A">
        <w:rPr>
          <w:rFonts w:ascii="Times New Roman" w:hAnsi="Times New Roman" w:cs="Times New Roman"/>
          <w:sz w:val="28"/>
          <w:szCs w:val="28"/>
          <w:lang w:val="kk-KZ"/>
        </w:rPr>
        <w:t xml:space="preserve">Куәлік </w:t>
      </w:r>
      <w:r w:rsidR="00F4367C" w:rsidRPr="00F55C4A">
        <w:rPr>
          <w:rFonts w:ascii="Times New Roman" w:hAnsi="Times New Roman" w:cs="Times New Roman"/>
          <w:sz w:val="28"/>
          <w:szCs w:val="28"/>
          <w:lang w:val="kk-KZ"/>
        </w:rPr>
        <w:t>№22801, 10</w:t>
      </w:r>
      <w:r w:rsidR="00221290" w:rsidRPr="00F55C4A">
        <w:rPr>
          <w:rFonts w:ascii="Times New Roman" w:hAnsi="Times New Roman" w:cs="Times New Roman"/>
          <w:sz w:val="28"/>
          <w:szCs w:val="28"/>
          <w:lang w:val="kk-KZ"/>
        </w:rPr>
        <w:t>.01.2022 ж.</w:t>
      </w:r>
    </w:p>
    <w:p w14:paraId="3EBB4F87" w14:textId="6341F5AA" w:rsidR="00595372" w:rsidRPr="0037007E" w:rsidRDefault="00595372" w:rsidP="00CE49B8">
      <w:pPr>
        <w:tabs>
          <w:tab w:val="left" w:pos="1134"/>
        </w:tabs>
        <w:spacing w:after="0" w:line="240" w:lineRule="auto"/>
        <w:ind w:firstLine="709"/>
        <w:jc w:val="both"/>
        <w:rPr>
          <w:rFonts w:ascii="Times New Roman" w:hAnsi="Times New Roman" w:cs="Times New Roman"/>
          <w:b/>
          <w:bCs/>
          <w:sz w:val="28"/>
          <w:szCs w:val="28"/>
          <w:lang w:val="kk-KZ"/>
        </w:rPr>
      </w:pPr>
      <w:r w:rsidRPr="0037007E">
        <w:rPr>
          <w:rFonts w:ascii="Times New Roman" w:hAnsi="Times New Roman" w:cs="Times New Roman"/>
          <w:b/>
          <w:bCs/>
          <w:sz w:val="28"/>
          <w:szCs w:val="28"/>
          <w:lang w:val="kk-KZ"/>
        </w:rPr>
        <w:t>Зерттеу нәтижелерін сынақтан өт</w:t>
      </w:r>
      <w:r w:rsidR="000B2D7A" w:rsidRPr="0037007E">
        <w:rPr>
          <w:rFonts w:ascii="Times New Roman" w:hAnsi="Times New Roman" w:cs="Times New Roman"/>
          <w:b/>
          <w:bCs/>
          <w:sz w:val="28"/>
          <w:szCs w:val="28"/>
          <w:lang w:val="kk-KZ"/>
        </w:rPr>
        <w:t>кіз</w:t>
      </w:r>
      <w:r w:rsidR="00EF3DF3" w:rsidRPr="0037007E">
        <w:rPr>
          <w:rFonts w:ascii="Times New Roman" w:hAnsi="Times New Roman" w:cs="Times New Roman"/>
          <w:b/>
          <w:bCs/>
          <w:sz w:val="28"/>
          <w:szCs w:val="28"/>
          <w:lang w:val="kk-KZ"/>
        </w:rPr>
        <w:t>у</w:t>
      </w:r>
      <w:r w:rsidR="000B2D7A" w:rsidRPr="0037007E">
        <w:rPr>
          <w:rFonts w:ascii="Times New Roman" w:hAnsi="Times New Roman" w:cs="Times New Roman"/>
          <w:b/>
          <w:bCs/>
          <w:sz w:val="28"/>
          <w:szCs w:val="28"/>
          <w:lang w:val="kk-KZ"/>
        </w:rPr>
        <w:t xml:space="preserve"> және оқу үрдісіне ендіру</w:t>
      </w:r>
    </w:p>
    <w:p w14:paraId="4227E4F6" w14:textId="2B958279" w:rsidR="007D7184" w:rsidRPr="0037007E" w:rsidRDefault="007D7184" w:rsidP="00CE49B8">
      <w:pPr>
        <w:spacing w:after="0" w:line="240" w:lineRule="auto"/>
        <w:ind w:firstLine="709"/>
        <w:jc w:val="both"/>
        <w:rPr>
          <w:rFonts w:ascii="Times New Roman" w:hAnsi="Times New Roman" w:cs="Times New Roman"/>
          <w:sz w:val="28"/>
          <w:szCs w:val="28"/>
          <w:lang w:val="kk-KZ"/>
        </w:rPr>
      </w:pPr>
      <w:bookmarkStart w:id="17" w:name="_Hlk138931342"/>
      <w:r w:rsidRPr="0037007E">
        <w:rPr>
          <w:rFonts w:ascii="Times New Roman" w:hAnsi="Times New Roman" w:cs="Times New Roman"/>
          <w:sz w:val="28"/>
          <w:szCs w:val="28"/>
          <w:lang w:val="kk-KZ"/>
        </w:rPr>
        <w:t>Зерттеу нәтижелері Еуразия гуманитарлық институтының ««6В01701-Қазақ тілі мен әдебиеті», «6В02307-Аударма ісі», «6В01704-Шет тілі: екі шетел тілі» білім беру бағдарламалары бойынша, Семей қаласының Шәкәрім атындағы университетінің «</w:t>
      </w:r>
      <w:r w:rsidR="005B019D" w:rsidRPr="0037007E">
        <w:rPr>
          <w:rFonts w:ascii="Times New Roman" w:hAnsi="Times New Roman" w:cs="Times New Roman"/>
          <w:sz w:val="28"/>
          <w:szCs w:val="28"/>
          <w:lang w:val="kk-KZ"/>
        </w:rPr>
        <w:t>6B01510-Биология», «6B01508-Химия», «6B01509-Химия-Биология»</w:t>
      </w:r>
      <w:r w:rsidRPr="0037007E">
        <w:rPr>
          <w:rFonts w:ascii="Times New Roman" w:hAnsi="Times New Roman" w:cs="Times New Roman"/>
          <w:sz w:val="28"/>
          <w:szCs w:val="28"/>
          <w:lang w:val="kk-KZ"/>
        </w:rPr>
        <w:t>» білім беру бағдарламалары бойынша сынақтан өткізіліп, оқу үрдісіне ендірілді. Сонымен қатар, Л.Н. Гумилев атындағы Еуразия ұлттық университетінде</w:t>
      </w:r>
      <w:r w:rsidR="005B019D" w:rsidRPr="0037007E">
        <w:rPr>
          <w:rFonts w:ascii="Times New Roman" w:hAnsi="Times New Roman" w:cs="Times New Roman"/>
          <w:sz w:val="28"/>
          <w:szCs w:val="28"/>
          <w:lang w:val="kk-KZ"/>
        </w:rPr>
        <w:t xml:space="preserve"> Erasmus+ бағдарламасы аясындағы Еуропалық комиссияның қолдауымен жүзеге асырылған «Modernization of Higher Education in Central </w:t>
      </w:r>
      <w:r w:rsidR="005B019D" w:rsidRPr="0037007E">
        <w:rPr>
          <w:rFonts w:ascii="Times New Roman" w:hAnsi="Times New Roman" w:cs="Times New Roman"/>
          <w:sz w:val="28"/>
          <w:szCs w:val="28"/>
          <w:lang w:val="kk-KZ"/>
        </w:rPr>
        <w:lastRenderedPageBreak/>
        <w:t xml:space="preserve">Asia through New technologies (HiEdTec)» халықаралық жобасы негізінде өткізілген «Инновациялық білім беру технологиялары және дидактикалық модельдер» атты профессор-оқытушылар құрамының біліктілігін арттыру курстарында, </w:t>
      </w:r>
      <w:r w:rsidRPr="0037007E">
        <w:rPr>
          <w:rFonts w:ascii="Times New Roman" w:hAnsi="Times New Roman" w:cs="Times New Roman"/>
          <w:sz w:val="28"/>
          <w:szCs w:val="28"/>
          <w:lang w:val="kk-KZ"/>
        </w:rPr>
        <w:t>«Digital Experts Group»</w:t>
      </w:r>
      <w:r w:rsidRPr="00761D60">
        <w:rPr>
          <w:lang w:val="kk-KZ"/>
        </w:rPr>
        <w:t xml:space="preserve"> </w:t>
      </w:r>
      <w:r w:rsidRPr="0037007E">
        <w:rPr>
          <w:rFonts w:ascii="Times New Roman" w:hAnsi="Times New Roman" w:cs="Times New Roman"/>
          <w:sz w:val="28"/>
          <w:szCs w:val="28"/>
          <w:lang w:val="kk-KZ"/>
        </w:rPr>
        <w:t>IT компаниясы</w:t>
      </w:r>
      <w:r w:rsidR="005B019D" w:rsidRPr="0037007E">
        <w:rPr>
          <w:rFonts w:ascii="Times New Roman" w:hAnsi="Times New Roman" w:cs="Times New Roman"/>
          <w:sz w:val="28"/>
          <w:szCs w:val="28"/>
          <w:lang w:val="kk-KZ"/>
        </w:rPr>
        <w:t xml:space="preserve"> </w:t>
      </w:r>
      <w:r w:rsidR="005F2B14" w:rsidRPr="0037007E">
        <w:rPr>
          <w:rFonts w:ascii="Times New Roman" w:hAnsi="Times New Roman" w:cs="Times New Roman"/>
          <w:sz w:val="28"/>
          <w:szCs w:val="28"/>
          <w:lang w:val="kk-KZ"/>
        </w:rPr>
        <w:t>ұйымдастыруымен өткізілген</w:t>
      </w:r>
      <w:r w:rsidR="005B019D" w:rsidRPr="0037007E">
        <w:rPr>
          <w:rFonts w:ascii="Times New Roman" w:hAnsi="Times New Roman" w:cs="Times New Roman"/>
          <w:sz w:val="28"/>
          <w:szCs w:val="28"/>
          <w:lang w:val="kk-KZ"/>
        </w:rPr>
        <w:t xml:space="preserve"> «ХХІ ғасырдағы білім берудің цифрлық құралдары» атты курстар легінде ендірілді</w:t>
      </w:r>
      <w:r w:rsidR="0070540F" w:rsidRPr="0037007E">
        <w:rPr>
          <w:rFonts w:ascii="Times New Roman" w:hAnsi="Times New Roman" w:cs="Times New Roman"/>
          <w:sz w:val="28"/>
          <w:szCs w:val="28"/>
          <w:lang w:val="kk-KZ"/>
        </w:rPr>
        <w:t xml:space="preserve"> (Қосымша </w:t>
      </w:r>
      <w:r w:rsidR="00371677">
        <w:rPr>
          <w:rFonts w:ascii="Times New Roman" w:hAnsi="Times New Roman" w:cs="Times New Roman"/>
          <w:sz w:val="28"/>
          <w:szCs w:val="28"/>
          <w:lang w:val="kk-KZ"/>
        </w:rPr>
        <w:t>Ә</w:t>
      </w:r>
      <w:r w:rsidR="0070540F" w:rsidRPr="0037007E">
        <w:rPr>
          <w:rFonts w:ascii="Times New Roman" w:hAnsi="Times New Roman" w:cs="Times New Roman"/>
          <w:sz w:val="28"/>
          <w:szCs w:val="28"/>
          <w:lang w:val="kk-KZ"/>
        </w:rPr>
        <w:t>)</w:t>
      </w:r>
      <w:r w:rsidRPr="0037007E">
        <w:rPr>
          <w:rFonts w:ascii="Times New Roman" w:hAnsi="Times New Roman" w:cs="Times New Roman"/>
          <w:sz w:val="28"/>
          <w:szCs w:val="28"/>
          <w:lang w:val="kk-KZ"/>
        </w:rPr>
        <w:t>.</w:t>
      </w:r>
      <w:bookmarkEnd w:id="17"/>
    </w:p>
    <w:p w14:paraId="7D458084" w14:textId="452BC8B9" w:rsidR="000355A8" w:rsidRPr="0037007E" w:rsidRDefault="00DE109B" w:rsidP="00CE49B8">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b/>
          <w:bCs/>
          <w:sz w:val="28"/>
          <w:szCs w:val="28"/>
          <w:lang w:val="kk-KZ"/>
        </w:rPr>
        <w:t>Диссертация құрылым</w:t>
      </w:r>
      <w:r w:rsidR="00884987">
        <w:rPr>
          <w:rFonts w:ascii="Times New Roman" w:hAnsi="Times New Roman" w:cs="Times New Roman"/>
          <w:b/>
          <w:bCs/>
          <w:sz w:val="28"/>
          <w:szCs w:val="28"/>
          <w:lang w:val="kk-KZ"/>
        </w:rPr>
        <w:t>ы</w:t>
      </w:r>
      <w:r w:rsidR="002A7E08" w:rsidRPr="0037007E">
        <w:rPr>
          <w:rFonts w:ascii="Times New Roman" w:hAnsi="Times New Roman" w:cs="Times New Roman"/>
          <w:b/>
          <w:bCs/>
          <w:sz w:val="28"/>
          <w:szCs w:val="28"/>
          <w:lang w:val="kk-KZ"/>
        </w:rPr>
        <w:t xml:space="preserve">. </w:t>
      </w:r>
      <w:r w:rsidR="002A7E08" w:rsidRPr="0037007E">
        <w:rPr>
          <w:rFonts w:ascii="Times New Roman" w:hAnsi="Times New Roman" w:cs="Times New Roman"/>
          <w:sz w:val="28"/>
          <w:szCs w:val="28"/>
          <w:lang w:val="kk-KZ"/>
        </w:rPr>
        <w:t>Диссертациялық жұмыс</w:t>
      </w:r>
      <w:r w:rsidR="000355A8" w:rsidRPr="0037007E">
        <w:rPr>
          <w:rFonts w:ascii="Times New Roman" w:hAnsi="Times New Roman" w:cs="Times New Roman"/>
          <w:sz w:val="28"/>
          <w:szCs w:val="28"/>
          <w:lang w:val="kk-KZ"/>
        </w:rPr>
        <w:t xml:space="preserve"> кіріспе</w:t>
      </w:r>
      <w:r w:rsidR="002A7E08" w:rsidRPr="0037007E">
        <w:rPr>
          <w:rFonts w:ascii="Times New Roman" w:hAnsi="Times New Roman" w:cs="Times New Roman"/>
          <w:sz w:val="28"/>
          <w:szCs w:val="28"/>
          <w:lang w:val="kk-KZ"/>
        </w:rPr>
        <w:t>ден</w:t>
      </w:r>
      <w:r w:rsidR="000355A8" w:rsidRPr="0037007E">
        <w:rPr>
          <w:rFonts w:ascii="Times New Roman" w:hAnsi="Times New Roman" w:cs="Times New Roman"/>
          <w:sz w:val="28"/>
          <w:szCs w:val="28"/>
          <w:lang w:val="kk-KZ"/>
        </w:rPr>
        <w:t xml:space="preserve">, үш </w:t>
      </w:r>
      <w:r w:rsidR="004B0AC4">
        <w:rPr>
          <w:rFonts w:ascii="Times New Roman" w:hAnsi="Times New Roman" w:cs="Times New Roman"/>
          <w:sz w:val="28"/>
          <w:szCs w:val="28"/>
          <w:lang w:val="kk-KZ"/>
        </w:rPr>
        <w:t>бөлімнен</w:t>
      </w:r>
      <w:r w:rsidR="000355A8" w:rsidRPr="0037007E">
        <w:rPr>
          <w:rFonts w:ascii="Times New Roman" w:hAnsi="Times New Roman" w:cs="Times New Roman"/>
          <w:sz w:val="28"/>
          <w:szCs w:val="28"/>
          <w:lang w:val="kk-KZ"/>
        </w:rPr>
        <w:t>, қорытынды</w:t>
      </w:r>
      <w:r w:rsidR="002A7E08" w:rsidRPr="0037007E">
        <w:rPr>
          <w:rFonts w:ascii="Times New Roman" w:hAnsi="Times New Roman" w:cs="Times New Roman"/>
          <w:sz w:val="28"/>
          <w:szCs w:val="28"/>
          <w:lang w:val="kk-KZ"/>
        </w:rPr>
        <w:t>дан</w:t>
      </w:r>
      <w:r w:rsidR="000355A8" w:rsidRPr="0037007E">
        <w:rPr>
          <w:rFonts w:ascii="Times New Roman" w:hAnsi="Times New Roman" w:cs="Times New Roman"/>
          <w:sz w:val="28"/>
          <w:szCs w:val="28"/>
          <w:lang w:val="kk-KZ"/>
        </w:rPr>
        <w:t>, пайдаланылған әдебиеттер тізімінен және қосымшалард</w:t>
      </w:r>
      <w:r w:rsidR="00884987">
        <w:rPr>
          <w:rFonts w:ascii="Times New Roman" w:hAnsi="Times New Roman" w:cs="Times New Roman"/>
          <w:sz w:val="28"/>
          <w:szCs w:val="28"/>
          <w:lang w:val="kk-KZ"/>
        </w:rPr>
        <w:t>ан</w:t>
      </w:r>
      <w:r w:rsidR="000355A8" w:rsidRPr="0037007E">
        <w:rPr>
          <w:rFonts w:ascii="Times New Roman" w:hAnsi="Times New Roman" w:cs="Times New Roman"/>
          <w:sz w:val="28"/>
          <w:szCs w:val="28"/>
          <w:lang w:val="kk-KZ"/>
        </w:rPr>
        <w:t xml:space="preserve"> </w:t>
      </w:r>
      <w:r w:rsidR="002A7E08" w:rsidRPr="0037007E">
        <w:rPr>
          <w:rFonts w:ascii="Times New Roman" w:hAnsi="Times New Roman" w:cs="Times New Roman"/>
          <w:sz w:val="28"/>
          <w:szCs w:val="28"/>
          <w:lang w:val="kk-KZ"/>
        </w:rPr>
        <w:t>тұрады</w:t>
      </w:r>
      <w:r w:rsidR="000355A8" w:rsidRPr="0037007E">
        <w:rPr>
          <w:rFonts w:ascii="Times New Roman" w:hAnsi="Times New Roman" w:cs="Times New Roman"/>
          <w:sz w:val="28"/>
          <w:szCs w:val="28"/>
          <w:lang w:val="kk-KZ"/>
        </w:rPr>
        <w:t>.</w:t>
      </w:r>
    </w:p>
    <w:p w14:paraId="3BC0289D" w14:textId="77777777" w:rsidR="004B0AC4" w:rsidRDefault="004B0AC4" w:rsidP="00CE49B8">
      <w:pPr>
        <w:spacing w:after="0" w:line="240" w:lineRule="auto"/>
        <w:ind w:firstLine="709"/>
        <w:jc w:val="both"/>
        <w:rPr>
          <w:rFonts w:ascii="Times New Roman" w:hAnsi="Times New Roman" w:cs="Times New Roman"/>
          <w:b/>
          <w:bCs/>
          <w:sz w:val="28"/>
          <w:szCs w:val="28"/>
          <w:lang w:val="kk-KZ"/>
        </w:rPr>
      </w:pPr>
    </w:p>
    <w:p w14:paraId="1473C194" w14:textId="3DF42ABC" w:rsidR="00DE109B" w:rsidRPr="0037007E" w:rsidRDefault="00DE109B" w:rsidP="00CE49B8">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b/>
          <w:bCs/>
          <w:sz w:val="28"/>
          <w:szCs w:val="28"/>
          <w:lang w:val="kk-KZ"/>
        </w:rPr>
        <w:t>Кіріспеде</w:t>
      </w:r>
      <w:r w:rsidR="000355A8" w:rsidRPr="0037007E">
        <w:rPr>
          <w:rFonts w:ascii="Times New Roman" w:hAnsi="Times New Roman" w:cs="Times New Roman"/>
          <w:sz w:val="28"/>
          <w:szCs w:val="28"/>
          <w:lang w:val="kk-KZ"/>
        </w:rPr>
        <w:t xml:space="preserve"> зерттеу жұмысының өзектілігі, зерттеу тақырыбы аясында қалыптасқан тенденциялар мен ғылыми теориялық негіздемелер баяндалған.</w:t>
      </w:r>
      <w:r w:rsidR="002A7E08" w:rsidRPr="0037007E">
        <w:rPr>
          <w:rFonts w:ascii="Times New Roman" w:hAnsi="Times New Roman" w:cs="Times New Roman"/>
          <w:sz w:val="28"/>
          <w:szCs w:val="28"/>
          <w:lang w:val="kk-KZ"/>
        </w:rPr>
        <w:t xml:space="preserve"> </w:t>
      </w:r>
      <w:r w:rsidR="000355A8" w:rsidRPr="0037007E">
        <w:rPr>
          <w:rFonts w:ascii="Times New Roman" w:hAnsi="Times New Roman" w:cs="Times New Roman"/>
          <w:sz w:val="28"/>
          <w:szCs w:val="28"/>
          <w:lang w:val="kk-KZ"/>
        </w:rPr>
        <w:t>Зерттеудің мақсаты, міндеттері, нысаны, пәні және ғылыми болжамы келтірілген. Сонымен қатар, зерттеудің жетекші идеясы, әдіснамалық және теориялық негіздері, зерттеу көздері мен әдістері жазылған. Зерттеу жұмысының ғылыми жаңалығы, теориялық және практикалық маңыздылығы</w:t>
      </w:r>
      <w:r w:rsidR="002A7E08" w:rsidRPr="0037007E">
        <w:rPr>
          <w:rFonts w:ascii="Times New Roman" w:hAnsi="Times New Roman" w:cs="Times New Roman"/>
          <w:sz w:val="28"/>
          <w:szCs w:val="28"/>
          <w:lang w:val="kk-KZ"/>
        </w:rPr>
        <w:t xml:space="preserve">, </w:t>
      </w:r>
      <w:r w:rsidR="000355A8" w:rsidRPr="0037007E">
        <w:rPr>
          <w:rFonts w:ascii="Times New Roman" w:hAnsi="Times New Roman" w:cs="Times New Roman"/>
          <w:sz w:val="28"/>
          <w:szCs w:val="28"/>
          <w:lang w:val="kk-KZ"/>
        </w:rPr>
        <w:t>қорғауға ұсынылатын қағидалары келтірілген.</w:t>
      </w:r>
    </w:p>
    <w:p w14:paraId="60E38251" w14:textId="12842CCE" w:rsidR="0069202B" w:rsidRPr="001D3280" w:rsidRDefault="001D3280" w:rsidP="0069202B">
      <w:pPr>
        <w:spacing w:after="0" w:line="240" w:lineRule="auto"/>
        <w:ind w:firstLine="709"/>
        <w:jc w:val="both"/>
        <w:rPr>
          <w:rFonts w:ascii="Times New Roman" w:hAnsi="Times New Roman" w:cs="Times New Roman"/>
          <w:sz w:val="28"/>
          <w:szCs w:val="28"/>
          <w:lang w:val="kk-KZ"/>
        </w:rPr>
      </w:pPr>
      <w:r w:rsidRPr="001D3280">
        <w:rPr>
          <w:rFonts w:ascii="Times New Roman" w:hAnsi="Times New Roman" w:cs="Times New Roman"/>
          <w:b/>
          <w:bCs/>
          <w:sz w:val="28"/>
          <w:szCs w:val="28"/>
          <w:lang w:val="kk-KZ"/>
        </w:rPr>
        <w:t xml:space="preserve">Цифрлық технологиялар негізінде оқу әрекетін бағалау және мониторинг жүргізуге арналған бақылау-өлшеу материалдарын жобалаудың ғылыми-теориялық негіздері </w:t>
      </w:r>
      <w:r w:rsidR="00DE109B" w:rsidRPr="001D3280">
        <w:rPr>
          <w:rFonts w:ascii="Times New Roman" w:hAnsi="Times New Roman" w:cs="Times New Roman"/>
          <w:sz w:val="28"/>
          <w:szCs w:val="28"/>
          <w:lang w:val="kk-KZ"/>
        </w:rPr>
        <w:t>атты бірінші тарауда</w:t>
      </w:r>
      <w:r w:rsidR="0069202B" w:rsidRPr="001D3280">
        <w:rPr>
          <w:rFonts w:ascii="Times New Roman" w:hAnsi="Times New Roman" w:cs="Times New Roman"/>
          <w:sz w:val="28"/>
          <w:szCs w:val="28"/>
          <w:lang w:val="kk-KZ"/>
        </w:rPr>
        <w:t xml:space="preserve"> оқу әрекетінің қасиеттері мен ерекшеліктеріне қарай классификациялау түрлері келтірілді, </w:t>
      </w:r>
      <w:r w:rsidR="00A938DB" w:rsidRPr="001D3280">
        <w:rPr>
          <w:rFonts w:ascii="Times New Roman" w:hAnsi="Times New Roman" w:cs="Times New Roman"/>
          <w:sz w:val="28"/>
          <w:szCs w:val="28"/>
          <w:lang w:val="kk-KZ"/>
        </w:rPr>
        <w:t>о</w:t>
      </w:r>
      <w:r w:rsidR="0069202B" w:rsidRPr="001D3280">
        <w:rPr>
          <w:rFonts w:ascii="Times New Roman" w:hAnsi="Times New Roman" w:cs="Times New Roman"/>
          <w:sz w:val="28"/>
          <w:szCs w:val="28"/>
          <w:lang w:val="kk-KZ"/>
        </w:rPr>
        <w:t xml:space="preserve">қу әрекетін бағалау және мониторинг жүргізу қызметтері, цифрлық технологияларды қолданудағы артықшылықтары, туындайтын қиындықтары жазылған. Сонымен қатар, бақылаудың теориялық-әдістемелік негіздері, </w:t>
      </w:r>
      <w:r w:rsidR="001F0C28" w:rsidRPr="001D3280">
        <w:rPr>
          <w:rFonts w:ascii="Times New Roman" w:hAnsi="Times New Roman" w:cs="Times New Roman"/>
          <w:sz w:val="28"/>
          <w:szCs w:val="28"/>
          <w:lang w:val="kk-KZ"/>
        </w:rPr>
        <w:t xml:space="preserve">бақылау-өлшеу материалдарына </w:t>
      </w:r>
      <w:r w:rsidR="0069202B" w:rsidRPr="001D3280">
        <w:rPr>
          <w:rFonts w:ascii="Times New Roman" w:hAnsi="Times New Roman" w:cs="Times New Roman"/>
          <w:sz w:val="28"/>
          <w:szCs w:val="28"/>
          <w:lang w:val="kk-KZ"/>
        </w:rPr>
        <w:t xml:space="preserve">қойылатын талаптар, құрастырудағы қағидалары мен қамтитын кезеңдері келтірілді. </w:t>
      </w:r>
      <w:r w:rsidR="001F0C28" w:rsidRPr="001D3280">
        <w:rPr>
          <w:rFonts w:ascii="Times New Roman" w:hAnsi="Times New Roman" w:cs="Times New Roman"/>
          <w:sz w:val="28"/>
          <w:szCs w:val="28"/>
          <w:lang w:val="kk-KZ"/>
        </w:rPr>
        <w:t xml:space="preserve">Бақылау-өлшеу материалдарын </w:t>
      </w:r>
      <w:r w:rsidR="0069202B" w:rsidRPr="001D3280">
        <w:rPr>
          <w:rFonts w:ascii="Times New Roman" w:hAnsi="Times New Roman" w:cs="Times New Roman"/>
          <w:sz w:val="28"/>
          <w:szCs w:val="28"/>
          <w:lang w:val="kk-KZ"/>
        </w:rPr>
        <w:t>жобалау сервистері мен цифрлық технологиялар</w:t>
      </w:r>
      <w:r w:rsidR="00715FAE" w:rsidRPr="001D3280">
        <w:rPr>
          <w:rFonts w:ascii="Times New Roman" w:hAnsi="Times New Roman" w:cs="Times New Roman"/>
          <w:sz w:val="28"/>
          <w:szCs w:val="28"/>
          <w:lang w:val="kk-KZ"/>
        </w:rPr>
        <w:t>д</w:t>
      </w:r>
      <w:r w:rsidR="0069202B" w:rsidRPr="001D3280">
        <w:rPr>
          <w:rFonts w:ascii="Times New Roman" w:hAnsi="Times New Roman" w:cs="Times New Roman"/>
          <w:sz w:val="28"/>
          <w:szCs w:val="28"/>
          <w:lang w:val="kk-KZ"/>
        </w:rPr>
        <w:t>ың</w:t>
      </w:r>
      <w:r w:rsidR="00715FAE" w:rsidRPr="001D3280">
        <w:rPr>
          <w:rFonts w:ascii="Times New Roman" w:hAnsi="Times New Roman" w:cs="Times New Roman"/>
          <w:sz w:val="28"/>
          <w:szCs w:val="28"/>
          <w:lang w:val="kk-KZ"/>
        </w:rPr>
        <w:t xml:space="preserve"> </w:t>
      </w:r>
      <w:r w:rsidR="0069202B" w:rsidRPr="001D3280">
        <w:rPr>
          <w:rFonts w:ascii="Times New Roman" w:hAnsi="Times New Roman" w:cs="Times New Roman"/>
          <w:sz w:val="28"/>
          <w:szCs w:val="28"/>
          <w:lang w:val="kk-KZ"/>
        </w:rPr>
        <w:t>архитектурасы</w:t>
      </w:r>
      <w:r w:rsidR="00715FAE" w:rsidRPr="001D3280">
        <w:rPr>
          <w:rFonts w:ascii="Times New Roman" w:hAnsi="Times New Roman" w:cs="Times New Roman"/>
          <w:sz w:val="28"/>
          <w:szCs w:val="28"/>
          <w:lang w:val="kk-KZ"/>
        </w:rPr>
        <w:t>на шолу жасалынып, өзара салыстырылды</w:t>
      </w:r>
      <w:r w:rsidR="0069202B" w:rsidRPr="001D3280">
        <w:rPr>
          <w:rFonts w:ascii="Times New Roman" w:hAnsi="Times New Roman" w:cs="Times New Roman"/>
          <w:sz w:val="28"/>
          <w:szCs w:val="28"/>
          <w:lang w:val="kk-KZ"/>
        </w:rPr>
        <w:t xml:space="preserve">. </w:t>
      </w:r>
      <w:r w:rsidR="008D3DDA">
        <w:rPr>
          <w:rFonts w:ascii="Times New Roman" w:hAnsi="Times New Roman" w:cs="Times New Roman"/>
          <w:sz w:val="28"/>
          <w:szCs w:val="28"/>
          <w:lang w:val="kk-KZ"/>
        </w:rPr>
        <w:t>Блум таксономиясы</w:t>
      </w:r>
      <w:r w:rsidR="00A938DB" w:rsidRPr="001D3280">
        <w:rPr>
          <w:rFonts w:ascii="Times New Roman" w:hAnsi="Times New Roman" w:cs="Times New Roman"/>
          <w:sz w:val="28"/>
          <w:szCs w:val="28"/>
          <w:lang w:val="kk-KZ"/>
        </w:rPr>
        <w:t xml:space="preserve"> бойынша </w:t>
      </w:r>
      <w:r w:rsidR="0069202B" w:rsidRPr="001D3280">
        <w:rPr>
          <w:rFonts w:ascii="Times New Roman" w:hAnsi="Times New Roman" w:cs="Times New Roman"/>
          <w:sz w:val="28"/>
          <w:szCs w:val="28"/>
          <w:lang w:val="kk-KZ"/>
        </w:rPr>
        <w:t xml:space="preserve">классификацияланған оқу әрекетін бағалау және мониторинг жүргізу мақсатында </w:t>
      </w:r>
      <w:r w:rsidR="005F103D" w:rsidRPr="001D3280">
        <w:rPr>
          <w:rFonts w:ascii="Times New Roman" w:hAnsi="Times New Roman" w:cs="Times New Roman"/>
          <w:sz w:val="28"/>
          <w:szCs w:val="28"/>
          <w:lang w:val="kk-KZ"/>
        </w:rPr>
        <w:t xml:space="preserve">толықтырылған шынайылық </w:t>
      </w:r>
      <w:r w:rsidR="0069202B" w:rsidRPr="001D3280">
        <w:rPr>
          <w:rFonts w:ascii="Times New Roman" w:hAnsi="Times New Roman" w:cs="Times New Roman"/>
          <w:sz w:val="28"/>
          <w:szCs w:val="28"/>
          <w:lang w:val="kk-KZ"/>
        </w:rPr>
        <w:t xml:space="preserve">технологиясын қолдана отырып, </w:t>
      </w:r>
      <w:r w:rsidR="001F0C28" w:rsidRPr="001D3280">
        <w:rPr>
          <w:rFonts w:ascii="Times New Roman" w:hAnsi="Times New Roman" w:cs="Times New Roman"/>
          <w:sz w:val="28"/>
          <w:szCs w:val="28"/>
          <w:lang w:val="kk-KZ"/>
        </w:rPr>
        <w:t xml:space="preserve">бақылау-өлшеу материалдарын </w:t>
      </w:r>
      <w:r w:rsidR="0069202B" w:rsidRPr="001D3280">
        <w:rPr>
          <w:rFonts w:ascii="Times New Roman" w:hAnsi="Times New Roman" w:cs="Times New Roman"/>
          <w:sz w:val="28"/>
          <w:szCs w:val="28"/>
          <w:lang w:val="kk-KZ"/>
        </w:rPr>
        <w:t>жобалау моделі ұсыныл</w:t>
      </w:r>
      <w:r w:rsidR="00884987" w:rsidRPr="001D3280">
        <w:rPr>
          <w:rFonts w:ascii="Times New Roman" w:hAnsi="Times New Roman" w:cs="Times New Roman"/>
          <w:sz w:val="28"/>
          <w:szCs w:val="28"/>
          <w:lang w:val="kk-KZ"/>
        </w:rPr>
        <w:t>ады</w:t>
      </w:r>
      <w:r w:rsidR="0069202B" w:rsidRPr="001D3280">
        <w:rPr>
          <w:rFonts w:ascii="Times New Roman" w:hAnsi="Times New Roman" w:cs="Times New Roman"/>
          <w:sz w:val="28"/>
          <w:szCs w:val="28"/>
          <w:lang w:val="kk-KZ"/>
        </w:rPr>
        <w:t>.</w:t>
      </w:r>
    </w:p>
    <w:p w14:paraId="327BE48C" w14:textId="7D57DBC3" w:rsidR="0069202B" w:rsidRPr="001D3280" w:rsidRDefault="001D3280" w:rsidP="00CE49B8">
      <w:pPr>
        <w:spacing w:after="0" w:line="240" w:lineRule="auto"/>
        <w:ind w:firstLine="709"/>
        <w:jc w:val="both"/>
        <w:rPr>
          <w:rFonts w:ascii="Times New Roman" w:hAnsi="Times New Roman" w:cs="Times New Roman"/>
          <w:b/>
          <w:bCs/>
          <w:sz w:val="28"/>
          <w:szCs w:val="28"/>
          <w:lang w:val="kk-KZ"/>
        </w:rPr>
      </w:pPr>
      <w:r w:rsidRPr="001D3280">
        <w:rPr>
          <w:rFonts w:ascii="Times New Roman" w:hAnsi="Times New Roman" w:cs="Times New Roman"/>
          <w:b/>
          <w:bCs/>
          <w:sz w:val="28"/>
          <w:szCs w:val="28"/>
          <w:lang w:val="kk-KZ"/>
        </w:rPr>
        <w:t>Оқу әрекетін бағалау және мониторинг жүргізу мақсатында толықтырылған шынайылық технологиясын қолдана отырып, бақылау-өлшеу материалдарын жобалауды іске асыруды</w:t>
      </w:r>
      <w:r w:rsidR="0037716B">
        <w:rPr>
          <w:rFonts w:ascii="Times New Roman" w:hAnsi="Times New Roman" w:cs="Times New Roman"/>
          <w:b/>
          <w:bCs/>
          <w:sz w:val="28"/>
          <w:szCs w:val="28"/>
          <w:lang w:val="kk-KZ"/>
        </w:rPr>
        <w:t xml:space="preserve"> </w:t>
      </w:r>
      <w:r w:rsidRPr="001D3280">
        <w:rPr>
          <w:rFonts w:ascii="Times New Roman" w:hAnsi="Times New Roman" w:cs="Times New Roman"/>
          <w:b/>
          <w:bCs/>
          <w:sz w:val="28"/>
          <w:szCs w:val="28"/>
          <w:lang w:val="kk-KZ"/>
        </w:rPr>
        <w:t>әдістемелік және программалық қамтамасы</w:t>
      </w:r>
      <w:r w:rsidR="00391E4B">
        <w:rPr>
          <w:rFonts w:ascii="Times New Roman" w:hAnsi="Times New Roman" w:cs="Times New Roman"/>
          <w:b/>
          <w:bCs/>
          <w:sz w:val="28"/>
          <w:szCs w:val="28"/>
          <w:lang w:val="kk-KZ"/>
        </w:rPr>
        <w:t>з ету</w:t>
      </w:r>
      <w:r w:rsidRPr="001D3280">
        <w:rPr>
          <w:rFonts w:ascii="Times New Roman" w:hAnsi="Times New Roman" w:cs="Times New Roman"/>
          <w:b/>
          <w:bCs/>
          <w:sz w:val="28"/>
          <w:szCs w:val="28"/>
          <w:lang w:val="kk-KZ"/>
        </w:rPr>
        <w:t xml:space="preserve"> </w:t>
      </w:r>
      <w:r w:rsidR="00A938DB" w:rsidRPr="001D3280">
        <w:rPr>
          <w:rFonts w:ascii="Times New Roman" w:hAnsi="Times New Roman" w:cs="Times New Roman"/>
          <w:sz w:val="28"/>
          <w:szCs w:val="28"/>
          <w:lang w:val="kk-KZ"/>
        </w:rPr>
        <w:t xml:space="preserve">атты екінші тарауда </w:t>
      </w:r>
      <w:r w:rsidR="00715FAE" w:rsidRPr="001D3280">
        <w:rPr>
          <w:rFonts w:ascii="Times New Roman" w:hAnsi="Times New Roman" w:cs="Times New Roman"/>
          <w:sz w:val="28"/>
          <w:szCs w:val="28"/>
          <w:lang w:val="kk-KZ"/>
        </w:rPr>
        <w:t xml:space="preserve">толықтырылған шынайылықты оқытуда қолдану ерекшеліктері, оның инновациялық құрал ретінде ендіру өзектілігі айқындалды. </w:t>
      </w:r>
      <w:r w:rsidR="001F0C28" w:rsidRPr="001D3280">
        <w:rPr>
          <w:rFonts w:ascii="Times New Roman" w:hAnsi="Times New Roman" w:cs="Times New Roman"/>
          <w:sz w:val="28"/>
          <w:szCs w:val="28"/>
          <w:lang w:val="kk-KZ"/>
        </w:rPr>
        <w:t xml:space="preserve">Бақылау-өлшеу материалдарын </w:t>
      </w:r>
      <w:r w:rsidR="00715FAE" w:rsidRPr="001D3280">
        <w:rPr>
          <w:rFonts w:ascii="Times New Roman" w:hAnsi="Times New Roman" w:cs="Times New Roman"/>
          <w:sz w:val="28"/>
          <w:szCs w:val="28"/>
          <w:lang w:val="kk-KZ"/>
        </w:rPr>
        <w:t>жобалаудағы артықшылықтары келтіріліп,</w:t>
      </w:r>
      <w:r w:rsidR="005F103D" w:rsidRPr="001D3280">
        <w:rPr>
          <w:rFonts w:ascii="Times New Roman" w:hAnsi="Times New Roman" w:cs="Times New Roman"/>
          <w:sz w:val="28"/>
          <w:szCs w:val="28"/>
          <w:lang w:val="kk-KZ"/>
        </w:rPr>
        <w:t xml:space="preserve"> толықтырылған шынайылық </w:t>
      </w:r>
      <w:r w:rsidR="00715FAE" w:rsidRPr="001D3280">
        <w:rPr>
          <w:rFonts w:ascii="Times New Roman" w:hAnsi="Times New Roman" w:cs="Times New Roman"/>
          <w:sz w:val="28"/>
          <w:szCs w:val="28"/>
          <w:lang w:val="kk-KZ"/>
        </w:rPr>
        <w:t xml:space="preserve">қосымшаларын </w:t>
      </w:r>
      <w:r w:rsidR="00702A11">
        <w:rPr>
          <w:rFonts w:ascii="Times New Roman" w:hAnsi="Times New Roman" w:cs="Times New Roman"/>
          <w:sz w:val="28"/>
          <w:szCs w:val="28"/>
          <w:lang w:val="kk-KZ"/>
        </w:rPr>
        <w:t>әзірлеу</w:t>
      </w:r>
      <w:r w:rsidR="00715FAE" w:rsidRPr="001D3280">
        <w:rPr>
          <w:rFonts w:ascii="Times New Roman" w:hAnsi="Times New Roman" w:cs="Times New Roman"/>
          <w:sz w:val="28"/>
          <w:szCs w:val="28"/>
          <w:lang w:val="kk-KZ"/>
        </w:rPr>
        <w:t xml:space="preserve"> орталарына талдау жүргізілген және </w:t>
      </w:r>
      <w:r w:rsidR="005F103D" w:rsidRPr="001D3280">
        <w:rPr>
          <w:rFonts w:ascii="Times New Roman" w:hAnsi="Times New Roman" w:cs="Times New Roman"/>
          <w:sz w:val="28"/>
          <w:szCs w:val="28"/>
          <w:lang w:val="kk-KZ"/>
        </w:rPr>
        <w:t xml:space="preserve">толықтырылған шынайылық </w:t>
      </w:r>
      <w:r w:rsidR="00715FAE" w:rsidRPr="001D3280">
        <w:rPr>
          <w:rFonts w:ascii="Times New Roman" w:hAnsi="Times New Roman" w:cs="Times New Roman"/>
          <w:sz w:val="28"/>
          <w:szCs w:val="28"/>
          <w:lang w:val="kk-KZ"/>
        </w:rPr>
        <w:t>қосымшасын</w:t>
      </w:r>
      <w:r w:rsidR="00EE42D5" w:rsidRPr="001D3280">
        <w:rPr>
          <w:rFonts w:ascii="Times New Roman" w:hAnsi="Times New Roman" w:cs="Times New Roman"/>
          <w:sz w:val="28"/>
          <w:szCs w:val="28"/>
          <w:lang w:val="kk-KZ"/>
        </w:rPr>
        <w:t xml:space="preserve"> </w:t>
      </w:r>
      <w:r w:rsidR="00702A11">
        <w:rPr>
          <w:rFonts w:ascii="Times New Roman" w:hAnsi="Times New Roman" w:cs="Times New Roman"/>
          <w:sz w:val="28"/>
          <w:szCs w:val="28"/>
          <w:lang w:val="kk-KZ"/>
        </w:rPr>
        <w:t>әзірлеу</w:t>
      </w:r>
      <w:r w:rsidR="00EE42D5" w:rsidRPr="001D3280">
        <w:rPr>
          <w:rFonts w:ascii="Times New Roman" w:hAnsi="Times New Roman" w:cs="Times New Roman"/>
          <w:sz w:val="28"/>
          <w:szCs w:val="28"/>
          <w:lang w:val="kk-KZ"/>
        </w:rPr>
        <w:t xml:space="preserve"> кезеңдерін сызба ретінде ұсынылған</w:t>
      </w:r>
      <w:r w:rsidR="00715FAE" w:rsidRPr="001D3280">
        <w:rPr>
          <w:rFonts w:ascii="Times New Roman" w:hAnsi="Times New Roman" w:cs="Times New Roman"/>
          <w:sz w:val="28"/>
          <w:szCs w:val="28"/>
          <w:lang w:val="kk-KZ"/>
        </w:rPr>
        <w:t>.</w:t>
      </w:r>
      <w:r w:rsidR="005F103D" w:rsidRPr="001D3280">
        <w:rPr>
          <w:rFonts w:ascii="Times New Roman" w:hAnsi="Times New Roman" w:cs="Times New Roman"/>
          <w:sz w:val="28"/>
          <w:szCs w:val="28"/>
          <w:lang w:val="kk-KZ"/>
        </w:rPr>
        <w:t xml:space="preserve"> Толықтырылған шынайылық технологиясына </w:t>
      </w:r>
      <w:r w:rsidR="00715FAE" w:rsidRPr="001D3280">
        <w:rPr>
          <w:rFonts w:ascii="Times New Roman" w:hAnsi="Times New Roman" w:cs="Times New Roman"/>
          <w:sz w:val="28"/>
          <w:szCs w:val="28"/>
          <w:lang w:val="kk-KZ"/>
        </w:rPr>
        <w:t xml:space="preserve">негізделген </w:t>
      </w:r>
      <w:r w:rsidR="001F0C28" w:rsidRPr="001D3280">
        <w:rPr>
          <w:rFonts w:ascii="Times New Roman" w:hAnsi="Times New Roman" w:cs="Times New Roman"/>
          <w:sz w:val="28"/>
          <w:szCs w:val="28"/>
          <w:lang w:val="kk-KZ"/>
        </w:rPr>
        <w:t xml:space="preserve">бақылау-өлшеу материалдарын </w:t>
      </w:r>
      <w:r w:rsidR="00715FAE" w:rsidRPr="001D3280">
        <w:rPr>
          <w:rFonts w:ascii="Times New Roman" w:hAnsi="Times New Roman" w:cs="Times New Roman"/>
          <w:sz w:val="28"/>
          <w:szCs w:val="28"/>
          <w:lang w:val="kk-KZ"/>
        </w:rPr>
        <w:t xml:space="preserve">жобалау реті баяндалып, </w:t>
      </w:r>
      <w:r w:rsidR="005F103D" w:rsidRPr="001D3280">
        <w:rPr>
          <w:rFonts w:ascii="Times New Roman" w:hAnsi="Times New Roman" w:cs="Times New Roman"/>
          <w:sz w:val="28"/>
          <w:szCs w:val="28"/>
          <w:lang w:val="kk-KZ"/>
        </w:rPr>
        <w:t xml:space="preserve">толықтырылған шынайылық </w:t>
      </w:r>
      <w:r w:rsidR="00715FAE" w:rsidRPr="001D3280">
        <w:rPr>
          <w:rFonts w:ascii="Times New Roman" w:hAnsi="Times New Roman" w:cs="Times New Roman"/>
          <w:sz w:val="28"/>
          <w:szCs w:val="28"/>
          <w:lang w:val="kk-KZ"/>
        </w:rPr>
        <w:t xml:space="preserve">объектілермен интерактивтілік жасау түрлері туралы жазылған. </w:t>
      </w:r>
      <w:r w:rsidR="001F0C28" w:rsidRPr="001D3280">
        <w:rPr>
          <w:rFonts w:ascii="Times New Roman" w:hAnsi="Times New Roman" w:cs="Times New Roman"/>
          <w:sz w:val="28"/>
          <w:szCs w:val="28"/>
          <w:lang w:val="kk-KZ"/>
        </w:rPr>
        <w:t xml:space="preserve">Бақылау-өлшеу материалдарының </w:t>
      </w:r>
      <w:r w:rsidR="00715FAE" w:rsidRPr="001D3280">
        <w:rPr>
          <w:rFonts w:ascii="Times New Roman" w:hAnsi="Times New Roman" w:cs="Times New Roman"/>
          <w:sz w:val="28"/>
          <w:szCs w:val="28"/>
          <w:lang w:val="kk-KZ"/>
        </w:rPr>
        <w:t xml:space="preserve">формалары мен </w:t>
      </w:r>
      <w:r w:rsidR="005F103D" w:rsidRPr="001D3280">
        <w:rPr>
          <w:rFonts w:ascii="Times New Roman" w:hAnsi="Times New Roman" w:cs="Times New Roman"/>
          <w:sz w:val="28"/>
          <w:szCs w:val="28"/>
          <w:lang w:val="kk-KZ"/>
        </w:rPr>
        <w:t xml:space="preserve">толықтырылған шынайылық </w:t>
      </w:r>
      <w:r w:rsidR="00715FAE" w:rsidRPr="001D3280">
        <w:rPr>
          <w:rFonts w:ascii="Times New Roman" w:hAnsi="Times New Roman" w:cs="Times New Roman"/>
          <w:sz w:val="28"/>
          <w:szCs w:val="28"/>
          <w:lang w:val="kk-KZ"/>
        </w:rPr>
        <w:t>объектілер</w:t>
      </w:r>
      <w:r w:rsidR="001F0C28" w:rsidRPr="001D3280">
        <w:rPr>
          <w:rFonts w:ascii="Times New Roman" w:hAnsi="Times New Roman" w:cs="Times New Roman"/>
          <w:sz w:val="28"/>
          <w:szCs w:val="28"/>
          <w:lang w:val="kk-KZ"/>
        </w:rPr>
        <w:t>і</w:t>
      </w:r>
      <w:r w:rsidR="00715FAE" w:rsidRPr="001D3280">
        <w:rPr>
          <w:rFonts w:ascii="Times New Roman" w:hAnsi="Times New Roman" w:cs="Times New Roman"/>
          <w:sz w:val="28"/>
          <w:szCs w:val="28"/>
          <w:lang w:val="kk-KZ"/>
        </w:rPr>
        <w:t xml:space="preserve">мен </w:t>
      </w:r>
      <w:r w:rsidR="00715FAE" w:rsidRPr="001D3280">
        <w:rPr>
          <w:rFonts w:ascii="Times New Roman" w:hAnsi="Times New Roman" w:cs="Times New Roman"/>
          <w:sz w:val="28"/>
          <w:szCs w:val="28"/>
          <w:lang w:val="kk-KZ"/>
        </w:rPr>
        <w:lastRenderedPageBreak/>
        <w:t xml:space="preserve">интерактивтілік жасау </w:t>
      </w:r>
      <w:r w:rsidR="006E60AA" w:rsidRPr="001D3280">
        <w:rPr>
          <w:rFonts w:ascii="Times New Roman" w:hAnsi="Times New Roman" w:cs="Times New Roman"/>
          <w:sz w:val="28"/>
          <w:szCs w:val="28"/>
          <w:lang w:val="kk-KZ"/>
        </w:rPr>
        <w:t>түрлерін интеграциялау қарастырылған.</w:t>
      </w:r>
      <w:r w:rsidR="00715FAE" w:rsidRPr="001D3280">
        <w:rPr>
          <w:rFonts w:ascii="Times New Roman" w:hAnsi="Times New Roman" w:cs="Times New Roman"/>
          <w:sz w:val="28"/>
          <w:szCs w:val="28"/>
          <w:lang w:val="kk-KZ"/>
        </w:rPr>
        <w:t xml:space="preserve"> </w:t>
      </w:r>
      <w:r w:rsidR="006E60AA" w:rsidRPr="001D3280">
        <w:rPr>
          <w:rFonts w:ascii="Times New Roman" w:hAnsi="Times New Roman" w:cs="Times New Roman"/>
          <w:sz w:val="28"/>
          <w:szCs w:val="28"/>
          <w:lang w:val="kk-KZ"/>
        </w:rPr>
        <w:t>Сонымен қатар, әдістемелік ерекшеліктері келтірілген.</w:t>
      </w:r>
    </w:p>
    <w:p w14:paraId="5D54FD5A" w14:textId="7DD09235" w:rsidR="00DE109B" w:rsidRPr="0037007E" w:rsidRDefault="007E2DD8" w:rsidP="00CE49B8">
      <w:pPr>
        <w:spacing w:after="0" w:line="240" w:lineRule="auto"/>
        <w:ind w:firstLine="709"/>
        <w:jc w:val="both"/>
        <w:rPr>
          <w:rFonts w:ascii="Times New Roman" w:hAnsi="Times New Roman" w:cs="Times New Roman"/>
          <w:sz w:val="28"/>
          <w:szCs w:val="28"/>
          <w:lang w:val="kk-KZ"/>
        </w:rPr>
      </w:pPr>
      <w:r w:rsidRPr="007E2DD8">
        <w:rPr>
          <w:rFonts w:ascii="Times New Roman" w:hAnsi="Times New Roman" w:cs="Times New Roman"/>
          <w:b/>
          <w:bCs/>
          <w:sz w:val="28"/>
          <w:szCs w:val="28"/>
          <w:lang w:val="kk-KZ"/>
        </w:rPr>
        <w:t>Толықтырылған шынайылық технологиясы негізінде бақылау-өлшеу материалдарын жобалауды жүзеге асырудың тәжірибелік-эксперименттік жұмыстар нәтижелері</w:t>
      </w:r>
      <w:r w:rsidRPr="0037007E">
        <w:rPr>
          <w:rFonts w:ascii="Times New Roman" w:hAnsi="Times New Roman" w:cs="Times New Roman"/>
          <w:sz w:val="28"/>
          <w:szCs w:val="28"/>
          <w:lang w:val="kk-KZ"/>
        </w:rPr>
        <w:t xml:space="preserve"> </w:t>
      </w:r>
      <w:r w:rsidR="00DE109B" w:rsidRPr="0037007E">
        <w:rPr>
          <w:rFonts w:ascii="Times New Roman" w:hAnsi="Times New Roman" w:cs="Times New Roman"/>
          <w:sz w:val="28"/>
          <w:szCs w:val="28"/>
          <w:lang w:val="kk-KZ"/>
        </w:rPr>
        <w:t>атты үшінші тарауда</w:t>
      </w:r>
      <w:r w:rsidR="006E60AA" w:rsidRPr="0037007E">
        <w:rPr>
          <w:rFonts w:ascii="Times New Roman" w:hAnsi="Times New Roman" w:cs="Times New Roman"/>
          <w:sz w:val="28"/>
          <w:szCs w:val="28"/>
          <w:lang w:val="kk-KZ"/>
        </w:rPr>
        <w:t xml:space="preserve"> педагогикалық экспериментті ұйымдастыру алгоритмі, кезеңдері, қамтитын аспектілері жазылған. Сонымен қатар, эксперимент соңында алынған нәтижелер өңделіп, ұсыныл</w:t>
      </w:r>
      <w:r w:rsidR="00A150A1">
        <w:rPr>
          <w:rFonts w:ascii="Times New Roman" w:hAnsi="Times New Roman" w:cs="Times New Roman"/>
          <w:sz w:val="28"/>
          <w:szCs w:val="28"/>
          <w:lang w:val="kk-KZ"/>
        </w:rPr>
        <w:t>ады</w:t>
      </w:r>
      <w:r w:rsidR="006E60AA" w:rsidRPr="0037007E">
        <w:rPr>
          <w:rFonts w:ascii="Times New Roman" w:hAnsi="Times New Roman" w:cs="Times New Roman"/>
          <w:sz w:val="28"/>
          <w:szCs w:val="28"/>
          <w:lang w:val="kk-KZ"/>
        </w:rPr>
        <w:t>.</w:t>
      </w:r>
    </w:p>
    <w:p w14:paraId="5A0CEEB4" w14:textId="470C342E" w:rsidR="00DE109B" w:rsidRPr="0037007E" w:rsidRDefault="00DE109B" w:rsidP="00CE49B8">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b/>
          <w:bCs/>
          <w:sz w:val="28"/>
          <w:szCs w:val="28"/>
          <w:lang w:val="kk-KZ"/>
        </w:rPr>
        <w:t>Қорытынды</w:t>
      </w:r>
      <w:r w:rsidR="00C02FAA" w:rsidRPr="0037007E">
        <w:rPr>
          <w:rFonts w:ascii="Times New Roman" w:hAnsi="Times New Roman" w:cs="Times New Roman"/>
          <w:sz w:val="28"/>
          <w:szCs w:val="28"/>
          <w:lang w:val="kk-KZ"/>
        </w:rPr>
        <w:t xml:space="preserve"> бөлімде зерттеу жұмысы</w:t>
      </w:r>
      <w:r w:rsidR="001E52BD" w:rsidRPr="0037007E">
        <w:rPr>
          <w:rFonts w:ascii="Times New Roman" w:hAnsi="Times New Roman" w:cs="Times New Roman"/>
          <w:sz w:val="28"/>
          <w:szCs w:val="28"/>
          <w:lang w:val="kk-KZ"/>
        </w:rPr>
        <w:t xml:space="preserve">ның </w:t>
      </w:r>
      <w:r w:rsidR="00C02FAA" w:rsidRPr="0037007E">
        <w:rPr>
          <w:rFonts w:ascii="Times New Roman" w:hAnsi="Times New Roman" w:cs="Times New Roman"/>
          <w:sz w:val="28"/>
          <w:szCs w:val="28"/>
          <w:lang w:val="kk-KZ"/>
        </w:rPr>
        <w:t>нәтиже</w:t>
      </w:r>
      <w:r w:rsidR="001E52BD" w:rsidRPr="0037007E">
        <w:rPr>
          <w:rFonts w:ascii="Times New Roman" w:hAnsi="Times New Roman" w:cs="Times New Roman"/>
          <w:sz w:val="28"/>
          <w:szCs w:val="28"/>
          <w:lang w:val="kk-KZ"/>
        </w:rPr>
        <w:t>лері тұжырымдалып, зерттеу болжамының расталғаны баяндалған.</w:t>
      </w:r>
      <w:r w:rsidR="00C02FAA" w:rsidRPr="0037007E">
        <w:rPr>
          <w:rFonts w:ascii="Times New Roman" w:hAnsi="Times New Roman" w:cs="Times New Roman"/>
          <w:sz w:val="28"/>
          <w:szCs w:val="28"/>
          <w:lang w:val="kk-KZ"/>
        </w:rPr>
        <w:t xml:space="preserve"> </w:t>
      </w:r>
    </w:p>
    <w:p w14:paraId="1944206F" w14:textId="26EF24F6" w:rsidR="00CF4086" w:rsidRPr="0037007E" w:rsidRDefault="00DE109B" w:rsidP="001E52BD">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b/>
          <w:bCs/>
          <w:sz w:val="28"/>
          <w:szCs w:val="28"/>
          <w:lang w:val="kk-KZ"/>
        </w:rPr>
        <w:t>Қосымшада</w:t>
      </w:r>
      <w:r w:rsidR="001E52BD" w:rsidRPr="0037007E">
        <w:rPr>
          <w:rFonts w:ascii="Times New Roman" w:hAnsi="Times New Roman" w:cs="Times New Roman"/>
          <w:sz w:val="28"/>
          <w:szCs w:val="28"/>
          <w:lang w:val="kk-KZ"/>
        </w:rPr>
        <w:t xml:space="preserve"> зерттеу жұмыстарының нәтижелері оқу үрдісіне ендірілгені туралы актілер</w:t>
      </w:r>
      <w:r w:rsidR="00B85CA5" w:rsidRPr="0037007E">
        <w:rPr>
          <w:rFonts w:ascii="Times New Roman" w:hAnsi="Times New Roman" w:cs="Times New Roman"/>
          <w:sz w:val="28"/>
          <w:szCs w:val="28"/>
          <w:lang w:val="kk-KZ"/>
        </w:rPr>
        <w:t xml:space="preserve"> мен а</w:t>
      </w:r>
      <w:r w:rsidR="001E52BD" w:rsidRPr="0037007E">
        <w:rPr>
          <w:rFonts w:ascii="Times New Roman" w:hAnsi="Times New Roman" w:cs="Times New Roman"/>
          <w:sz w:val="28"/>
          <w:szCs w:val="28"/>
          <w:lang w:val="kk-KZ"/>
        </w:rPr>
        <w:t xml:space="preserve">вторлық құқықпен қорғалатын объектілерге құқықтардың мемлекеттік тізілімге мәліметтерді енгізу туралы </w:t>
      </w:r>
      <w:r w:rsidR="00B85CA5" w:rsidRPr="0037007E">
        <w:rPr>
          <w:rFonts w:ascii="Times New Roman" w:hAnsi="Times New Roman" w:cs="Times New Roman"/>
          <w:sz w:val="28"/>
          <w:szCs w:val="28"/>
          <w:lang w:val="kk-KZ"/>
        </w:rPr>
        <w:t>куәліктері келтірілген.</w:t>
      </w:r>
    </w:p>
    <w:p w14:paraId="68EFF859" w14:textId="77777777" w:rsidR="00CF4086" w:rsidRPr="0037007E" w:rsidRDefault="00CF4086" w:rsidP="00CE49B8">
      <w:pPr>
        <w:spacing w:after="0" w:line="240" w:lineRule="auto"/>
        <w:ind w:firstLine="709"/>
        <w:rPr>
          <w:rFonts w:ascii="Times New Roman" w:hAnsi="Times New Roman" w:cs="Times New Roman"/>
          <w:sz w:val="28"/>
          <w:szCs w:val="28"/>
          <w:lang w:val="kk-KZ"/>
        </w:rPr>
      </w:pPr>
      <w:r w:rsidRPr="0037007E">
        <w:rPr>
          <w:rFonts w:ascii="Times New Roman" w:hAnsi="Times New Roman" w:cs="Times New Roman"/>
          <w:sz w:val="28"/>
          <w:szCs w:val="28"/>
          <w:lang w:val="kk-KZ"/>
        </w:rPr>
        <w:br w:type="page"/>
      </w:r>
    </w:p>
    <w:p w14:paraId="1D53F1B2" w14:textId="29BBB627" w:rsidR="00C92A2C" w:rsidRPr="0037007E" w:rsidRDefault="00053315" w:rsidP="007B7938">
      <w:pPr>
        <w:pStyle w:val="a4"/>
        <w:numPr>
          <w:ilvl w:val="0"/>
          <w:numId w:val="5"/>
        </w:numPr>
        <w:tabs>
          <w:tab w:val="left" w:pos="1134"/>
        </w:tabs>
        <w:spacing w:after="0" w:line="240" w:lineRule="auto"/>
        <w:ind w:left="0" w:firstLine="709"/>
        <w:jc w:val="both"/>
        <w:rPr>
          <w:rFonts w:ascii="Times New Roman" w:hAnsi="Times New Roman" w:cs="Times New Roman"/>
          <w:b/>
          <w:bCs/>
          <w:sz w:val="28"/>
          <w:szCs w:val="28"/>
          <w:lang w:val="kk-KZ"/>
        </w:rPr>
      </w:pPr>
      <w:r w:rsidRPr="00053315">
        <w:rPr>
          <w:rFonts w:ascii="Times New Roman" w:hAnsi="Times New Roman" w:cs="Times New Roman"/>
          <w:b/>
          <w:bCs/>
          <w:sz w:val="28"/>
          <w:szCs w:val="28"/>
          <w:lang w:val="kk-KZ"/>
        </w:rPr>
        <w:lastRenderedPageBreak/>
        <w:t>ЦИФРЛЫҚ ТЕХНОЛОГИЯЛАР НЕГІЗІНДЕ ОҚУ ӘРЕКЕТІН БАҒАЛАУ ЖӘНЕ МОНИТОРИНГ ЖҮРГІЗУГЕ АРНАЛҒАН БАҚЫЛАУ-ӨЛШЕУ МАТЕРИАЛДАРЫН ЖОБАЛАУДЫҢ ҒЫЛЫМИ-ТЕОРИЯЛЫҚ НЕГІЗДЕРІ</w:t>
      </w:r>
    </w:p>
    <w:p w14:paraId="3238D80C" w14:textId="77777777" w:rsidR="00C92A2C" w:rsidRPr="0037007E" w:rsidRDefault="00C92A2C" w:rsidP="00CE49B8">
      <w:pPr>
        <w:pStyle w:val="a4"/>
        <w:tabs>
          <w:tab w:val="left" w:pos="1134"/>
        </w:tabs>
        <w:spacing w:after="0" w:line="240" w:lineRule="auto"/>
        <w:ind w:left="567" w:firstLine="709"/>
        <w:jc w:val="both"/>
        <w:rPr>
          <w:rFonts w:ascii="Times New Roman" w:hAnsi="Times New Roman" w:cs="Times New Roman"/>
          <w:sz w:val="28"/>
          <w:szCs w:val="28"/>
          <w:lang w:val="kk-KZ"/>
        </w:rPr>
      </w:pPr>
    </w:p>
    <w:p w14:paraId="55131104" w14:textId="73C411B2" w:rsidR="00C92A2C" w:rsidRPr="0037007E" w:rsidRDefault="00053315" w:rsidP="007B7938">
      <w:pPr>
        <w:pStyle w:val="a4"/>
        <w:numPr>
          <w:ilvl w:val="1"/>
          <w:numId w:val="5"/>
        </w:numPr>
        <w:tabs>
          <w:tab w:val="left" w:pos="1134"/>
        </w:tabs>
        <w:spacing w:after="0" w:line="240" w:lineRule="auto"/>
        <w:ind w:left="0" w:firstLine="709"/>
        <w:jc w:val="both"/>
        <w:rPr>
          <w:rFonts w:ascii="Times New Roman" w:hAnsi="Times New Roman" w:cs="Times New Roman"/>
          <w:b/>
          <w:bCs/>
          <w:sz w:val="28"/>
          <w:szCs w:val="28"/>
          <w:lang w:val="kk-KZ"/>
        </w:rPr>
      </w:pPr>
      <w:r w:rsidRPr="00053315">
        <w:rPr>
          <w:rFonts w:ascii="Times New Roman" w:hAnsi="Times New Roman" w:cs="Times New Roman"/>
          <w:b/>
          <w:bCs/>
          <w:sz w:val="28"/>
          <w:szCs w:val="28"/>
          <w:lang w:val="kk-KZ"/>
        </w:rPr>
        <w:t>Цифрлық технологиялар арқылы оқу әрекетін бағалау және мониторинг жүргізудің қалыптасқан жағдайы</w:t>
      </w:r>
    </w:p>
    <w:p w14:paraId="7EDCA228" w14:textId="5C476261" w:rsidR="00995076" w:rsidRPr="0037007E" w:rsidRDefault="00564E9F" w:rsidP="00CE49B8">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Цифрлық дәуірге жасалған қадам білім беру саласының жаңа бағыттарын айқындап берді. </w:t>
      </w:r>
      <w:r w:rsidR="00621621" w:rsidRPr="0037007E">
        <w:rPr>
          <w:rFonts w:ascii="Times New Roman" w:hAnsi="Times New Roman" w:cs="Times New Roman"/>
          <w:sz w:val="28"/>
          <w:szCs w:val="28"/>
          <w:lang w:val="kk-KZ"/>
        </w:rPr>
        <w:t xml:space="preserve">Білім берудің өзектілігін қамтамасыз ететін оқыту үрдісі </w:t>
      </w:r>
      <w:r w:rsidR="00D12F55" w:rsidRPr="0037007E">
        <w:rPr>
          <w:rFonts w:ascii="Times New Roman" w:hAnsi="Times New Roman" w:cs="Times New Roman"/>
          <w:sz w:val="28"/>
          <w:szCs w:val="28"/>
          <w:lang w:val="kk-KZ"/>
        </w:rPr>
        <w:t xml:space="preserve">инновациялық шешімдер арқылы түрленуде, жаңаруда. </w:t>
      </w:r>
      <w:r w:rsidR="00E01811" w:rsidRPr="0037007E">
        <w:rPr>
          <w:rFonts w:ascii="Times New Roman" w:hAnsi="Times New Roman" w:cs="Times New Roman"/>
          <w:sz w:val="28"/>
          <w:szCs w:val="28"/>
          <w:lang w:val="kk-KZ"/>
        </w:rPr>
        <w:t>Цифрлық технологиялардың ғ</w:t>
      </w:r>
      <w:r w:rsidR="00694AEA" w:rsidRPr="0037007E">
        <w:rPr>
          <w:rFonts w:ascii="Times New Roman" w:hAnsi="Times New Roman" w:cs="Times New Roman"/>
          <w:sz w:val="28"/>
          <w:szCs w:val="28"/>
          <w:lang w:val="kk-KZ"/>
        </w:rPr>
        <w:t xml:space="preserve">асырлар бойы қалыптасқан оқыту теориясы </w:t>
      </w:r>
      <w:r w:rsidR="00E01811" w:rsidRPr="0037007E">
        <w:rPr>
          <w:rFonts w:ascii="Times New Roman" w:hAnsi="Times New Roman" w:cs="Times New Roman"/>
          <w:sz w:val="28"/>
          <w:szCs w:val="28"/>
          <w:lang w:val="kk-KZ"/>
        </w:rPr>
        <w:t xml:space="preserve">– </w:t>
      </w:r>
      <w:r w:rsidR="00694AEA" w:rsidRPr="0037007E">
        <w:rPr>
          <w:rFonts w:ascii="Times New Roman" w:hAnsi="Times New Roman" w:cs="Times New Roman"/>
          <w:sz w:val="28"/>
          <w:szCs w:val="28"/>
          <w:lang w:val="kk-KZ"/>
        </w:rPr>
        <w:t>адамдардың қалай оқитыны, түсінетіндігі және зерделеуі сипатталатын бихевиоризм, когнитивизм, конструктивизм, әлеуметтік оқыту модельдері</w:t>
      </w:r>
      <w:r w:rsidR="00E01811" w:rsidRPr="0037007E">
        <w:rPr>
          <w:rFonts w:ascii="Times New Roman" w:hAnsi="Times New Roman" w:cs="Times New Roman"/>
          <w:sz w:val="28"/>
          <w:szCs w:val="28"/>
          <w:lang w:val="kk-KZ"/>
        </w:rPr>
        <w:t xml:space="preserve">мен интеграциялануы </w:t>
      </w:r>
      <w:r w:rsidR="00464CBA" w:rsidRPr="0037007E">
        <w:rPr>
          <w:rFonts w:ascii="Times New Roman" w:hAnsi="Times New Roman" w:cs="Times New Roman"/>
          <w:sz w:val="28"/>
          <w:szCs w:val="28"/>
          <w:lang w:val="kk-KZ"/>
        </w:rPr>
        <w:t>оқытудың мақсатына ең тиімді жетуіне әсер етуде [</w:t>
      </w:r>
      <w:r w:rsidR="00E4391A" w:rsidRPr="0037007E">
        <w:rPr>
          <w:rFonts w:ascii="Times New Roman" w:hAnsi="Times New Roman" w:cs="Times New Roman"/>
          <w:sz w:val="28"/>
          <w:szCs w:val="28"/>
          <w:lang w:val="kk-KZ"/>
        </w:rPr>
        <w:t>66</w:t>
      </w:r>
      <w:r w:rsidR="00136C77">
        <w:rPr>
          <w:rFonts w:ascii="Times New Roman" w:hAnsi="Times New Roman" w:cs="Times New Roman"/>
          <w:sz w:val="28"/>
          <w:szCs w:val="28"/>
          <w:lang w:val="kk-KZ"/>
        </w:rPr>
        <w:t xml:space="preserve">, </w:t>
      </w:r>
      <w:r w:rsidR="00E4391A" w:rsidRPr="0037007E">
        <w:rPr>
          <w:rFonts w:ascii="Times New Roman" w:hAnsi="Times New Roman" w:cs="Times New Roman"/>
          <w:sz w:val="28"/>
          <w:szCs w:val="28"/>
          <w:lang w:val="kk-KZ"/>
        </w:rPr>
        <w:t>67</w:t>
      </w:r>
      <w:r w:rsidR="00464CBA" w:rsidRPr="0037007E">
        <w:rPr>
          <w:rFonts w:ascii="Times New Roman" w:hAnsi="Times New Roman" w:cs="Times New Roman"/>
          <w:sz w:val="28"/>
          <w:szCs w:val="28"/>
          <w:lang w:val="kk-KZ"/>
        </w:rPr>
        <w:t>].</w:t>
      </w:r>
      <w:r w:rsidR="008C5E4C">
        <w:rPr>
          <w:rFonts w:ascii="Times New Roman" w:hAnsi="Times New Roman" w:cs="Times New Roman"/>
          <w:sz w:val="28"/>
          <w:szCs w:val="28"/>
          <w:lang w:val="kk-KZ"/>
        </w:rPr>
        <w:t xml:space="preserve"> </w:t>
      </w:r>
      <w:r w:rsidR="005E30D7" w:rsidRPr="0037007E">
        <w:rPr>
          <w:rFonts w:ascii="Times New Roman" w:hAnsi="Times New Roman" w:cs="Times New Roman"/>
          <w:sz w:val="28"/>
          <w:szCs w:val="28"/>
          <w:lang w:val="kk-KZ"/>
        </w:rPr>
        <w:t xml:space="preserve">Сонымен қатар, </w:t>
      </w:r>
      <w:r w:rsidR="008B5B39" w:rsidRPr="0037007E">
        <w:rPr>
          <w:rFonts w:ascii="Times New Roman" w:hAnsi="Times New Roman" w:cs="Times New Roman"/>
          <w:sz w:val="28"/>
          <w:szCs w:val="28"/>
          <w:lang w:val="kk-KZ"/>
        </w:rPr>
        <w:t xml:space="preserve">оқытудың </w:t>
      </w:r>
      <w:r w:rsidR="005E30D7" w:rsidRPr="0037007E">
        <w:rPr>
          <w:rFonts w:ascii="Times New Roman" w:hAnsi="Times New Roman" w:cs="Times New Roman"/>
          <w:sz w:val="28"/>
          <w:szCs w:val="28"/>
          <w:lang w:val="kk-KZ"/>
        </w:rPr>
        <w:t>жаңа модельдер</w:t>
      </w:r>
      <w:r w:rsidR="008B5B39" w:rsidRPr="0037007E">
        <w:rPr>
          <w:rFonts w:ascii="Times New Roman" w:hAnsi="Times New Roman" w:cs="Times New Roman"/>
          <w:sz w:val="28"/>
          <w:szCs w:val="28"/>
          <w:lang w:val="kk-KZ"/>
        </w:rPr>
        <w:t xml:space="preserve">і пайда болуда. Мысалы, Рубен Пунтедура ұсынған </w:t>
      </w:r>
      <w:r w:rsidR="0062552B" w:rsidRPr="0037007E">
        <w:rPr>
          <w:rFonts w:ascii="Times New Roman" w:hAnsi="Times New Roman" w:cs="Times New Roman"/>
          <w:sz w:val="28"/>
          <w:szCs w:val="28"/>
          <w:lang w:val="kk-KZ"/>
        </w:rPr>
        <w:t xml:space="preserve">SAMR </w:t>
      </w:r>
      <w:r w:rsidR="00F502A5" w:rsidRPr="0037007E">
        <w:rPr>
          <w:rFonts w:ascii="Times New Roman" w:hAnsi="Times New Roman" w:cs="Times New Roman"/>
          <w:sz w:val="28"/>
          <w:szCs w:val="28"/>
          <w:lang w:val="kk-KZ"/>
        </w:rPr>
        <w:t xml:space="preserve">моделі </w:t>
      </w:r>
      <w:r w:rsidR="0062552B" w:rsidRPr="0037007E">
        <w:rPr>
          <w:rFonts w:ascii="Times New Roman" w:hAnsi="Times New Roman" w:cs="Times New Roman"/>
          <w:sz w:val="28"/>
          <w:szCs w:val="28"/>
          <w:lang w:val="kk-KZ"/>
        </w:rPr>
        <w:t>(Substitutio</w:t>
      </w:r>
      <w:r w:rsidR="009638A5" w:rsidRPr="0037007E">
        <w:rPr>
          <w:rFonts w:ascii="Times New Roman" w:hAnsi="Times New Roman" w:cs="Times New Roman"/>
          <w:sz w:val="28"/>
          <w:szCs w:val="28"/>
          <w:lang w:val="kk-KZ"/>
        </w:rPr>
        <w:t xml:space="preserve">n – </w:t>
      </w:r>
      <w:r w:rsidR="008B5B39" w:rsidRPr="0037007E">
        <w:rPr>
          <w:rFonts w:ascii="Times New Roman" w:hAnsi="Times New Roman" w:cs="Times New Roman"/>
          <w:sz w:val="28"/>
          <w:szCs w:val="28"/>
          <w:lang w:val="kk-KZ"/>
        </w:rPr>
        <w:t xml:space="preserve">алмастыру, </w:t>
      </w:r>
      <w:r w:rsidR="0062552B" w:rsidRPr="0037007E">
        <w:rPr>
          <w:rFonts w:ascii="Times New Roman" w:hAnsi="Times New Roman" w:cs="Times New Roman"/>
          <w:sz w:val="28"/>
          <w:szCs w:val="28"/>
          <w:lang w:val="kk-KZ"/>
        </w:rPr>
        <w:t>Augmentation</w:t>
      </w:r>
      <w:r w:rsidR="008B5B39" w:rsidRPr="0037007E">
        <w:rPr>
          <w:rFonts w:ascii="Times New Roman" w:hAnsi="Times New Roman" w:cs="Times New Roman"/>
          <w:sz w:val="28"/>
          <w:szCs w:val="28"/>
          <w:lang w:val="kk-KZ"/>
        </w:rPr>
        <w:t xml:space="preserve"> – толықтыру, </w:t>
      </w:r>
      <w:r w:rsidR="0062552B" w:rsidRPr="0037007E">
        <w:rPr>
          <w:rFonts w:ascii="Times New Roman" w:hAnsi="Times New Roman" w:cs="Times New Roman"/>
          <w:sz w:val="28"/>
          <w:szCs w:val="28"/>
          <w:lang w:val="kk-KZ"/>
        </w:rPr>
        <w:t>Modification</w:t>
      </w:r>
      <w:r w:rsidR="008B5B39" w:rsidRPr="0037007E">
        <w:rPr>
          <w:rFonts w:ascii="Times New Roman" w:hAnsi="Times New Roman" w:cs="Times New Roman"/>
          <w:sz w:val="28"/>
          <w:szCs w:val="28"/>
          <w:lang w:val="kk-KZ"/>
        </w:rPr>
        <w:t xml:space="preserve"> – өзгерту</w:t>
      </w:r>
      <w:r w:rsidR="0062552B" w:rsidRPr="0037007E">
        <w:rPr>
          <w:rFonts w:ascii="Times New Roman" w:hAnsi="Times New Roman" w:cs="Times New Roman"/>
          <w:sz w:val="28"/>
          <w:szCs w:val="28"/>
          <w:lang w:val="kk-KZ"/>
        </w:rPr>
        <w:t>, Redefinition</w:t>
      </w:r>
      <w:r w:rsidR="008B5B39" w:rsidRPr="0037007E">
        <w:rPr>
          <w:rFonts w:ascii="Times New Roman" w:hAnsi="Times New Roman" w:cs="Times New Roman"/>
          <w:sz w:val="28"/>
          <w:szCs w:val="28"/>
          <w:lang w:val="kk-KZ"/>
        </w:rPr>
        <w:t xml:space="preserve"> – қайта анықтау</w:t>
      </w:r>
      <w:r w:rsidR="0062552B" w:rsidRPr="0037007E">
        <w:rPr>
          <w:rFonts w:ascii="Times New Roman" w:hAnsi="Times New Roman" w:cs="Times New Roman"/>
          <w:sz w:val="28"/>
          <w:szCs w:val="28"/>
          <w:lang w:val="kk-KZ"/>
        </w:rPr>
        <w:t xml:space="preserve">) </w:t>
      </w:r>
      <w:r w:rsidR="008C30A5" w:rsidRPr="0037007E">
        <w:rPr>
          <w:rFonts w:ascii="Times New Roman" w:hAnsi="Times New Roman" w:cs="Times New Roman"/>
          <w:sz w:val="28"/>
          <w:szCs w:val="28"/>
          <w:lang w:val="kk-KZ"/>
        </w:rPr>
        <w:t xml:space="preserve">– </w:t>
      </w:r>
      <w:r w:rsidR="00123F41" w:rsidRPr="0037007E">
        <w:rPr>
          <w:rFonts w:ascii="Times New Roman" w:hAnsi="Times New Roman" w:cs="Times New Roman"/>
          <w:sz w:val="28"/>
          <w:szCs w:val="28"/>
          <w:lang w:val="kk-KZ"/>
        </w:rPr>
        <w:t>компьютерлік технологиялардың оқытуға әсерін сипаттайды [</w:t>
      </w:r>
      <w:r w:rsidR="00E4391A" w:rsidRPr="0037007E">
        <w:rPr>
          <w:rFonts w:ascii="Times New Roman" w:hAnsi="Times New Roman" w:cs="Times New Roman"/>
          <w:sz w:val="28"/>
          <w:szCs w:val="28"/>
          <w:lang w:val="kk-KZ"/>
        </w:rPr>
        <w:t>68</w:t>
      </w:r>
      <w:r w:rsidR="00123F41" w:rsidRPr="0037007E">
        <w:rPr>
          <w:rFonts w:ascii="Times New Roman" w:hAnsi="Times New Roman" w:cs="Times New Roman"/>
          <w:sz w:val="28"/>
          <w:szCs w:val="28"/>
          <w:lang w:val="kk-KZ"/>
        </w:rPr>
        <w:t xml:space="preserve">]. </w:t>
      </w:r>
      <w:r w:rsidR="00372914" w:rsidRPr="0037007E">
        <w:rPr>
          <w:rFonts w:ascii="Times New Roman" w:hAnsi="Times New Roman" w:cs="Times New Roman"/>
          <w:sz w:val="28"/>
          <w:szCs w:val="28"/>
          <w:lang w:val="kk-KZ"/>
        </w:rPr>
        <w:t xml:space="preserve">Жаһандық пандемия кезінде кең қолданысқа ие болған аралас оқыту (Blended Learning) және төңкерілген сынып (Flipped Classroom) модельдері </w:t>
      </w:r>
      <w:r w:rsidR="00C902C7" w:rsidRPr="0037007E">
        <w:rPr>
          <w:rFonts w:ascii="Times New Roman" w:hAnsi="Times New Roman" w:cs="Times New Roman"/>
          <w:sz w:val="28"/>
          <w:szCs w:val="28"/>
          <w:lang w:val="kk-KZ"/>
        </w:rPr>
        <w:t>[</w:t>
      </w:r>
      <w:r w:rsidR="00E4391A" w:rsidRPr="0037007E">
        <w:rPr>
          <w:rFonts w:ascii="Times New Roman" w:hAnsi="Times New Roman" w:cs="Times New Roman"/>
          <w:sz w:val="28"/>
          <w:szCs w:val="28"/>
          <w:lang w:val="kk-KZ"/>
        </w:rPr>
        <w:t>69</w:t>
      </w:r>
      <w:r w:rsidR="00C902C7" w:rsidRPr="0037007E">
        <w:rPr>
          <w:rFonts w:ascii="Times New Roman" w:hAnsi="Times New Roman" w:cs="Times New Roman"/>
          <w:sz w:val="28"/>
          <w:szCs w:val="28"/>
          <w:lang w:val="kk-KZ"/>
        </w:rPr>
        <w:t>] оқытуды түрлендіріп қана қоймай, трансформациялауға алып келді.</w:t>
      </w:r>
    </w:p>
    <w:p w14:paraId="6C90B963" w14:textId="6638D750" w:rsidR="00975D53" w:rsidRPr="0037007E" w:rsidRDefault="00F571EA" w:rsidP="00CE49B8">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Ең түбегейлі </w:t>
      </w:r>
      <w:r w:rsidR="009270FE" w:rsidRPr="0037007E">
        <w:rPr>
          <w:rFonts w:ascii="Times New Roman" w:hAnsi="Times New Roman" w:cs="Times New Roman"/>
          <w:sz w:val="28"/>
          <w:szCs w:val="28"/>
          <w:lang w:val="kk-KZ"/>
        </w:rPr>
        <w:t>бетбұрыс</w:t>
      </w:r>
      <w:r w:rsidRPr="0037007E">
        <w:rPr>
          <w:rFonts w:ascii="Times New Roman" w:hAnsi="Times New Roman" w:cs="Times New Roman"/>
          <w:sz w:val="28"/>
          <w:szCs w:val="28"/>
          <w:lang w:val="kk-KZ"/>
        </w:rPr>
        <w:t xml:space="preserve">ты </w:t>
      </w:r>
      <w:r w:rsidR="009270FE" w:rsidRPr="0037007E">
        <w:rPr>
          <w:rFonts w:ascii="Times New Roman" w:hAnsi="Times New Roman" w:cs="Times New Roman"/>
          <w:sz w:val="28"/>
          <w:szCs w:val="28"/>
          <w:lang w:val="kk-KZ"/>
        </w:rPr>
        <w:t>білім</w:t>
      </w:r>
      <w:r w:rsidRPr="0037007E">
        <w:rPr>
          <w:rFonts w:ascii="Times New Roman" w:hAnsi="Times New Roman" w:cs="Times New Roman"/>
          <w:sz w:val="28"/>
          <w:szCs w:val="28"/>
          <w:lang w:val="kk-KZ"/>
        </w:rPr>
        <w:t xml:space="preserve">ге негізделген </w:t>
      </w:r>
      <w:r w:rsidR="009270FE" w:rsidRPr="0037007E">
        <w:rPr>
          <w:rFonts w:ascii="Times New Roman" w:hAnsi="Times New Roman" w:cs="Times New Roman"/>
          <w:sz w:val="28"/>
          <w:szCs w:val="28"/>
          <w:lang w:val="kk-KZ"/>
        </w:rPr>
        <w:t xml:space="preserve">модельден әрекеттік модельге ауысудан </w:t>
      </w:r>
      <w:r w:rsidRPr="0037007E">
        <w:rPr>
          <w:rFonts w:ascii="Times New Roman" w:hAnsi="Times New Roman" w:cs="Times New Roman"/>
          <w:sz w:val="28"/>
          <w:szCs w:val="28"/>
          <w:lang w:val="kk-KZ"/>
        </w:rPr>
        <w:t>байқауға болады, яғни білімді жинақтау</w:t>
      </w:r>
      <w:r w:rsidR="00202520">
        <w:rPr>
          <w:rFonts w:ascii="Times New Roman" w:hAnsi="Times New Roman" w:cs="Times New Roman"/>
          <w:sz w:val="28"/>
          <w:szCs w:val="28"/>
          <w:lang w:val="kk-KZ"/>
        </w:rPr>
        <w:t>ға</w:t>
      </w:r>
      <w:r w:rsidRPr="0037007E">
        <w:rPr>
          <w:rFonts w:ascii="Times New Roman" w:hAnsi="Times New Roman" w:cs="Times New Roman"/>
          <w:sz w:val="28"/>
          <w:szCs w:val="28"/>
          <w:lang w:val="kk-KZ"/>
        </w:rPr>
        <w:t xml:space="preserve"> қарағанда дағдыларды дамытуға басымдылық берілуде.</w:t>
      </w:r>
      <w:r w:rsidR="00995076" w:rsidRPr="0037007E">
        <w:rPr>
          <w:rFonts w:ascii="Times New Roman" w:hAnsi="Times New Roman" w:cs="Times New Roman"/>
          <w:sz w:val="28"/>
          <w:szCs w:val="28"/>
          <w:lang w:val="kk-KZ"/>
        </w:rPr>
        <w:t xml:space="preserve"> </w:t>
      </w:r>
      <w:r w:rsidR="00FC43D5" w:rsidRPr="0037007E">
        <w:rPr>
          <w:rFonts w:ascii="Times New Roman" w:hAnsi="Times New Roman" w:cs="Times New Roman"/>
          <w:sz w:val="28"/>
          <w:szCs w:val="28"/>
          <w:lang w:val="kk-KZ"/>
        </w:rPr>
        <w:t>Ж</w:t>
      </w:r>
      <w:r w:rsidR="00D97ECB" w:rsidRPr="0037007E">
        <w:rPr>
          <w:rFonts w:ascii="Times New Roman" w:hAnsi="Times New Roman" w:cs="Times New Roman"/>
          <w:sz w:val="28"/>
          <w:szCs w:val="28"/>
          <w:lang w:val="kk-KZ"/>
        </w:rPr>
        <w:t>аһандық интернет желісінің</w:t>
      </w:r>
      <w:r w:rsidR="002D62EC" w:rsidRPr="0037007E">
        <w:rPr>
          <w:rFonts w:ascii="Times New Roman" w:hAnsi="Times New Roman" w:cs="Times New Roman"/>
          <w:sz w:val="28"/>
          <w:szCs w:val="28"/>
          <w:lang w:val="kk-KZ"/>
        </w:rPr>
        <w:t xml:space="preserve"> қарқынды </w:t>
      </w:r>
      <w:r w:rsidR="00D97ECB" w:rsidRPr="0037007E">
        <w:rPr>
          <w:rFonts w:ascii="Times New Roman" w:hAnsi="Times New Roman" w:cs="Times New Roman"/>
          <w:sz w:val="28"/>
          <w:szCs w:val="28"/>
          <w:lang w:val="kk-KZ"/>
        </w:rPr>
        <w:t xml:space="preserve">дамуы </w:t>
      </w:r>
      <w:r w:rsidR="00FC43D5" w:rsidRPr="0037007E">
        <w:rPr>
          <w:rFonts w:ascii="Times New Roman" w:hAnsi="Times New Roman" w:cs="Times New Roman"/>
          <w:sz w:val="28"/>
          <w:szCs w:val="28"/>
          <w:lang w:val="kk-KZ"/>
        </w:rPr>
        <w:t xml:space="preserve">қажетті ақпаратқа, білімге сұраныс жасау арқылы </w:t>
      </w:r>
      <w:r w:rsidR="002D62EC" w:rsidRPr="0037007E">
        <w:rPr>
          <w:rFonts w:ascii="Times New Roman" w:hAnsi="Times New Roman" w:cs="Times New Roman"/>
          <w:sz w:val="28"/>
          <w:szCs w:val="28"/>
          <w:lang w:val="kk-KZ"/>
        </w:rPr>
        <w:t>оңай қол жеткіз</w:t>
      </w:r>
      <w:r w:rsidR="00263C52" w:rsidRPr="0037007E">
        <w:rPr>
          <w:rFonts w:ascii="Times New Roman" w:hAnsi="Times New Roman" w:cs="Times New Roman"/>
          <w:sz w:val="28"/>
          <w:szCs w:val="28"/>
          <w:lang w:val="kk-KZ"/>
        </w:rPr>
        <w:t>уге мүмкіндік береді</w:t>
      </w:r>
      <w:r w:rsidR="002D62EC" w:rsidRPr="0037007E">
        <w:rPr>
          <w:rFonts w:ascii="Times New Roman" w:hAnsi="Times New Roman" w:cs="Times New Roman"/>
          <w:sz w:val="28"/>
          <w:szCs w:val="28"/>
          <w:lang w:val="kk-KZ"/>
        </w:rPr>
        <w:t xml:space="preserve">. </w:t>
      </w:r>
      <w:r w:rsidR="00263C52" w:rsidRPr="0037007E">
        <w:rPr>
          <w:rFonts w:ascii="Times New Roman" w:hAnsi="Times New Roman" w:cs="Times New Roman"/>
          <w:sz w:val="28"/>
          <w:szCs w:val="28"/>
          <w:lang w:val="kk-KZ"/>
        </w:rPr>
        <w:t xml:space="preserve">Сондықтан, арнайы құзіреттіліктері мен дағдылары қалыптасқан мамандар еңбек нарығында жоғары бағаланады. </w:t>
      </w:r>
      <w:r w:rsidR="00A75C60" w:rsidRPr="0037007E">
        <w:rPr>
          <w:rFonts w:ascii="Times New Roman" w:hAnsi="Times New Roman" w:cs="Times New Roman"/>
          <w:sz w:val="28"/>
          <w:szCs w:val="28"/>
          <w:lang w:val="kk-KZ"/>
        </w:rPr>
        <w:t>Өндірістің индустриалды моделінен технологиямен басқарылатын</w:t>
      </w:r>
      <w:r w:rsidR="00975D53" w:rsidRPr="0037007E">
        <w:rPr>
          <w:rFonts w:ascii="Times New Roman" w:hAnsi="Times New Roman" w:cs="Times New Roman"/>
          <w:sz w:val="28"/>
          <w:szCs w:val="28"/>
          <w:lang w:val="kk-KZ"/>
        </w:rPr>
        <w:t xml:space="preserve"> </w:t>
      </w:r>
      <w:r w:rsidR="00A75C60" w:rsidRPr="0037007E">
        <w:rPr>
          <w:rFonts w:ascii="Times New Roman" w:hAnsi="Times New Roman" w:cs="Times New Roman"/>
          <w:sz w:val="28"/>
          <w:szCs w:val="28"/>
          <w:lang w:val="kk-KZ"/>
        </w:rPr>
        <w:t>экономикаға трансфрормациялану</w:t>
      </w:r>
      <w:r w:rsidR="00975D53" w:rsidRPr="0037007E">
        <w:rPr>
          <w:rFonts w:ascii="Times New Roman" w:hAnsi="Times New Roman" w:cs="Times New Roman"/>
          <w:sz w:val="28"/>
          <w:szCs w:val="28"/>
          <w:lang w:val="kk-KZ"/>
        </w:rPr>
        <w:t>ы осыған негіздеме болып отыр.</w:t>
      </w:r>
    </w:p>
    <w:p w14:paraId="2BDB7D98" w14:textId="7E4392C6" w:rsidR="002C4EE7" w:rsidRPr="0037007E" w:rsidRDefault="00F33DD5" w:rsidP="00CE49B8">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Еуропалық комиссияның глоссарийінде д</w:t>
      </w:r>
      <w:r w:rsidR="000B0C52" w:rsidRPr="0037007E">
        <w:rPr>
          <w:rFonts w:ascii="Times New Roman" w:hAnsi="Times New Roman" w:cs="Times New Roman"/>
          <w:sz w:val="28"/>
          <w:szCs w:val="28"/>
          <w:lang w:val="kk-KZ"/>
        </w:rPr>
        <w:t>ағды тапсырмаларды орын</w:t>
      </w:r>
      <w:r w:rsidRPr="0037007E">
        <w:rPr>
          <w:rFonts w:ascii="Times New Roman" w:hAnsi="Times New Roman" w:cs="Times New Roman"/>
          <w:sz w:val="28"/>
          <w:szCs w:val="28"/>
          <w:lang w:val="kk-KZ"/>
        </w:rPr>
        <w:t>д</w:t>
      </w:r>
      <w:r w:rsidR="000B0C52" w:rsidRPr="0037007E">
        <w:rPr>
          <w:rFonts w:ascii="Times New Roman" w:hAnsi="Times New Roman" w:cs="Times New Roman"/>
          <w:sz w:val="28"/>
          <w:szCs w:val="28"/>
          <w:lang w:val="kk-KZ"/>
        </w:rPr>
        <w:t>ау</w:t>
      </w:r>
      <w:r w:rsidRPr="0037007E">
        <w:rPr>
          <w:rFonts w:ascii="Times New Roman" w:hAnsi="Times New Roman" w:cs="Times New Roman"/>
          <w:sz w:val="28"/>
          <w:szCs w:val="28"/>
          <w:lang w:val="kk-KZ"/>
        </w:rPr>
        <w:t xml:space="preserve"> және </w:t>
      </w:r>
      <w:r w:rsidR="000B0C52" w:rsidRPr="0037007E">
        <w:rPr>
          <w:rFonts w:ascii="Times New Roman" w:hAnsi="Times New Roman" w:cs="Times New Roman"/>
          <w:sz w:val="28"/>
          <w:szCs w:val="28"/>
          <w:lang w:val="kk-KZ"/>
        </w:rPr>
        <w:t>мәселелерді шешу</w:t>
      </w:r>
      <w:r w:rsidRPr="0037007E">
        <w:rPr>
          <w:rFonts w:ascii="Times New Roman" w:hAnsi="Times New Roman" w:cs="Times New Roman"/>
          <w:sz w:val="28"/>
          <w:szCs w:val="28"/>
          <w:lang w:val="kk-KZ"/>
        </w:rPr>
        <w:t xml:space="preserve">мен </w:t>
      </w:r>
      <w:r w:rsidR="000B0C52" w:rsidRPr="0037007E">
        <w:rPr>
          <w:rFonts w:ascii="Times New Roman" w:hAnsi="Times New Roman" w:cs="Times New Roman"/>
          <w:sz w:val="28"/>
          <w:szCs w:val="28"/>
          <w:lang w:val="kk-KZ"/>
        </w:rPr>
        <w:t>сипатталса</w:t>
      </w:r>
      <w:r w:rsidRPr="0037007E">
        <w:rPr>
          <w:rFonts w:ascii="Times New Roman" w:hAnsi="Times New Roman" w:cs="Times New Roman"/>
          <w:sz w:val="28"/>
          <w:szCs w:val="28"/>
          <w:lang w:val="kk-KZ"/>
        </w:rPr>
        <w:t>, құзіреттілік белгілі бір контекстте оқыту нәтижелерін тиімді қолдана алу мүмкіндігі ретінде қарастырылған.</w:t>
      </w:r>
      <w:r w:rsidR="00BB0DA1" w:rsidRPr="0037007E">
        <w:rPr>
          <w:rFonts w:ascii="Times New Roman" w:hAnsi="Times New Roman" w:cs="Times New Roman"/>
          <w:sz w:val="28"/>
          <w:szCs w:val="28"/>
          <w:lang w:val="kk-KZ"/>
        </w:rPr>
        <w:t xml:space="preserve"> Сонымен қатар, дағдымен салыстырғанда қ</w:t>
      </w:r>
      <w:r w:rsidRPr="0037007E">
        <w:rPr>
          <w:rFonts w:ascii="Times New Roman" w:hAnsi="Times New Roman" w:cs="Times New Roman"/>
          <w:sz w:val="28"/>
          <w:szCs w:val="28"/>
          <w:lang w:val="kk-KZ"/>
        </w:rPr>
        <w:t>ұзіреттілік когнитивті элементтермен шектелмейді, ол өзіне функционалды аспектілерді, тұлғааралық қасиеттерді, этикалық құндылықтарды біріктіре</w:t>
      </w:r>
      <w:r w:rsidR="00EF48D3" w:rsidRPr="0037007E">
        <w:rPr>
          <w:rFonts w:ascii="Times New Roman" w:hAnsi="Times New Roman" w:cs="Times New Roman"/>
          <w:sz w:val="28"/>
          <w:szCs w:val="28"/>
          <w:lang w:val="kk-KZ"/>
        </w:rPr>
        <w:t>тін кең ұғым</w:t>
      </w:r>
      <w:r w:rsidR="00BB0DA1" w:rsidRPr="0037007E">
        <w:rPr>
          <w:rFonts w:ascii="Times New Roman" w:hAnsi="Times New Roman" w:cs="Times New Roman"/>
          <w:sz w:val="28"/>
          <w:szCs w:val="28"/>
          <w:lang w:val="kk-KZ"/>
        </w:rPr>
        <w:t xml:space="preserve"> [</w:t>
      </w:r>
      <w:r w:rsidR="00E4391A" w:rsidRPr="0037007E">
        <w:rPr>
          <w:rFonts w:ascii="Times New Roman" w:hAnsi="Times New Roman" w:cs="Times New Roman"/>
          <w:sz w:val="28"/>
          <w:szCs w:val="28"/>
          <w:lang w:val="kk-KZ"/>
        </w:rPr>
        <w:t>70</w:t>
      </w:r>
      <w:r w:rsidR="00136C77">
        <w:rPr>
          <w:rFonts w:ascii="Times New Roman" w:hAnsi="Times New Roman" w:cs="Times New Roman"/>
          <w:sz w:val="28"/>
          <w:szCs w:val="28"/>
          <w:lang w:val="kk-KZ"/>
        </w:rPr>
        <w:t xml:space="preserve">, </w:t>
      </w:r>
      <w:r w:rsidR="00E4391A" w:rsidRPr="0037007E">
        <w:rPr>
          <w:rFonts w:ascii="Times New Roman" w:hAnsi="Times New Roman" w:cs="Times New Roman"/>
          <w:sz w:val="28"/>
          <w:szCs w:val="28"/>
          <w:lang w:val="kk-KZ"/>
        </w:rPr>
        <w:t>71</w:t>
      </w:r>
      <w:r w:rsidR="00F225CA" w:rsidRPr="0037007E">
        <w:rPr>
          <w:rFonts w:ascii="Times New Roman" w:hAnsi="Times New Roman" w:cs="Times New Roman"/>
          <w:sz w:val="28"/>
          <w:szCs w:val="28"/>
          <w:lang w:val="kk-KZ"/>
        </w:rPr>
        <w:t>]</w:t>
      </w:r>
      <w:r w:rsidR="00BB0DA1" w:rsidRPr="0037007E">
        <w:rPr>
          <w:rFonts w:ascii="Times New Roman" w:hAnsi="Times New Roman" w:cs="Times New Roman"/>
          <w:sz w:val="28"/>
          <w:szCs w:val="28"/>
          <w:lang w:val="kk-KZ"/>
        </w:rPr>
        <w:t>.</w:t>
      </w:r>
      <w:r w:rsidR="00EF48D3" w:rsidRPr="0037007E">
        <w:rPr>
          <w:rFonts w:ascii="Times New Roman" w:hAnsi="Times New Roman" w:cs="Times New Roman"/>
          <w:sz w:val="28"/>
          <w:szCs w:val="28"/>
          <w:lang w:val="kk-KZ"/>
        </w:rPr>
        <w:t xml:space="preserve"> </w:t>
      </w:r>
      <w:r w:rsidR="00E2492C" w:rsidRPr="0037007E">
        <w:rPr>
          <w:rFonts w:ascii="Times New Roman" w:hAnsi="Times New Roman" w:cs="Times New Roman"/>
          <w:sz w:val="28"/>
          <w:szCs w:val="28"/>
          <w:lang w:val="kk-KZ"/>
        </w:rPr>
        <w:t>Ал, осы тізбекте оқу әрекетінің алатын орны бастапқы әрі негізгі болып табылады (</w:t>
      </w:r>
      <w:r w:rsidR="004B0AC4">
        <w:rPr>
          <w:rFonts w:ascii="Times New Roman" w:hAnsi="Times New Roman" w:cs="Times New Roman"/>
          <w:sz w:val="28"/>
          <w:szCs w:val="28"/>
          <w:lang w:val="kk-KZ"/>
        </w:rPr>
        <w:t>1-</w:t>
      </w:r>
      <w:r w:rsidR="004B0AC4" w:rsidRPr="0037007E">
        <w:rPr>
          <w:rFonts w:ascii="Times New Roman" w:hAnsi="Times New Roman" w:cs="Times New Roman"/>
          <w:sz w:val="28"/>
          <w:szCs w:val="28"/>
          <w:lang w:val="kk-KZ"/>
        </w:rPr>
        <w:t>сурет</w:t>
      </w:r>
      <w:r w:rsidR="00E2492C" w:rsidRPr="0037007E">
        <w:rPr>
          <w:rFonts w:ascii="Times New Roman" w:hAnsi="Times New Roman" w:cs="Times New Roman"/>
          <w:sz w:val="28"/>
          <w:szCs w:val="28"/>
          <w:lang w:val="kk-KZ"/>
        </w:rPr>
        <w:t>)</w:t>
      </w:r>
      <w:r w:rsidR="002C4EE7" w:rsidRPr="0037007E">
        <w:rPr>
          <w:rFonts w:ascii="Times New Roman" w:hAnsi="Times New Roman" w:cs="Times New Roman"/>
          <w:sz w:val="28"/>
          <w:szCs w:val="28"/>
          <w:lang w:val="kk-KZ"/>
        </w:rPr>
        <w:t>.</w:t>
      </w:r>
    </w:p>
    <w:p w14:paraId="691EEFA0" w14:textId="77777777" w:rsidR="00AA4195" w:rsidRPr="0037007E" w:rsidRDefault="00AA4195" w:rsidP="00CE49B8">
      <w:pPr>
        <w:spacing w:after="0" w:line="240" w:lineRule="auto"/>
        <w:ind w:firstLine="709"/>
        <w:jc w:val="both"/>
        <w:rPr>
          <w:rFonts w:ascii="Times New Roman" w:hAnsi="Times New Roman" w:cs="Times New Roman"/>
          <w:sz w:val="28"/>
          <w:szCs w:val="28"/>
          <w:lang w:val="kk-KZ"/>
        </w:rPr>
      </w:pPr>
    </w:p>
    <w:p w14:paraId="424396E7" w14:textId="3805339C" w:rsidR="00AA4195" w:rsidRPr="0037007E" w:rsidRDefault="00AA4195" w:rsidP="00CE49B8">
      <w:pPr>
        <w:spacing w:after="0" w:line="240" w:lineRule="auto"/>
        <w:jc w:val="center"/>
        <w:rPr>
          <w:rFonts w:ascii="Times New Roman" w:hAnsi="Times New Roman" w:cs="Times New Roman"/>
          <w:sz w:val="28"/>
          <w:szCs w:val="28"/>
          <w:lang w:val="kk-KZ"/>
        </w:rPr>
      </w:pPr>
      <w:r w:rsidRPr="0037007E">
        <w:rPr>
          <w:rFonts w:ascii="Times New Roman" w:hAnsi="Times New Roman" w:cs="Times New Roman"/>
          <w:noProof/>
          <w:sz w:val="28"/>
          <w:szCs w:val="28"/>
          <w:lang w:eastAsia="ru-RU"/>
        </w:rPr>
        <mc:AlternateContent>
          <mc:Choice Requires="wpg">
            <w:drawing>
              <wp:inline distT="0" distB="0" distL="0" distR="0" wp14:anchorId="3A99BF90" wp14:editId="4292DB02">
                <wp:extent cx="4876800" cy="1117600"/>
                <wp:effectExtent l="0" t="0" r="19050" b="25400"/>
                <wp:docPr id="881" name="Группа 28"/>
                <wp:cNvGraphicFramePr/>
                <a:graphic xmlns:a="http://schemas.openxmlformats.org/drawingml/2006/main">
                  <a:graphicData uri="http://schemas.microsoft.com/office/word/2010/wordprocessingGroup">
                    <wpg:wgp>
                      <wpg:cNvGrpSpPr/>
                      <wpg:grpSpPr>
                        <a:xfrm>
                          <a:off x="0" y="0"/>
                          <a:ext cx="4876800" cy="1117600"/>
                          <a:chOff x="0" y="0"/>
                          <a:chExt cx="4876800" cy="1477092"/>
                        </a:xfrm>
                      </wpg:grpSpPr>
                      <wps:wsp>
                        <wps:cNvPr id="882" name="Прямоугольник 882"/>
                        <wps:cNvSpPr/>
                        <wps:spPr>
                          <a:xfrm>
                            <a:off x="0" y="558546"/>
                            <a:ext cx="1260000" cy="3600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DCB8D5" w14:textId="77777777" w:rsidR="00D85B0E" w:rsidRPr="00AA4195" w:rsidRDefault="00D85B0E" w:rsidP="00AA4195">
                              <w:pPr>
                                <w:spacing w:after="0" w:line="240" w:lineRule="auto"/>
                                <w:jc w:val="center"/>
                                <w:rPr>
                                  <w:rFonts w:ascii="Times New Roman" w:hAnsi="Times New Roman" w:cs="Times New Roman"/>
                                  <w:color w:val="000000" w:themeColor="text1"/>
                                  <w:kern w:val="24"/>
                                  <w:sz w:val="28"/>
                                  <w:szCs w:val="28"/>
                                  <w:lang w:val="kk-KZ"/>
                                </w:rPr>
                              </w:pPr>
                              <w:r w:rsidRPr="00AA4195">
                                <w:rPr>
                                  <w:rFonts w:ascii="Times New Roman" w:hAnsi="Times New Roman" w:cs="Times New Roman"/>
                                  <w:color w:val="000000" w:themeColor="text1"/>
                                  <w:kern w:val="24"/>
                                  <w:sz w:val="28"/>
                                  <w:szCs w:val="28"/>
                                  <w:lang w:val="kk-KZ"/>
                                </w:rPr>
                                <w:t>Оқу әрекеті</w:t>
                              </w:r>
                            </w:p>
                          </w:txbxContent>
                        </wps:txbx>
                        <wps:bodyPr rtlCol="0" anchor="ctr"/>
                      </wps:wsp>
                      <wps:wsp>
                        <wps:cNvPr id="883" name="Прямоугольник 883"/>
                        <wps:cNvSpPr/>
                        <wps:spPr>
                          <a:xfrm>
                            <a:off x="1808400" y="0"/>
                            <a:ext cx="1260000" cy="3600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AB6FE2" w14:textId="77777777" w:rsidR="00D85B0E" w:rsidRPr="00AA4195" w:rsidRDefault="00D85B0E" w:rsidP="00AA4195">
                              <w:pPr>
                                <w:spacing w:after="0" w:line="240" w:lineRule="auto"/>
                                <w:jc w:val="center"/>
                                <w:rPr>
                                  <w:rFonts w:ascii="Times New Roman" w:hAnsi="Times New Roman" w:cs="Times New Roman"/>
                                  <w:color w:val="000000" w:themeColor="text1"/>
                                  <w:kern w:val="24"/>
                                  <w:sz w:val="28"/>
                                  <w:szCs w:val="28"/>
                                  <w:lang w:val="kk-KZ"/>
                                </w:rPr>
                              </w:pPr>
                              <w:r w:rsidRPr="00AA4195">
                                <w:rPr>
                                  <w:rFonts w:ascii="Times New Roman" w:hAnsi="Times New Roman" w:cs="Times New Roman"/>
                                  <w:color w:val="000000" w:themeColor="text1"/>
                                  <w:kern w:val="24"/>
                                  <w:sz w:val="28"/>
                                  <w:szCs w:val="28"/>
                                  <w:lang w:val="kk-KZ"/>
                                </w:rPr>
                                <w:t>Білім</w:t>
                              </w:r>
                            </w:p>
                          </w:txbxContent>
                        </wps:txbx>
                        <wps:bodyPr rtlCol="0" anchor="ctr"/>
                      </wps:wsp>
                      <wps:wsp>
                        <wps:cNvPr id="884" name="Прямоугольник 884"/>
                        <wps:cNvSpPr/>
                        <wps:spPr>
                          <a:xfrm>
                            <a:off x="1808400" y="558546"/>
                            <a:ext cx="1260000" cy="3600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F02D43" w14:textId="77777777" w:rsidR="00D85B0E" w:rsidRPr="00AA4195" w:rsidRDefault="00D85B0E" w:rsidP="00AA4195">
                              <w:pPr>
                                <w:spacing w:after="0" w:line="240" w:lineRule="auto"/>
                                <w:jc w:val="center"/>
                                <w:rPr>
                                  <w:rFonts w:ascii="Times New Roman" w:hAnsi="Times New Roman" w:cs="Times New Roman"/>
                                  <w:color w:val="000000" w:themeColor="text1"/>
                                  <w:kern w:val="24"/>
                                  <w:sz w:val="28"/>
                                  <w:szCs w:val="28"/>
                                  <w:lang w:val="kk-KZ"/>
                                </w:rPr>
                              </w:pPr>
                              <w:r w:rsidRPr="00AA4195">
                                <w:rPr>
                                  <w:rFonts w:ascii="Times New Roman" w:hAnsi="Times New Roman" w:cs="Times New Roman"/>
                                  <w:color w:val="000000" w:themeColor="text1"/>
                                  <w:kern w:val="24"/>
                                  <w:sz w:val="28"/>
                                  <w:szCs w:val="28"/>
                                  <w:lang w:val="kk-KZ"/>
                                </w:rPr>
                                <w:t>Дағды</w:t>
                              </w:r>
                            </w:p>
                          </w:txbxContent>
                        </wps:txbx>
                        <wps:bodyPr rtlCol="0" anchor="ctr"/>
                      </wps:wsp>
                      <wps:wsp>
                        <wps:cNvPr id="885" name="Прямоугольник 885"/>
                        <wps:cNvSpPr/>
                        <wps:spPr>
                          <a:xfrm>
                            <a:off x="1808400" y="1117092"/>
                            <a:ext cx="1260000" cy="3600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052D00" w14:textId="77777777" w:rsidR="00D85B0E" w:rsidRPr="00AA4195" w:rsidRDefault="00D85B0E" w:rsidP="00AA4195">
                              <w:pPr>
                                <w:spacing w:after="0" w:line="240" w:lineRule="auto"/>
                                <w:jc w:val="center"/>
                                <w:rPr>
                                  <w:rFonts w:ascii="Times New Roman" w:hAnsi="Times New Roman" w:cs="Times New Roman"/>
                                  <w:color w:val="000000" w:themeColor="text1"/>
                                  <w:kern w:val="24"/>
                                  <w:sz w:val="28"/>
                                  <w:szCs w:val="28"/>
                                  <w:lang w:val="kk-KZ"/>
                                </w:rPr>
                              </w:pPr>
                              <w:r w:rsidRPr="00AA4195">
                                <w:rPr>
                                  <w:rFonts w:ascii="Times New Roman" w:hAnsi="Times New Roman" w:cs="Times New Roman"/>
                                  <w:color w:val="000000" w:themeColor="text1"/>
                                  <w:kern w:val="24"/>
                                  <w:sz w:val="28"/>
                                  <w:szCs w:val="28"/>
                                  <w:lang w:val="kk-KZ"/>
                                </w:rPr>
                                <w:t>Білік</w:t>
                              </w:r>
                            </w:p>
                          </w:txbxContent>
                        </wps:txbx>
                        <wps:bodyPr rtlCol="0" anchor="ctr"/>
                      </wps:wsp>
                      <wps:wsp>
                        <wps:cNvPr id="886" name="Прямоугольник 886"/>
                        <wps:cNvSpPr/>
                        <wps:spPr>
                          <a:xfrm>
                            <a:off x="3616800" y="558546"/>
                            <a:ext cx="1260000" cy="3600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9BFB51" w14:textId="77777777" w:rsidR="00D85B0E" w:rsidRPr="00AA4195" w:rsidRDefault="00D85B0E" w:rsidP="00AA4195">
                              <w:pPr>
                                <w:spacing w:after="0" w:line="240" w:lineRule="auto"/>
                                <w:jc w:val="center"/>
                                <w:rPr>
                                  <w:rFonts w:ascii="Times New Roman" w:hAnsi="Times New Roman" w:cs="Times New Roman"/>
                                  <w:color w:val="000000" w:themeColor="text1"/>
                                  <w:kern w:val="24"/>
                                  <w:sz w:val="28"/>
                                  <w:szCs w:val="28"/>
                                  <w:lang w:val="kk-KZ"/>
                                </w:rPr>
                              </w:pPr>
                              <w:r w:rsidRPr="00AA4195">
                                <w:rPr>
                                  <w:rFonts w:ascii="Times New Roman" w:hAnsi="Times New Roman" w:cs="Times New Roman"/>
                                  <w:color w:val="000000" w:themeColor="text1"/>
                                  <w:kern w:val="24"/>
                                  <w:sz w:val="28"/>
                                  <w:szCs w:val="28"/>
                                  <w:lang w:val="kk-KZ"/>
                                </w:rPr>
                                <w:t>Құзіреттілік</w:t>
                              </w:r>
                            </w:p>
                          </w:txbxContent>
                        </wps:txbx>
                        <wps:bodyPr rtlCol="0" anchor="ctr"/>
                      </wps:wsp>
                      <wps:wsp>
                        <wps:cNvPr id="887" name="Прямая со стрелкой 887"/>
                        <wps:cNvCnPr/>
                        <wps:spPr>
                          <a:xfrm>
                            <a:off x="1260000" y="738546"/>
                            <a:ext cx="548400" cy="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888" name="Прямая со стрелкой 888"/>
                        <wps:cNvCnPr>
                          <a:cxnSpLocks/>
                        </wps:cNvCnPr>
                        <wps:spPr>
                          <a:xfrm flipV="1">
                            <a:off x="1260000" y="180000"/>
                            <a:ext cx="548400" cy="558546"/>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889" name="Прямая со стрелкой 889"/>
                        <wps:cNvCnPr>
                          <a:cxnSpLocks/>
                        </wps:cNvCnPr>
                        <wps:spPr>
                          <a:xfrm>
                            <a:off x="1260000" y="738546"/>
                            <a:ext cx="548400" cy="558546"/>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890" name="Прямая со стрелкой 890"/>
                        <wps:cNvCnPr>
                          <a:cxnSpLocks/>
                        </wps:cNvCnPr>
                        <wps:spPr>
                          <a:xfrm>
                            <a:off x="3068400" y="180000"/>
                            <a:ext cx="548400" cy="558546"/>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891" name="Прямая со стрелкой 891"/>
                        <wps:cNvCnPr>
                          <a:cxnSpLocks/>
                        </wps:cNvCnPr>
                        <wps:spPr>
                          <a:xfrm>
                            <a:off x="3068400" y="738546"/>
                            <a:ext cx="548400" cy="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892" name="Прямая со стрелкой 892"/>
                        <wps:cNvCnPr>
                          <a:cxnSpLocks/>
                        </wps:cNvCnPr>
                        <wps:spPr>
                          <a:xfrm flipV="1">
                            <a:off x="3068400" y="738546"/>
                            <a:ext cx="548400" cy="558546"/>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3A99BF90" id="Группа 28" o:spid="_x0000_s1026" style="width:384pt;height:88pt;mso-position-horizontal-relative:char;mso-position-vertical-relative:line" coordsize="48768,147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">
                <v:rect id="Прямоугольник 882" o:spid="_x0000_s1027" style="position:absolute;top:5585;width:12600;height:36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sVcMYA&#10;AADcAAAADwAAAGRycy9kb3ducmV2LnhtbESPQWvCQBSE74L/YXkFL1I3epCQukqptORQhGp76O2Z&#10;fc2mZt+G7FPTf98tFDwOM/MNs9oMvlUX6mMT2MB8loEiroJtuDbwfni+z0FFQbbYBiYDPxRhsx6P&#10;VljYcOU3uuylVgnCsUADTqQrtI6VI49xFjri5H2F3qMk2dfa9nhNcN/qRZYttceG04LDjp4cVaf9&#10;2Rv4LAepv+cv8nrC6ce0dMdqtz0aM7kbHh9ACQ1yC/+3S2sgzxfwdyYdAb3+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3sVcMYAAADcAAAADwAAAAAAAAAAAAAAAACYAgAAZHJz&#10;L2Rvd25yZXYueG1sUEsFBgAAAAAEAAQA9QAAAIsDAAAAAA==&#10;" filled="f" strokecolor="black [3213]" strokeweight="1pt">
                  <v:textbox>
                    <w:txbxContent>
                      <w:p w14:paraId="02DCB8D5" w14:textId="77777777" w:rsidR="00D85B0E" w:rsidRPr="00AA4195" w:rsidRDefault="00D85B0E" w:rsidP="00AA4195">
                        <w:pPr>
                          <w:spacing w:after="0" w:line="240" w:lineRule="auto"/>
                          <w:jc w:val="center"/>
                          <w:rPr>
                            <w:rFonts w:ascii="Times New Roman" w:hAnsi="Times New Roman" w:cs="Times New Roman"/>
                            <w:color w:val="000000" w:themeColor="text1"/>
                            <w:kern w:val="24"/>
                            <w:sz w:val="28"/>
                            <w:szCs w:val="28"/>
                            <w:lang w:val="kk-KZ"/>
                          </w:rPr>
                        </w:pPr>
                        <w:r w:rsidRPr="00AA4195">
                          <w:rPr>
                            <w:rFonts w:ascii="Times New Roman" w:hAnsi="Times New Roman" w:cs="Times New Roman"/>
                            <w:color w:val="000000" w:themeColor="text1"/>
                            <w:kern w:val="24"/>
                            <w:sz w:val="28"/>
                            <w:szCs w:val="28"/>
                            <w:lang w:val="kk-KZ"/>
                          </w:rPr>
                          <w:t>Оқу әрекеті</w:t>
                        </w:r>
                      </w:p>
                    </w:txbxContent>
                  </v:textbox>
                </v:rect>
                <v:rect id="Прямоугольник 883" o:spid="_x0000_s1028" style="position:absolute;left:18084;width:12600;height:36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ew68cA&#10;AADcAAAADwAAAGRycy9kb3ducmV2LnhtbESPQUvDQBSE7wX/w/IEL8Vu2kIJsdsiiiWHUrDqwdtr&#10;9pmNzb4N2Wcb/71bEHocZuYbZrkefKtO1McmsIHpJANFXAXbcG3g/e3lPgcVBdliG5gM/FKE9epm&#10;tMTChjO/0mkvtUoQjgUacCJdoXWsHHmMk9ARJ+8r9B4lyb7WtsdzgvtWz7JsoT02nBYcdvTkqDru&#10;f7yBz3KQ+nu6ke0Rxx/j0h2q3fPBmLvb4fEBlNAg1/B/u7QG8nwOlzPpCOjV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g3sOvHAAAA3AAAAA8AAAAAAAAAAAAAAAAAmAIAAGRy&#10;cy9kb3ducmV2LnhtbFBLBQYAAAAABAAEAPUAAACMAwAAAAA=&#10;" filled="f" strokecolor="black [3213]" strokeweight="1pt">
                  <v:textbox>
                    <w:txbxContent>
                      <w:p w14:paraId="68AB6FE2" w14:textId="77777777" w:rsidR="00D85B0E" w:rsidRPr="00AA4195" w:rsidRDefault="00D85B0E" w:rsidP="00AA4195">
                        <w:pPr>
                          <w:spacing w:after="0" w:line="240" w:lineRule="auto"/>
                          <w:jc w:val="center"/>
                          <w:rPr>
                            <w:rFonts w:ascii="Times New Roman" w:hAnsi="Times New Roman" w:cs="Times New Roman"/>
                            <w:color w:val="000000" w:themeColor="text1"/>
                            <w:kern w:val="24"/>
                            <w:sz w:val="28"/>
                            <w:szCs w:val="28"/>
                            <w:lang w:val="kk-KZ"/>
                          </w:rPr>
                        </w:pPr>
                        <w:r w:rsidRPr="00AA4195">
                          <w:rPr>
                            <w:rFonts w:ascii="Times New Roman" w:hAnsi="Times New Roman" w:cs="Times New Roman"/>
                            <w:color w:val="000000" w:themeColor="text1"/>
                            <w:kern w:val="24"/>
                            <w:sz w:val="28"/>
                            <w:szCs w:val="28"/>
                            <w:lang w:val="kk-KZ"/>
                          </w:rPr>
                          <w:t>Білім</w:t>
                        </w:r>
                      </w:p>
                    </w:txbxContent>
                  </v:textbox>
                </v:rect>
                <v:rect id="Прямоугольник 884" o:spid="_x0000_s1029" style="position:absolute;left:18084;top:5585;width:12600;height:36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94on8cA&#10;AADcAAAADwAAAGRycy9kb3ducmV2LnhtbESPQUvDQBSE7wX/w/IEL8VuWkoJsdsiiiWHUrDqwdtr&#10;9pmNzb4N2Wcb/71bEHocZuYbZrkefKtO1McmsIHpJANFXAXbcG3g/e3lPgcVBdliG5gM/FKE9epm&#10;tMTChjO/0mkvtUoQjgUacCJdoXWsHHmMk9ARJ+8r9B4lyb7WtsdzgvtWz7JsoT02nBYcdvTkqDru&#10;f7yBz3KQ+nu6ke0Rxx/j0h2q3fPBmLvb4fEBlNAg1/B/u7QG8nwOlzPpCOjV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feKJ/HAAAA3AAAAA8AAAAAAAAAAAAAAAAAmAIAAGRy&#10;cy9kb3ducmV2LnhtbFBLBQYAAAAABAAEAPUAAACMAwAAAAA=&#10;" filled="f" strokecolor="black [3213]" strokeweight="1pt">
                  <v:textbox>
                    <w:txbxContent>
                      <w:p w14:paraId="13F02D43" w14:textId="77777777" w:rsidR="00D85B0E" w:rsidRPr="00AA4195" w:rsidRDefault="00D85B0E" w:rsidP="00AA4195">
                        <w:pPr>
                          <w:spacing w:after="0" w:line="240" w:lineRule="auto"/>
                          <w:jc w:val="center"/>
                          <w:rPr>
                            <w:rFonts w:ascii="Times New Roman" w:hAnsi="Times New Roman" w:cs="Times New Roman"/>
                            <w:color w:val="000000" w:themeColor="text1"/>
                            <w:kern w:val="24"/>
                            <w:sz w:val="28"/>
                            <w:szCs w:val="28"/>
                            <w:lang w:val="kk-KZ"/>
                          </w:rPr>
                        </w:pPr>
                        <w:r w:rsidRPr="00AA4195">
                          <w:rPr>
                            <w:rFonts w:ascii="Times New Roman" w:hAnsi="Times New Roman" w:cs="Times New Roman"/>
                            <w:color w:val="000000" w:themeColor="text1"/>
                            <w:kern w:val="24"/>
                            <w:sz w:val="28"/>
                            <w:szCs w:val="28"/>
                            <w:lang w:val="kk-KZ"/>
                          </w:rPr>
                          <w:t>Дағды</w:t>
                        </w:r>
                      </w:p>
                    </w:txbxContent>
                  </v:textbox>
                </v:rect>
                <v:rect id="Прямоугольник 885" o:spid="_x0000_s1030" style="position:absolute;left:18084;top:11170;width:12600;height:36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NBMcA&#10;AADcAAAADwAAAGRycy9kb3ducmV2LnhtbESPQUvDQBSE7wX/w/IEL8VuWmgJsdsiiiWHUrDqwdtr&#10;9pmNzb4N2Wcb/71bEHocZuYbZrkefKtO1McmsIHpJANFXAXbcG3g/e3lPgcVBdliG5gM/FKE9epm&#10;tMTChjO/0mkvtUoQjgUacCJdoXWsHHmMk9ARJ+8r9B4lyb7WtsdzgvtWz7JsoT02nBYcdvTkqDru&#10;f7yBz3KQ+nu6ke0Rxx/j0h2q3fPBmLvb4fEBlNAg1/B/u7QG8nwOlzPpCOjV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iSjQTHAAAA3AAAAA8AAAAAAAAAAAAAAAAAmAIAAGRy&#10;cy9kb3ducmV2LnhtbFBLBQYAAAAABAAEAPUAAACMAwAAAAA=&#10;" filled="f" strokecolor="black [3213]" strokeweight="1pt">
                  <v:textbox>
                    <w:txbxContent>
                      <w:p w14:paraId="00052D00" w14:textId="77777777" w:rsidR="00D85B0E" w:rsidRPr="00AA4195" w:rsidRDefault="00D85B0E" w:rsidP="00AA4195">
                        <w:pPr>
                          <w:spacing w:after="0" w:line="240" w:lineRule="auto"/>
                          <w:jc w:val="center"/>
                          <w:rPr>
                            <w:rFonts w:ascii="Times New Roman" w:hAnsi="Times New Roman" w:cs="Times New Roman"/>
                            <w:color w:val="000000" w:themeColor="text1"/>
                            <w:kern w:val="24"/>
                            <w:sz w:val="28"/>
                            <w:szCs w:val="28"/>
                            <w:lang w:val="kk-KZ"/>
                          </w:rPr>
                        </w:pPr>
                        <w:r w:rsidRPr="00AA4195">
                          <w:rPr>
                            <w:rFonts w:ascii="Times New Roman" w:hAnsi="Times New Roman" w:cs="Times New Roman"/>
                            <w:color w:val="000000" w:themeColor="text1"/>
                            <w:kern w:val="24"/>
                            <w:sz w:val="28"/>
                            <w:szCs w:val="28"/>
                            <w:lang w:val="kk-KZ"/>
                          </w:rPr>
                          <w:t>Білік</w:t>
                        </w:r>
                      </w:p>
                    </w:txbxContent>
                  </v:textbox>
                </v:rect>
                <v:rect id="Прямоугольник 886" o:spid="_x0000_s1031" style="position:absolute;left:36168;top:5585;width:12600;height:36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ATc8YA&#10;AADcAAAADwAAAGRycy9kb3ducmV2LnhtbESPQWvCQBSE70L/w/IKvUjd6EFC6iqlpSWHUlDbQ2/P&#10;7Gs2Nfs2ZJ+a/ntXEDwOM/MNs1gNvlVH6mMT2MB0koEiroJtuDbwtX17zEFFQbbYBiYD/xRhtbwb&#10;LbCw4cRrOm6kVgnCsUADTqQrtI6VI49xEjri5P2G3qMk2dfa9nhKcN/qWZbNtceG04LDjl4cVfvN&#10;wRv4KQep/6bv8rHH8fe4dLvq83VnzMP98PwESmiQW/jaLq2BPJ/D5Uw6Anp5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EATc8YAAADcAAAADwAAAAAAAAAAAAAAAACYAgAAZHJz&#10;L2Rvd25yZXYueG1sUEsFBgAAAAAEAAQA9QAAAIsDAAAAAA==&#10;" filled="f" strokecolor="black [3213]" strokeweight="1pt">
                  <v:textbox>
                    <w:txbxContent>
                      <w:p w14:paraId="619BFB51" w14:textId="77777777" w:rsidR="00D85B0E" w:rsidRPr="00AA4195" w:rsidRDefault="00D85B0E" w:rsidP="00AA4195">
                        <w:pPr>
                          <w:spacing w:after="0" w:line="240" w:lineRule="auto"/>
                          <w:jc w:val="center"/>
                          <w:rPr>
                            <w:rFonts w:ascii="Times New Roman" w:hAnsi="Times New Roman" w:cs="Times New Roman"/>
                            <w:color w:val="000000" w:themeColor="text1"/>
                            <w:kern w:val="24"/>
                            <w:sz w:val="28"/>
                            <w:szCs w:val="28"/>
                            <w:lang w:val="kk-KZ"/>
                          </w:rPr>
                        </w:pPr>
                        <w:r w:rsidRPr="00AA4195">
                          <w:rPr>
                            <w:rFonts w:ascii="Times New Roman" w:hAnsi="Times New Roman" w:cs="Times New Roman"/>
                            <w:color w:val="000000" w:themeColor="text1"/>
                            <w:kern w:val="24"/>
                            <w:sz w:val="28"/>
                            <w:szCs w:val="28"/>
                            <w:lang w:val="kk-KZ"/>
                          </w:rPr>
                          <w:t>Құзіреттілік</w:t>
                        </w:r>
                      </w:p>
                    </w:txbxContent>
                  </v:textbox>
                </v:rect>
                <v:shapetype id="_x0000_t32" coordsize="21600,21600" o:spt="32" o:oned="t" path="m,l21600,21600e" filled="f">
                  <v:path arrowok="t" fillok="f" o:connecttype="none"/>
                  <o:lock v:ext="edit" shapetype="t"/>
                </v:shapetype>
                <v:shape id="Прямая со стрелкой 887" o:spid="_x0000_s1032" type="#_x0000_t32" style="position:absolute;left:12600;top:7385;width:548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XipvsQAAADcAAAADwAAAGRycy9kb3ducmV2LnhtbESP0WrCQBRE3wv+w3IF3+pGwRqiq4hF&#10;EKGlxnzAJXvNBrN3Q3abxL/vFgp9HGbmDLPdj7YRPXW+dqxgMU9AEJdO11wpKG6n1xSED8gaG8ek&#10;4Eke9rvJyxYz7Qa+Up+HSkQI+wwVmBDaTEpfGrLo564ljt7ddRZDlF0ldYdDhNtGLpPkTVqsOS4Y&#10;bOloqHzk3zZSvtJFe/hY15f7cgzm+bni4n2l1Gw6HjYgAo3hP/zXPmsFabqG3zPxCMjd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deKm+xAAAANwAAAAPAAAAAAAAAAAA&#10;AAAAAKECAABkcnMvZG93bnJldi54bWxQSwUGAAAAAAQABAD5AAAAkgMAAAAA&#10;" strokecolor="black [3213]" strokeweight="1pt">
                  <v:stroke endarrow="block" joinstyle="miter"/>
                </v:shape>
                <v:shape id="Прямая со стрелкой 888" o:spid="_x0000_s1033" type="#_x0000_t32" style="position:absolute;left:12600;top:1800;width:5484;height:558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QuMPMUAAADcAAAADwAAAGRycy9kb3ducmV2LnhtbERPXWvCMBR9H/gfwhX2MmZqBSmdUVQY&#10;THSIbgx8uzR3bWdzU5KsVn+9eRjs8XC+Z4veNKIj52vLCsajBARxYXXNpYLPj9fnDIQPyBoby6Tg&#10;Sh4W88HDDHNtL3yg7hhKEUPY56igCqHNpfRFRQb9yLbEkfu2zmCI0JVSO7zEcNPINEmm0mDNsaHC&#10;ltYVFefjr1Gwn6TT983hlrmn02mz2q6+dt1PqtTjsF++gAjUh3/xn/tNK8iyuDaeiUdAzu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QuMPMUAAADcAAAADwAAAAAAAAAA&#10;AAAAAAChAgAAZHJzL2Rvd25yZXYueG1sUEsFBgAAAAAEAAQA+QAAAJMDAAAAAA==&#10;" strokecolor="black [3213]" strokeweight="1pt">
                  <v:stroke endarrow="block" joinstyle="miter"/>
                  <o:lock v:ext="edit" shapetype="f"/>
                </v:shape>
                <v:shape id="Прямая со стрелкой 889" o:spid="_x0000_s1034" type="#_x0000_t32" style="position:absolute;left:12600;top:7385;width:5484;height:558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6uYV8QAAADcAAAADwAAAGRycy9kb3ducmV2LnhtbESP0WrCQBRE3wv+w3KFvtWNgjZG1xAs&#10;hSK0WOsHXLLXbDB7N2S3Sfz7bkHwcZiZM8w2H20jeup87VjBfJaAIC6drrlScP55f0lB+ICssXFM&#10;Cm7kId9NnraYaTfwN/WnUIkIYZ+hAhNCm0npS0MW/cy1xNG7uM5iiLKrpO5wiHDbyEWSrKTFmuOC&#10;wZb2hsrr6ddGyjGdt8Xna324LMZgbl9LPr8tlXqejsUGRKAxPML39odWkKZr+D8Tj4Dc/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Dq5hXxAAAANwAAAAPAAAAAAAAAAAA&#10;AAAAAKECAABkcnMvZG93bnJldi54bWxQSwUGAAAAAAQABAD5AAAAkgMAAAAA&#10;" strokecolor="black [3213]" strokeweight="1pt">
                  <v:stroke endarrow="block" joinstyle="miter"/>
                  <o:lock v:ext="edit" shapetype="f"/>
                </v:shape>
                <v:shape id="Прямая со стрелкой 890" o:spid="_x0000_s1035" type="#_x0000_t32" style="position:absolute;left:30684;top:1800;width:5484;height:558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0inF8QAAADcAAAADwAAAGRycy9kb3ducmV2LnhtbESP0WrCQBBF3wv9h2UKfasbBTVNXUUU&#10;oRQUtX7AkB2zodnZkF01/n3nQfBxuHPPzJktet+oK3WxDmxgOMhAEZfB1lwZOP1uPnJQMSFbbAKT&#10;gTtFWMxfX2ZY2HDjA12PqVIC4VigAZdSW2gdS0ce4yC0xJKdQ+cxydhV2nZ4E7hv9CjLJtpjzXLB&#10;YUsrR+Xf8eKFss+H7XI7rX/Ooz65+27Mp/XYmPe3fvkFKlGfnsuP9rc1kH/K+yIjIqD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XSKcXxAAAANwAAAAPAAAAAAAAAAAA&#10;AAAAAKECAABkcnMvZG93bnJldi54bWxQSwUGAAAAAAQABAD5AAAAkgMAAAAA&#10;" strokecolor="black [3213]" strokeweight="1pt">
                  <v:stroke endarrow="block" joinstyle="miter"/>
                  <o:lock v:ext="edit" shapetype="f"/>
                </v:shape>
                <v:shape id="Прямая со стрелкой 891" o:spid="_x0000_s1036" type="#_x0000_t32" style="position:absolute;left:30684;top:7385;width:548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AQCjMMAAADcAAAADwAAAGRycy9kb3ducmV2LnhtbESP3YrCMBSE7xd8h3AE79a0gru1GkUU&#10;QRZ28e8BDs2xKTYnpYla394sCF4OM/MNM1t0thY3an3lWEE6TEAQF05XXCo4HTefGQgfkDXWjknB&#10;gzws5r2PGeba3XlPt0MoRYSwz1GBCaHJpfSFIYt+6Bri6J1dazFE2ZZSt3iPcFvLUZJ8SYsVxwWD&#10;Da0MFZfD1UbKLkub5e939XMedcE8/sZ8Wo+VGvS75RREoC68w6/2VivIJin8n4lHQM6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gEAozDAAAA3AAAAA8AAAAAAAAAAAAA&#10;AAAAoQIAAGRycy9kb3ducmV2LnhtbFBLBQYAAAAABAAEAPkAAACRAwAAAAA=&#10;" strokecolor="black [3213]" strokeweight="1pt">
                  <v:stroke endarrow="block" joinstyle="miter"/>
                  <o:lock v:ext="edit" shapetype="f"/>
                </v:shape>
                <v:shape id="Прямая со стрелкой 892" o:spid="_x0000_s1037" type="#_x0000_t32" style="position:absolute;left:30684;top:7385;width:5484;height:558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TotC8kAAADcAAAADwAAAGRycy9kb3ducmV2LnhtbESP3UrDQBSE7wXfYTmCN9JujFDS2G2x&#10;hYJFS+kPhd4dssckmj0bdtc0+vSuUOjlMDPfMJNZbxrRkfO1ZQWPwwQEcWF1zaWCw345yED4gKyx&#10;sUwKfsjDbHp7M8Fc2zNvqduFUkQI+xwVVCG0uZS+qMigH9qWOHof1hkMUbpSaofnCDeNTJNkJA3W&#10;HBcqbGlRUfG1+zYKNk/paL3a/mbu4XRazd/mx/fuM1Xq/q5/eQYRqA/X8KX9qhVk4xT+z8QjIKd/&#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LU6LQvJAAAA3AAAAA8AAAAA&#10;AAAAAAAAAAAAoQIAAGRycy9kb3ducmV2LnhtbFBLBQYAAAAABAAEAPkAAACXAwAAAAA=&#10;" strokecolor="black [3213]" strokeweight="1pt">
                  <v:stroke endarrow="block" joinstyle="miter"/>
                  <o:lock v:ext="edit" shapetype="f"/>
                </v:shape>
                <w10:anchorlock/>
              </v:group>
            </w:pict>
          </mc:Fallback>
        </mc:AlternateContent>
      </w:r>
    </w:p>
    <w:p w14:paraId="0162A833" w14:textId="77777777" w:rsidR="004B0AC4" w:rsidRPr="004B0AC4" w:rsidRDefault="004B0AC4" w:rsidP="00CE49B8">
      <w:pPr>
        <w:spacing w:after="0" w:line="240" w:lineRule="auto"/>
        <w:jc w:val="center"/>
        <w:rPr>
          <w:rFonts w:ascii="Times New Roman" w:hAnsi="Times New Roman" w:cs="Times New Roman"/>
          <w:sz w:val="16"/>
          <w:szCs w:val="16"/>
          <w:lang w:val="kk-KZ"/>
        </w:rPr>
      </w:pPr>
    </w:p>
    <w:p w14:paraId="5B829559" w14:textId="1170C251" w:rsidR="008B3BB7" w:rsidRPr="0037007E" w:rsidRDefault="008B3BB7" w:rsidP="00CE49B8">
      <w:pPr>
        <w:spacing w:after="0" w:line="240" w:lineRule="auto"/>
        <w:jc w:val="center"/>
        <w:rPr>
          <w:rFonts w:ascii="Times New Roman" w:hAnsi="Times New Roman" w:cs="Times New Roman"/>
          <w:sz w:val="28"/>
          <w:szCs w:val="28"/>
          <w:lang w:val="kk-KZ"/>
        </w:rPr>
      </w:pPr>
      <w:r w:rsidRPr="0037007E">
        <w:rPr>
          <w:rFonts w:ascii="Times New Roman" w:hAnsi="Times New Roman" w:cs="Times New Roman"/>
          <w:sz w:val="28"/>
          <w:szCs w:val="28"/>
          <w:lang w:val="kk-KZ"/>
        </w:rPr>
        <w:t>Сурет 1</w:t>
      </w:r>
      <w:r w:rsidR="00BF3CC9">
        <w:rPr>
          <w:rFonts w:ascii="Times New Roman" w:hAnsi="Times New Roman" w:cs="Times New Roman"/>
          <w:sz w:val="28"/>
          <w:szCs w:val="28"/>
          <w:lang w:val="kk-KZ"/>
        </w:rPr>
        <w:t xml:space="preserve"> – </w:t>
      </w:r>
      <w:r w:rsidRPr="0037007E">
        <w:rPr>
          <w:rFonts w:ascii="Times New Roman" w:hAnsi="Times New Roman" w:cs="Times New Roman"/>
          <w:sz w:val="28"/>
          <w:szCs w:val="28"/>
          <w:lang w:val="kk-KZ"/>
        </w:rPr>
        <w:t>Оқу әрекетінің құзіреттілікке әсері</w:t>
      </w:r>
    </w:p>
    <w:p w14:paraId="31CA6C03" w14:textId="7EC5DC42" w:rsidR="00BB5B4D" w:rsidRPr="0037007E" w:rsidRDefault="00BB5B4D" w:rsidP="00CE49B8">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lastRenderedPageBreak/>
        <w:t>Қазақстан Республикасы Ғылым және жоғары білім министр</w:t>
      </w:r>
      <w:r w:rsidR="00B46B4E" w:rsidRPr="0037007E">
        <w:rPr>
          <w:rFonts w:ascii="Times New Roman" w:hAnsi="Times New Roman" w:cs="Times New Roman"/>
          <w:sz w:val="28"/>
          <w:szCs w:val="28"/>
          <w:lang w:val="kk-KZ"/>
        </w:rPr>
        <w:t>л</w:t>
      </w:r>
      <w:r w:rsidR="00846F25">
        <w:rPr>
          <w:rFonts w:ascii="Times New Roman" w:hAnsi="Times New Roman" w:cs="Times New Roman"/>
          <w:sz w:val="28"/>
          <w:szCs w:val="28"/>
          <w:lang w:val="kk-KZ"/>
        </w:rPr>
        <w:t>і</w:t>
      </w:r>
      <w:r w:rsidR="00B46B4E" w:rsidRPr="0037007E">
        <w:rPr>
          <w:rFonts w:ascii="Times New Roman" w:hAnsi="Times New Roman" w:cs="Times New Roman"/>
          <w:sz w:val="28"/>
          <w:szCs w:val="28"/>
          <w:lang w:val="kk-KZ"/>
        </w:rPr>
        <w:t>гі</w:t>
      </w:r>
      <w:r w:rsidRPr="0037007E">
        <w:rPr>
          <w:rFonts w:ascii="Times New Roman" w:hAnsi="Times New Roman" w:cs="Times New Roman"/>
          <w:sz w:val="28"/>
          <w:szCs w:val="28"/>
          <w:lang w:val="kk-KZ"/>
        </w:rPr>
        <w:t xml:space="preserve">нің Жоғары және жоғары оқу орнынан кейінгі білім берудің мемлекеттік жалпыға міндетті стандарттарының 2-тарауының 3-1 </w:t>
      </w:r>
      <w:r w:rsidR="00202520">
        <w:rPr>
          <w:rFonts w:ascii="Times New Roman" w:hAnsi="Times New Roman" w:cs="Times New Roman"/>
          <w:sz w:val="28"/>
          <w:szCs w:val="28"/>
          <w:lang w:val="kk-KZ"/>
        </w:rPr>
        <w:t>тармағында</w:t>
      </w:r>
      <w:r w:rsidRPr="0037007E">
        <w:rPr>
          <w:rFonts w:ascii="Times New Roman" w:hAnsi="Times New Roman" w:cs="Times New Roman"/>
          <w:sz w:val="28"/>
          <w:szCs w:val="28"/>
          <w:lang w:val="kk-KZ"/>
        </w:rPr>
        <w:t xml:space="preserve"> сәйкес «оқыту нәтижелері тиісті оқу қызметіне, бағалау әдістері мен өлшемдеріне байланысты болып табылады»</w:t>
      </w:r>
      <w:r w:rsidR="007A7E78" w:rsidRPr="0037007E">
        <w:rPr>
          <w:rFonts w:ascii="Times New Roman" w:hAnsi="Times New Roman" w:cs="Times New Roman"/>
          <w:sz w:val="28"/>
          <w:szCs w:val="28"/>
          <w:lang w:val="kk-KZ"/>
        </w:rPr>
        <w:t xml:space="preserve"> деп көрсетілген </w:t>
      </w:r>
      <w:r w:rsidRPr="0037007E">
        <w:rPr>
          <w:rFonts w:ascii="Times New Roman" w:hAnsi="Times New Roman" w:cs="Times New Roman"/>
          <w:sz w:val="28"/>
          <w:szCs w:val="28"/>
          <w:lang w:val="kk-KZ"/>
        </w:rPr>
        <w:t>[</w:t>
      </w:r>
      <w:r w:rsidR="00720601" w:rsidRPr="0037007E">
        <w:rPr>
          <w:rFonts w:ascii="Times New Roman" w:hAnsi="Times New Roman" w:cs="Times New Roman"/>
          <w:sz w:val="28"/>
          <w:szCs w:val="28"/>
          <w:lang w:val="kk-KZ"/>
        </w:rPr>
        <w:t>72</w:t>
      </w:r>
      <w:r w:rsidRPr="0037007E">
        <w:rPr>
          <w:rFonts w:ascii="Times New Roman" w:hAnsi="Times New Roman" w:cs="Times New Roman"/>
          <w:sz w:val="28"/>
          <w:szCs w:val="28"/>
          <w:lang w:val="kk-KZ"/>
        </w:rPr>
        <w:t>]</w:t>
      </w:r>
      <w:r w:rsidR="007A7E78" w:rsidRPr="0037007E">
        <w:rPr>
          <w:rFonts w:ascii="Times New Roman" w:hAnsi="Times New Roman" w:cs="Times New Roman"/>
          <w:sz w:val="28"/>
          <w:szCs w:val="28"/>
          <w:lang w:val="kk-KZ"/>
        </w:rPr>
        <w:t>, яғни еліміздің нормативтік құжаттарында да оқу әрекетін бағалаудың және оның оқыту нәтижелерін қалыптастыруға тікелей ықпалы көрсетілген.</w:t>
      </w:r>
    </w:p>
    <w:p w14:paraId="708B2BC4" w14:textId="1AD85C60" w:rsidR="009079C0" w:rsidRPr="0037007E" w:rsidRDefault="004C5535" w:rsidP="00CE49B8">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Оқу әрекеті дегеніміз – </w:t>
      </w:r>
      <w:r w:rsidR="00EC666B" w:rsidRPr="0037007E">
        <w:rPr>
          <w:rFonts w:ascii="Times New Roman" w:hAnsi="Times New Roman" w:cs="Times New Roman"/>
          <w:sz w:val="28"/>
          <w:szCs w:val="28"/>
          <w:lang w:val="kk-KZ"/>
        </w:rPr>
        <w:t>білім алушының білім, білі</w:t>
      </w:r>
      <w:r w:rsidR="00304B7B" w:rsidRPr="0037007E">
        <w:rPr>
          <w:rFonts w:ascii="Times New Roman" w:hAnsi="Times New Roman" w:cs="Times New Roman"/>
          <w:sz w:val="28"/>
          <w:szCs w:val="28"/>
          <w:lang w:val="kk-KZ"/>
        </w:rPr>
        <w:t>к</w:t>
      </w:r>
      <w:r w:rsidR="00EC666B" w:rsidRPr="0037007E">
        <w:rPr>
          <w:rFonts w:ascii="Times New Roman" w:hAnsi="Times New Roman" w:cs="Times New Roman"/>
          <w:sz w:val="28"/>
          <w:szCs w:val="28"/>
          <w:lang w:val="kk-KZ"/>
        </w:rPr>
        <w:t xml:space="preserve"> және дағдысын арттыру мақсатында ұйымдастырылған кез-келген әрекет </w:t>
      </w:r>
      <w:r w:rsidR="00EC666B" w:rsidRPr="00F460CD">
        <w:rPr>
          <w:rFonts w:ascii="Times New Roman" w:hAnsi="Times New Roman" w:cs="Times New Roman"/>
          <w:sz w:val="28"/>
          <w:szCs w:val="28"/>
          <w:lang w:val="kk-KZ"/>
        </w:rPr>
        <w:t>[3</w:t>
      </w:r>
      <w:r w:rsidR="00F460CD" w:rsidRPr="00F460CD">
        <w:rPr>
          <w:rFonts w:ascii="Times New Roman" w:hAnsi="Times New Roman" w:cs="Times New Roman"/>
          <w:sz w:val="28"/>
          <w:szCs w:val="28"/>
          <w:lang w:val="kk-KZ"/>
        </w:rPr>
        <w:t>, p. 10</w:t>
      </w:r>
      <w:r w:rsidR="00EC666B" w:rsidRPr="00F460CD">
        <w:rPr>
          <w:rFonts w:ascii="Times New Roman" w:hAnsi="Times New Roman" w:cs="Times New Roman"/>
          <w:sz w:val="28"/>
          <w:szCs w:val="28"/>
          <w:lang w:val="kk-KZ"/>
        </w:rPr>
        <w:t>].</w:t>
      </w:r>
      <w:r w:rsidR="00E32BE9" w:rsidRPr="0037007E">
        <w:rPr>
          <w:rFonts w:ascii="Times New Roman" w:hAnsi="Times New Roman" w:cs="Times New Roman"/>
          <w:sz w:val="28"/>
          <w:szCs w:val="28"/>
          <w:lang w:val="kk-KZ"/>
        </w:rPr>
        <w:t xml:space="preserve"> Ол практикалық, танымдық, мақсатты-бағытталған сынды басқа </w:t>
      </w:r>
      <w:r w:rsidR="0089666B" w:rsidRPr="0037007E">
        <w:rPr>
          <w:rFonts w:ascii="Times New Roman" w:hAnsi="Times New Roman" w:cs="Times New Roman"/>
          <w:sz w:val="28"/>
          <w:szCs w:val="28"/>
          <w:lang w:val="kk-KZ"/>
        </w:rPr>
        <w:t xml:space="preserve">да </w:t>
      </w:r>
      <w:r w:rsidR="00E32BE9" w:rsidRPr="0037007E">
        <w:rPr>
          <w:rFonts w:ascii="Times New Roman" w:hAnsi="Times New Roman" w:cs="Times New Roman"/>
          <w:sz w:val="28"/>
          <w:szCs w:val="28"/>
          <w:lang w:val="kk-KZ"/>
        </w:rPr>
        <w:t xml:space="preserve">әрекет түрлерін </w:t>
      </w:r>
      <w:r w:rsidR="0089666B" w:rsidRPr="0037007E">
        <w:rPr>
          <w:rFonts w:ascii="Times New Roman" w:hAnsi="Times New Roman" w:cs="Times New Roman"/>
          <w:sz w:val="28"/>
          <w:szCs w:val="28"/>
          <w:lang w:val="kk-KZ"/>
        </w:rPr>
        <w:t>үйренуге және оларды орындау қабілетіне жетуге бағытталады.</w:t>
      </w:r>
      <w:r w:rsidR="0064389E" w:rsidRPr="0037007E">
        <w:rPr>
          <w:rFonts w:ascii="Times New Roman" w:hAnsi="Times New Roman" w:cs="Times New Roman"/>
          <w:sz w:val="28"/>
          <w:szCs w:val="28"/>
          <w:lang w:val="kk-KZ"/>
        </w:rPr>
        <w:t xml:space="preserve"> Оқу әрекетін оқу үрдісінде мақсатты қолдану білім алушының қажетті дағдыларын дамытуға әсер етеді</w:t>
      </w:r>
      <w:r w:rsidR="007616F5" w:rsidRPr="0037007E">
        <w:rPr>
          <w:rFonts w:ascii="Times New Roman" w:hAnsi="Times New Roman" w:cs="Times New Roman"/>
          <w:sz w:val="28"/>
          <w:szCs w:val="28"/>
          <w:lang w:val="kk-KZ"/>
        </w:rPr>
        <w:t xml:space="preserve"> [</w:t>
      </w:r>
      <w:r w:rsidR="00720601" w:rsidRPr="0037007E">
        <w:rPr>
          <w:rFonts w:ascii="Times New Roman" w:hAnsi="Times New Roman" w:cs="Times New Roman"/>
          <w:sz w:val="28"/>
          <w:szCs w:val="28"/>
          <w:lang w:val="kk-KZ"/>
        </w:rPr>
        <w:t>73</w:t>
      </w:r>
      <w:r w:rsidR="007616F5" w:rsidRPr="0037007E">
        <w:rPr>
          <w:rFonts w:ascii="Times New Roman" w:hAnsi="Times New Roman" w:cs="Times New Roman"/>
          <w:sz w:val="28"/>
          <w:szCs w:val="28"/>
          <w:lang w:val="kk-KZ"/>
        </w:rPr>
        <w:t>]</w:t>
      </w:r>
      <w:r w:rsidR="0064389E" w:rsidRPr="0037007E">
        <w:rPr>
          <w:rFonts w:ascii="Times New Roman" w:hAnsi="Times New Roman" w:cs="Times New Roman"/>
          <w:sz w:val="28"/>
          <w:szCs w:val="28"/>
          <w:lang w:val="kk-KZ"/>
        </w:rPr>
        <w:t>.</w:t>
      </w:r>
      <w:r w:rsidR="00D417BD" w:rsidRPr="0037007E">
        <w:rPr>
          <w:rFonts w:ascii="Times New Roman" w:hAnsi="Times New Roman" w:cs="Times New Roman"/>
          <w:sz w:val="28"/>
          <w:szCs w:val="28"/>
          <w:lang w:val="kk-KZ"/>
        </w:rPr>
        <w:t xml:space="preserve"> </w:t>
      </w:r>
      <w:r w:rsidR="00BA5760" w:rsidRPr="0037007E">
        <w:rPr>
          <w:rFonts w:ascii="Times New Roman" w:hAnsi="Times New Roman" w:cs="Times New Roman"/>
          <w:sz w:val="28"/>
          <w:szCs w:val="28"/>
          <w:lang w:val="kk-KZ"/>
        </w:rPr>
        <w:t xml:space="preserve">Оқу әрекетінің маңыздылығын сипаттайтын </w:t>
      </w:r>
      <w:r w:rsidR="00703C12" w:rsidRPr="0037007E">
        <w:rPr>
          <w:rFonts w:ascii="Times New Roman" w:hAnsi="Times New Roman" w:cs="Times New Roman"/>
          <w:sz w:val="28"/>
          <w:szCs w:val="28"/>
          <w:lang w:val="kk-KZ"/>
        </w:rPr>
        <w:t xml:space="preserve">қарапайым мысал ретінде, </w:t>
      </w:r>
      <w:r w:rsidR="00BA5760" w:rsidRPr="0037007E">
        <w:rPr>
          <w:rFonts w:ascii="Times New Roman" w:hAnsi="Times New Roman" w:cs="Times New Roman"/>
          <w:sz w:val="28"/>
          <w:szCs w:val="28"/>
          <w:lang w:val="kk-KZ"/>
        </w:rPr>
        <w:t xml:space="preserve">күнделікті өмірде </w:t>
      </w:r>
      <w:r w:rsidR="00703C12" w:rsidRPr="0037007E">
        <w:rPr>
          <w:rFonts w:ascii="Times New Roman" w:hAnsi="Times New Roman" w:cs="Times New Roman"/>
          <w:sz w:val="28"/>
          <w:szCs w:val="28"/>
          <w:lang w:val="kk-KZ"/>
        </w:rPr>
        <w:t>авто</w:t>
      </w:r>
      <w:r w:rsidR="00BA5760" w:rsidRPr="0037007E">
        <w:rPr>
          <w:rFonts w:ascii="Times New Roman" w:hAnsi="Times New Roman" w:cs="Times New Roman"/>
          <w:sz w:val="28"/>
          <w:szCs w:val="28"/>
          <w:lang w:val="kk-KZ"/>
        </w:rPr>
        <w:t>көлік жүргізуші</w:t>
      </w:r>
      <w:r w:rsidR="00703C12" w:rsidRPr="0037007E">
        <w:rPr>
          <w:rFonts w:ascii="Times New Roman" w:hAnsi="Times New Roman" w:cs="Times New Roman"/>
          <w:sz w:val="28"/>
          <w:szCs w:val="28"/>
          <w:lang w:val="kk-KZ"/>
        </w:rPr>
        <w:t>сі</w:t>
      </w:r>
      <w:r w:rsidR="00BA5760" w:rsidRPr="0037007E">
        <w:rPr>
          <w:rFonts w:ascii="Times New Roman" w:hAnsi="Times New Roman" w:cs="Times New Roman"/>
          <w:sz w:val="28"/>
          <w:szCs w:val="28"/>
          <w:lang w:val="kk-KZ"/>
        </w:rPr>
        <w:t xml:space="preserve">нің </w:t>
      </w:r>
      <w:r w:rsidR="00703C12" w:rsidRPr="0037007E">
        <w:rPr>
          <w:rFonts w:ascii="Times New Roman" w:hAnsi="Times New Roman" w:cs="Times New Roman"/>
          <w:sz w:val="28"/>
          <w:szCs w:val="28"/>
          <w:lang w:val="kk-KZ"/>
        </w:rPr>
        <w:t>іс-қимылдар</w:t>
      </w:r>
      <w:r w:rsidR="003973CF" w:rsidRPr="0037007E">
        <w:rPr>
          <w:rFonts w:ascii="Times New Roman" w:hAnsi="Times New Roman" w:cs="Times New Roman"/>
          <w:sz w:val="28"/>
          <w:szCs w:val="28"/>
          <w:lang w:val="kk-KZ"/>
        </w:rPr>
        <w:t xml:space="preserve"> </w:t>
      </w:r>
      <w:r w:rsidR="00703C12" w:rsidRPr="0037007E">
        <w:rPr>
          <w:rFonts w:ascii="Times New Roman" w:hAnsi="Times New Roman" w:cs="Times New Roman"/>
          <w:sz w:val="28"/>
          <w:szCs w:val="28"/>
          <w:lang w:val="kk-KZ"/>
        </w:rPr>
        <w:t xml:space="preserve">ретін </w:t>
      </w:r>
      <w:r w:rsidR="003973CF" w:rsidRPr="0037007E">
        <w:rPr>
          <w:rFonts w:ascii="Times New Roman" w:hAnsi="Times New Roman" w:cs="Times New Roman"/>
          <w:sz w:val="28"/>
          <w:szCs w:val="28"/>
          <w:lang w:val="kk-KZ"/>
        </w:rPr>
        <w:t xml:space="preserve">келтіруге </w:t>
      </w:r>
      <w:r w:rsidR="00703C12" w:rsidRPr="0037007E">
        <w:rPr>
          <w:rFonts w:ascii="Times New Roman" w:hAnsi="Times New Roman" w:cs="Times New Roman"/>
          <w:sz w:val="28"/>
          <w:szCs w:val="28"/>
          <w:lang w:val="kk-KZ"/>
        </w:rPr>
        <w:t xml:space="preserve">болады. </w:t>
      </w:r>
      <w:r w:rsidR="003973CF" w:rsidRPr="0037007E">
        <w:rPr>
          <w:rFonts w:ascii="Times New Roman" w:hAnsi="Times New Roman" w:cs="Times New Roman"/>
          <w:sz w:val="28"/>
          <w:szCs w:val="28"/>
          <w:lang w:val="kk-KZ"/>
        </w:rPr>
        <w:t xml:space="preserve">Жүргізуші </w:t>
      </w:r>
      <w:r w:rsidR="00703C12" w:rsidRPr="0037007E">
        <w:rPr>
          <w:rFonts w:ascii="Times New Roman" w:hAnsi="Times New Roman" w:cs="Times New Roman"/>
          <w:sz w:val="28"/>
          <w:szCs w:val="28"/>
          <w:lang w:val="kk-KZ"/>
        </w:rPr>
        <w:t xml:space="preserve">автокөлікті орнынан қозғалту </w:t>
      </w:r>
      <w:r w:rsidR="00203CC7" w:rsidRPr="0037007E">
        <w:rPr>
          <w:rFonts w:ascii="Times New Roman" w:hAnsi="Times New Roman" w:cs="Times New Roman"/>
          <w:sz w:val="28"/>
          <w:szCs w:val="28"/>
          <w:lang w:val="kk-KZ"/>
        </w:rPr>
        <w:t xml:space="preserve">үшін </w:t>
      </w:r>
      <w:r w:rsidR="000B0D43" w:rsidRPr="0037007E">
        <w:rPr>
          <w:rFonts w:ascii="Times New Roman" w:hAnsi="Times New Roman" w:cs="Times New Roman"/>
          <w:sz w:val="28"/>
          <w:szCs w:val="28"/>
          <w:lang w:val="kk-KZ"/>
        </w:rPr>
        <w:t xml:space="preserve">қозғалтқышқа оталдырушы форсункадан </w:t>
      </w:r>
      <w:r w:rsidR="00703C12" w:rsidRPr="0037007E">
        <w:rPr>
          <w:rFonts w:ascii="Times New Roman" w:hAnsi="Times New Roman" w:cs="Times New Roman"/>
          <w:sz w:val="28"/>
          <w:szCs w:val="28"/>
          <w:lang w:val="kk-KZ"/>
        </w:rPr>
        <w:t>қанша жанар жағармай</w:t>
      </w:r>
      <w:r w:rsidR="000B0D43" w:rsidRPr="0037007E">
        <w:rPr>
          <w:rFonts w:ascii="Times New Roman" w:hAnsi="Times New Roman" w:cs="Times New Roman"/>
          <w:sz w:val="28"/>
          <w:szCs w:val="28"/>
          <w:lang w:val="kk-KZ"/>
        </w:rPr>
        <w:t xml:space="preserve"> бүркілетіндігі, стартер жетегінің қанша секундта </w:t>
      </w:r>
      <w:r w:rsidR="000E1EFE" w:rsidRPr="0037007E">
        <w:rPr>
          <w:rFonts w:ascii="Times New Roman" w:hAnsi="Times New Roman" w:cs="Times New Roman"/>
          <w:sz w:val="28"/>
          <w:szCs w:val="28"/>
          <w:lang w:val="kk-KZ"/>
        </w:rPr>
        <w:t xml:space="preserve">қозғалтқышты іске қосатындығы немесе </w:t>
      </w:r>
      <w:r w:rsidR="00D5125A" w:rsidRPr="0037007E">
        <w:rPr>
          <w:rFonts w:ascii="Times New Roman" w:hAnsi="Times New Roman" w:cs="Times New Roman"/>
          <w:sz w:val="28"/>
          <w:szCs w:val="28"/>
          <w:lang w:val="kk-KZ"/>
        </w:rPr>
        <w:t>іштен жану қозғалтқышы білігінің айналу жиілігі</w:t>
      </w:r>
      <w:r w:rsidR="003973CF" w:rsidRPr="0037007E">
        <w:rPr>
          <w:rFonts w:ascii="Times New Roman" w:hAnsi="Times New Roman" w:cs="Times New Roman"/>
          <w:sz w:val="28"/>
          <w:szCs w:val="28"/>
          <w:lang w:val="kk-KZ"/>
        </w:rPr>
        <w:t xml:space="preserve"> және т.б. ақпаратты білмей-ақ, көлікті </w:t>
      </w:r>
      <w:r w:rsidR="00203CC7" w:rsidRPr="0037007E">
        <w:rPr>
          <w:rFonts w:ascii="Times New Roman" w:hAnsi="Times New Roman" w:cs="Times New Roman"/>
          <w:sz w:val="28"/>
          <w:szCs w:val="28"/>
          <w:lang w:val="kk-KZ"/>
        </w:rPr>
        <w:t xml:space="preserve">жүргізу дағдысын қалыптастыратын әрекеттерді орындау жеткілікті. </w:t>
      </w:r>
      <w:r w:rsidR="00FF38F6" w:rsidRPr="0037007E">
        <w:rPr>
          <w:rFonts w:ascii="Times New Roman" w:hAnsi="Times New Roman" w:cs="Times New Roman"/>
          <w:sz w:val="28"/>
          <w:szCs w:val="28"/>
          <w:lang w:val="kk-KZ"/>
        </w:rPr>
        <w:t>Екінші мысал</w:t>
      </w:r>
      <w:r w:rsidR="00203CC7" w:rsidRPr="0037007E">
        <w:rPr>
          <w:rFonts w:ascii="Times New Roman" w:hAnsi="Times New Roman" w:cs="Times New Roman"/>
          <w:sz w:val="28"/>
          <w:szCs w:val="28"/>
          <w:lang w:val="kk-KZ"/>
        </w:rPr>
        <w:t>,</w:t>
      </w:r>
      <w:r w:rsidR="00FF38F6" w:rsidRPr="0037007E">
        <w:rPr>
          <w:rFonts w:ascii="Times New Roman" w:hAnsi="Times New Roman" w:cs="Times New Roman"/>
          <w:sz w:val="28"/>
          <w:szCs w:val="28"/>
          <w:lang w:val="kk-KZ"/>
        </w:rPr>
        <w:t xml:space="preserve"> </w:t>
      </w:r>
      <w:r w:rsidR="007A46DE" w:rsidRPr="0037007E">
        <w:rPr>
          <w:rFonts w:ascii="Times New Roman" w:hAnsi="Times New Roman" w:cs="Times New Roman"/>
          <w:sz w:val="28"/>
          <w:szCs w:val="28"/>
          <w:lang w:val="kk-KZ"/>
        </w:rPr>
        <w:t>а</w:t>
      </w:r>
      <w:r w:rsidR="00203CC7" w:rsidRPr="0037007E">
        <w:rPr>
          <w:rFonts w:ascii="Times New Roman" w:hAnsi="Times New Roman" w:cs="Times New Roman"/>
          <w:sz w:val="28"/>
          <w:szCs w:val="28"/>
          <w:lang w:val="kk-KZ"/>
        </w:rPr>
        <w:t>ғылшын тілі</w:t>
      </w:r>
      <w:r w:rsidR="00FF38F6" w:rsidRPr="0037007E">
        <w:rPr>
          <w:rFonts w:ascii="Times New Roman" w:hAnsi="Times New Roman" w:cs="Times New Roman"/>
          <w:sz w:val="28"/>
          <w:szCs w:val="28"/>
          <w:lang w:val="kk-KZ"/>
        </w:rPr>
        <w:t xml:space="preserve"> пәнінен сынақ </w:t>
      </w:r>
      <w:r w:rsidR="00203CC7" w:rsidRPr="0037007E">
        <w:rPr>
          <w:rFonts w:ascii="Times New Roman" w:hAnsi="Times New Roman" w:cs="Times New Roman"/>
          <w:sz w:val="28"/>
          <w:szCs w:val="28"/>
          <w:lang w:val="kk-KZ"/>
        </w:rPr>
        <w:t xml:space="preserve">нәтижесі </w:t>
      </w:r>
      <w:r w:rsidR="00FF38F6" w:rsidRPr="0037007E">
        <w:rPr>
          <w:rFonts w:ascii="Times New Roman" w:hAnsi="Times New Roman" w:cs="Times New Roman"/>
          <w:sz w:val="28"/>
          <w:szCs w:val="28"/>
          <w:lang w:val="kk-KZ"/>
        </w:rPr>
        <w:t xml:space="preserve">білім алушының әр </w:t>
      </w:r>
      <w:r w:rsidR="00203CC7" w:rsidRPr="0037007E">
        <w:rPr>
          <w:rFonts w:ascii="Times New Roman" w:hAnsi="Times New Roman" w:cs="Times New Roman"/>
          <w:sz w:val="28"/>
          <w:szCs w:val="28"/>
          <w:lang w:val="kk-KZ"/>
        </w:rPr>
        <w:t>шығарма кіріспе, негізгі</w:t>
      </w:r>
      <w:r w:rsidR="00FF38F6" w:rsidRPr="0037007E">
        <w:rPr>
          <w:rFonts w:ascii="Times New Roman" w:hAnsi="Times New Roman" w:cs="Times New Roman"/>
          <w:sz w:val="28"/>
          <w:szCs w:val="28"/>
          <w:lang w:val="kk-KZ"/>
        </w:rPr>
        <w:t xml:space="preserve"> және </w:t>
      </w:r>
      <w:r w:rsidR="00203CC7" w:rsidRPr="0037007E">
        <w:rPr>
          <w:rFonts w:ascii="Times New Roman" w:hAnsi="Times New Roman" w:cs="Times New Roman"/>
          <w:sz w:val="28"/>
          <w:szCs w:val="28"/>
          <w:lang w:val="kk-KZ"/>
        </w:rPr>
        <w:t>қорытынды бөлім</w:t>
      </w:r>
      <w:r w:rsidR="00FF38F6" w:rsidRPr="0037007E">
        <w:rPr>
          <w:rFonts w:ascii="Times New Roman" w:hAnsi="Times New Roman" w:cs="Times New Roman"/>
          <w:sz w:val="28"/>
          <w:szCs w:val="28"/>
          <w:lang w:val="kk-KZ"/>
        </w:rPr>
        <w:t xml:space="preserve">нен </w:t>
      </w:r>
      <w:r w:rsidR="00203CC7" w:rsidRPr="0037007E">
        <w:rPr>
          <w:rFonts w:ascii="Times New Roman" w:hAnsi="Times New Roman" w:cs="Times New Roman"/>
          <w:sz w:val="28"/>
          <w:szCs w:val="28"/>
          <w:lang w:val="kk-KZ"/>
        </w:rPr>
        <w:t>тұратынын</w:t>
      </w:r>
      <w:r w:rsidR="00FF38F6" w:rsidRPr="0037007E">
        <w:rPr>
          <w:rFonts w:ascii="Times New Roman" w:hAnsi="Times New Roman" w:cs="Times New Roman"/>
          <w:sz w:val="28"/>
          <w:szCs w:val="28"/>
          <w:lang w:val="kk-KZ"/>
        </w:rPr>
        <w:t xml:space="preserve"> </w:t>
      </w:r>
      <w:r w:rsidR="00203CC7" w:rsidRPr="0037007E">
        <w:rPr>
          <w:rFonts w:ascii="Times New Roman" w:hAnsi="Times New Roman" w:cs="Times New Roman"/>
          <w:sz w:val="28"/>
          <w:szCs w:val="28"/>
          <w:lang w:val="kk-KZ"/>
        </w:rPr>
        <w:t>білетінін көрсет</w:t>
      </w:r>
      <w:r w:rsidR="007A46DE" w:rsidRPr="0037007E">
        <w:rPr>
          <w:rFonts w:ascii="Times New Roman" w:hAnsi="Times New Roman" w:cs="Times New Roman"/>
          <w:sz w:val="28"/>
          <w:szCs w:val="28"/>
          <w:lang w:val="kk-KZ"/>
        </w:rPr>
        <w:t>ті</w:t>
      </w:r>
      <w:r w:rsidR="00FF38F6" w:rsidRPr="0037007E">
        <w:rPr>
          <w:rFonts w:ascii="Times New Roman" w:hAnsi="Times New Roman" w:cs="Times New Roman"/>
          <w:sz w:val="28"/>
          <w:szCs w:val="28"/>
          <w:lang w:val="kk-KZ"/>
        </w:rPr>
        <w:t xml:space="preserve">, бірақ </w:t>
      </w:r>
      <w:r w:rsidR="007A46DE" w:rsidRPr="0037007E">
        <w:rPr>
          <w:rFonts w:ascii="Times New Roman" w:hAnsi="Times New Roman" w:cs="Times New Roman"/>
          <w:sz w:val="28"/>
          <w:szCs w:val="28"/>
          <w:lang w:val="kk-KZ"/>
        </w:rPr>
        <w:t xml:space="preserve">бұл </w:t>
      </w:r>
      <w:r w:rsidR="00FF38F6" w:rsidRPr="0037007E">
        <w:rPr>
          <w:rFonts w:ascii="Times New Roman" w:hAnsi="Times New Roman" w:cs="Times New Roman"/>
          <w:sz w:val="28"/>
          <w:szCs w:val="28"/>
          <w:lang w:val="kk-KZ"/>
        </w:rPr>
        <w:t xml:space="preserve">білім алушы </w:t>
      </w:r>
      <w:r w:rsidR="00203CC7" w:rsidRPr="0037007E">
        <w:rPr>
          <w:rFonts w:ascii="Times New Roman" w:hAnsi="Times New Roman" w:cs="Times New Roman"/>
          <w:sz w:val="28"/>
          <w:szCs w:val="28"/>
          <w:lang w:val="kk-KZ"/>
        </w:rPr>
        <w:t>шығарма</w:t>
      </w:r>
      <w:r w:rsidR="00FF38F6" w:rsidRPr="0037007E">
        <w:rPr>
          <w:rFonts w:ascii="Times New Roman" w:hAnsi="Times New Roman" w:cs="Times New Roman"/>
          <w:sz w:val="28"/>
          <w:szCs w:val="28"/>
          <w:lang w:val="kk-KZ"/>
        </w:rPr>
        <w:t xml:space="preserve"> жазғанда осы бөлімдерді сапалы жазады </w:t>
      </w:r>
      <w:r w:rsidR="007A46DE" w:rsidRPr="0037007E">
        <w:rPr>
          <w:rFonts w:ascii="Times New Roman" w:hAnsi="Times New Roman" w:cs="Times New Roman"/>
          <w:sz w:val="28"/>
          <w:szCs w:val="28"/>
          <w:lang w:val="kk-KZ"/>
        </w:rPr>
        <w:t xml:space="preserve">дегенге </w:t>
      </w:r>
      <w:r w:rsidR="00203CC7" w:rsidRPr="0037007E">
        <w:rPr>
          <w:rFonts w:ascii="Times New Roman" w:hAnsi="Times New Roman" w:cs="Times New Roman"/>
          <w:sz w:val="28"/>
          <w:szCs w:val="28"/>
          <w:lang w:val="kk-KZ"/>
        </w:rPr>
        <w:t xml:space="preserve">кепілдік </w:t>
      </w:r>
      <w:r w:rsidR="007A46DE" w:rsidRPr="0037007E">
        <w:rPr>
          <w:rFonts w:ascii="Times New Roman" w:hAnsi="Times New Roman" w:cs="Times New Roman"/>
          <w:sz w:val="28"/>
          <w:szCs w:val="28"/>
          <w:lang w:val="kk-KZ"/>
        </w:rPr>
        <w:t xml:space="preserve">емес </w:t>
      </w:r>
      <w:r w:rsidR="00203CC7" w:rsidRPr="0037007E">
        <w:rPr>
          <w:rFonts w:ascii="Times New Roman" w:hAnsi="Times New Roman" w:cs="Times New Roman"/>
          <w:sz w:val="28"/>
          <w:szCs w:val="28"/>
          <w:lang w:val="kk-KZ"/>
        </w:rPr>
        <w:t>[</w:t>
      </w:r>
      <w:r w:rsidR="00720601" w:rsidRPr="0037007E">
        <w:rPr>
          <w:rFonts w:ascii="Times New Roman" w:hAnsi="Times New Roman" w:cs="Times New Roman"/>
          <w:sz w:val="28"/>
          <w:szCs w:val="28"/>
          <w:lang w:val="kk-KZ"/>
        </w:rPr>
        <w:t>74</w:t>
      </w:r>
      <w:r w:rsidR="00203CC7" w:rsidRPr="0037007E">
        <w:rPr>
          <w:rFonts w:ascii="Times New Roman" w:hAnsi="Times New Roman" w:cs="Times New Roman"/>
          <w:sz w:val="28"/>
          <w:szCs w:val="28"/>
          <w:lang w:val="kk-KZ"/>
        </w:rPr>
        <w:t>]</w:t>
      </w:r>
      <w:r w:rsidR="00DF0612" w:rsidRPr="0037007E">
        <w:rPr>
          <w:rFonts w:ascii="Times New Roman" w:hAnsi="Times New Roman" w:cs="Times New Roman"/>
          <w:sz w:val="28"/>
          <w:szCs w:val="28"/>
          <w:lang w:val="kk-KZ"/>
        </w:rPr>
        <w:t>, яғни</w:t>
      </w:r>
      <w:r w:rsidR="00B95889" w:rsidRPr="0037007E">
        <w:rPr>
          <w:rFonts w:ascii="Times New Roman" w:hAnsi="Times New Roman" w:cs="Times New Roman"/>
          <w:sz w:val="28"/>
          <w:szCs w:val="28"/>
          <w:lang w:val="kk-KZ"/>
        </w:rPr>
        <w:t xml:space="preserve"> неміс ғұламасы И.</w:t>
      </w:r>
      <w:r w:rsidR="007C5416" w:rsidRPr="0037007E">
        <w:rPr>
          <w:rFonts w:ascii="Times New Roman" w:hAnsi="Times New Roman" w:cs="Times New Roman"/>
          <w:sz w:val="28"/>
          <w:szCs w:val="28"/>
          <w:lang w:val="kk-KZ"/>
        </w:rPr>
        <w:t xml:space="preserve"> </w:t>
      </w:r>
      <w:r w:rsidR="00B95889" w:rsidRPr="0037007E">
        <w:rPr>
          <w:rFonts w:ascii="Times New Roman" w:hAnsi="Times New Roman" w:cs="Times New Roman"/>
          <w:sz w:val="28"/>
          <w:szCs w:val="28"/>
          <w:lang w:val="kk-KZ"/>
        </w:rPr>
        <w:t xml:space="preserve">Гете айтқандай </w:t>
      </w:r>
      <w:r w:rsidR="00DF0612" w:rsidRPr="0037007E">
        <w:rPr>
          <w:rFonts w:ascii="Times New Roman" w:hAnsi="Times New Roman" w:cs="Times New Roman"/>
          <w:sz w:val="28"/>
          <w:szCs w:val="28"/>
          <w:lang w:val="kk-KZ"/>
        </w:rPr>
        <w:t xml:space="preserve">«біліп қана қою </w:t>
      </w:r>
      <w:r w:rsidR="00B95889" w:rsidRPr="0037007E">
        <w:rPr>
          <w:rFonts w:ascii="Times New Roman" w:hAnsi="Times New Roman" w:cs="Times New Roman"/>
          <w:sz w:val="28"/>
          <w:szCs w:val="28"/>
          <w:lang w:val="kk-KZ"/>
        </w:rPr>
        <w:t xml:space="preserve">– </w:t>
      </w:r>
      <w:r w:rsidR="00DF0612" w:rsidRPr="0037007E">
        <w:rPr>
          <w:rFonts w:ascii="Times New Roman" w:hAnsi="Times New Roman" w:cs="Times New Roman"/>
          <w:sz w:val="28"/>
          <w:szCs w:val="28"/>
          <w:lang w:val="kk-KZ"/>
        </w:rPr>
        <w:t>аз, сол білімді пайдалана алу керек».</w:t>
      </w:r>
      <w:r w:rsidR="00302149" w:rsidRPr="00302149">
        <w:rPr>
          <w:lang w:val="kk-KZ"/>
        </w:rPr>
        <w:t xml:space="preserve"> </w:t>
      </w:r>
      <w:r w:rsidR="00302149" w:rsidRPr="00302149">
        <w:rPr>
          <w:rFonts w:ascii="Times New Roman" w:hAnsi="Times New Roman" w:cs="Times New Roman"/>
          <w:sz w:val="28"/>
          <w:szCs w:val="28"/>
          <w:lang w:val="kk-KZ"/>
        </w:rPr>
        <w:t>Осылайша, зерттеу жұмысына арқау болып отырған оқу әрекетінің маңыздылығы анықталып, өзектілігі келтірілді.</w:t>
      </w:r>
    </w:p>
    <w:p w14:paraId="3ED6AE3A" w14:textId="1D7F348B" w:rsidR="00A16DB4" w:rsidRPr="0037007E" w:rsidRDefault="00017EEF" w:rsidP="00CE49B8">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Педагогикалық дизайнда цифрлық дәуірде өзгеріске ұшырап, жаңа қағидаларға сүйене бастады. </w:t>
      </w:r>
      <w:r w:rsidR="001C3C78" w:rsidRPr="0037007E">
        <w:rPr>
          <w:rFonts w:ascii="Times New Roman" w:hAnsi="Times New Roman" w:cs="Times New Roman"/>
          <w:sz w:val="28"/>
          <w:szCs w:val="28"/>
          <w:lang w:val="kk-KZ"/>
        </w:rPr>
        <w:t xml:space="preserve">Оқу </w:t>
      </w:r>
      <w:r w:rsidRPr="0037007E">
        <w:rPr>
          <w:rFonts w:ascii="Times New Roman" w:hAnsi="Times New Roman" w:cs="Times New Roman"/>
          <w:sz w:val="28"/>
          <w:szCs w:val="28"/>
          <w:lang w:val="kk-KZ"/>
        </w:rPr>
        <w:t>әрекет</w:t>
      </w:r>
      <w:r w:rsidR="001C3C78" w:rsidRPr="0037007E">
        <w:rPr>
          <w:rFonts w:ascii="Times New Roman" w:hAnsi="Times New Roman" w:cs="Times New Roman"/>
          <w:sz w:val="28"/>
          <w:szCs w:val="28"/>
          <w:lang w:val="kk-KZ"/>
        </w:rPr>
        <w:t>ін</w:t>
      </w:r>
      <w:r w:rsidRPr="0037007E">
        <w:rPr>
          <w:rFonts w:ascii="Times New Roman" w:hAnsi="Times New Roman" w:cs="Times New Roman"/>
          <w:sz w:val="28"/>
          <w:szCs w:val="28"/>
          <w:lang w:val="kk-KZ"/>
        </w:rPr>
        <w:t xml:space="preserve"> жобал</w:t>
      </w:r>
      <w:r w:rsidR="001C3C78" w:rsidRPr="0037007E">
        <w:rPr>
          <w:rFonts w:ascii="Times New Roman" w:hAnsi="Times New Roman" w:cs="Times New Roman"/>
          <w:sz w:val="28"/>
          <w:szCs w:val="28"/>
          <w:lang w:val="kk-KZ"/>
        </w:rPr>
        <w:t>а</w:t>
      </w:r>
      <w:r w:rsidR="007A408B">
        <w:rPr>
          <w:rFonts w:ascii="Times New Roman" w:hAnsi="Times New Roman" w:cs="Times New Roman"/>
          <w:sz w:val="28"/>
          <w:szCs w:val="28"/>
          <w:lang w:val="kk-KZ"/>
        </w:rPr>
        <w:t xml:space="preserve">удың </w:t>
      </w:r>
      <w:r w:rsidR="001C3C78" w:rsidRPr="0037007E">
        <w:rPr>
          <w:rFonts w:ascii="Times New Roman" w:hAnsi="Times New Roman" w:cs="Times New Roman"/>
          <w:sz w:val="28"/>
          <w:szCs w:val="28"/>
          <w:lang w:val="kk-KZ"/>
        </w:rPr>
        <w:t>соңғы жылдары нәтижелі болып келген жол</w:t>
      </w:r>
      <w:r w:rsidR="0060430A">
        <w:rPr>
          <w:rFonts w:ascii="Times New Roman" w:hAnsi="Times New Roman" w:cs="Times New Roman"/>
          <w:sz w:val="28"/>
          <w:szCs w:val="28"/>
          <w:lang w:val="kk-KZ"/>
        </w:rPr>
        <w:t>ы</w:t>
      </w:r>
      <w:r w:rsidR="001C3C78" w:rsidRPr="0037007E">
        <w:rPr>
          <w:rFonts w:ascii="Times New Roman" w:hAnsi="Times New Roman" w:cs="Times New Roman"/>
          <w:sz w:val="28"/>
          <w:szCs w:val="28"/>
          <w:lang w:val="kk-KZ"/>
        </w:rPr>
        <w:t xml:space="preserve"> 2-суретте көрсетілген</w:t>
      </w:r>
      <w:r w:rsidR="00A16DB4" w:rsidRPr="0037007E">
        <w:rPr>
          <w:rFonts w:ascii="Times New Roman" w:hAnsi="Times New Roman" w:cs="Times New Roman"/>
          <w:sz w:val="28"/>
          <w:szCs w:val="28"/>
          <w:lang w:val="kk-KZ"/>
        </w:rPr>
        <w:t xml:space="preserve"> [</w:t>
      </w:r>
      <w:r w:rsidR="00720601" w:rsidRPr="0037007E">
        <w:rPr>
          <w:rFonts w:ascii="Times New Roman" w:hAnsi="Times New Roman" w:cs="Times New Roman"/>
          <w:sz w:val="28"/>
          <w:szCs w:val="28"/>
          <w:lang w:val="kk-KZ"/>
        </w:rPr>
        <w:t>75</w:t>
      </w:r>
      <w:r w:rsidR="00A16DB4" w:rsidRPr="0037007E">
        <w:rPr>
          <w:rFonts w:ascii="Times New Roman" w:hAnsi="Times New Roman" w:cs="Times New Roman"/>
          <w:sz w:val="28"/>
          <w:szCs w:val="28"/>
          <w:lang w:val="kk-KZ"/>
        </w:rPr>
        <w:t>]</w:t>
      </w:r>
      <w:r w:rsidR="001C3C78" w:rsidRPr="0037007E">
        <w:rPr>
          <w:rFonts w:ascii="Times New Roman" w:hAnsi="Times New Roman" w:cs="Times New Roman"/>
          <w:sz w:val="28"/>
          <w:szCs w:val="28"/>
          <w:lang w:val="kk-KZ"/>
        </w:rPr>
        <w:t>.</w:t>
      </w:r>
    </w:p>
    <w:p w14:paraId="780B2CA2" w14:textId="77777777" w:rsidR="006E5AC6" w:rsidRPr="0037007E" w:rsidRDefault="006E5AC6" w:rsidP="00CE49B8">
      <w:pPr>
        <w:spacing w:after="0" w:line="240" w:lineRule="auto"/>
        <w:ind w:firstLine="709"/>
        <w:jc w:val="both"/>
        <w:rPr>
          <w:rFonts w:ascii="Times New Roman" w:hAnsi="Times New Roman" w:cs="Times New Roman"/>
          <w:sz w:val="28"/>
          <w:szCs w:val="28"/>
          <w:lang w:val="kk-KZ"/>
        </w:rPr>
      </w:pPr>
    </w:p>
    <w:p w14:paraId="4B760A12" w14:textId="46E6AFED" w:rsidR="006E5AC6" w:rsidRPr="0037007E" w:rsidRDefault="006E5AC6" w:rsidP="00CE49B8">
      <w:pPr>
        <w:spacing w:after="0" w:line="240" w:lineRule="auto"/>
        <w:jc w:val="center"/>
        <w:rPr>
          <w:rFonts w:ascii="Times New Roman" w:hAnsi="Times New Roman" w:cs="Times New Roman"/>
          <w:sz w:val="28"/>
          <w:szCs w:val="28"/>
          <w:lang w:val="kk-KZ"/>
        </w:rPr>
      </w:pPr>
      <w:r w:rsidRPr="0037007E">
        <w:rPr>
          <w:rFonts w:ascii="Times New Roman" w:hAnsi="Times New Roman" w:cs="Times New Roman"/>
          <w:noProof/>
          <w:sz w:val="28"/>
          <w:szCs w:val="28"/>
          <w:lang w:eastAsia="ru-RU"/>
        </w:rPr>
        <mc:AlternateContent>
          <mc:Choice Requires="wpg">
            <w:drawing>
              <wp:inline distT="0" distB="0" distL="0" distR="0" wp14:anchorId="1AF7E2DA" wp14:editId="21D01997">
                <wp:extent cx="4693024" cy="2918012"/>
                <wp:effectExtent l="0" t="0" r="0" b="0"/>
                <wp:docPr id="893" name="Группа 12"/>
                <wp:cNvGraphicFramePr/>
                <a:graphic xmlns:a="http://schemas.openxmlformats.org/drawingml/2006/main">
                  <a:graphicData uri="http://schemas.microsoft.com/office/word/2010/wordprocessingGroup">
                    <wpg:wgp>
                      <wpg:cNvGrpSpPr/>
                      <wpg:grpSpPr>
                        <a:xfrm>
                          <a:off x="0" y="0"/>
                          <a:ext cx="4693024" cy="2918012"/>
                          <a:chOff x="0" y="0"/>
                          <a:chExt cx="4140000" cy="2484000"/>
                        </a:xfrm>
                      </wpg:grpSpPr>
                      <wps:wsp>
                        <wps:cNvPr id="894" name="Ромб 894"/>
                        <wps:cNvSpPr/>
                        <wps:spPr>
                          <a:xfrm>
                            <a:off x="1260000" y="324000"/>
                            <a:ext cx="1800000" cy="1800000"/>
                          </a:xfrm>
                          <a:prstGeom prst="diamond">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895" name="Прямоугольник 895"/>
                        <wps:cNvSpPr/>
                        <wps:spPr>
                          <a:xfrm>
                            <a:off x="1315323" y="0"/>
                            <a:ext cx="1689354" cy="3240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462516F" w14:textId="77777777" w:rsidR="00D85B0E" w:rsidRPr="006E5AC6" w:rsidRDefault="00D85B0E" w:rsidP="006E5AC6">
                              <w:pPr>
                                <w:spacing w:after="0" w:line="240" w:lineRule="auto"/>
                                <w:jc w:val="center"/>
                                <w:rPr>
                                  <w:rFonts w:ascii="Times New Roman" w:hAnsi="Times New Roman" w:cs="Times New Roman"/>
                                  <w:color w:val="000000" w:themeColor="text1"/>
                                  <w:kern w:val="24"/>
                                  <w:sz w:val="28"/>
                                  <w:szCs w:val="28"/>
                                  <w:lang w:val="kk-KZ"/>
                                </w:rPr>
                              </w:pPr>
                              <w:r w:rsidRPr="006E5AC6">
                                <w:rPr>
                                  <w:rFonts w:ascii="Times New Roman" w:hAnsi="Times New Roman" w:cs="Times New Roman"/>
                                  <w:color w:val="000000" w:themeColor="text1"/>
                                  <w:kern w:val="24"/>
                                  <w:sz w:val="28"/>
                                  <w:szCs w:val="28"/>
                                  <w:lang w:val="kk-KZ"/>
                                </w:rPr>
                                <w:t>Білім алушы (лар)</w:t>
                              </w:r>
                            </w:p>
                          </w:txbxContent>
                        </wps:txbx>
                        <wps:bodyPr rtlCol="0" anchor="ctr"/>
                      </wps:wsp>
                      <wps:wsp>
                        <wps:cNvPr id="896" name="Прямоугольник 896"/>
                        <wps:cNvSpPr/>
                        <wps:spPr>
                          <a:xfrm>
                            <a:off x="1530000" y="2124000"/>
                            <a:ext cx="1260000" cy="3600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C1E5733" w14:textId="77777777" w:rsidR="00D85B0E" w:rsidRPr="006E5AC6" w:rsidRDefault="00D85B0E" w:rsidP="00CE49B8">
                              <w:pPr>
                                <w:spacing w:after="0" w:line="240" w:lineRule="auto"/>
                                <w:jc w:val="center"/>
                                <w:rPr>
                                  <w:rFonts w:ascii="Times New Roman" w:hAnsi="Times New Roman" w:cs="Times New Roman"/>
                                  <w:color w:val="000000" w:themeColor="text1"/>
                                  <w:kern w:val="24"/>
                                  <w:sz w:val="28"/>
                                  <w:szCs w:val="28"/>
                                  <w:lang w:val="kk-KZ"/>
                                </w:rPr>
                              </w:pPr>
                              <w:r w:rsidRPr="006E5AC6">
                                <w:rPr>
                                  <w:rFonts w:ascii="Times New Roman" w:hAnsi="Times New Roman" w:cs="Times New Roman"/>
                                  <w:color w:val="000000" w:themeColor="text1"/>
                                  <w:kern w:val="24"/>
                                  <w:sz w:val="28"/>
                                  <w:szCs w:val="28"/>
                                  <w:lang w:val="kk-KZ"/>
                                </w:rPr>
                                <w:t>Басқалар</w:t>
                              </w:r>
                            </w:p>
                          </w:txbxContent>
                        </wps:txbx>
                        <wps:bodyPr rtlCol="0" anchor="ctr"/>
                      </wps:wsp>
                      <wps:wsp>
                        <wps:cNvPr id="897" name="Прямоугольник 897"/>
                        <wps:cNvSpPr/>
                        <wps:spPr>
                          <a:xfrm>
                            <a:off x="3060000" y="954000"/>
                            <a:ext cx="1080000" cy="5400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9F89A40" w14:textId="77777777" w:rsidR="00D85B0E" w:rsidRPr="006E5AC6" w:rsidRDefault="00D85B0E" w:rsidP="00CE49B8">
                              <w:pPr>
                                <w:spacing w:after="0" w:line="240" w:lineRule="auto"/>
                                <w:jc w:val="center"/>
                                <w:rPr>
                                  <w:rFonts w:ascii="Times New Roman" w:hAnsi="Times New Roman" w:cs="Times New Roman"/>
                                  <w:color w:val="000000" w:themeColor="text1"/>
                                  <w:kern w:val="24"/>
                                  <w:sz w:val="28"/>
                                  <w:szCs w:val="28"/>
                                  <w:lang w:val="kk-KZ"/>
                                </w:rPr>
                              </w:pPr>
                              <w:r w:rsidRPr="006E5AC6">
                                <w:rPr>
                                  <w:rFonts w:ascii="Times New Roman" w:hAnsi="Times New Roman" w:cs="Times New Roman"/>
                                  <w:color w:val="000000" w:themeColor="text1"/>
                                  <w:kern w:val="24"/>
                                  <w:sz w:val="28"/>
                                  <w:szCs w:val="28"/>
                                  <w:lang w:val="kk-KZ"/>
                                </w:rPr>
                                <w:t>Оқу міндеттері</w:t>
                              </w:r>
                            </w:p>
                          </w:txbxContent>
                        </wps:txbx>
                        <wps:bodyPr rtlCol="0" anchor="ctr"/>
                      </wps:wsp>
                      <wps:wsp>
                        <wps:cNvPr id="898" name="Прямоугольник 898"/>
                        <wps:cNvSpPr/>
                        <wps:spPr>
                          <a:xfrm>
                            <a:off x="0" y="1044000"/>
                            <a:ext cx="1260000" cy="3600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AF47120" w14:textId="77777777" w:rsidR="00D85B0E" w:rsidRPr="006E5AC6" w:rsidRDefault="00D85B0E" w:rsidP="00CE49B8">
                              <w:pPr>
                                <w:spacing w:after="0" w:line="240" w:lineRule="auto"/>
                                <w:jc w:val="center"/>
                                <w:rPr>
                                  <w:rFonts w:ascii="Times New Roman" w:hAnsi="Times New Roman" w:cs="Times New Roman"/>
                                  <w:color w:val="000000" w:themeColor="text1"/>
                                  <w:kern w:val="24"/>
                                  <w:sz w:val="28"/>
                                  <w:szCs w:val="28"/>
                                  <w:lang w:val="kk-KZ"/>
                                </w:rPr>
                              </w:pPr>
                              <w:r w:rsidRPr="006E5AC6">
                                <w:rPr>
                                  <w:rFonts w:ascii="Times New Roman" w:hAnsi="Times New Roman" w:cs="Times New Roman"/>
                                  <w:color w:val="000000" w:themeColor="text1"/>
                                  <w:kern w:val="24"/>
                                  <w:sz w:val="28"/>
                                  <w:szCs w:val="28"/>
                                  <w:lang w:val="kk-KZ"/>
                                </w:rPr>
                                <w:t>Оқу ортасы</w:t>
                              </w:r>
                            </w:p>
                          </w:txbxContent>
                        </wps:txbx>
                        <wps:bodyPr rtlCol="0" anchor="ctr"/>
                      </wps:wsp>
                      <wps:wsp>
                        <wps:cNvPr id="899" name="Прямая соединительная линия 899"/>
                        <wps:cNvCnPr/>
                        <wps:spPr>
                          <a:xfrm>
                            <a:off x="2160000" y="324000"/>
                            <a:ext cx="0" cy="180000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00" name="Прямая соединительная линия 900"/>
                        <wps:cNvCnPr/>
                        <wps:spPr>
                          <a:xfrm>
                            <a:off x="1260000" y="1224000"/>
                            <a:ext cx="180000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01" name="Прямоугольник 901"/>
                        <wps:cNvSpPr/>
                        <wps:spPr>
                          <a:xfrm>
                            <a:off x="1513212" y="1044003"/>
                            <a:ext cx="1296000" cy="36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F5F50E7" w14:textId="77777777" w:rsidR="00D85B0E" w:rsidRPr="006E5AC6" w:rsidRDefault="00D85B0E" w:rsidP="006E5AC6">
                              <w:pPr>
                                <w:spacing w:after="0" w:line="240" w:lineRule="auto"/>
                                <w:jc w:val="center"/>
                                <w:rPr>
                                  <w:rFonts w:ascii="Times New Roman" w:hAnsi="Times New Roman" w:cs="Times New Roman"/>
                                  <w:color w:val="000000" w:themeColor="text1"/>
                                  <w:kern w:val="24"/>
                                  <w:sz w:val="28"/>
                                  <w:szCs w:val="28"/>
                                  <w:lang w:val="kk-KZ"/>
                                </w:rPr>
                              </w:pPr>
                              <w:r w:rsidRPr="006E5AC6">
                                <w:rPr>
                                  <w:rFonts w:ascii="Times New Roman" w:hAnsi="Times New Roman" w:cs="Times New Roman"/>
                                  <w:color w:val="000000" w:themeColor="text1"/>
                                  <w:kern w:val="24"/>
                                  <w:sz w:val="28"/>
                                  <w:szCs w:val="28"/>
                                  <w:lang w:val="kk-KZ"/>
                                </w:rPr>
                                <w:t>Оқу іс-әрекеті</w:t>
                              </w:r>
                            </w:p>
                          </w:txbxContent>
                        </wps:txbx>
                        <wps:bodyPr rtlCol="0" anchor="ctr"/>
                      </wps:wsp>
                    </wpg:wgp>
                  </a:graphicData>
                </a:graphic>
              </wp:inline>
            </w:drawing>
          </mc:Choice>
          <mc:Fallback>
            <w:pict>
              <v:group w14:anchorId="1AF7E2DA" id="Группа 12" o:spid="_x0000_s1038" style="width:369.55pt;height:229.75pt;mso-position-horizontal-relative:char;mso-position-vertical-relative:line" coordsize="41400,24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">
                <v:shapetype id="_x0000_t4" coordsize="21600,21600" o:spt="4" path="m10800,l,10800,10800,21600,21600,10800xe">
                  <v:stroke joinstyle="miter"/>
                  <v:path gradientshapeok="t" o:connecttype="rect" textboxrect="5400,5400,16200,16200"/>
                </v:shapetype>
                <v:shape id="Ромб 894" o:spid="_x0000_s1039" type="#_x0000_t4" style="position:absolute;left:12600;top:3240;width:18000;height:180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2dxI8cA&#10;AADcAAAADwAAAGRycy9kb3ducmV2LnhtbESPW2vCQBSE3wv9D8sp+FJ0oxSNqauItkR98kYvb4fs&#10;aRLMng3ZrcZ/3y0IPg4z8w0zmbWmEmdqXGlZQb8XgSDOrC45V3A8vHdjEM4ja6wsk4IrOZhNHx8m&#10;mGh74R2d9z4XAcIuQQWF93UipcsKMuh6tiYO3o9tDPogm1zqBi8Bbio5iKKhNFhyWCiwpkVB2Wn/&#10;axSkm9Hb13P6mS+tM7v1d7xN/cdWqc5TO38F4an19/CtvdIK4vEL/J8JR0B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dncSPHAAAA3AAAAA8AAAAAAAAAAAAAAAAAmAIAAGRy&#10;cy9kb3ducmV2LnhtbFBLBQYAAAAABAAEAPUAAACMAwAAAAA=&#10;" filled="f" strokecolor="black [3213]" strokeweight="1pt"/>
                <v:rect id="Прямоугольник 895" o:spid="_x0000_s1040" style="position:absolute;left:13153;width:16893;height:32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IyJ8QA&#10;AADcAAAADwAAAGRycy9kb3ducmV2LnhtbESPQWsCMRSE7wX/Q3hCb5pVaNlujVKFUsWDaNv7a/Lc&#10;Xbp5WZK4u/77RhB6HGbmG2axGmwjOvKhdqxgNs1AEGtnai4VfH2+T3IQISIbbByTgisFWC1HDwss&#10;jOv5SN0pliJBOBSooIqxLaQMuiKLYepa4uSdnbcYk/SlNB77BLeNnGfZs7RYc1qosKVNRfr3dLEK&#10;vt153Vv9w7vueqgvH3uvdb5X6nE8vL2CiDTE//C9vTUK8pcnuJ1JR0A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BSMifEAAAA3AAAAA8AAAAAAAAAAAAAAAAAmAIAAGRycy9k&#10;b3ducmV2LnhtbFBLBQYAAAAABAAEAPUAAACJAwAAAAA=&#10;" filled="f" stroked="f" strokeweight="1pt">
                  <v:textbox>
                    <w:txbxContent>
                      <w:p w14:paraId="4462516F" w14:textId="77777777" w:rsidR="00D85B0E" w:rsidRPr="006E5AC6" w:rsidRDefault="00D85B0E" w:rsidP="006E5AC6">
                        <w:pPr>
                          <w:spacing w:after="0" w:line="240" w:lineRule="auto"/>
                          <w:jc w:val="center"/>
                          <w:rPr>
                            <w:rFonts w:ascii="Times New Roman" w:hAnsi="Times New Roman" w:cs="Times New Roman"/>
                            <w:color w:val="000000" w:themeColor="text1"/>
                            <w:kern w:val="24"/>
                            <w:sz w:val="28"/>
                            <w:szCs w:val="28"/>
                            <w:lang w:val="kk-KZ"/>
                          </w:rPr>
                        </w:pPr>
                        <w:r w:rsidRPr="006E5AC6">
                          <w:rPr>
                            <w:rFonts w:ascii="Times New Roman" w:hAnsi="Times New Roman" w:cs="Times New Roman"/>
                            <w:color w:val="000000" w:themeColor="text1"/>
                            <w:kern w:val="24"/>
                            <w:sz w:val="28"/>
                            <w:szCs w:val="28"/>
                            <w:lang w:val="kk-KZ"/>
                          </w:rPr>
                          <w:t>Білім алушы (лар)</w:t>
                        </w:r>
                      </w:p>
                    </w:txbxContent>
                  </v:textbox>
                </v:rect>
                <v:rect id="Прямоугольник 896" o:spid="_x0000_s1041" style="position:absolute;left:15300;top:21240;width:12600;height:36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CsUMQA&#10;AADcAAAADwAAAGRycy9kb3ducmV2LnhtbESPT2sCMRTE7wW/Q3iCt5q1B9lujVIFqeKh1D/31+S5&#10;u3TzsiRxd/32plDocZiZ3zCL1WAb0ZEPtWMFs2kGglg7U3Op4HzaPucgQkQ22DgmBXcKsFqOnhZY&#10;GNfzF3XHWIoE4VCggirGtpAy6IoshqlriZN3dd5iTNKX0njsE9w28iXL5tJizWmhwpY2Femf480q&#10;uLjrurf6m/fd/bO+fRy81vlBqcl4eH8DEWmI/+G/9s4oyF/n8HsmHQG5f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CArFDEAAAA3AAAAA8AAAAAAAAAAAAAAAAAmAIAAGRycy9k&#10;b3ducmV2LnhtbFBLBQYAAAAABAAEAPUAAACJAwAAAAA=&#10;" filled="f" stroked="f" strokeweight="1pt">
                  <v:textbox>
                    <w:txbxContent>
                      <w:p w14:paraId="0C1E5733" w14:textId="77777777" w:rsidR="00D85B0E" w:rsidRPr="006E5AC6" w:rsidRDefault="00D85B0E" w:rsidP="00CE49B8">
                        <w:pPr>
                          <w:spacing w:after="0" w:line="240" w:lineRule="auto"/>
                          <w:jc w:val="center"/>
                          <w:rPr>
                            <w:rFonts w:ascii="Times New Roman" w:hAnsi="Times New Roman" w:cs="Times New Roman"/>
                            <w:color w:val="000000" w:themeColor="text1"/>
                            <w:kern w:val="24"/>
                            <w:sz w:val="28"/>
                            <w:szCs w:val="28"/>
                            <w:lang w:val="kk-KZ"/>
                          </w:rPr>
                        </w:pPr>
                        <w:r w:rsidRPr="006E5AC6">
                          <w:rPr>
                            <w:rFonts w:ascii="Times New Roman" w:hAnsi="Times New Roman" w:cs="Times New Roman"/>
                            <w:color w:val="000000" w:themeColor="text1"/>
                            <w:kern w:val="24"/>
                            <w:sz w:val="28"/>
                            <w:szCs w:val="28"/>
                            <w:lang w:val="kk-KZ"/>
                          </w:rPr>
                          <w:t>Басқалар</w:t>
                        </w:r>
                      </w:p>
                    </w:txbxContent>
                  </v:textbox>
                </v:rect>
                <v:rect id="Прямоугольник 897" o:spid="_x0000_s1042" style="position:absolute;left:30600;top:9540;width:10800;height:54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8wJy8QA&#10;AADcAAAADwAAAGRycy9kb3ducmV2LnhtbESPQWsCMRSE7wX/Q3hCb5rVQ7vdGqUKpYoH0bb31+S5&#10;u3TzsiRxd/33jSD0OMzMN8xiNdhGdORD7VjBbJqBINbO1Fwq+Pp8n+QgQkQ22DgmBVcKsFqOHhZY&#10;GNfzkbpTLEWCcChQQRVjW0gZdEUWw9S1xMk7O28xJulLaTz2CW4bOc+yJ2mx5rRQYUubivTv6WIV&#10;fLvzurf6h3fd9VBfPvZe63yv1ON4eHsFEWmI/+F7e2sU5C/PcDuTjoB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CcvEAAAA3AAAAA8AAAAAAAAAAAAAAAAAmAIAAGRycy9k&#10;b3ducmV2LnhtbFBLBQYAAAAABAAEAPUAAACJAwAAAAA=&#10;" filled="f" stroked="f" strokeweight="1pt">
                  <v:textbox>
                    <w:txbxContent>
                      <w:p w14:paraId="49F89A40" w14:textId="77777777" w:rsidR="00D85B0E" w:rsidRPr="006E5AC6" w:rsidRDefault="00D85B0E" w:rsidP="00CE49B8">
                        <w:pPr>
                          <w:spacing w:after="0" w:line="240" w:lineRule="auto"/>
                          <w:jc w:val="center"/>
                          <w:rPr>
                            <w:rFonts w:ascii="Times New Roman" w:hAnsi="Times New Roman" w:cs="Times New Roman"/>
                            <w:color w:val="000000" w:themeColor="text1"/>
                            <w:kern w:val="24"/>
                            <w:sz w:val="28"/>
                            <w:szCs w:val="28"/>
                            <w:lang w:val="kk-KZ"/>
                          </w:rPr>
                        </w:pPr>
                        <w:r w:rsidRPr="006E5AC6">
                          <w:rPr>
                            <w:rFonts w:ascii="Times New Roman" w:hAnsi="Times New Roman" w:cs="Times New Roman"/>
                            <w:color w:val="000000" w:themeColor="text1"/>
                            <w:kern w:val="24"/>
                            <w:sz w:val="28"/>
                            <w:szCs w:val="28"/>
                            <w:lang w:val="kk-KZ"/>
                          </w:rPr>
                          <w:t>Оқу міндеттері</w:t>
                        </w:r>
                      </w:p>
                    </w:txbxContent>
                  </v:textbox>
                </v:rect>
                <v:rect id="Прямоугольник 898" o:spid="_x0000_s1043" style="position:absolute;top:10440;width:12600;height:36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OducEA&#10;AADcAAAADwAAAGRycy9kb3ducmV2LnhtbERPu27CMBTdK/EP1kXqVhw6VGnAIEBCbcVQlcd+sS9J&#10;RHwd2SYJf48HpI5H5z1fDrYRHflQO1YwnWQgiLUzNZcKjoftWw4iRGSDjWNScKcAy8XoZY6FcT3/&#10;UbePpUghHApUUMXYFlIGXZHFMHEtceIuzluMCfpSGo99CreNfM+yD2mx5tRQYUubivR1f7MKTu6y&#10;7q0+8093/61vXzuvdb5T6nU8rGYgIg3xX/x0fxsF+Wdam86kIyA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5TnbnBAAAA3AAAAA8AAAAAAAAAAAAAAAAAmAIAAGRycy9kb3du&#10;cmV2LnhtbFBLBQYAAAAABAAEAPUAAACGAwAAAAA=&#10;" filled="f" stroked="f" strokeweight="1pt">
                  <v:textbox>
                    <w:txbxContent>
                      <w:p w14:paraId="4AF47120" w14:textId="77777777" w:rsidR="00D85B0E" w:rsidRPr="006E5AC6" w:rsidRDefault="00D85B0E" w:rsidP="00CE49B8">
                        <w:pPr>
                          <w:spacing w:after="0" w:line="240" w:lineRule="auto"/>
                          <w:jc w:val="center"/>
                          <w:rPr>
                            <w:rFonts w:ascii="Times New Roman" w:hAnsi="Times New Roman" w:cs="Times New Roman"/>
                            <w:color w:val="000000" w:themeColor="text1"/>
                            <w:kern w:val="24"/>
                            <w:sz w:val="28"/>
                            <w:szCs w:val="28"/>
                            <w:lang w:val="kk-KZ"/>
                          </w:rPr>
                        </w:pPr>
                        <w:r w:rsidRPr="006E5AC6">
                          <w:rPr>
                            <w:rFonts w:ascii="Times New Roman" w:hAnsi="Times New Roman" w:cs="Times New Roman"/>
                            <w:color w:val="000000" w:themeColor="text1"/>
                            <w:kern w:val="24"/>
                            <w:sz w:val="28"/>
                            <w:szCs w:val="28"/>
                            <w:lang w:val="kk-KZ"/>
                          </w:rPr>
                          <w:t>Оқу ортасы</w:t>
                        </w:r>
                      </w:p>
                    </w:txbxContent>
                  </v:textbox>
                </v:rect>
                <v:line id="Прямая соединительная линия 899" o:spid="_x0000_s1044" style="position:absolute;visibility:visible;mso-wrap-style:square" from="21600,3240" to="21600,212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HQ/8MMAAADcAAAADwAAAGRycy9kb3ducmV2LnhtbESPUWvCQBCE3wX/w7FC33SjFtHoKSK0&#10;+GSp+gPW3JpEc3shdzVpf32vUPBxmJlvmNWms5V6cONLJxrGowQUS+ZMKbmG8+ltOAflA4mhyglr&#10;+GYPm3W/t6LUuFY++XEMuYoQ8SlpKEKoU0SfFWzJj1zNEr2rayyFKJscTUNthNsKJ0kyQ0ulxIWC&#10;at4VnN2PX1aDne6Tw6ydHCrMbu8X+UF8nX5o/TLotktQgbvwDP+390bDfLGAvzPxCOD6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B0P/DDAAAA3AAAAA8AAAAAAAAAAAAA&#10;AAAAoQIAAGRycy9kb3ducmV2LnhtbFBLBQYAAAAABAAEAPkAAACRAwAAAAA=&#10;" strokecolor="black [3213]" strokeweight="1pt">
                  <v:stroke joinstyle="miter"/>
                </v:line>
                <v:line id="Прямая соединительная линия 900" o:spid="_x0000_s1045" style="position:absolute;visibility:visible;mso-wrap-style:square" from="12600,12240" to="30600,122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6UMd8EAAADcAAAADwAAAGRycy9kb3ducmV2LnhtbERPzWrCQBC+C32HZQq96Wy1SI2uUgoW&#10;TxatDzBmxyQ2Oxuyq4k+ffdQ8Pjx/S9WvavVldtQeTHwOtKgWHJvKykMHH7Ww3dQIZJYqr2wgRsH&#10;WC2fBgvKrO9kx9d9LFQKkZCRgTLGJkMMecmOwsg3LIk7+dZRTLAt0LbUpXBX41jrKTqqJDWU1PBn&#10;yfnv/uIMuMlGb6fdeFtjfv46yh3xbfJtzMtz/zEHFbmPD/G/e2MNzHSan86kI4DLP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pQx3wQAAANwAAAAPAAAAAAAAAAAAAAAA&#10;AKECAABkcnMvZG93bnJldi54bWxQSwUGAAAAAAQABAD5AAAAjwMAAAAA&#10;" strokecolor="black [3213]" strokeweight="1pt">
                  <v:stroke joinstyle="miter"/>
                </v:line>
                <v:rect id="Прямоугольник 901" o:spid="_x0000_s1046" style="position:absolute;left:15132;top:10440;width:12960;height:36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l+K8UA&#10;AADcAAAADwAAAGRycy9kb3ducmV2LnhtbESPQWsCMRSE7wX/Q3iCl1KzulDs1ihWELz0UBXp8bF5&#10;boKbl2WT7q7+elMo9DjMzDfMcj24WnTUButZwWyagSAuvbZcKTgddy8LECEia6w9k4IbBVivRk9L&#10;LLTv+Yu6Q6xEgnAoUIGJsSmkDKUhh2HqG+LkXXzrMCbZVlK32Ce4q+U8y16lQ8tpwWBDW0Pl9fDj&#10;FHze8nzfPefX/mTzyt7l98fZeKUm42HzDiLSEP/Df+29VvCWzeD3TDoCcvU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mX4rxQAAANwAAAAPAAAAAAAAAAAAAAAAAJgCAABkcnMv&#10;ZG93bnJldi54bWxQSwUGAAAAAAQABAD1AAAAigMAAAAA&#10;" fillcolor="white [3212]" stroked="f" strokeweight="1pt">
                  <v:textbox>
                    <w:txbxContent>
                      <w:p w14:paraId="2F5F50E7" w14:textId="77777777" w:rsidR="00D85B0E" w:rsidRPr="006E5AC6" w:rsidRDefault="00D85B0E" w:rsidP="006E5AC6">
                        <w:pPr>
                          <w:spacing w:after="0" w:line="240" w:lineRule="auto"/>
                          <w:jc w:val="center"/>
                          <w:rPr>
                            <w:rFonts w:ascii="Times New Roman" w:hAnsi="Times New Roman" w:cs="Times New Roman"/>
                            <w:color w:val="000000" w:themeColor="text1"/>
                            <w:kern w:val="24"/>
                            <w:sz w:val="28"/>
                            <w:szCs w:val="28"/>
                            <w:lang w:val="kk-KZ"/>
                          </w:rPr>
                        </w:pPr>
                        <w:r w:rsidRPr="006E5AC6">
                          <w:rPr>
                            <w:rFonts w:ascii="Times New Roman" w:hAnsi="Times New Roman" w:cs="Times New Roman"/>
                            <w:color w:val="000000" w:themeColor="text1"/>
                            <w:kern w:val="24"/>
                            <w:sz w:val="28"/>
                            <w:szCs w:val="28"/>
                            <w:lang w:val="kk-KZ"/>
                          </w:rPr>
                          <w:t>Оқу іс-әрекеті</w:t>
                        </w:r>
                      </w:p>
                    </w:txbxContent>
                  </v:textbox>
                </v:rect>
                <w10:anchorlock/>
              </v:group>
            </w:pict>
          </mc:Fallback>
        </mc:AlternateContent>
      </w:r>
    </w:p>
    <w:p w14:paraId="42077797" w14:textId="77777777" w:rsidR="00316F83" w:rsidRPr="00316F83" w:rsidRDefault="00316F83" w:rsidP="00CE49B8">
      <w:pPr>
        <w:spacing w:after="0" w:line="240" w:lineRule="auto"/>
        <w:jc w:val="center"/>
        <w:rPr>
          <w:rFonts w:ascii="Times New Roman" w:hAnsi="Times New Roman" w:cs="Times New Roman"/>
          <w:sz w:val="16"/>
          <w:szCs w:val="16"/>
          <w:lang w:val="kk-KZ"/>
        </w:rPr>
      </w:pPr>
    </w:p>
    <w:p w14:paraId="6318A4B3" w14:textId="4477C683" w:rsidR="001C3C78" w:rsidRPr="0037007E" w:rsidRDefault="001C3C78" w:rsidP="00CE49B8">
      <w:pPr>
        <w:spacing w:after="0" w:line="240" w:lineRule="auto"/>
        <w:jc w:val="center"/>
        <w:rPr>
          <w:rFonts w:ascii="Times New Roman" w:hAnsi="Times New Roman" w:cs="Times New Roman"/>
          <w:sz w:val="28"/>
          <w:szCs w:val="28"/>
          <w:lang w:val="kk-KZ"/>
        </w:rPr>
      </w:pPr>
      <w:r w:rsidRPr="0037007E">
        <w:rPr>
          <w:rFonts w:ascii="Times New Roman" w:hAnsi="Times New Roman" w:cs="Times New Roman"/>
          <w:sz w:val="28"/>
          <w:szCs w:val="28"/>
          <w:lang w:val="kk-KZ"/>
        </w:rPr>
        <w:t>Сурет 2</w:t>
      </w:r>
      <w:r w:rsidR="00F86F73">
        <w:rPr>
          <w:rFonts w:ascii="Times New Roman" w:hAnsi="Times New Roman" w:cs="Times New Roman"/>
          <w:sz w:val="28"/>
          <w:szCs w:val="28"/>
          <w:lang w:val="kk-KZ"/>
        </w:rPr>
        <w:t xml:space="preserve"> – </w:t>
      </w:r>
      <w:r w:rsidRPr="0037007E">
        <w:rPr>
          <w:rFonts w:ascii="Times New Roman" w:hAnsi="Times New Roman" w:cs="Times New Roman"/>
          <w:sz w:val="28"/>
          <w:szCs w:val="28"/>
          <w:lang w:val="kk-KZ"/>
        </w:rPr>
        <w:t>Оқу іс-әрекетінің сызбасы</w:t>
      </w:r>
    </w:p>
    <w:p w14:paraId="52B5728E" w14:textId="3E72694E" w:rsidR="007A7E78" w:rsidRDefault="00302149" w:rsidP="00CE49B8">
      <w:pPr>
        <w:spacing w:after="0" w:line="240" w:lineRule="auto"/>
        <w:ind w:firstLine="709"/>
        <w:jc w:val="both"/>
        <w:rPr>
          <w:rFonts w:ascii="Times New Roman" w:hAnsi="Times New Roman" w:cs="Times New Roman"/>
          <w:sz w:val="28"/>
          <w:szCs w:val="28"/>
          <w:lang w:val="kk-KZ"/>
        </w:rPr>
      </w:pPr>
      <w:r w:rsidRPr="00302149">
        <w:rPr>
          <w:rFonts w:ascii="Times New Roman" w:hAnsi="Times New Roman" w:cs="Times New Roman"/>
          <w:sz w:val="28"/>
          <w:szCs w:val="28"/>
          <w:lang w:val="kk-KZ"/>
        </w:rPr>
        <w:lastRenderedPageBreak/>
        <w:t>Бұл сызбаға сәйкес білім алушылар оқу әрекеті арқылы оқу ортасында оқу міндеттерін орындайды және сол арқылы басқалармен байланысқа түседі. Басқа сөзбен айтқанда, оқу әрекеті білім алушының тапсырмаларды орындауы арқылы соңғы нәтижеге жету көрсеткіші.</w:t>
      </w:r>
    </w:p>
    <w:p w14:paraId="7404FC0A" w14:textId="0BD9E092" w:rsidR="00302149" w:rsidRDefault="00302149" w:rsidP="00302149">
      <w:pPr>
        <w:spacing w:after="0" w:line="240" w:lineRule="auto"/>
        <w:ind w:firstLine="709"/>
        <w:jc w:val="both"/>
        <w:rPr>
          <w:rFonts w:ascii="Times New Roman" w:hAnsi="Times New Roman" w:cs="Times New Roman"/>
          <w:sz w:val="28"/>
          <w:szCs w:val="28"/>
          <w:lang w:val="kk-KZ"/>
        </w:rPr>
      </w:pPr>
      <w:r w:rsidRPr="00302149">
        <w:rPr>
          <w:rFonts w:ascii="Times New Roman" w:hAnsi="Times New Roman" w:cs="Times New Roman"/>
          <w:sz w:val="28"/>
          <w:szCs w:val="28"/>
          <w:lang w:val="kk-KZ"/>
        </w:rPr>
        <w:t>Зерттеу барысында оқу әрекетінің түрлері мен ерекшеліктерін анықтауға баса назар аударылды. Жүргізілген зерттеулер</w:t>
      </w:r>
      <w:r>
        <w:rPr>
          <w:rFonts w:ascii="Times New Roman" w:hAnsi="Times New Roman" w:cs="Times New Roman"/>
          <w:sz w:val="28"/>
          <w:szCs w:val="28"/>
          <w:lang w:val="kk-KZ"/>
        </w:rPr>
        <w:t xml:space="preserve"> о</w:t>
      </w:r>
      <w:r w:rsidR="005A3BBC" w:rsidRPr="0037007E">
        <w:rPr>
          <w:rFonts w:ascii="Times New Roman" w:hAnsi="Times New Roman" w:cs="Times New Roman"/>
          <w:sz w:val="28"/>
          <w:szCs w:val="28"/>
          <w:lang w:val="kk-KZ"/>
        </w:rPr>
        <w:t>қу әрекеті түрлерінің көп болуына байланысты оларды</w:t>
      </w:r>
      <w:r w:rsidR="00F42CBD" w:rsidRPr="0037007E">
        <w:rPr>
          <w:rFonts w:ascii="Times New Roman" w:hAnsi="Times New Roman" w:cs="Times New Roman"/>
          <w:sz w:val="28"/>
          <w:szCs w:val="28"/>
          <w:lang w:val="kk-KZ"/>
        </w:rPr>
        <w:t xml:space="preserve"> оқу үрдісінде тиімді қолдану мақсатында </w:t>
      </w:r>
      <w:r w:rsidR="005A3BBC" w:rsidRPr="0037007E">
        <w:rPr>
          <w:rFonts w:ascii="Times New Roman" w:hAnsi="Times New Roman" w:cs="Times New Roman"/>
          <w:sz w:val="28"/>
          <w:szCs w:val="28"/>
          <w:lang w:val="kk-KZ"/>
        </w:rPr>
        <w:t>қасиеттері</w:t>
      </w:r>
      <w:r w:rsidR="00F42CBD" w:rsidRPr="0037007E">
        <w:rPr>
          <w:rFonts w:ascii="Times New Roman" w:hAnsi="Times New Roman" w:cs="Times New Roman"/>
          <w:sz w:val="28"/>
          <w:szCs w:val="28"/>
          <w:lang w:val="kk-KZ"/>
        </w:rPr>
        <w:t xml:space="preserve"> мен ерекшеліктеріне </w:t>
      </w:r>
      <w:r w:rsidR="005A3BBC" w:rsidRPr="0037007E">
        <w:rPr>
          <w:rFonts w:ascii="Times New Roman" w:hAnsi="Times New Roman" w:cs="Times New Roman"/>
          <w:sz w:val="28"/>
          <w:szCs w:val="28"/>
          <w:lang w:val="kk-KZ"/>
        </w:rPr>
        <w:t>қарай</w:t>
      </w:r>
      <w:r w:rsidR="00E81FFB" w:rsidRPr="0037007E">
        <w:rPr>
          <w:rFonts w:ascii="Times New Roman" w:hAnsi="Times New Roman" w:cs="Times New Roman"/>
          <w:sz w:val="28"/>
          <w:szCs w:val="28"/>
          <w:lang w:val="kk-KZ"/>
        </w:rPr>
        <w:t xml:space="preserve"> </w:t>
      </w:r>
      <w:r w:rsidR="008B4161">
        <w:rPr>
          <w:rFonts w:ascii="Times New Roman" w:hAnsi="Times New Roman" w:cs="Times New Roman"/>
          <w:sz w:val="28"/>
          <w:szCs w:val="28"/>
          <w:lang w:val="kk-KZ"/>
        </w:rPr>
        <w:t>жіктеу</w:t>
      </w:r>
      <w:r w:rsidR="00E81FFB" w:rsidRPr="0037007E">
        <w:rPr>
          <w:rFonts w:ascii="Times New Roman" w:hAnsi="Times New Roman" w:cs="Times New Roman"/>
          <w:sz w:val="28"/>
          <w:szCs w:val="28"/>
          <w:lang w:val="kk-KZ"/>
        </w:rPr>
        <w:t xml:space="preserve"> оң нәтиже беретіні дәлелденген</w:t>
      </w:r>
      <w:r w:rsidR="005A3BBC" w:rsidRPr="0037007E">
        <w:rPr>
          <w:rFonts w:ascii="Times New Roman" w:hAnsi="Times New Roman" w:cs="Times New Roman"/>
          <w:sz w:val="28"/>
          <w:szCs w:val="28"/>
          <w:lang w:val="kk-KZ"/>
        </w:rPr>
        <w:t>.</w:t>
      </w:r>
      <w:r w:rsidR="00E81FFB" w:rsidRPr="0037007E">
        <w:rPr>
          <w:rFonts w:ascii="Times New Roman" w:hAnsi="Times New Roman" w:cs="Times New Roman"/>
          <w:sz w:val="28"/>
          <w:szCs w:val="28"/>
          <w:lang w:val="kk-KZ"/>
        </w:rPr>
        <w:t xml:space="preserve"> </w:t>
      </w:r>
      <w:r w:rsidRPr="00302149">
        <w:rPr>
          <w:rFonts w:ascii="Times New Roman" w:hAnsi="Times New Roman" w:cs="Times New Roman"/>
          <w:sz w:val="28"/>
          <w:szCs w:val="28"/>
          <w:lang w:val="kk-KZ"/>
        </w:rPr>
        <w:t>Мысалы,</w:t>
      </w:r>
      <w:r>
        <w:rPr>
          <w:rFonts w:ascii="Times New Roman" w:hAnsi="Times New Roman" w:cs="Times New Roman"/>
          <w:sz w:val="28"/>
          <w:szCs w:val="28"/>
          <w:lang w:val="kk-KZ"/>
        </w:rPr>
        <w:t xml:space="preserve"> ө</w:t>
      </w:r>
      <w:r w:rsidR="00EC666B" w:rsidRPr="0037007E">
        <w:rPr>
          <w:rFonts w:ascii="Times New Roman" w:hAnsi="Times New Roman" w:cs="Times New Roman"/>
          <w:sz w:val="28"/>
          <w:szCs w:val="28"/>
          <w:lang w:val="kk-KZ"/>
        </w:rPr>
        <w:t>ткізілу орнына қатысты: сыныпта ғана (сайыс/викторина, концепцияларды сәйкестендіру, дебат, демонстрациялау, топпен талқылау, арнайы шақырылған баяндамашы, интерактивті дәріс, дөңгелек үстел, иммитацияланған есептер, оқиғаны баяндау), сыныптан тыс қана (ми шабуылы, нақты бір жағдаятты зерттеу, сынау, кеңесу, өндірістік материалдар, интервью, эксперттік бағалау, жоспарлау, жобалау, педагогикалық практика, қосымша оқу, өзін-өзі бағалау, сауалнама, команда құрастыру, бейне), сыныпта да сыныптан тыс та өткізілетін оқу әрекеттері (клиникалық, экскурсия, мамандардың жұмысын тамашалау, портфолио құрастыру, self-study, қоқыс жинаушы, service learning) болып жіктеледі [</w:t>
      </w:r>
      <w:r w:rsidR="00720601" w:rsidRPr="0037007E">
        <w:rPr>
          <w:rFonts w:ascii="Times New Roman" w:hAnsi="Times New Roman" w:cs="Times New Roman"/>
          <w:sz w:val="28"/>
          <w:szCs w:val="28"/>
          <w:lang w:val="kk-KZ"/>
        </w:rPr>
        <w:t>76</w:t>
      </w:r>
      <w:r w:rsidR="00D1133E" w:rsidRPr="0037007E">
        <w:rPr>
          <w:rFonts w:ascii="Times New Roman" w:hAnsi="Times New Roman" w:cs="Times New Roman"/>
          <w:sz w:val="28"/>
          <w:szCs w:val="28"/>
          <w:lang w:val="kk-KZ"/>
        </w:rPr>
        <w:t>,</w:t>
      </w:r>
      <w:r w:rsidR="00136C77">
        <w:rPr>
          <w:rFonts w:ascii="Times New Roman" w:hAnsi="Times New Roman" w:cs="Times New Roman"/>
          <w:sz w:val="28"/>
          <w:szCs w:val="28"/>
          <w:lang w:val="kk-KZ"/>
        </w:rPr>
        <w:t xml:space="preserve"> </w:t>
      </w:r>
      <w:r w:rsidR="00720601" w:rsidRPr="0037007E">
        <w:rPr>
          <w:rFonts w:ascii="Times New Roman" w:hAnsi="Times New Roman" w:cs="Times New Roman"/>
          <w:sz w:val="28"/>
          <w:szCs w:val="28"/>
          <w:lang w:val="kk-KZ"/>
        </w:rPr>
        <w:t>77</w:t>
      </w:r>
      <w:r w:rsidR="005357AA" w:rsidRPr="0037007E">
        <w:rPr>
          <w:rFonts w:ascii="Times New Roman" w:hAnsi="Times New Roman" w:cs="Times New Roman"/>
          <w:sz w:val="28"/>
          <w:szCs w:val="28"/>
          <w:lang w:val="kk-KZ"/>
        </w:rPr>
        <w:t>]</w:t>
      </w:r>
      <w:r w:rsidR="00EC666B" w:rsidRPr="0037007E">
        <w:rPr>
          <w:rFonts w:ascii="Times New Roman" w:hAnsi="Times New Roman" w:cs="Times New Roman"/>
          <w:sz w:val="28"/>
          <w:szCs w:val="28"/>
          <w:lang w:val="kk-KZ"/>
        </w:rPr>
        <w:t>.</w:t>
      </w:r>
      <w:r w:rsidR="005357AA" w:rsidRPr="0037007E">
        <w:rPr>
          <w:rFonts w:ascii="Times New Roman" w:hAnsi="Times New Roman" w:cs="Times New Roman"/>
          <w:sz w:val="28"/>
          <w:szCs w:val="28"/>
          <w:lang w:val="kk-KZ"/>
        </w:rPr>
        <w:t xml:space="preserve"> </w:t>
      </w:r>
      <w:r w:rsidR="008B4161">
        <w:rPr>
          <w:rFonts w:ascii="Times New Roman" w:hAnsi="Times New Roman" w:cs="Times New Roman"/>
          <w:sz w:val="28"/>
          <w:szCs w:val="28"/>
          <w:lang w:val="kk-KZ"/>
        </w:rPr>
        <w:t xml:space="preserve">Оқу әрекеті түрлерінің осылайша топтастырылуы сабақ барысын түбегейлі ойластыруға, әр қадамды тиянақты орындау мен жоспарлау мүмкіндігін береді. </w:t>
      </w:r>
    </w:p>
    <w:p w14:paraId="0CED17D3" w14:textId="7AADAE4F" w:rsidR="00E81FFB" w:rsidRPr="0037007E" w:rsidRDefault="00E81FFB" w:rsidP="00302149">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«Teaching and learning in high education» порталы оқу әрекетін </w:t>
      </w:r>
      <w:r w:rsidR="00884B0F" w:rsidRPr="0037007E">
        <w:rPr>
          <w:rFonts w:ascii="Times New Roman" w:hAnsi="Times New Roman" w:cs="Times New Roman"/>
          <w:sz w:val="28"/>
          <w:szCs w:val="28"/>
          <w:lang w:val="kk-KZ"/>
        </w:rPr>
        <w:t>білім алушылардың</w:t>
      </w:r>
      <w:r w:rsidRPr="0037007E">
        <w:rPr>
          <w:rFonts w:ascii="Times New Roman" w:hAnsi="Times New Roman" w:cs="Times New Roman"/>
          <w:sz w:val="28"/>
          <w:szCs w:val="28"/>
          <w:lang w:val="kk-KZ"/>
        </w:rPr>
        <w:t xml:space="preserve"> санына ба</w:t>
      </w:r>
      <w:r w:rsidR="000E2C47">
        <w:rPr>
          <w:rFonts w:ascii="Times New Roman" w:hAnsi="Times New Roman" w:cs="Times New Roman"/>
          <w:sz w:val="28"/>
          <w:szCs w:val="28"/>
          <w:lang w:val="kk-KZ"/>
        </w:rPr>
        <w:t>й</w:t>
      </w:r>
      <w:r w:rsidRPr="0037007E">
        <w:rPr>
          <w:rFonts w:ascii="Times New Roman" w:hAnsi="Times New Roman" w:cs="Times New Roman"/>
          <w:sz w:val="28"/>
          <w:szCs w:val="28"/>
          <w:lang w:val="kk-KZ"/>
        </w:rPr>
        <w:t>ланысты: жеке, кіші топқа арналған және үлкен топқа арналған деп жіктейді [</w:t>
      </w:r>
      <w:r w:rsidR="00720601" w:rsidRPr="0037007E">
        <w:rPr>
          <w:rFonts w:ascii="Times New Roman" w:hAnsi="Times New Roman" w:cs="Times New Roman"/>
          <w:sz w:val="28"/>
          <w:szCs w:val="28"/>
          <w:lang w:val="kk-KZ"/>
        </w:rPr>
        <w:t>78</w:t>
      </w:r>
      <w:r w:rsidRPr="0037007E">
        <w:rPr>
          <w:rFonts w:ascii="Times New Roman" w:hAnsi="Times New Roman" w:cs="Times New Roman"/>
          <w:sz w:val="28"/>
          <w:szCs w:val="28"/>
          <w:lang w:val="kk-KZ"/>
        </w:rPr>
        <w:t>]. Венн диаграммасында оқу әрекетінің топтастырылуы көрсетілген (</w:t>
      </w:r>
      <w:r w:rsidR="004B0AC4">
        <w:rPr>
          <w:rFonts w:ascii="Times New Roman" w:hAnsi="Times New Roman" w:cs="Times New Roman"/>
          <w:sz w:val="28"/>
          <w:szCs w:val="28"/>
          <w:lang w:val="kk-KZ"/>
        </w:rPr>
        <w:t>3-</w:t>
      </w:r>
      <w:r w:rsidR="004B0AC4" w:rsidRPr="0037007E">
        <w:rPr>
          <w:rFonts w:ascii="Times New Roman" w:hAnsi="Times New Roman" w:cs="Times New Roman"/>
          <w:sz w:val="28"/>
          <w:szCs w:val="28"/>
          <w:lang w:val="kk-KZ"/>
        </w:rPr>
        <w:t>сурет</w:t>
      </w:r>
      <w:r w:rsidRPr="0037007E">
        <w:rPr>
          <w:rFonts w:ascii="Times New Roman" w:hAnsi="Times New Roman" w:cs="Times New Roman"/>
          <w:sz w:val="28"/>
          <w:szCs w:val="28"/>
          <w:lang w:val="kk-KZ"/>
        </w:rPr>
        <w:t>).</w:t>
      </w:r>
    </w:p>
    <w:p w14:paraId="1F2C4643" w14:textId="77777777" w:rsidR="00CE49B8" w:rsidRPr="0037007E" w:rsidRDefault="00CE49B8" w:rsidP="00CE49B8">
      <w:pPr>
        <w:spacing w:after="0" w:line="240" w:lineRule="auto"/>
        <w:ind w:firstLine="709"/>
        <w:jc w:val="both"/>
        <w:rPr>
          <w:rFonts w:ascii="Times New Roman" w:hAnsi="Times New Roman" w:cs="Times New Roman"/>
          <w:sz w:val="28"/>
          <w:szCs w:val="28"/>
          <w:lang w:val="kk-KZ"/>
        </w:rPr>
      </w:pPr>
    </w:p>
    <w:p w14:paraId="65E44EE5" w14:textId="02F85280" w:rsidR="00E81FFB" w:rsidRPr="0037007E" w:rsidRDefault="00E81FFB" w:rsidP="00CE49B8">
      <w:pPr>
        <w:spacing w:after="0" w:line="240" w:lineRule="auto"/>
        <w:jc w:val="center"/>
        <w:rPr>
          <w:rFonts w:ascii="Times New Roman" w:hAnsi="Times New Roman" w:cs="Times New Roman"/>
        </w:rPr>
      </w:pPr>
      <w:r w:rsidRPr="0037007E">
        <w:rPr>
          <w:noProof/>
          <w:lang w:eastAsia="ru-RU"/>
        </w:rPr>
        <mc:AlternateContent>
          <mc:Choice Requires="wpg">
            <w:drawing>
              <wp:inline distT="0" distB="0" distL="0" distR="0" wp14:anchorId="3C331887" wp14:editId="033D5A61">
                <wp:extent cx="4881282" cy="3509683"/>
                <wp:effectExtent l="0" t="0" r="14605" b="14605"/>
                <wp:docPr id="12" name="Группа 12"/>
                <wp:cNvGraphicFramePr/>
                <a:graphic xmlns:a="http://schemas.openxmlformats.org/drawingml/2006/main">
                  <a:graphicData uri="http://schemas.microsoft.com/office/word/2010/wordprocessingGroup">
                    <wpg:wgp>
                      <wpg:cNvGrpSpPr/>
                      <wpg:grpSpPr>
                        <a:xfrm>
                          <a:off x="0" y="0"/>
                          <a:ext cx="4881282" cy="3509683"/>
                          <a:chOff x="133109" y="93785"/>
                          <a:chExt cx="2918752" cy="2688451"/>
                        </a:xfrm>
                      </wpg:grpSpPr>
                      <wps:wsp>
                        <wps:cNvPr id="13" name="Овал 13"/>
                        <wps:cNvSpPr/>
                        <wps:spPr>
                          <a:xfrm>
                            <a:off x="808892" y="93785"/>
                            <a:ext cx="1535723" cy="1535723"/>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A76A632" w14:textId="77777777" w:rsidR="00D85B0E" w:rsidRPr="004B0AC4" w:rsidRDefault="00D85B0E" w:rsidP="004B0AC4">
                              <w:pPr>
                                <w:spacing w:after="0" w:line="240" w:lineRule="auto"/>
                                <w:jc w:val="center"/>
                                <w:rPr>
                                  <w:rFonts w:ascii="Times New Roman" w:hAnsi="Times New Roman" w:cs="Times New Roman"/>
                                  <w:i/>
                                  <w:color w:val="000000" w:themeColor="text1"/>
                                  <w:sz w:val="24"/>
                                  <w:szCs w:val="24"/>
                                  <w:lang w:val="kk-KZ"/>
                                </w:rPr>
                              </w:pPr>
                              <w:r w:rsidRPr="004B0AC4">
                                <w:rPr>
                                  <w:rFonts w:ascii="Times New Roman" w:hAnsi="Times New Roman" w:cs="Times New Roman"/>
                                  <w:i/>
                                  <w:color w:val="000000" w:themeColor="text1"/>
                                  <w:sz w:val="24"/>
                                  <w:szCs w:val="24"/>
                                  <w:lang w:val="kk-KZ"/>
                                </w:rPr>
                                <w:t>ҮЛКЕН ТОП</w:t>
                              </w:r>
                            </w:p>
                            <w:p w14:paraId="64D2B18A" w14:textId="45792337" w:rsidR="00D85B0E" w:rsidRPr="004B0AC4" w:rsidRDefault="00D85B0E" w:rsidP="004B0AC4">
                              <w:pPr>
                                <w:spacing w:after="0" w:line="240" w:lineRule="auto"/>
                                <w:jc w:val="center"/>
                                <w:rPr>
                                  <w:rFonts w:ascii="Times New Roman" w:hAnsi="Times New Roman" w:cs="Times New Roman"/>
                                  <w:color w:val="000000" w:themeColor="text1"/>
                                  <w:sz w:val="24"/>
                                  <w:szCs w:val="24"/>
                                  <w:lang w:val="kk-KZ"/>
                                </w:rPr>
                              </w:pPr>
                              <w:r w:rsidRPr="004B0AC4">
                                <w:rPr>
                                  <w:rFonts w:ascii="Times New Roman" w:hAnsi="Times New Roman" w:cs="Times New Roman"/>
                                  <w:color w:val="000000" w:themeColor="text1"/>
                                  <w:sz w:val="24"/>
                                  <w:szCs w:val="24"/>
                                  <w:lang w:val="kk-KZ"/>
                                </w:rPr>
                                <w:t>пікір-сайыс, шеру, мәселелерді талқылау, аквариум, индекс-карта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 name="Овал 14"/>
                        <wps:cNvSpPr/>
                        <wps:spPr>
                          <a:xfrm>
                            <a:off x="133109" y="1246806"/>
                            <a:ext cx="1535430" cy="1535430"/>
                          </a:xfrm>
                          <a:prstGeom prst="ellipse">
                            <a:avLst/>
                          </a:prstGeom>
                          <a:noFill/>
                          <a:ln>
                            <a:solidFill>
                              <a:schemeClr val="tx1"/>
                            </a:solidFill>
                          </a:ln>
                          <a:effectLst>
                            <a:softEdge rad="0"/>
                          </a:effectLst>
                        </wps:spPr>
                        <wps:style>
                          <a:lnRef idx="2">
                            <a:schemeClr val="accent1">
                              <a:shade val="50000"/>
                            </a:schemeClr>
                          </a:lnRef>
                          <a:fillRef idx="1">
                            <a:schemeClr val="accent1"/>
                          </a:fillRef>
                          <a:effectRef idx="0">
                            <a:schemeClr val="accent1"/>
                          </a:effectRef>
                          <a:fontRef idx="minor">
                            <a:schemeClr val="lt1"/>
                          </a:fontRef>
                        </wps:style>
                        <wps:txbx>
                          <w:txbxContent>
                            <w:p w14:paraId="01F1F220" w14:textId="77777777" w:rsidR="00D85B0E" w:rsidRPr="004B0AC4" w:rsidRDefault="00D85B0E" w:rsidP="004B0AC4">
                              <w:pPr>
                                <w:spacing w:after="0" w:line="240" w:lineRule="auto"/>
                                <w:jc w:val="center"/>
                                <w:rPr>
                                  <w:rFonts w:ascii="Times New Roman" w:hAnsi="Times New Roman" w:cs="Times New Roman"/>
                                  <w:i/>
                                  <w:color w:val="000000" w:themeColor="text1"/>
                                  <w:sz w:val="24"/>
                                  <w:szCs w:val="24"/>
                                  <w:lang w:val="kk-KZ"/>
                                </w:rPr>
                              </w:pPr>
                              <w:r w:rsidRPr="004B0AC4">
                                <w:rPr>
                                  <w:rFonts w:ascii="Times New Roman" w:hAnsi="Times New Roman" w:cs="Times New Roman"/>
                                  <w:i/>
                                  <w:color w:val="000000" w:themeColor="text1"/>
                                  <w:sz w:val="24"/>
                                  <w:szCs w:val="24"/>
                                  <w:lang w:val="kk-KZ"/>
                                </w:rPr>
                                <w:t>КІШІ ТОП</w:t>
                              </w:r>
                            </w:p>
                            <w:p w14:paraId="39E253D2" w14:textId="77777777" w:rsidR="00D85B0E" w:rsidRPr="004B0AC4" w:rsidRDefault="00D85B0E" w:rsidP="004B0AC4">
                              <w:pPr>
                                <w:spacing w:after="0" w:line="240" w:lineRule="auto"/>
                                <w:jc w:val="center"/>
                                <w:rPr>
                                  <w:rFonts w:ascii="Times New Roman" w:hAnsi="Times New Roman" w:cs="Times New Roman"/>
                                  <w:color w:val="000000" w:themeColor="text1"/>
                                  <w:sz w:val="24"/>
                                  <w:szCs w:val="24"/>
                                  <w:lang w:val="kk-KZ"/>
                                </w:rPr>
                              </w:pPr>
                              <w:r w:rsidRPr="004B0AC4">
                                <w:rPr>
                                  <w:rFonts w:ascii="Times New Roman" w:hAnsi="Times New Roman" w:cs="Times New Roman"/>
                                  <w:color w:val="000000" w:themeColor="text1"/>
                                  <w:sz w:val="24"/>
                                  <w:szCs w:val="24"/>
                                  <w:lang w:val="kk-KZ"/>
                                </w:rPr>
                                <w:t>жағдаяттық оқыту, топпен мәтінді оқу, сарапшының бағасы, баяндай отырып ойлау, дөңгелек үстел, пікір-сайыс</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5" name="Овал 15"/>
                        <wps:cNvSpPr/>
                        <wps:spPr>
                          <a:xfrm>
                            <a:off x="1516431" y="1235084"/>
                            <a:ext cx="1535430" cy="153543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AB680D9" w14:textId="77777777" w:rsidR="00D85B0E" w:rsidRPr="004B0AC4" w:rsidRDefault="00D85B0E" w:rsidP="004B0AC4">
                              <w:pPr>
                                <w:spacing w:after="0" w:line="240" w:lineRule="auto"/>
                                <w:jc w:val="center"/>
                                <w:rPr>
                                  <w:rFonts w:ascii="Times New Roman" w:hAnsi="Times New Roman" w:cs="Times New Roman"/>
                                  <w:i/>
                                  <w:color w:val="000000" w:themeColor="text1"/>
                                  <w:sz w:val="24"/>
                                  <w:szCs w:val="24"/>
                                  <w:lang w:val="kk-KZ"/>
                                </w:rPr>
                              </w:pPr>
                              <w:r w:rsidRPr="004B0AC4">
                                <w:rPr>
                                  <w:rFonts w:ascii="Times New Roman" w:hAnsi="Times New Roman" w:cs="Times New Roman"/>
                                  <w:i/>
                                  <w:color w:val="000000" w:themeColor="text1"/>
                                  <w:sz w:val="24"/>
                                  <w:szCs w:val="24"/>
                                  <w:lang w:val="kk-KZ"/>
                                </w:rPr>
                                <w:t>ЖЕКЕ</w:t>
                              </w:r>
                            </w:p>
                            <w:p w14:paraId="0679E259" w14:textId="77777777" w:rsidR="00D85B0E" w:rsidRPr="004B0AC4" w:rsidRDefault="00D85B0E" w:rsidP="004B0AC4">
                              <w:pPr>
                                <w:spacing w:after="0" w:line="240" w:lineRule="auto"/>
                                <w:jc w:val="center"/>
                                <w:rPr>
                                  <w:rFonts w:ascii="Times New Roman" w:hAnsi="Times New Roman" w:cs="Times New Roman"/>
                                  <w:color w:val="000000" w:themeColor="text1"/>
                                  <w:sz w:val="24"/>
                                  <w:szCs w:val="24"/>
                                  <w:lang w:val="kk-KZ"/>
                                </w:rPr>
                              </w:pPr>
                              <w:r w:rsidRPr="004B0AC4">
                                <w:rPr>
                                  <w:rFonts w:ascii="Times New Roman" w:hAnsi="Times New Roman" w:cs="Times New Roman"/>
                                  <w:color w:val="000000" w:themeColor="text1"/>
                                  <w:sz w:val="24"/>
                                  <w:szCs w:val="24"/>
                                  <w:lang w:val="kk-KZ"/>
                                </w:rPr>
                                <w:t xml:space="preserve">1-минуттық парақ / бейне, осы шеруден кейін, артықшылығы мен кемшілігі, жағдаяттық оқыту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3C331887" id="_x0000_s1047" style="width:384.35pt;height:276.35pt;mso-position-horizontal-relative:char;mso-position-vertical-relative:line" coordorigin="1331,937" coordsize="29187,26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">
                <v:oval id="Овал 13" o:spid="_x0000_s1048" style="position:absolute;left:8088;top:937;width:15358;height:153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3rqcAA&#10;AADbAAAADwAAAGRycy9kb3ducmV2LnhtbERPS4vCMBC+L/gfwgh7W1NX8FGNoouiRx89eBybsS02&#10;k9LE2v33RhC8zcf3nNmiNaVoqHaFZQX9XgSCOLW64ExBctr8jEE4j6yxtEwK/snBYt75mmGs7YMP&#10;1Bx9JkIIuxgV5N5XsZQuzcmg69mKOHBXWxv0AdaZ1DU+Qrgp5W8UDaXBgkNDjhX95ZTejnejQLeH&#10;9bkxo/0mul2SSZINVo3eKvXdbZdTEJ5a/xG/3Tsd5g/g9Us4QM6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3rqcAAAADbAAAADwAAAAAAAAAAAAAAAACYAgAAZHJzL2Rvd25y&#10;ZXYueG1sUEsFBgAAAAAEAAQA9QAAAIUDAAAAAA==&#10;" filled="f" strokecolor="black [3213]" strokeweight="1pt">
                  <v:stroke joinstyle="miter"/>
                  <v:textbox>
                    <w:txbxContent>
                      <w:p w14:paraId="6A76A632" w14:textId="77777777" w:rsidR="00D85B0E" w:rsidRPr="004B0AC4" w:rsidRDefault="00D85B0E" w:rsidP="004B0AC4">
                        <w:pPr>
                          <w:spacing w:after="0" w:line="240" w:lineRule="auto"/>
                          <w:jc w:val="center"/>
                          <w:rPr>
                            <w:rFonts w:ascii="Times New Roman" w:hAnsi="Times New Roman" w:cs="Times New Roman"/>
                            <w:i/>
                            <w:color w:val="000000" w:themeColor="text1"/>
                            <w:sz w:val="24"/>
                            <w:szCs w:val="24"/>
                            <w:lang w:val="kk-KZ"/>
                          </w:rPr>
                        </w:pPr>
                        <w:r w:rsidRPr="004B0AC4">
                          <w:rPr>
                            <w:rFonts w:ascii="Times New Roman" w:hAnsi="Times New Roman" w:cs="Times New Roman"/>
                            <w:i/>
                            <w:color w:val="000000" w:themeColor="text1"/>
                            <w:sz w:val="24"/>
                            <w:szCs w:val="24"/>
                            <w:lang w:val="kk-KZ"/>
                          </w:rPr>
                          <w:t>ҮЛКЕН ТОП</w:t>
                        </w:r>
                      </w:p>
                      <w:p w14:paraId="64D2B18A" w14:textId="45792337" w:rsidR="00D85B0E" w:rsidRPr="004B0AC4" w:rsidRDefault="00D85B0E" w:rsidP="004B0AC4">
                        <w:pPr>
                          <w:spacing w:after="0" w:line="240" w:lineRule="auto"/>
                          <w:jc w:val="center"/>
                          <w:rPr>
                            <w:rFonts w:ascii="Times New Roman" w:hAnsi="Times New Roman" w:cs="Times New Roman"/>
                            <w:color w:val="000000" w:themeColor="text1"/>
                            <w:sz w:val="24"/>
                            <w:szCs w:val="24"/>
                            <w:lang w:val="kk-KZ"/>
                          </w:rPr>
                        </w:pPr>
                        <w:r w:rsidRPr="004B0AC4">
                          <w:rPr>
                            <w:rFonts w:ascii="Times New Roman" w:hAnsi="Times New Roman" w:cs="Times New Roman"/>
                            <w:color w:val="000000" w:themeColor="text1"/>
                            <w:sz w:val="24"/>
                            <w:szCs w:val="24"/>
                            <w:lang w:val="kk-KZ"/>
                          </w:rPr>
                          <w:t>пікір-сайыс, шеру, мәселелерді талқылау, аквариум, индекс-карта</w:t>
                        </w:r>
                      </w:p>
                    </w:txbxContent>
                  </v:textbox>
                </v:oval>
                <v:oval id="Овал 14" o:spid="_x0000_s1049" style="position:absolute;left:1331;top:12468;width:15354;height:153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Rz3cEA&#10;AADbAAAADwAAAGRycy9kb3ducmV2LnhtbERPS4vCMBC+C/6HMII3Td1dfFSjuMuKHn304HFsxrbY&#10;TEoTa/ffbwTB23x8z1msWlOKhmpXWFYwGkYgiFOrC84UJKfNYArCeWSNpWVS8EcOVstuZ4Gxtg8+&#10;UHP0mQgh7GJUkHtfxVK6NCeDbmgr4sBdbW3QB1hnUtf4COGmlB9RNJYGCw4NOVb0k1N6O96NAt0e&#10;fs+Nmew30e2SzJLs87vRW6X6vXY9B+Gp9W/xy73TYf4XPH8JB8jl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AEc93BAAAA2wAAAA8AAAAAAAAAAAAAAAAAmAIAAGRycy9kb3du&#10;cmV2LnhtbFBLBQYAAAAABAAEAPUAAACGAwAAAAA=&#10;" filled="f" strokecolor="black [3213]" strokeweight="1pt">
                  <v:stroke joinstyle="miter"/>
                  <v:textbox>
                    <w:txbxContent>
                      <w:p w14:paraId="01F1F220" w14:textId="77777777" w:rsidR="00D85B0E" w:rsidRPr="004B0AC4" w:rsidRDefault="00D85B0E" w:rsidP="004B0AC4">
                        <w:pPr>
                          <w:spacing w:after="0" w:line="240" w:lineRule="auto"/>
                          <w:jc w:val="center"/>
                          <w:rPr>
                            <w:rFonts w:ascii="Times New Roman" w:hAnsi="Times New Roman" w:cs="Times New Roman"/>
                            <w:i/>
                            <w:color w:val="000000" w:themeColor="text1"/>
                            <w:sz w:val="24"/>
                            <w:szCs w:val="24"/>
                            <w:lang w:val="kk-KZ"/>
                          </w:rPr>
                        </w:pPr>
                        <w:r w:rsidRPr="004B0AC4">
                          <w:rPr>
                            <w:rFonts w:ascii="Times New Roman" w:hAnsi="Times New Roman" w:cs="Times New Roman"/>
                            <w:i/>
                            <w:color w:val="000000" w:themeColor="text1"/>
                            <w:sz w:val="24"/>
                            <w:szCs w:val="24"/>
                            <w:lang w:val="kk-KZ"/>
                          </w:rPr>
                          <w:t>КІШІ ТОП</w:t>
                        </w:r>
                      </w:p>
                      <w:p w14:paraId="39E253D2" w14:textId="77777777" w:rsidR="00D85B0E" w:rsidRPr="004B0AC4" w:rsidRDefault="00D85B0E" w:rsidP="004B0AC4">
                        <w:pPr>
                          <w:spacing w:after="0" w:line="240" w:lineRule="auto"/>
                          <w:jc w:val="center"/>
                          <w:rPr>
                            <w:rFonts w:ascii="Times New Roman" w:hAnsi="Times New Roman" w:cs="Times New Roman"/>
                            <w:color w:val="000000" w:themeColor="text1"/>
                            <w:sz w:val="24"/>
                            <w:szCs w:val="24"/>
                            <w:lang w:val="kk-KZ"/>
                          </w:rPr>
                        </w:pPr>
                        <w:r w:rsidRPr="004B0AC4">
                          <w:rPr>
                            <w:rFonts w:ascii="Times New Roman" w:hAnsi="Times New Roman" w:cs="Times New Roman"/>
                            <w:color w:val="000000" w:themeColor="text1"/>
                            <w:sz w:val="24"/>
                            <w:szCs w:val="24"/>
                            <w:lang w:val="kk-KZ"/>
                          </w:rPr>
                          <w:t>жағдаяттық оқыту, топпен мәтінді оқу, сарапшының бағасы, баяндай отырып ойлау, дөңгелек үстел, пікір-сайыс</w:t>
                        </w:r>
                      </w:p>
                    </w:txbxContent>
                  </v:textbox>
                </v:oval>
                <v:oval id="Овал 15" o:spid="_x0000_s1050" style="position:absolute;left:15164;top:12350;width:15354;height:1535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jWRsEA&#10;AADbAAAADwAAAGRycy9kb3ducmV2LnhtbERPS4vCMBC+C/6HMII3Td1lfVSjuMuKHn304HFsxrbY&#10;TEoTa/ffbwTB23x8z1msWlOKhmpXWFYwGkYgiFOrC84UJKfNYArCeWSNpWVS8EcOVstuZ4Gxtg8+&#10;UHP0mQgh7GJUkHtfxVK6NCeDbmgr4sBdbW3QB1hnUtf4COGmlB9RNJYGCw4NOVb0k1N6O96NAt0e&#10;fs+Nmew30e2SzJLs87vRW6X6vXY9B+Gp9W/xy73TYf4XPH8JB8jl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9I1kbBAAAA2wAAAA8AAAAAAAAAAAAAAAAAmAIAAGRycy9kb3du&#10;cmV2LnhtbFBLBQYAAAAABAAEAPUAAACGAwAAAAA=&#10;" filled="f" strokecolor="black [3213]" strokeweight="1pt">
                  <v:stroke joinstyle="miter"/>
                  <v:textbox>
                    <w:txbxContent>
                      <w:p w14:paraId="3AB680D9" w14:textId="77777777" w:rsidR="00D85B0E" w:rsidRPr="004B0AC4" w:rsidRDefault="00D85B0E" w:rsidP="004B0AC4">
                        <w:pPr>
                          <w:spacing w:after="0" w:line="240" w:lineRule="auto"/>
                          <w:jc w:val="center"/>
                          <w:rPr>
                            <w:rFonts w:ascii="Times New Roman" w:hAnsi="Times New Roman" w:cs="Times New Roman"/>
                            <w:i/>
                            <w:color w:val="000000" w:themeColor="text1"/>
                            <w:sz w:val="24"/>
                            <w:szCs w:val="24"/>
                            <w:lang w:val="kk-KZ"/>
                          </w:rPr>
                        </w:pPr>
                        <w:r w:rsidRPr="004B0AC4">
                          <w:rPr>
                            <w:rFonts w:ascii="Times New Roman" w:hAnsi="Times New Roman" w:cs="Times New Roman"/>
                            <w:i/>
                            <w:color w:val="000000" w:themeColor="text1"/>
                            <w:sz w:val="24"/>
                            <w:szCs w:val="24"/>
                            <w:lang w:val="kk-KZ"/>
                          </w:rPr>
                          <w:t>ЖЕКЕ</w:t>
                        </w:r>
                      </w:p>
                      <w:p w14:paraId="0679E259" w14:textId="77777777" w:rsidR="00D85B0E" w:rsidRPr="004B0AC4" w:rsidRDefault="00D85B0E" w:rsidP="004B0AC4">
                        <w:pPr>
                          <w:spacing w:after="0" w:line="240" w:lineRule="auto"/>
                          <w:jc w:val="center"/>
                          <w:rPr>
                            <w:rFonts w:ascii="Times New Roman" w:hAnsi="Times New Roman" w:cs="Times New Roman"/>
                            <w:color w:val="000000" w:themeColor="text1"/>
                            <w:sz w:val="24"/>
                            <w:szCs w:val="24"/>
                            <w:lang w:val="kk-KZ"/>
                          </w:rPr>
                        </w:pPr>
                        <w:r w:rsidRPr="004B0AC4">
                          <w:rPr>
                            <w:rFonts w:ascii="Times New Roman" w:hAnsi="Times New Roman" w:cs="Times New Roman"/>
                            <w:color w:val="000000" w:themeColor="text1"/>
                            <w:sz w:val="24"/>
                            <w:szCs w:val="24"/>
                            <w:lang w:val="kk-KZ"/>
                          </w:rPr>
                          <w:t xml:space="preserve">1-минуттық парақ / бейне, осы шеруден кейін, артықшылығы мен кемшілігі, жағдаяттық оқыту </w:t>
                        </w:r>
                      </w:p>
                    </w:txbxContent>
                  </v:textbox>
                </v:oval>
                <w10:anchorlock/>
              </v:group>
            </w:pict>
          </mc:Fallback>
        </mc:AlternateContent>
      </w:r>
    </w:p>
    <w:p w14:paraId="27A372CC" w14:textId="77777777" w:rsidR="00316F83" w:rsidRPr="00316F83" w:rsidRDefault="00316F83" w:rsidP="00CE49B8">
      <w:pPr>
        <w:spacing w:after="0" w:line="240" w:lineRule="auto"/>
        <w:jc w:val="center"/>
        <w:rPr>
          <w:rFonts w:ascii="Times New Roman" w:hAnsi="Times New Roman" w:cs="Times New Roman"/>
          <w:sz w:val="16"/>
          <w:szCs w:val="16"/>
          <w:lang w:val="kk-KZ"/>
        </w:rPr>
      </w:pPr>
    </w:p>
    <w:p w14:paraId="02B38648" w14:textId="199C98ED" w:rsidR="00E81FFB" w:rsidRPr="0037007E" w:rsidRDefault="00E81FFB" w:rsidP="00CE49B8">
      <w:pPr>
        <w:spacing w:after="0" w:line="240" w:lineRule="auto"/>
        <w:jc w:val="center"/>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Сурет </w:t>
      </w:r>
      <w:r w:rsidR="00476333" w:rsidRPr="0037007E">
        <w:rPr>
          <w:rFonts w:ascii="Times New Roman" w:hAnsi="Times New Roman" w:cs="Times New Roman"/>
          <w:sz w:val="28"/>
          <w:szCs w:val="28"/>
          <w:lang w:val="kk-KZ"/>
        </w:rPr>
        <w:t>3</w:t>
      </w:r>
      <w:r w:rsidR="00F86F73">
        <w:rPr>
          <w:rFonts w:ascii="Times New Roman" w:hAnsi="Times New Roman" w:cs="Times New Roman"/>
          <w:sz w:val="28"/>
          <w:szCs w:val="28"/>
          <w:lang w:val="kk-KZ"/>
        </w:rPr>
        <w:t xml:space="preserve"> – </w:t>
      </w:r>
      <w:r w:rsidRPr="0037007E">
        <w:rPr>
          <w:rFonts w:ascii="Times New Roman" w:hAnsi="Times New Roman" w:cs="Times New Roman"/>
          <w:sz w:val="28"/>
          <w:szCs w:val="28"/>
          <w:lang w:val="kk-KZ"/>
        </w:rPr>
        <w:t xml:space="preserve">Оқу әрекетінің </w:t>
      </w:r>
      <w:r w:rsidR="00884B0F" w:rsidRPr="0037007E">
        <w:rPr>
          <w:rFonts w:ascii="Times New Roman" w:hAnsi="Times New Roman" w:cs="Times New Roman"/>
          <w:sz w:val="28"/>
          <w:szCs w:val="28"/>
          <w:lang w:val="kk-KZ"/>
        </w:rPr>
        <w:t xml:space="preserve">білім алушылар </w:t>
      </w:r>
      <w:r w:rsidRPr="0037007E">
        <w:rPr>
          <w:rFonts w:ascii="Times New Roman" w:hAnsi="Times New Roman" w:cs="Times New Roman"/>
          <w:sz w:val="28"/>
          <w:szCs w:val="28"/>
          <w:lang w:val="kk-KZ"/>
        </w:rPr>
        <w:t>санына байланысты топтастырылуы</w:t>
      </w:r>
    </w:p>
    <w:p w14:paraId="4D23E2A6" w14:textId="77777777" w:rsidR="003846A8" w:rsidRPr="0037007E" w:rsidRDefault="003846A8" w:rsidP="00CE49B8">
      <w:pPr>
        <w:spacing w:after="0" w:line="240" w:lineRule="auto"/>
        <w:ind w:firstLine="709"/>
        <w:jc w:val="both"/>
        <w:rPr>
          <w:rFonts w:ascii="Times New Roman" w:hAnsi="Times New Roman" w:cs="Times New Roman"/>
          <w:sz w:val="28"/>
          <w:szCs w:val="28"/>
          <w:lang w:val="kk-KZ"/>
        </w:rPr>
      </w:pPr>
    </w:p>
    <w:p w14:paraId="5FA38E70" w14:textId="0FCD6564" w:rsidR="00C24419" w:rsidRDefault="00C24419" w:rsidP="00CE49B8">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Үлкен топта, яғни білім алушылар саны көп болған жағдайда пікір-сайыстыру, мәселелерді тақылау сынды әрекеттер тиімдірек болса, кіші топтарда жағдаяттық оқыту, топпен тапсырмаларды орындау, сарапшы ретінде бірін-бірі бағалауы жақсы нәтижелер береді. Ал, жекелей оқытуда тақырып бойынша ұғымдардың артықшылықтар мен кемшіліктерін анықтау, жылдам орындау шарты қойылған тапсырмалардан тұратын оқу әрекеттері тиімдірек болып табылады.</w:t>
      </w:r>
    </w:p>
    <w:p w14:paraId="4F1B3FA4" w14:textId="10541CE9" w:rsidR="00F42CBD" w:rsidRDefault="00F42CBD" w:rsidP="00246250">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Оқу әрекетін оқыту мақсаты және қабілетімен байланыстыру (білу-түсіну-қолдану-анализ-синтез-бағалау) арқылы </w:t>
      </w:r>
      <w:r w:rsidR="00302149" w:rsidRPr="00302149">
        <w:rPr>
          <w:rFonts w:ascii="Times New Roman" w:hAnsi="Times New Roman" w:cs="Times New Roman"/>
          <w:sz w:val="28"/>
          <w:szCs w:val="28"/>
          <w:lang w:val="kk-KZ"/>
        </w:rPr>
        <w:t xml:space="preserve">жіктеу </w:t>
      </w:r>
      <w:r w:rsidRPr="0037007E">
        <w:rPr>
          <w:rFonts w:ascii="Times New Roman" w:hAnsi="Times New Roman" w:cs="Times New Roman"/>
          <w:sz w:val="28"/>
          <w:szCs w:val="28"/>
          <w:lang w:val="kk-KZ"/>
        </w:rPr>
        <w:t>ең кең таралған болып саналады және ол Блум таксономиясы (</w:t>
      </w:r>
      <w:r w:rsidR="004B0AC4">
        <w:rPr>
          <w:rFonts w:ascii="Times New Roman" w:hAnsi="Times New Roman" w:cs="Times New Roman"/>
          <w:sz w:val="28"/>
          <w:szCs w:val="28"/>
          <w:lang w:val="kk-KZ"/>
        </w:rPr>
        <w:t>4-</w:t>
      </w:r>
      <w:r w:rsidR="004B0AC4" w:rsidRPr="0037007E">
        <w:rPr>
          <w:rFonts w:ascii="Times New Roman" w:hAnsi="Times New Roman" w:cs="Times New Roman"/>
          <w:sz w:val="28"/>
          <w:szCs w:val="28"/>
          <w:lang w:val="kk-KZ"/>
        </w:rPr>
        <w:t>сурет</w:t>
      </w:r>
      <w:r w:rsidRPr="0037007E">
        <w:rPr>
          <w:rFonts w:ascii="Times New Roman" w:hAnsi="Times New Roman" w:cs="Times New Roman"/>
          <w:sz w:val="28"/>
          <w:szCs w:val="28"/>
          <w:lang w:val="kk-KZ"/>
        </w:rPr>
        <w:t>) деген атаумен танымалдылыққа ие [</w:t>
      </w:r>
      <w:r w:rsidR="00720601" w:rsidRPr="0037007E">
        <w:rPr>
          <w:rFonts w:ascii="Times New Roman" w:hAnsi="Times New Roman" w:cs="Times New Roman"/>
          <w:sz w:val="28"/>
          <w:szCs w:val="28"/>
          <w:lang w:val="kk-KZ"/>
        </w:rPr>
        <w:t>79</w:t>
      </w:r>
      <w:r w:rsidRPr="0037007E">
        <w:rPr>
          <w:rFonts w:ascii="Times New Roman" w:hAnsi="Times New Roman" w:cs="Times New Roman"/>
          <w:sz w:val="28"/>
          <w:szCs w:val="28"/>
          <w:lang w:val="kk-KZ"/>
        </w:rPr>
        <w:t>].</w:t>
      </w:r>
      <w:r w:rsidR="00246250">
        <w:rPr>
          <w:rFonts w:ascii="Times New Roman" w:hAnsi="Times New Roman" w:cs="Times New Roman"/>
          <w:sz w:val="28"/>
          <w:szCs w:val="28"/>
          <w:lang w:val="kk-KZ"/>
        </w:rPr>
        <w:t xml:space="preserve"> </w:t>
      </w:r>
      <w:r w:rsidRPr="0037007E">
        <w:rPr>
          <w:rFonts w:ascii="Times New Roman" w:hAnsi="Times New Roman" w:cs="Times New Roman"/>
          <w:sz w:val="28"/>
          <w:szCs w:val="28"/>
          <w:lang w:val="kk-KZ"/>
        </w:rPr>
        <w:t xml:space="preserve">Ол нақты көзделген нәтижеге, сабақтың соңында </w:t>
      </w:r>
      <w:r w:rsidR="00454D3E" w:rsidRPr="0037007E">
        <w:rPr>
          <w:rFonts w:ascii="Times New Roman" w:hAnsi="Times New Roman" w:cs="Times New Roman"/>
          <w:sz w:val="28"/>
          <w:szCs w:val="28"/>
          <w:lang w:val="kk-KZ"/>
        </w:rPr>
        <w:t>білім алушының</w:t>
      </w:r>
      <w:r w:rsidRPr="0037007E">
        <w:rPr>
          <w:rFonts w:ascii="Times New Roman" w:hAnsi="Times New Roman" w:cs="Times New Roman"/>
          <w:sz w:val="28"/>
          <w:szCs w:val="28"/>
          <w:lang w:val="kk-KZ"/>
        </w:rPr>
        <w:t xml:space="preserve"> игеруі тиіс дағдыны қалыптастыруға бағытталған</w:t>
      </w:r>
      <w:r w:rsidR="00844330" w:rsidRPr="0037007E">
        <w:rPr>
          <w:rFonts w:ascii="Times New Roman" w:hAnsi="Times New Roman" w:cs="Times New Roman"/>
          <w:sz w:val="28"/>
          <w:szCs w:val="28"/>
          <w:lang w:val="kk-KZ"/>
        </w:rPr>
        <w:t xml:space="preserve"> [</w:t>
      </w:r>
      <w:r w:rsidR="00720601" w:rsidRPr="0037007E">
        <w:rPr>
          <w:rFonts w:ascii="Times New Roman" w:hAnsi="Times New Roman" w:cs="Times New Roman"/>
          <w:sz w:val="28"/>
          <w:szCs w:val="28"/>
          <w:lang w:val="kk-KZ"/>
        </w:rPr>
        <w:t>80</w:t>
      </w:r>
      <w:r w:rsidR="00844330" w:rsidRPr="0037007E">
        <w:rPr>
          <w:rFonts w:ascii="Times New Roman" w:hAnsi="Times New Roman" w:cs="Times New Roman"/>
          <w:sz w:val="28"/>
          <w:szCs w:val="28"/>
          <w:lang w:val="kk-KZ"/>
        </w:rPr>
        <w:t>]</w:t>
      </w:r>
      <w:r w:rsidRPr="0037007E">
        <w:rPr>
          <w:rFonts w:ascii="Times New Roman" w:hAnsi="Times New Roman" w:cs="Times New Roman"/>
          <w:sz w:val="28"/>
          <w:szCs w:val="28"/>
          <w:lang w:val="kk-KZ"/>
        </w:rPr>
        <w:t>.</w:t>
      </w:r>
    </w:p>
    <w:p w14:paraId="0717D7E4" w14:textId="77777777" w:rsidR="00302149" w:rsidRPr="0037007E" w:rsidRDefault="00302149" w:rsidP="00CE49B8">
      <w:pPr>
        <w:spacing w:after="0" w:line="240" w:lineRule="auto"/>
        <w:ind w:firstLine="709"/>
        <w:jc w:val="both"/>
        <w:rPr>
          <w:rFonts w:ascii="Times New Roman" w:hAnsi="Times New Roman" w:cs="Times New Roman"/>
          <w:sz w:val="28"/>
          <w:szCs w:val="28"/>
          <w:lang w:val="kk-KZ"/>
        </w:rPr>
      </w:pPr>
    </w:p>
    <w:p w14:paraId="63655729" w14:textId="77777777" w:rsidR="00F42CBD" w:rsidRPr="0037007E" w:rsidRDefault="00F42CBD" w:rsidP="00CE49B8">
      <w:pPr>
        <w:spacing w:after="0" w:line="240" w:lineRule="auto"/>
        <w:jc w:val="center"/>
        <w:rPr>
          <w:rFonts w:ascii="Times New Roman" w:hAnsi="Times New Roman" w:cs="Times New Roman"/>
          <w:lang w:val="kk-KZ"/>
        </w:rPr>
      </w:pPr>
      <w:r w:rsidRPr="0037007E">
        <w:rPr>
          <w:rFonts w:ascii="Times New Roman" w:hAnsi="Times New Roman" w:cs="Times New Roman"/>
          <w:noProof/>
          <w:lang w:eastAsia="ru-RU"/>
        </w:rPr>
        <w:drawing>
          <wp:inline distT="0" distB="0" distL="0" distR="0" wp14:anchorId="28D1BA44" wp14:editId="75C2D186">
            <wp:extent cx="6089650" cy="3886200"/>
            <wp:effectExtent l="0" t="0" r="6350" b="0"/>
            <wp:docPr id="16" name="Схема 1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 r:lo="rId9" r:qs="rId10" r:cs="rId11"/>
              </a:graphicData>
            </a:graphic>
          </wp:inline>
        </w:drawing>
      </w:r>
    </w:p>
    <w:p w14:paraId="4DED015B" w14:textId="77777777" w:rsidR="004B0AC4" w:rsidRPr="004B0AC4" w:rsidRDefault="004B0AC4" w:rsidP="00CE49B8">
      <w:pPr>
        <w:spacing w:after="0" w:line="240" w:lineRule="auto"/>
        <w:jc w:val="center"/>
        <w:rPr>
          <w:rFonts w:ascii="Times New Roman" w:hAnsi="Times New Roman" w:cs="Times New Roman"/>
          <w:sz w:val="16"/>
          <w:szCs w:val="16"/>
          <w:lang w:val="kk-KZ"/>
        </w:rPr>
      </w:pPr>
    </w:p>
    <w:p w14:paraId="41CD9EE7" w14:textId="50649CE7" w:rsidR="00F42CBD" w:rsidRPr="0037007E" w:rsidRDefault="00F42CBD" w:rsidP="00CE49B8">
      <w:pPr>
        <w:spacing w:after="0" w:line="240" w:lineRule="auto"/>
        <w:jc w:val="center"/>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Сурет </w:t>
      </w:r>
      <w:r w:rsidR="00476333" w:rsidRPr="0037007E">
        <w:rPr>
          <w:rFonts w:ascii="Times New Roman" w:hAnsi="Times New Roman" w:cs="Times New Roman"/>
          <w:sz w:val="28"/>
          <w:szCs w:val="28"/>
          <w:lang w:val="kk-KZ"/>
        </w:rPr>
        <w:t>4</w:t>
      </w:r>
      <w:r w:rsidR="00F86F73">
        <w:rPr>
          <w:rFonts w:ascii="Times New Roman" w:hAnsi="Times New Roman" w:cs="Times New Roman"/>
          <w:sz w:val="28"/>
          <w:szCs w:val="28"/>
          <w:lang w:val="kk-KZ"/>
        </w:rPr>
        <w:t xml:space="preserve"> – </w:t>
      </w:r>
      <w:r w:rsidRPr="0037007E">
        <w:rPr>
          <w:rFonts w:ascii="Times New Roman" w:hAnsi="Times New Roman" w:cs="Times New Roman"/>
          <w:sz w:val="28"/>
          <w:szCs w:val="28"/>
          <w:lang w:val="kk-KZ"/>
        </w:rPr>
        <w:t>Оқу әрекетінің Блум таксономиясы бойынша топтастырылуы</w:t>
      </w:r>
    </w:p>
    <w:p w14:paraId="48E6CFCE" w14:textId="31EB64BA" w:rsidR="00F42CBD" w:rsidRPr="0037007E" w:rsidRDefault="00F42CBD" w:rsidP="00CE49B8">
      <w:pPr>
        <w:spacing w:after="0" w:line="240" w:lineRule="auto"/>
        <w:ind w:firstLine="709"/>
        <w:jc w:val="both"/>
        <w:rPr>
          <w:rFonts w:ascii="Times New Roman" w:hAnsi="Times New Roman" w:cs="Times New Roman"/>
          <w:sz w:val="28"/>
          <w:szCs w:val="28"/>
          <w:lang w:val="kk-KZ"/>
        </w:rPr>
      </w:pPr>
    </w:p>
    <w:p w14:paraId="6EA9FBD6" w14:textId="09B1B25B" w:rsidR="00302149" w:rsidRDefault="00302149" w:rsidP="00CE49B8">
      <w:pPr>
        <w:spacing w:after="0" w:line="240" w:lineRule="auto"/>
        <w:ind w:firstLine="709"/>
        <w:jc w:val="both"/>
        <w:rPr>
          <w:rFonts w:ascii="Times New Roman" w:hAnsi="Times New Roman" w:cs="Times New Roman"/>
          <w:sz w:val="28"/>
          <w:szCs w:val="28"/>
          <w:lang w:val="kk-KZ"/>
        </w:rPr>
      </w:pPr>
      <w:r w:rsidRPr="00302149">
        <w:rPr>
          <w:rFonts w:ascii="Times New Roman" w:hAnsi="Times New Roman" w:cs="Times New Roman"/>
          <w:sz w:val="28"/>
          <w:szCs w:val="28"/>
          <w:lang w:val="kk-KZ"/>
        </w:rPr>
        <w:t>Оқу әрекеті түрлерінің Блум таксономиясы бойынша жіктелуі қажетті дағдылардың қалыптасуына оң әсер етіп, есте сақтау, түсіну, қолдану, сараптау, бағалау және құрастыру деңгейлеріне дейін игеруге айқындау, яғни нақтылау арқылы көмекеседі.</w:t>
      </w:r>
      <w:r w:rsidR="003513AC">
        <w:rPr>
          <w:rFonts w:ascii="Times New Roman" w:hAnsi="Times New Roman" w:cs="Times New Roman"/>
          <w:sz w:val="28"/>
          <w:szCs w:val="28"/>
          <w:lang w:val="kk-KZ"/>
        </w:rPr>
        <w:t xml:space="preserve"> Оқу әрекетінің кез-келген түрін осы деңгейлерге меншіктеу арқылы оқытушы, сабақ мақсатына сай, қалаған нәтижеге барынша жақын жете алу мүмкіндігі Блум таксономиясын зерттеу жұмысының бастапқы өзегі ретінде анықтауға итермеледі.</w:t>
      </w:r>
    </w:p>
    <w:p w14:paraId="51961DEF" w14:textId="742922EA" w:rsidR="00DB006F" w:rsidRPr="0037007E" w:rsidRDefault="00650838" w:rsidP="00CE49B8">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2016 жылы </w:t>
      </w:r>
      <w:r w:rsidR="008A3F1B" w:rsidRPr="0037007E">
        <w:rPr>
          <w:rFonts w:ascii="Times New Roman" w:hAnsi="Times New Roman" w:cs="Times New Roman"/>
          <w:sz w:val="28"/>
          <w:szCs w:val="28"/>
          <w:lang w:val="kk-KZ"/>
        </w:rPr>
        <w:t xml:space="preserve">австралиялық педагог </w:t>
      </w:r>
      <w:r w:rsidRPr="0037007E">
        <w:rPr>
          <w:rFonts w:ascii="Times New Roman" w:hAnsi="Times New Roman" w:cs="Times New Roman"/>
          <w:sz w:val="28"/>
          <w:szCs w:val="28"/>
          <w:lang w:val="kk-KZ"/>
        </w:rPr>
        <w:t>Аллан Каррингтон</w:t>
      </w:r>
      <w:r w:rsidR="002A62DB" w:rsidRPr="0037007E">
        <w:rPr>
          <w:rFonts w:ascii="Times New Roman" w:hAnsi="Times New Roman" w:cs="Times New Roman"/>
          <w:sz w:val="28"/>
          <w:szCs w:val="28"/>
          <w:lang w:val="kk-KZ"/>
        </w:rPr>
        <w:t xml:space="preserve"> </w:t>
      </w:r>
      <w:bookmarkStart w:id="18" w:name="_Hlk107614145"/>
      <w:r w:rsidRPr="0037007E">
        <w:rPr>
          <w:rFonts w:ascii="Times New Roman" w:hAnsi="Times New Roman" w:cs="Times New Roman"/>
          <w:sz w:val="28"/>
          <w:szCs w:val="28"/>
          <w:lang w:val="kk-KZ"/>
        </w:rPr>
        <w:t>«Падагогикалық доңғалақ»</w:t>
      </w:r>
      <w:bookmarkEnd w:id="18"/>
      <w:r w:rsidRPr="0037007E">
        <w:rPr>
          <w:rFonts w:ascii="Times New Roman" w:hAnsi="Times New Roman" w:cs="Times New Roman"/>
          <w:sz w:val="28"/>
          <w:szCs w:val="28"/>
          <w:lang w:val="kk-KZ"/>
        </w:rPr>
        <w:t xml:space="preserve"> (Padagogy Wheel) </w:t>
      </w:r>
      <w:r w:rsidR="002A62DB" w:rsidRPr="0037007E">
        <w:rPr>
          <w:rFonts w:ascii="Times New Roman" w:hAnsi="Times New Roman" w:cs="Times New Roman"/>
          <w:sz w:val="28"/>
          <w:szCs w:val="28"/>
          <w:lang w:val="kk-KZ"/>
        </w:rPr>
        <w:t xml:space="preserve">моделін </w:t>
      </w:r>
      <w:r w:rsidRPr="0037007E">
        <w:rPr>
          <w:rFonts w:ascii="Times New Roman" w:hAnsi="Times New Roman" w:cs="Times New Roman"/>
          <w:sz w:val="28"/>
          <w:szCs w:val="28"/>
          <w:lang w:val="kk-KZ"/>
        </w:rPr>
        <w:t>ұсынды</w:t>
      </w:r>
      <w:r w:rsidR="00085D0D" w:rsidRPr="0037007E">
        <w:rPr>
          <w:rFonts w:ascii="Times New Roman" w:hAnsi="Times New Roman" w:cs="Times New Roman"/>
          <w:sz w:val="28"/>
          <w:szCs w:val="28"/>
          <w:lang w:val="kk-KZ"/>
        </w:rPr>
        <w:t xml:space="preserve"> (</w:t>
      </w:r>
      <w:r w:rsidR="0076496E">
        <w:rPr>
          <w:rFonts w:ascii="Times New Roman" w:hAnsi="Times New Roman" w:cs="Times New Roman"/>
          <w:sz w:val="28"/>
          <w:szCs w:val="28"/>
          <w:lang w:val="kk-KZ"/>
        </w:rPr>
        <w:t>5-</w:t>
      </w:r>
      <w:r w:rsidR="0076496E" w:rsidRPr="0037007E">
        <w:rPr>
          <w:rFonts w:ascii="Times New Roman" w:hAnsi="Times New Roman" w:cs="Times New Roman"/>
          <w:sz w:val="28"/>
          <w:szCs w:val="28"/>
          <w:lang w:val="kk-KZ"/>
        </w:rPr>
        <w:t>с</w:t>
      </w:r>
      <w:r w:rsidR="00085D0D" w:rsidRPr="0037007E">
        <w:rPr>
          <w:rFonts w:ascii="Times New Roman" w:hAnsi="Times New Roman" w:cs="Times New Roman"/>
          <w:sz w:val="28"/>
          <w:szCs w:val="28"/>
          <w:lang w:val="kk-KZ"/>
        </w:rPr>
        <w:t>урет)</w:t>
      </w:r>
      <w:r w:rsidRPr="0037007E">
        <w:rPr>
          <w:rFonts w:ascii="Times New Roman" w:hAnsi="Times New Roman" w:cs="Times New Roman"/>
          <w:sz w:val="28"/>
          <w:szCs w:val="28"/>
          <w:lang w:val="kk-KZ"/>
        </w:rPr>
        <w:t>.</w:t>
      </w:r>
      <w:r w:rsidR="008A3F1B" w:rsidRPr="0037007E">
        <w:rPr>
          <w:rFonts w:ascii="Times New Roman" w:hAnsi="Times New Roman" w:cs="Times New Roman"/>
          <w:sz w:val="28"/>
          <w:szCs w:val="28"/>
          <w:lang w:val="kk-KZ"/>
        </w:rPr>
        <w:t xml:space="preserve"> </w:t>
      </w:r>
      <w:r w:rsidR="00EB344D" w:rsidRPr="00EB344D">
        <w:rPr>
          <w:rFonts w:ascii="Times New Roman" w:hAnsi="Times New Roman" w:cs="Times New Roman"/>
          <w:sz w:val="28"/>
          <w:szCs w:val="28"/>
          <w:lang w:val="kk-KZ"/>
        </w:rPr>
        <w:t>Ол 150 мыңнан астам рет жүктеліп, әлемнің 21 тіліне аударылған екен.</w:t>
      </w:r>
    </w:p>
    <w:p w14:paraId="472676FF" w14:textId="1E3C6C44" w:rsidR="00302149" w:rsidRPr="00D85B0E" w:rsidRDefault="00302149" w:rsidP="00EB344D">
      <w:pPr>
        <w:spacing w:after="0" w:line="240" w:lineRule="auto"/>
        <w:jc w:val="both"/>
        <w:rPr>
          <w:rFonts w:ascii="Times New Roman" w:hAnsi="Times New Roman" w:cs="Times New Roman"/>
          <w:sz w:val="28"/>
          <w:szCs w:val="28"/>
          <w:lang w:val="kk-KZ"/>
        </w:rPr>
        <w:sectPr w:rsidR="00302149" w:rsidRPr="00D85B0E" w:rsidSect="00AD4E76">
          <w:footerReference w:type="default" r:id="rId13"/>
          <w:pgSz w:w="11906" w:h="16838"/>
          <w:pgMar w:top="1134" w:right="567" w:bottom="1134" w:left="1701" w:header="709" w:footer="709" w:gutter="0"/>
          <w:cols w:space="708"/>
          <w:titlePg/>
          <w:docGrid w:linePitch="360"/>
        </w:sectPr>
      </w:pPr>
    </w:p>
    <w:p w14:paraId="0F6B1187" w14:textId="298C6411" w:rsidR="009F16F1" w:rsidRPr="0037007E" w:rsidRDefault="00FA2578" w:rsidP="00CE49B8">
      <w:pPr>
        <w:spacing w:after="0" w:line="240" w:lineRule="auto"/>
        <w:jc w:val="center"/>
        <w:rPr>
          <w:rFonts w:ascii="Times New Roman" w:hAnsi="Times New Roman" w:cs="Times New Roman"/>
          <w:sz w:val="28"/>
          <w:szCs w:val="28"/>
          <w:lang w:val="kk-KZ"/>
        </w:rPr>
      </w:pPr>
      <w:r w:rsidRPr="0037007E">
        <w:rPr>
          <w:noProof/>
          <w:lang w:eastAsia="ru-RU"/>
        </w:rPr>
        <w:lastRenderedPageBreak/>
        <w:drawing>
          <wp:inline distT="0" distB="0" distL="0" distR="0" wp14:anchorId="09E79A79" wp14:editId="5C0FA6FE">
            <wp:extent cx="7128933" cy="5297908"/>
            <wp:effectExtent l="0" t="0" r="0" b="0"/>
            <wp:docPr id="55" name="Рисунок 4">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B9489C0-F1F9-A239-EA1C-CEF4834AFBB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B9489C0-F1F9-A239-EA1C-CEF4834AFBBA}"/>
                        </a:ext>
                      </a:extLst>
                    </pic:cNvPr>
                    <pic:cNvPicPr>
                      <a:picLocks noChangeAspect="1"/>
                    </pic:cNvPicPr>
                  </pic:nvPicPr>
                  <pic:blipFill rotWithShape="1">
                    <a:blip r:embed="rId14" cstate="print">
                      <a:extLst>
                        <a:ext uri="{28A0092B-C50C-407E-A947-70E740481C1C}">
                          <a14:useLocalDpi xmlns:a14="http://schemas.microsoft.com/office/drawing/2010/main" val="0"/>
                        </a:ext>
                      </a:extLst>
                    </a:blip>
                    <a:srcRect t="2126" r="19698" b="2399"/>
                    <a:stretch/>
                  </pic:blipFill>
                  <pic:spPr bwMode="auto">
                    <a:xfrm>
                      <a:off x="0" y="0"/>
                      <a:ext cx="7172157" cy="5330030"/>
                    </a:xfrm>
                    <a:prstGeom prst="rect">
                      <a:avLst/>
                    </a:prstGeom>
                    <a:ln>
                      <a:noFill/>
                    </a:ln>
                    <a:extLst>
                      <a:ext uri="{53640926-AAD7-44D8-BBD7-CCE9431645EC}">
                        <a14:shadowObscured xmlns:a14="http://schemas.microsoft.com/office/drawing/2010/main"/>
                      </a:ext>
                    </a:extLst>
                  </pic:spPr>
                </pic:pic>
              </a:graphicData>
            </a:graphic>
          </wp:inline>
        </w:drawing>
      </w:r>
    </w:p>
    <w:p w14:paraId="5F865568" w14:textId="77777777" w:rsidR="0076496E" w:rsidRPr="0076496E" w:rsidRDefault="0076496E" w:rsidP="00CE49B8">
      <w:pPr>
        <w:spacing w:after="0" w:line="240" w:lineRule="auto"/>
        <w:jc w:val="center"/>
        <w:rPr>
          <w:rFonts w:ascii="Times New Roman" w:hAnsi="Times New Roman" w:cs="Times New Roman"/>
          <w:sz w:val="16"/>
          <w:szCs w:val="16"/>
          <w:lang w:val="kk-KZ"/>
        </w:rPr>
      </w:pPr>
    </w:p>
    <w:p w14:paraId="2C5F9E61" w14:textId="50285190" w:rsidR="009F16F1" w:rsidRPr="0037007E" w:rsidRDefault="009F16F1" w:rsidP="00CE49B8">
      <w:pPr>
        <w:spacing w:after="0" w:line="240" w:lineRule="auto"/>
        <w:jc w:val="center"/>
        <w:rPr>
          <w:rFonts w:ascii="Times New Roman" w:hAnsi="Times New Roman" w:cs="Times New Roman"/>
          <w:sz w:val="28"/>
          <w:szCs w:val="28"/>
          <w:lang w:val="kk-KZ"/>
        </w:rPr>
      </w:pPr>
      <w:r w:rsidRPr="0037007E">
        <w:rPr>
          <w:rFonts w:ascii="Times New Roman" w:hAnsi="Times New Roman" w:cs="Times New Roman"/>
          <w:sz w:val="28"/>
          <w:szCs w:val="28"/>
          <w:lang w:val="kk-KZ"/>
        </w:rPr>
        <w:t>Сурет 5</w:t>
      </w:r>
      <w:r w:rsidR="00F86F73">
        <w:rPr>
          <w:rFonts w:ascii="Times New Roman" w:hAnsi="Times New Roman" w:cs="Times New Roman"/>
          <w:sz w:val="28"/>
          <w:szCs w:val="28"/>
          <w:lang w:val="kk-KZ"/>
        </w:rPr>
        <w:t xml:space="preserve"> – </w:t>
      </w:r>
      <w:r w:rsidRPr="0037007E">
        <w:rPr>
          <w:rFonts w:ascii="Times New Roman" w:hAnsi="Times New Roman" w:cs="Times New Roman"/>
          <w:sz w:val="28"/>
          <w:szCs w:val="28"/>
          <w:lang w:val="kk-KZ"/>
        </w:rPr>
        <w:t>«Падагогикалық доңғалақ» (Padagogy Wheel)</w:t>
      </w:r>
    </w:p>
    <w:p w14:paraId="67389607" w14:textId="77777777" w:rsidR="00FA2578" w:rsidRPr="0037007E" w:rsidRDefault="00FA2578" w:rsidP="00CE49B8">
      <w:pPr>
        <w:tabs>
          <w:tab w:val="left" w:pos="1134"/>
        </w:tabs>
        <w:spacing w:after="0" w:line="240" w:lineRule="auto"/>
        <w:ind w:firstLine="709"/>
        <w:jc w:val="both"/>
        <w:rPr>
          <w:rFonts w:ascii="Times New Roman" w:hAnsi="Times New Roman" w:cs="Times New Roman"/>
          <w:sz w:val="28"/>
          <w:szCs w:val="28"/>
          <w:lang w:val="kk-KZ"/>
        </w:rPr>
        <w:sectPr w:rsidR="00FA2578" w:rsidRPr="0037007E" w:rsidSect="0076496E">
          <w:pgSz w:w="16838" w:h="11906" w:orient="landscape" w:code="9"/>
          <w:pgMar w:top="1701" w:right="1134" w:bottom="567" w:left="1134" w:header="709" w:footer="709" w:gutter="0"/>
          <w:cols w:space="708"/>
          <w:docGrid w:linePitch="360"/>
        </w:sectPr>
      </w:pPr>
    </w:p>
    <w:p w14:paraId="23ACA437" w14:textId="59A49623" w:rsidR="00EB344D" w:rsidRDefault="00EB344D" w:rsidP="00EB344D">
      <w:pPr>
        <w:tabs>
          <w:tab w:val="left" w:pos="1134"/>
        </w:tabs>
        <w:spacing w:after="0" w:line="240" w:lineRule="auto"/>
        <w:jc w:val="both"/>
        <w:rPr>
          <w:rFonts w:ascii="Times New Roman" w:hAnsi="Times New Roman" w:cs="Times New Roman"/>
          <w:sz w:val="28"/>
          <w:szCs w:val="28"/>
          <w:lang w:val="kk-KZ"/>
        </w:rPr>
      </w:pPr>
      <w:r w:rsidRPr="00EB344D">
        <w:rPr>
          <w:rFonts w:ascii="Times New Roman" w:hAnsi="Times New Roman" w:cs="Times New Roman"/>
          <w:sz w:val="28"/>
          <w:szCs w:val="28"/>
          <w:lang w:val="kk-KZ"/>
        </w:rPr>
        <w:lastRenderedPageBreak/>
        <w:t>Атаулы модельді оқу бағдарламасын құрудан оқу мақсатын анықтауға дейін қолдануға болады. Ол негізгі бес «мойынтіректен» (механизмнен) құралған: түлек моделі, мотивация, Блум таксономиясы, технологиялық құралдар және SAMR моделі. Келтірілген модельде оқу әрекеті барынша нақты жіктелген, себебі Блум таксономиясының әр кезеңіне сай әрекет түрлері және жалпы саны 200-ге жуық қимыл етістіктері ұсынылған. Сонымен қатар, оқу әрекетін орындау мақсатына жетуге арналған цифрлық шешімдер бола алатын 124 мобильді қосымша иконкалары көрсетілген. «Падагогикалық доңғалақ» негізгі қағидасы –</w:t>
      </w:r>
      <w:r w:rsidR="00AE570C">
        <w:rPr>
          <w:rFonts w:ascii="Times New Roman" w:hAnsi="Times New Roman" w:cs="Times New Roman"/>
          <w:sz w:val="28"/>
          <w:szCs w:val="28"/>
          <w:lang w:val="kk-KZ"/>
        </w:rPr>
        <w:t xml:space="preserve"> </w:t>
      </w:r>
      <w:r w:rsidRPr="00EB344D">
        <w:rPr>
          <w:rFonts w:ascii="Times New Roman" w:hAnsi="Times New Roman" w:cs="Times New Roman"/>
          <w:sz w:val="28"/>
          <w:szCs w:val="28"/>
          <w:lang w:val="kk-KZ"/>
        </w:rPr>
        <w:t>қосымшаларды білім беру мақсатында қолдануды педагогика анықтауы керек. Сиднейде өткізілген зерттеуге сәйкес «Падагогикалық доңғалақ» моделі білім алушылардың 82,38% білімін жақсартуға көмектескен [81]. Сондықтан, «Падагогикалық доңғалақ» зерттеу жұмысы моделін құру барысында негізге алынды.</w:t>
      </w:r>
    </w:p>
    <w:p w14:paraId="765D5829" w14:textId="7F885E4C" w:rsidR="00EB344D" w:rsidRDefault="00EB344D" w:rsidP="00CE49B8">
      <w:pPr>
        <w:tabs>
          <w:tab w:val="left" w:pos="1134"/>
        </w:tabs>
        <w:spacing w:after="0" w:line="240" w:lineRule="auto"/>
        <w:ind w:firstLine="709"/>
        <w:jc w:val="both"/>
        <w:rPr>
          <w:rFonts w:ascii="Times New Roman" w:hAnsi="Times New Roman" w:cs="Times New Roman"/>
          <w:sz w:val="28"/>
          <w:szCs w:val="28"/>
          <w:lang w:val="kk-KZ"/>
        </w:rPr>
      </w:pPr>
      <w:r w:rsidRPr="00EB344D">
        <w:rPr>
          <w:rFonts w:ascii="Times New Roman" w:hAnsi="Times New Roman" w:cs="Times New Roman"/>
          <w:sz w:val="28"/>
          <w:szCs w:val="28"/>
          <w:lang w:val="kk-KZ"/>
        </w:rPr>
        <w:t>Қазіргі таңда оқу әрекетін жіктеу түрлерінің көп болуына қарамастан, классикалық педагогикада олардың ортақ қасиеттерін біріктіретін тұжырымдамалар қабылданған. Оқу әрекетінің тұжырымдамасына сәйкес оқыту өзіне келесі негізгі үш компонентті біріктіреді: білім алушының оқу тапсырмасын түсіну, оқу әрекетін іске асыру, білім алушылардың бақылау және өзін-өзі бақылау әрекеттерін орындауы [82].</w:t>
      </w:r>
      <w:r w:rsidR="00AE570C">
        <w:rPr>
          <w:rFonts w:ascii="Times New Roman" w:hAnsi="Times New Roman" w:cs="Times New Roman"/>
          <w:sz w:val="28"/>
          <w:szCs w:val="28"/>
          <w:lang w:val="kk-KZ"/>
        </w:rPr>
        <w:t xml:space="preserve"> Осы </w:t>
      </w:r>
      <w:r w:rsidR="00BB2C12">
        <w:rPr>
          <w:rFonts w:ascii="Times New Roman" w:hAnsi="Times New Roman" w:cs="Times New Roman"/>
          <w:sz w:val="28"/>
          <w:szCs w:val="28"/>
          <w:lang w:val="kk-KZ"/>
        </w:rPr>
        <w:t xml:space="preserve">компоненттер </w:t>
      </w:r>
      <w:r w:rsidR="00AE570C">
        <w:rPr>
          <w:rFonts w:ascii="Times New Roman" w:hAnsi="Times New Roman" w:cs="Times New Roman"/>
          <w:sz w:val="28"/>
          <w:szCs w:val="28"/>
          <w:lang w:val="kk-KZ"/>
        </w:rPr>
        <w:t>арқылы оқу әрекет</w:t>
      </w:r>
      <w:r w:rsidR="00BB2C12">
        <w:rPr>
          <w:rFonts w:ascii="Times New Roman" w:hAnsi="Times New Roman" w:cs="Times New Roman"/>
          <w:sz w:val="28"/>
          <w:szCs w:val="28"/>
          <w:lang w:val="kk-KZ"/>
        </w:rPr>
        <w:t>тер</w:t>
      </w:r>
      <w:r w:rsidR="00AE570C">
        <w:rPr>
          <w:rFonts w:ascii="Times New Roman" w:hAnsi="Times New Roman" w:cs="Times New Roman"/>
          <w:sz w:val="28"/>
          <w:szCs w:val="28"/>
          <w:lang w:val="kk-KZ"/>
        </w:rPr>
        <w:t>і анықта</w:t>
      </w:r>
      <w:r w:rsidR="00BB2C12">
        <w:rPr>
          <w:rFonts w:ascii="Times New Roman" w:hAnsi="Times New Roman" w:cs="Times New Roman"/>
          <w:sz w:val="28"/>
          <w:szCs w:val="28"/>
          <w:lang w:val="kk-KZ"/>
        </w:rPr>
        <w:t>лы</w:t>
      </w:r>
      <w:r w:rsidR="00AE570C">
        <w:rPr>
          <w:rFonts w:ascii="Times New Roman" w:hAnsi="Times New Roman" w:cs="Times New Roman"/>
          <w:sz w:val="28"/>
          <w:szCs w:val="28"/>
          <w:lang w:val="kk-KZ"/>
        </w:rPr>
        <w:t xml:space="preserve">п, оны Блум таксономиясы </w:t>
      </w:r>
      <w:r w:rsidR="00BB2C12">
        <w:rPr>
          <w:rFonts w:ascii="Times New Roman" w:hAnsi="Times New Roman" w:cs="Times New Roman"/>
          <w:sz w:val="28"/>
          <w:szCs w:val="28"/>
          <w:lang w:val="kk-KZ"/>
        </w:rPr>
        <w:t xml:space="preserve">деңгейлеріне меншіктеу қолданылды.  </w:t>
      </w:r>
    </w:p>
    <w:p w14:paraId="395CDD6A" w14:textId="1067BA28" w:rsidR="00DC3A45" w:rsidRPr="00D85B0E" w:rsidRDefault="00DC3A45" w:rsidP="00CE49B8">
      <w:pPr>
        <w:tabs>
          <w:tab w:val="left" w:pos="1134"/>
        </w:tabs>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Байқасақ, оқу әрекетін орындау оқу тапсырмасын шешуге бағытталады, яғни білім алушы қалыптасқан жағдайды түрлендіретін анықталған процедураларды жасау арқылы мақсатқа жетеді. Сонымен қатар, мақсатқа жету үшін бір емес бірнеше тапсырмаларды орындау жиі кездеседі. Демек, оқу әрекеті оқу тапсырмалар кешенін орындаудан тұрады. Маркова А.К. оқу әрекетін фазалық тұрғыдан сиппаттайтын, оқу тапсырмаларын орындаудың әмбебап жолын көрсететін классификация ұсынған, яғни жоғарыда келтірілген компоненттерді тарқатып берген. Бірінші фаза – мотивациялы-бағдарланған оқу әрекеті: әрекеттің, тапсырманың мәнін түсіну және оны орындауды қабылдау; берілген оқу материалдарындағы әрекеттер бағытын анықтау; жинақталған әлеуметтік-жеке тәжірибені өзекті ету; тапсырманы орындау жоспарын құрастыру. Екінші фаза – орындаушылық оқу әрекеті: тапсырмаға сәйкестік (іске қосу, іздеп табу, іздеу, өзгерту, қайта құру, транформация, талдау, синтез, салыстыру, жобалау, модельдеу және т.б.); формасы бойынша (материалданған, қатты-дыбыстық, ойлауды талап ететін); операциялық құрамы бой</w:t>
      </w:r>
      <w:r w:rsidR="005A750D">
        <w:rPr>
          <w:rFonts w:ascii="Times New Roman" w:hAnsi="Times New Roman" w:cs="Times New Roman"/>
          <w:sz w:val="28"/>
          <w:szCs w:val="28"/>
          <w:lang w:val="kk-KZ"/>
        </w:rPr>
        <w:t>ынша</w:t>
      </w:r>
      <w:r w:rsidRPr="0037007E">
        <w:rPr>
          <w:rFonts w:ascii="Times New Roman" w:hAnsi="Times New Roman" w:cs="Times New Roman"/>
          <w:sz w:val="28"/>
          <w:szCs w:val="28"/>
          <w:lang w:val="kk-KZ"/>
        </w:rPr>
        <w:t xml:space="preserve"> (толық, операциялардың толық немесе толық емес құрамы бойынша орындалатын); сапасы бойынша (ұсынылған алгоритм бойынша орындалатын). Үшінші фаза – бақылау-бағалау фазасы: жұмыс барысында тексеру (әр қадам сайын, ағымдағы өзін-өзі бақылау); жұмыс аяқталған соң тексеру (қорытынды бақылау/өзін-өзі бақылау); алға қойылған оқу әрекетін шешуді бағалау (өзін-өзі </w:t>
      </w:r>
      <w:r w:rsidRPr="00D85B0E">
        <w:rPr>
          <w:rFonts w:ascii="Times New Roman" w:hAnsi="Times New Roman" w:cs="Times New Roman"/>
          <w:sz w:val="28"/>
          <w:szCs w:val="28"/>
          <w:lang w:val="kk-KZ"/>
        </w:rPr>
        <w:t xml:space="preserve">бағалау) </w:t>
      </w:r>
      <w:r w:rsidR="00BE3FEC" w:rsidRPr="00D85B0E">
        <w:rPr>
          <w:rFonts w:ascii="Times New Roman" w:hAnsi="Times New Roman" w:cs="Times New Roman"/>
          <w:sz w:val="28"/>
          <w:szCs w:val="28"/>
          <w:lang w:val="kk-KZ"/>
        </w:rPr>
        <w:t>[</w:t>
      </w:r>
      <w:r w:rsidR="0076496E" w:rsidRPr="00D85B0E">
        <w:rPr>
          <w:rFonts w:ascii="Times New Roman" w:hAnsi="Times New Roman" w:cs="Times New Roman"/>
          <w:sz w:val="28"/>
          <w:szCs w:val="28"/>
          <w:lang w:val="kk-KZ"/>
        </w:rPr>
        <w:t>83</w:t>
      </w:r>
      <w:r w:rsidR="00BE3FEC" w:rsidRPr="00D85B0E">
        <w:rPr>
          <w:rFonts w:ascii="Times New Roman" w:hAnsi="Times New Roman" w:cs="Times New Roman"/>
          <w:sz w:val="28"/>
          <w:szCs w:val="28"/>
          <w:lang w:val="kk-KZ"/>
        </w:rPr>
        <w:t>]</w:t>
      </w:r>
      <w:r w:rsidRPr="00D85B0E">
        <w:rPr>
          <w:rFonts w:ascii="Times New Roman" w:hAnsi="Times New Roman" w:cs="Times New Roman"/>
          <w:sz w:val="28"/>
          <w:szCs w:val="28"/>
          <w:lang w:val="kk-KZ"/>
        </w:rPr>
        <w:t xml:space="preserve">. </w:t>
      </w:r>
    </w:p>
    <w:p w14:paraId="3AA6EDD2" w14:textId="77777777" w:rsidR="00DC3A45" w:rsidRPr="0037007E" w:rsidRDefault="00DC3A45" w:rsidP="00CE49B8">
      <w:pPr>
        <w:tabs>
          <w:tab w:val="left" w:pos="1134"/>
        </w:tabs>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Егер оқу әрекеті өзіне оқу мазмұнын, құралдарын және мотивацияны біріктіре отырып, өнім ретінде тікелей субъектінің, яғни білім алушының дамуына бағытталатынын ескерсек, оның қаншалықты деңгейде меңгерілгенін </w:t>
      </w:r>
      <w:r w:rsidRPr="0037007E">
        <w:rPr>
          <w:rFonts w:ascii="Times New Roman" w:hAnsi="Times New Roman" w:cs="Times New Roman"/>
          <w:sz w:val="28"/>
          <w:szCs w:val="28"/>
          <w:lang w:val="kk-KZ"/>
        </w:rPr>
        <w:lastRenderedPageBreak/>
        <w:t>анықтап отыру, бағалау мен мониторинг жүргізу маңыздылығы артады. Себебі, ол оқу әрекетінің тиімділігін, оның оқу нәтижелеріне әсерін анықтай отыра қажетті түзетулер енгізуге мүмкіндік береді.</w:t>
      </w:r>
    </w:p>
    <w:p w14:paraId="30FE619D" w14:textId="08D53ACD" w:rsidR="00DC3A45" w:rsidRPr="0037007E" w:rsidRDefault="00DC3A45" w:rsidP="00CE49B8">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Бағалау – оқу әрекетінің нәтижелерін бекітуге арналған ресми бекітілген шкалаға сәйкес анықталған балл немесе ранг түрінде бағала</w:t>
      </w:r>
      <w:r w:rsidRPr="00FA4BB5">
        <w:rPr>
          <w:rFonts w:ascii="Times New Roman" w:hAnsi="Times New Roman" w:cs="Times New Roman"/>
          <w:sz w:val="28"/>
          <w:szCs w:val="28"/>
          <w:lang w:val="kk-KZ"/>
        </w:rPr>
        <w:t>у формасы [5</w:t>
      </w:r>
      <w:r w:rsidR="00FA4BB5" w:rsidRPr="00FA4BB5">
        <w:rPr>
          <w:rFonts w:ascii="Times New Roman" w:hAnsi="Times New Roman" w:cs="Times New Roman"/>
          <w:sz w:val="28"/>
          <w:szCs w:val="28"/>
          <w:lang w:val="kk-KZ"/>
        </w:rPr>
        <w:t>, с.</w:t>
      </w:r>
      <w:r w:rsidR="0076496E">
        <w:rPr>
          <w:rFonts w:ascii="Times New Roman" w:hAnsi="Times New Roman" w:cs="Times New Roman"/>
          <w:sz w:val="28"/>
          <w:szCs w:val="28"/>
          <w:lang w:val="kk-KZ"/>
        </w:rPr>
        <w:t> </w:t>
      </w:r>
      <w:r w:rsidR="00FA4BB5" w:rsidRPr="00FA4BB5">
        <w:rPr>
          <w:rFonts w:ascii="Times New Roman" w:hAnsi="Times New Roman" w:cs="Times New Roman"/>
          <w:sz w:val="28"/>
          <w:szCs w:val="28"/>
          <w:lang w:val="kk-KZ"/>
        </w:rPr>
        <w:t>150</w:t>
      </w:r>
      <w:r w:rsidRPr="00FA4BB5">
        <w:rPr>
          <w:rFonts w:ascii="Times New Roman" w:hAnsi="Times New Roman" w:cs="Times New Roman"/>
          <w:sz w:val="28"/>
          <w:szCs w:val="28"/>
          <w:lang w:val="kk-KZ"/>
        </w:rPr>
        <w:t>],</w:t>
      </w:r>
      <w:r w:rsidRPr="0037007E">
        <w:rPr>
          <w:rFonts w:ascii="Times New Roman" w:hAnsi="Times New Roman" w:cs="Times New Roman"/>
          <w:sz w:val="28"/>
          <w:szCs w:val="28"/>
          <w:lang w:val="kk-KZ"/>
        </w:rPr>
        <w:t xml:space="preserve"> яғни білім, білік, дағдыны меңгеру деңгейін сипаттайтын сандық (әріптік, баллдық) көрсеткіш. Бағалаудың ағымдағы, қалыптастырушы, қорытынды түрлері ажыратылады. </w:t>
      </w:r>
    </w:p>
    <w:p w14:paraId="7DDBB88E" w14:textId="1ABED14C" w:rsidR="005B1D95" w:rsidRPr="0037007E" w:rsidRDefault="00DC3A45" w:rsidP="00CE49B8">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Мониторинг – субъектіні жан-жақты дамыту мақсатында басқару қызметі арқылы бақылау мен диагностика жүргізу барысында ақпарат алу жүйесі [</w:t>
      </w:r>
      <w:r w:rsidR="00F14C0E" w:rsidRPr="0037007E">
        <w:rPr>
          <w:rFonts w:ascii="Times New Roman" w:hAnsi="Times New Roman" w:cs="Times New Roman"/>
          <w:sz w:val="28"/>
          <w:szCs w:val="28"/>
          <w:lang w:val="kk-KZ"/>
        </w:rPr>
        <w:t>84</w:t>
      </w:r>
      <w:r w:rsidRPr="0037007E">
        <w:rPr>
          <w:rFonts w:ascii="Times New Roman" w:hAnsi="Times New Roman" w:cs="Times New Roman"/>
          <w:sz w:val="28"/>
          <w:szCs w:val="28"/>
          <w:lang w:val="kk-KZ"/>
        </w:rPr>
        <w:t xml:space="preserve">]. Мониторинг </w:t>
      </w:r>
      <w:r w:rsidR="00D96E8B" w:rsidRPr="0037007E">
        <w:rPr>
          <w:rFonts w:ascii="Times New Roman" w:hAnsi="Times New Roman" w:cs="Times New Roman"/>
          <w:sz w:val="28"/>
          <w:szCs w:val="28"/>
          <w:lang w:val="kk-KZ"/>
        </w:rPr>
        <w:t>арқылы объективті баға беруге, тенденцияларды анықтауға, нәтижеге әсер етуші факторларды анықтауға болады. Нәтижелерді қадағалауда абсолютті, салыстырмалы шамалармен жұмыс жүргізіледі.</w:t>
      </w:r>
    </w:p>
    <w:p w14:paraId="75627F6D" w14:textId="01B4D515" w:rsidR="00613CDB" w:rsidRPr="0037007E" w:rsidRDefault="00DC3A45" w:rsidP="00CE49B8">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20 ғасырда бағалау көп жағдайда білім алушылардың оқу материалдарын білуін тексерумен шектелген, алайда қазіргі таңда қоғамның білім беруден күтетін нәтижелерінің өзгеруіне байланысты кешенділікке, яғни тұлғаның жан-жақты дамуын анықтауға ден қойылған. Бұл өзгеріс оқу әрекетін бағалау мен мониториг жүргіз</w:t>
      </w:r>
      <w:r w:rsidR="008448E6">
        <w:rPr>
          <w:rFonts w:ascii="Times New Roman" w:hAnsi="Times New Roman" w:cs="Times New Roman"/>
          <w:sz w:val="28"/>
          <w:szCs w:val="28"/>
          <w:lang w:val="kk-KZ"/>
        </w:rPr>
        <w:t>у</w:t>
      </w:r>
      <w:r w:rsidRPr="0037007E">
        <w:rPr>
          <w:rFonts w:ascii="Times New Roman" w:hAnsi="Times New Roman" w:cs="Times New Roman"/>
          <w:sz w:val="28"/>
          <w:szCs w:val="28"/>
          <w:lang w:val="kk-KZ"/>
        </w:rPr>
        <w:t>ді өзекті етеді.</w:t>
      </w:r>
      <w:r w:rsidR="008B1D3D" w:rsidRPr="0037007E">
        <w:rPr>
          <w:rFonts w:ascii="Times New Roman" w:hAnsi="Times New Roman" w:cs="Times New Roman"/>
          <w:sz w:val="28"/>
          <w:szCs w:val="28"/>
          <w:lang w:val="kk-KZ"/>
        </w:rPr>
        <w:t xml:space="preserve"> </w:t>
      </w:r>
      <w:r w:rsidR="00ED40F4" w:rsidRPr="0037007E">
        <w:rPr>
          <w:rFonts w:ascii="Times New Roman" w:hAnsi="Times New Roman" w:cs="Times New Roman"/>
          <w:sz w:val="28"/>
          <w:szCs w:val="28"/>
          <w:lang w:val="kk-KZ"/>
        </w:rPr>
        <w:t>Білім беру саласындағы Батыс және Солтүстік Канада</w:t>
      </w:r>
      <w:r w:rsidR="009178DE" w:rsidRPr="0037007E">
        <w:rPr>
          <w:rFonts w:ascii="Times New Roman" w:hAnsi="Times New Roman" w:cs="Times New Roman"/>
          <w:sz w:val="28"/>
          <w:szCs w:val="28"/>
          <w:lang w:val="kk-KZ"/>
        </w:rPr>
        <w:t xml:space="preserve"> </w:t>
      </w:r>
      <w:r w:rsidR="00ED40F4" w:rsidRPr="0037007E">
        <w:rPr>
          <w:rFonts w:ascii="Times New Roman" w:hAnsi="Times New Roman" w:cs="Times New Roman"/>
          <w:sz w:val="28"/>
          <w:szCs w:val="28"/>
          <w:lang w:val="kk-KZ"/>
        </w:rPr>
        <w:t>ынтымақтастығының</w:t>
      </w:r>
      <w:r w:rsidR="009178DE" w:rsidRPr="0037007E">
        <w:rPr>
          <w:rFonts w:ascii="Times New Roman" w:hAnsi="Times New Roman" w:cs="Times New Roman"/>
          <w:sz w:val="28"/>
          <w:szCs w:val="28"/>
          <w:lang w:val="kk-KZ"/>
        </w:rPr>
        <w:t xml:space="preserve"> хаттамасында </w:t>
      </w:r>
      <w:r w:rsidR="00ED40F4" w:rsidRPr="0037007E">
        <w:rPr>
          <w:rFonts w:ascii="Times New Roman" w:hAnsi="Times New Roman" w:cs="Times New Roman"/>
          <w:sz w:val="28"/>
          <w:szCs w:val="28"/>
          <w:lang w:val="kk-KZ"/>
        </w:rPr>
        <w:t>(</w:t>
      </w:r>
      <w:r w:rsidR="009178DE" w:rsidRPr="0037007E">
        <w:rPr>
          <w:rFonts w:ascii="Times New Roman" w:hAnsi="Times New Roman" w:cs="Times New Roman"/>
          <w:sz w:val="28"/>
          <w:szCs w:val="28"/>
          <w:lang w:val="kk-KZ"/>
        </w:rPr>
        <w:t xml:space="preserve">Western and Northern Canadian Protocol for Collaboration in Education – </w:t>
      </w:r>
      <w:r w:rsidR="00ED40F4" w:rsidRPr="0037007E">
        <w:rPr>
          <w:rFonts w:ascii="Times New Roman" w:hAnsi="Times New Roman" w:cs="Times New Roman"/>
          <w:sz w:val="28"/>
          <w:szCs w:val="28"/>
          <w:lang w:val="kk-KZ"/>
        </w:rPr>
        <w:t>WNCP)</w:t>
      </w:r>
      <w:r w:rsidR="009178DE" w:rsidRPr="0037007E">
        <w:rPr>
          <w:rFonts w:ascii="Times New Roman" w:hAnsi="Times New Roman" w:cs="Times New Roman"/>
          <w:sz w:val="28"/>
          <w:szCs w:val="28"/>
          <w:lang w:val="kk-KZ"/>
        </w:rPr>
        <w:t xml:space="preserve"> бағалаудың мақсатына қарай ауқымды үш бағыты анықталған: оқыту үшін бағалау, оқыту ретінде бағалау және оқытуды бағалау</w:t>
      </w:r>
      <w:r w:rsidR="00F92C5C" w:rsidRPr="0037007E">
        <w:rPr>
          <w:rFonts w:ascii="Times New Roman" w:hAnsi="Times New Roman" w:cs="Times New Roman"/>
          <w:sz w:val="28"/>
          <w:szCs w:val="28"/>
          <w:lang w:val="kk-KZ"/>
        </w:rPr>
        <w:t xml:space="preserve"> </w:t>
      </w:r>
      <w:r w:rsidR="003507F8" w:rsidRPr="0037007E">
        <w:rPr>
          <w:rFonts w:ascii="Times New Roman" w:hAnsi="Times New Roman" w:cs="Times New Roman"/>
          <w:sz w:val="28"/>
          <w:szCs w:val="28"/>
          <w:lang w:val="kk-KZ"/>
        </w:rPr>
        <w:t>[</w:t>
      </w:r>
      <w:r w:rsidR="00F14C0E" w:rsidRPr="0037007E">
        <w:rPr>
          <w:rFonts w:ascii="Times New Roman" w:hAnsi="Times New Roman" w:cs="Times New Roman"/>
          <w:sz w:val="28"/>
          <w:szCs w:val="28"/>
          <w:lang w:val="kk-KZ"/>
        </w:rPr>
        <w:t>85</w:t>
      </w:r>
      <w:r w:rsidR="003507F8" w:rsidRPr="0037007E">
        <w:rPr>
          <w:rFonts w:ascii="Times New Roman" w:hAnsi="Times New Roman" w:cs="Times New Roman"/>
          <w:sz w:val="28"/>
          <w:szCs w:val="28"/>
          <w:lang w:val="kk-KZ"/>
        </w:rPr>
        <w:t>].</w:t>
      </w:r>
      <w:r w:rsidR="00613CDB" w:rsidRPr="0037007E">
        <w:rPr>
          <w:rFonts w:ascii="Times New Roman" w:hAnsi="Times New Roman" w:cs="Times New Roman"/>
          <w:sz w:val="28"/>
          <w:szCs w:val="28"/>
          <w:lang w:val="kk-KZ"/>
        </w:rPr>
        <w:t xml:space="preserve"> </w:t>
      </w:r>
    </w:p>
    <w:p w14:paraId="140E4149" w14:textId="2FD6536F" w:rsidR="003507F8" w:rsidRPr="0037007E" w:rsidRDefault="00613CDB" w:rsidP="00CE49B8">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Оқу әрекетін бағалау </w:t>
      </w:r>
      <w:r w:rsidR="003507F8" w:rsidRPr="0037007E">
        <w:rPr>
          <w:rFonts w:ascii="Times New Roman" w:hAnsi="Times New Roman" w:cs="Times New Roman"/>
          <w:sz w:val="28"/>
          <w:szCs w:val="28"/>
          <w:lang w:val="kk-KZ"/>
        </w:rPr>
        <w:t>және мониторинг жүргізу</w:t>
      </w:r>
      <w:r w:rsidR="006B4C8F" w:rsidRPr="0037007E">
        <w:rPr>
          <w:rFonts w:ascii="Times New Roman" w:hAnsi="Times New Roman" w:cs="Times New Roman"/>
          <w:sz w:val="28"/>
          <w:szCs w:val="28"/>
          <w:lang w:val="kk-KZ"/>
        </w:rPr>
        <w:t xml:space="preserve"> қызметтері</w:t>
      </w:r>
      <w:r w:rsidR="003507F8" w:rsidRPr="0037007E">
        <w:rPr>
          <w:rFonts w:ascii="Times New Roman" w:hAnsi="Times New Roman" w:cs="Times New Roman"/>
          <w:sz w:val="28"/>
          <w:szCs w:val="28"/>
          <w:lang w:val="kk-KZ"/>
        </w:rPr>
        <w:t>:</w:t>
      </w:r>
    </w:p>
    <w:p w14:paraId="01EB46FE" w14:textId="2920D6FA" w:rsidR="003507F8" w:rsidRPr="0037007E" w:rsidRDefault="006B4C8F" w:rsidP="00316F83">
      <w:pPr>
        <w:pStyle w:val="a4"/>
        <w:numPr>
          <w:ilvl w:val="0"/>
          <w:numId w:val="43"/>
        </w:numPr>
        <w:tabs>
          <w:tab w:val="left" w:pos="993"/>
        </w:tabs>
        <w:spacing w:after="0" w:line="240" w:lineRule="auto"/>
        <w:ind w:left="0"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Оқыту қызметі</w:t>
      </w:r>
      <w:r w:rsidR="0076496E">
        <w:rPr>
          <w:rFonts w:ascii="Times New Roman" w:hAnsi="Times New Roman" w:cs="Times New Roman"/>
          <w:sz w:val="28"/>
          <w:szCs w:val="28"/>
          <w:lang w:val="kk-KZ"/>
        </w:rPr>
        <w:t>.</w:t>
      </w:r>
    </w:p>
    <w:p w14:paraId="3A0F3DF7" w14:textId="6BE3F46F" w:rsidR="003507F8" w:rsidRPr="0037007E" w:rsidRDefault="003507F8" w:rsidP="00316F83">
      <w:pPr>
        <w:pStyle w:val="a4"/>
        <w:numPr>
          <w:ilvl w:val="0"/>
          <w:numId w:val="43"/>
        </w:numPr>
        <w:tabs>
          <w:tab w:val="left" w:pos="993"/>
        </w:tabs>
        <w:spacing w:after="0" w:line="240" w:lineRule="auto"/>
        <w:ind w:left="0"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Диагности</w:t>
      </w:r>
      <w:r w:rsidR="006B4C8F" w:rsidRPr="0037007E">
        <w:rPr>
          <w:rFonts w:ascii="Times New Roman" w:hAnsi="Times New Roman" w:cs="Times New Roman"/>
          <w:sz w:val="28"/>
          <w:szCs w:val="28"/>
          <w:lang w:val="kk-KZ"/>
        </w:rPr>
        <w:t>ка қызметі</w:t>
      </w:r>
      <w:r w:rsidR="0076496E">
        <w:rPr>
          <w:rFonts w:ascii="Times New Roman" w:hAnsi="Times New Roman" w:cs="Times New Roman"/>
          <w:sz w:val="28"/>
          <w:szCs w:val="28"/>
          <w:lang w:val="kk-KZ"/>
        </w:rPr>
        <w:t>.</w:t>
      </w:r>
    </w:p>
    <w:p w14:paraId="75C8EF57" w14:textId="23252855" w:rsidR="003507F8" w:rsidRPr="0037007E" w:rsidRDefault="006B4C8F" w:rsidP="00316F83">
      <w:pPr>
        <w:pStyle w:val="a4"/>
        <w:numPr>
          <w:ilvl w:val="0"/>
          <w:numId w:val="43"/>
        </w:numPr>
        <w:tabs>
          <w:tab w:val="left" w:pos="993"/>
        </w:tabs>
        <w:spacing w:after="0" w:line="240" w:lineRule="auto"/>
        <w:ind w:left="0"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Ынталандыру қызметі</w:t>
      </w:r>
      <w:r w:rsidR="0076496E">
        <w:rPr>
          <w:rFonts w:ascii="Times New Roman" w:hAnsi="Times New Roman" w:cs="Times New Roman"/>
          <w:sz w:val="28"/>
          <w:szCs w:val="28"/>
          <w:lang w:val="kk-KZ"/>
        </w:rPr>
        <w:t>.</w:t>
      </w:r>
    </w:p>
    <w:p w14:paraId="3892DFCE" w14:textId="63890ED5" w:rsidR="003507F8" w:rsidRPr="0037007E" w:rsidRDefault="006B4C8F" w:rsidP="00316F83">
      <w:pPr>
        <w:pStyle w:val="a4"/>
        <w:numPr>
          <w:ilvl w:val="0"/>
          <w:numId w:val="43"/>
        </w:numPr>
        <w:tabs>
          <w:tab w:val="left" w:pos="993"/>
        </w:tabs>
        <w:spacing w:after="0" w:line="240" w:lineRule="auto"/>
        <w:ind w:left="0"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Тәрбие қызметі</w:t>
      </w:r>
      <w:r w:rsidR="0076496E">
        <w:rPr>
          <w:rFonts w:ascii="Times New Roman" w:hAnsi="Times New Roman" w:cs="Times New Roman"/>
          <w:sz w:val="28"/>
          <w:szCs w:val="28"/>
          <w:lang w:val="kk-KZ"/>
        </w:rPr>
        <w:t>.</w:t>
      </w:r>
    </w:p>
    <w:p w14:paraId="75A0BDC5" w14:textId="1C0AE5EF" w:rsidR="003507F8" w:rsidRPr="0037007E" w:rsidRDefault="006B4C8F" w:rsidP="00316F83">
      <w:pPr>
        <w:pStyle w:val="a4"/>
        <w:numPr>
          <w:ilvl w:val="0"/>
          <w:numId w:val="43"/>
        </w:numPr>
        <w:tabs>
          <w:tab w:val="left" w:pos="993"/>
        </w:tabs>
        <w:spacing w:after="0" w:line="240" w:lineRule="auto"/>
        <w:ind w:left="0"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Дамыту қызметі</w:t>
      </w:r>
      <w:r w:rsidR="0076496E">
        <w:rPr>
          <w:rFonts w:ascii="Times New Roman" w:hAnsi="Times New Roman" w:cs="Times New Roman"/>
          <w:sz w:val="28"/>
          <w:szCs w:val="28"/>
          <w:lang w:val="kk-KZ"/>
        </w:rPr>
        <w:t>.</w:t>
      </w:r>
    </w:p>
    <w:p w14:paraId="329D29E6" w14:textId="6923D285" w:rsidR="003507F8" w:rsidRPr="0037007E" w:rsidRDefault="006B4C8F" w:rsidP="00316F83">
      <w:pPr>
        <w:pStyle w:val="a4"/>
        <w:numPr>
          <w:ilvl w:val="0"/>
          <w:numId w:val="43"/>
        </w:numPr>
        <w:tabs>
          <w:tab w:val="left" w:pos="993"/>
        </w:tabs>
        <w:spacing w:after="0" w:line="240" w:lineRule="auto"/>
        <w:ind w:left="0"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Түзету қызметі</w:t>
      </w:r>
      <w:r w:rsidR="0076496E">
        <w:rPr>
          <w:rFonts w:ascii="Times New Roman" w:hAnsi="Times New Roman" w:cs="Times New Roman"/>
          <w:sz w:val="28"/>
          <w:szCs w:val="28"/>
          <w:lang w:val="kk-KZ"/>
        </w:rPr>
        <w:t>.</w:t>
      </w:r>
    </w:p>
    <w:p w14:paraId="525D35CB" w14:textId="1E502A36" w:rsidR="003507F8" w:rsidRPr="0037007E" w:rsidRDefault="006B4C8F" w:rsidP="00316F83">
      <w:pPr>
        <w:pStyle w:val="a4"/>
        <w:numPr>
          <w:ilvl w:val="0"/>
          <w:numId w:val="43"/>
        </w:numPr>
        <w:tabs>
          <w:tab w:val="left" w:pos="993"/>
        </w:tabs>
        <w:spacing w:after="0" w:line="240" w:lineRule="auto"/>
        <w:ind w:left="0"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Болжау қызметі</w:t>
      </w:r>
      <w:r w:rsidR="0076496E">
        <w:rPr>
          <w:rFonts w:ascii="Times New Roman" w:hAnsi="Times New Roman" w:cs="Times New Roman"/>
          <w:sz w:val="28"/>
          <w:szCs w:val="28"/>
          <w:lang w:val="kk-KZ"/>
        </w:rPr>
        <w:t>.</w:t>
      </w:r>
    </w:p>
    <w:p w14:paraId="5CE59365" w14:textId="24D6C265" w:rsidR="003507F8" w:rsidRPr="0037007E" w:rsidRDefault="006B4C8F" w:rsidP="00316F83">
      <w:pPr>
        <w:pStyle w:val="a4"/>
        <w:numPr>
          <w:ilvl w:val="0"/>
          <w:numId w:val="43"/>
        </w:numPr>
        <w:tabs>
          <w:tab w:val="left" w:pos="993"/>
        </w:tabs>
        <w:spacing w:after="0" w:line="240" w:lineRule="auto"/>
        <w:ind w:left="0"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Бақылау қызметі </w:t>
      </w:r>
      <w:r w:rsidR="003507F8" w:rsidRPr="0037007E">
        <w:rPr>
          <w:rFonts w:ascii="Times New Roman" w:hAnsi="Times New Roman" w:cs="Times New Roman"/>
          <w:sz w:val="28"/>
          <w:szCs w:val="28"/>
          <w:lang w:val="kk-KZ"/>
        </w:rPr>
        <w:t>[</w:t>
      </w:r>
      <w:r w:rsidR="00F14C0E" w:rsidRPr="0037007E">
        <w:rPr>
          <w:rFonts w:ascii="Times New Roman" w:hAnsi="Times New Roman" w:cs="Times New Roman"/>
          <w:sz w:val="28"/>
          <w:szCs w:val="28"/>
          <w:lang w:val="kk-KZ"/>
        </w:rPr>
        <w:t>86</w:t>
      </w:r>
      <w:r w:rsidR="00D365D7" w:rsidRPr="0037007E">
        <w:rPr>
          <w:rFonts w:ascii="Times New Roman" w:hAnsi="Times New Roman" w:cs="Times New Roman"/>
          <w:sz w:val="28"/>
          <w:szCs w:val="28"/>
          <w:lang w:val="en-US"/>
        </w:rPr>
        <w:t>]</w:t>
      </w:r>
      <w:r w:rsidR="00D365D7" w:rsidRPr="0037007E">
        <w:rPr>
          <w:rFonts w:ascii="Times New Roman" w:hAnsi="Times New Roman" w:cs="Times New Roman"/>
          <w:sz w:val="28"/>
          <w:szCs w:val="28"/>
          <w:lang w:val="kk-KZ"/>
        </w:rPr>
        <w:t>.</w:t>
      </w:r>
    </w:p>
    <w:p w14:paraId="6B603E65" w14:textId="77777777" w:rsidR="00A318B8" w:rsidRPr="0037007E" w:rsidRDefault="00A318B8" w:rsidP="00CE49B8">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Бағалау мен мониторинг жүргізудің негізгі құндылықтары:</w:t>
      </w:r>
    </w:p>
    <w:p w14:paraId="6C0D6541" w14:textId="047010B2" w:rsidR="003507F8" w:rsidRPr="0037007E" w:rsidRDefault="000B790E" w:rsidP="00316F83">
      <w:pPr>
        <w:pStyle w:val="a4"/>
        <w:numPr>
          <w:ilvl w:val="0"/>
          <w:numId w:val="44"/>
        </w:numPr>
        <w:tabs>
          <w:tab w:val="left" w:pos="993"/>
        </w:tabs>
        <w:spacing w:after="0" w:line="240" w:lineRule="auto"/>
        <w:ind w:left="0"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Валидті (мақсат</w:t>
      </w:r>
      <w:r w:rsidR="00C52F33" w:rsidRPr="0037007E">
        <w:rPr>
          <w:rFonts w:ascii="Times New Roman" w:hAnsi="Times New Roman" w:cs="Times New Roman"/>
          <w:sz w:val="28"/>
          <w:szCs w:val="28"/>
          <w:lang w:val="kk-KZ"/>
        </w:rPr>
        <w:t>ын</w:t>
      </w:r>
      <w:r w:rsidRPr="0037007E">
        <w:rPr>
          <w:rFonts w:ascii="Times New Roman" w:hAnsi="Times New Roman" w:cs="Times New Roman"/>
          <w:sz w:val="28"/>
          <w:szCs w:val="28"/>
          <w:lang w:val="kk-KZ"/>
        </w:rPr>
        <w:t>а сай)</w:t>
      </w:r>
      <w:r w:rsidR="0076496E">
        <w:rPr>
          <w:rFonts w:ascii="Times New Roman" w:hAnsi="Times New Roman" w:cs="Times New Roman"/>
          <w:sz w:val="28"/>
          <w:szCs w:val="28"/>
          <w:lang w:val="kk-KZ"/>
        </w:rPr>
        <w:t>.</w:t>
      </w:r>
    </w:p>
    <w:p w14:paraId="58F266DF" w14:textId="5A3D1D2F" w:rsidR="003507F8" w:rsidRPr="0037007E" w:rsidRDefault="000B790E" w:rsidP="00316F83">
      <w:pPr>
        <w:pStyle w:val="a4"/>
        <w:numPr>
          <w:ilvl w:val="0"/>
          <w:numId w:val="44"/>
        </w:numPr>
        <w:tabs>
          <w:tab w:val="left" w:pos="993"/>
        </w:tabs>
        <w:spacing w:after="0" w:line="240" w:lineRule="auto"/>
        <w:ind w:left="0"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Сенімді (бірыңғай стандарттар мен критерийлерді қолдану)</w:t>
      </w:r>
      <w:r w:rsidR="0076496E">
        <w:rPr>
          <w:rFonts w:ascii="Times New Roman" w:hAnsi="Times New Roman" w:cs="Times New Roman"/>
          <w:sz w:val="28"/>
          <w:szCs w:val="28"/>
          <w:lang w:val="kk-KZ"/>
        </w:rPr>
        <w:t>.</w:t>
      </w:r>
    </w:p>
    <w:p w14:paraId="225EF458" w14:textId="75956777" w:rsidR="000B790E" w:rsidRPr="0037007E" w:rsidRDefault="000B790E" w:rsidP="00316F83">
      <w:pPr>
        <w:pStyle w:val="a4"/>
        <w:numPr>
          <w:ilvl w:val="0"/>
          <w:numId w:val="44"/>
        </w:numPr>
        <w:tabs>
          <w:tab w:val="left" w:pos="993"/>
        </w:tabs>
        <w:spacing w:after="0" w:line="240" w:lineRule="auto"/>
        <w:ind w:left="0"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Әділ (барлық білім алушыға жетістікке жету үшін тең мүмкіндік)</w:t>
      </w:r>
      <w:r w:rsidR="0076496E">
        <w:rPr>
          <w:rFonts w:ascii="Times New Roman" w:hAnsi="Times New Roman" w:cs="Times New Roman"/>
          <w:sz w:val="28"/>
          <w:szCs w:val="28"/>
          <w:lang w:val="kk-KZ"/>
        </w:rPr>
        <w:t>.</w:t>
      </w:r>
    </w:p>
    <w:p w14:paraId="23740C5C" w14:textId="7FAF46CC" w:rsidR="000B790E" w:rsidRPr="0037007E" w:rsidRDefault="000B790E" w:rsidP="00316F83">
      <w:pPr>
        <w:pStyle w:val="a4"/>
        <w:numPr>
          <w:ilvl w:val="0"/>
          <w:numId w:val="44"/>
        </w:numPr>
        <w:tabs>
          <w:tab w:val="left" w:pos="993"/>
        </w:tabs>
        <w:spacing w:after="0" w:line="240" w:lineRule="auto"/>
        <w:ind w:left="0"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Дам</w:t>
      </w:r>
      <w:r w:rsidR="00C52F33" w:rsidRPr="0037007E">
        <w:rPr>
          <w:rFonts w:ascii="Times New Roman" w:hAnsi="Times New Roman" w:cs="Times New Roman"/>
          <w:sz w:val="28"/>
          <w:szCs w:val="28"/>
          <w:lang w:val="kk-KZ"/>
        </w:rPr>
        <w:t>ушы (өз нәтижелерін бекіту және жақсарту)</w:t>
      </w:r>
      <w:r w:rsidR="0076496E">
        <w:rPr>
          <w:rFonts w:ascii="Times New Roman" w:hAnsi="Times New Roman" w:cs="Times New Roman"/>
          <w:sz w:val="28"/>
          <w:szCs w:val="28"/>
          <w:lang w:val="kk-KZ"/>
        </w:rPr>
        <w:t>.</w:t>
      </w:r>
    </w:p>
    <w:p w14:paraId="0CF46300" w14:textId="023C0902" w:rsidR="00C52F33" w:rsidRPr="0037007E" w:rsidRDefault="00C52F33" w:rsidP="00316F83">
      <w:pPr>
        <w:pStyle w:val="a4"/>
        <w:numPr>
          <w:ilvl w:val="0"/>
          <w:numId w:val="44"/>
        </w:numPr>
        <w:tabs>
          <w:tab w:val="left" w:pos="993"/>
        </w:tabs>
        <w:spacing w:after="0" w:line="240" w:lineRule="auto"/>
        <w:ind w:left="0"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Уақтылы (дамытушы кері байланысты қолдау)</w:t>
      </w:r>
      <w:r w:rsidR="0076496E">
        <w:rPr>
          <w:rFonts w:ascii="Times New Roman" w:hAnsi="Times New Roman" w:cs="Times New Roman"/>
          <w:sz w:val="28"/>
          <w:szCs w:val="28"/>
          <w:lang w:val="kk-KZ"/>
        </w:rPr>
        <w:t>.</w:t>
      </w:r>
    </w:p>
    <w:p w14:paraId="73AAB933" w14:textId="68DE1847" w:rsidR="00F56B93" w:rsidRPr="0037007E" w:rsidRDefault="00C52F33" w:rsidP="00316F83">
      <w:pPr>
        <w:pStyle w:val="a4"/>
        <w:numPr>
          <w:ilvl w:val="0"/>
          <w:numId w:val="44"/>
        </w:numPr>
        <w:tabs>
          <w:tab w:val="left" w:pos="993"/>
        </w:tabs>
        <w:spacing w:after="0" w:line="240" w:lineRule="auto"/>
        <w:ind w:left="0"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Тиімді ( білім алушы мен бағалаушы үшін</w:t>
      </w:r>
      <w:r w:rsidR="00663ABD" w:rsidRPr="00761D60">
        <w:rPr>
          <w:lang w:val="kk-KZ"/>
        </w:rPr>
        <w:t xml:space="preserve"> </w:t>
      </w:r>
      <w:r w:rsidR="00663ABD" w:rsidRPr="0037007E">
        <w:rPr>
          <w:rFonts w:ascii="Times New Roman" w:hAnsi="Times New Roman" w:cs="Times New Roman"/>
          <w:sz w:val="28"/>
          <w:szCs w:val="28"/>
          <w:lang w:val="kk-KZ"/>
        </w:rPr>
        <w:t>орындалатын</w:t>
      </w:r>
      <w:r w:rsidRPr="0037007E">
        <w:rPr>
          <w:rFonts w:ascii="Times New Roman" w:hAnsi="Times New Roman" w:cs="Times New Roman"/>
          <w:sz w:val="28"/>
          <w:szCs w:val="28"/>
          <w:lang w:val="kk-KZ"/>
        </w:rPr>
        <w:t>) [</w:t>
      </w:r>
      <w:r w:rsidR="00F14C0E" w:rsidRPr="0037007E">
        <w:rPr>
          <w:rFonts w:ascii="Times New Roman" w:hAnsi="Times New Roman" w:cs="Times New Roman"/>
          <w:sz w:val="28"/>
          <w:szCs w:val="28"/>
          <w:lang w:val="kk-KZ"/>
        </w:rPr>
        <w:t>87</w:t>
      </w:r>
      <w:r w:rsidRPr="0037007E">
        <w:rPr>
          <w:rFonts w:ascii="Times New Roman" w:hAnsi="Times New Roman" w:cs="Times New Roman"/>
          <w:sz w:val="28"/>
          <w:szCs w:val="28"/>
          <w:lang w:val="kk-KZ"/>
        </w:rPr>
        <w:t>]</w:t>
      </w:r>
      <w:r w:rsidR="00F56B93" w:rsidRPr="0037007E">
        <w:rPr>
          <w:rFonts w:ascii="Times New Roman" w:hAnsi="Times New Roman" w:cs="Times New Roman"/>
          <w:sz w:val="28"/>
          <w:szCs w:val="28"/>
          <w:lang w:val="kk-KZ"/>
        </w:rPr>
        <w:t>.</w:t>
      </w:r>
    </w:p>
    <w:p w14:paraId="04907289" w14:textId="48C04754" w:rsidR="00BB2C12" w:rsidRDefault="00BB2C12" w:rsidP="00CE49B8">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Оқу әрекетін бағалау мен мониторинг жүргізу қызметтері бойынша жіктелуі, олардың негізгі ұстанымдарының белгіленуі зерттеу жұмысының өзектілігін арттыра отырып, оқытушыға таңдау еркіндігін ұсынады. Бұл дегеніміз бағалау және мониторинг жүргізуді мақсат-міндетіне қарай қолдану ауқымдылығын кеңейтеді.</w:t>
      </w:r>
    </w:p>
    <w:p w14:paraId="16D2C1EB" w14:textId="77B65664" w:rsidR="008B1D3D" w:rsidRPr="00EB0A46" w:rsidRDefault="003507F8" w:rsidP="00CE49B8">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Бағалау және мониторинг жүргізу</w:t>
      </w:r>
      <w:r w:rsidR="00DB5AE1" w:rsidRPr="0037007E">
        <w:rPr>
          <w:rFonts w:ascii="Times New Roman" w:hAnsi="Times New Roman" w:cs="Times New Roman"/>
          <w:sz w:val="28"/>
          <w:szCs w:val="28"/>
          <w:lang w:val="kk-KZ"/>
        </w:rPr>
        <w:t>дің</w:t>
      </w:r>
      <w:r w:rsidRPr="0037007E">
        <w:rPr>
          <w:rFonts w:ascii="Times New Roman" w:hAnsi="Times New Roman" w:cs="Times New Roman"/>
          <w:sz w:val="28"/>
          <w:szCs w:val="28"/>
          <w:lang w:val="kk-KZ"/>
        </w:rPr>
        <w:t xml:space="preserve"> CADET (Consistent</w:t>
      </w:r>
      <w:r w:rsidR="003044A0" w:rsidRPr="0037007E">
        <w:rPr>
          <w:rFonts w:ascii="Times New Roman" w:hAnsi="Times New Roman" w:cs="Times New Roman"/>
          <w:sz w:val="28"/>
          <w:szCs w:val="28"/>
          <w:lang w:val="kk-KZ"/>
        </w:rPr>
        <w:t xml:space="preserve"> – сәйкестік</w:t>
      </w:r>
      <w:r w:rsidRPr="0037007E">
        <w:rPr>
          <w:rFonts w:ascii="Times New Roman" w:hAnsi="Times New Roman" w:cs="Times New Roman"/>
          <w:sz w:val="28"/>
          <w:szCs w:val="28"/>
          <w:lang w:val="kk-KZ"/>
        </w:rPr>
        <w:t>, Accessible</w:t>
      </w:r>
      <w:r w:rsidR="003044A0" w:rsidRPr="0037007E">
        <w:rPr>
          <w:rFonts w:ascii="Times New Roman" w:hAnsi="Times New Roman" w:cs="Times New Roman"/>
          <w:sz w:val="28"/>
          <w:szCs w:val="28"/>
          <w:lang w:val="kk-KZ"/>
        </w:rPr>
        <w:t xml:space="preserve"> – </w:t>
      </w:r>
      <w:r w:rsidR="008B1D3D" w:rsidRPr="0037007E">
        <w:rPr>
          <w:rFonts w:ascii="Times New Roman" w:hAnsi="Times New Roman" w:cs="Times New Roman"/>
          <w:sz w:val="28"/>
          <w:szCs w:val="28"/>
          <w:lang w:val="kk-KZ"/>
        </w:rPr>
        <w:t>қолжетімділік</w:t>
      </w:r>
      <w:r w:rsidRPr="0037007E">
        <w:rPr>
          <w:rFonts w:ascii="Times New Roman" w:hAnsi="Times New Roman" w:cs="Times New Roman"/>
          <w:sz w:val="28"/>
          <w:szCs w:val="28"/>
          <w:lang w:val="kk-KZ"/>
        </w:rPr>
        <w:t>, Detailed</w:t>
      </w:r>
      <w:r w:rsidR="003044A0" w:rsidRPr="0037007E">
        <w:rPr>
          <w:rFonts w:ascii="Times New Roman" w:hAnsi="Times New Roman" w:cs="Times New Roman"/>
          <w:sz w:val="28"/>
          <w:szCs w:val="28"/>
          <w:lang w:val="kk-KZ"/>
        </w:rPr>
        <w:t xml:space="preserve"> – егжей-тегжейлі</w:t>
      </w:r>
      <w:r w:rsidR="008B1D3D" w:rsidRPr="0037007E">
        <w:rPr>
          <w:rFonts w:ascii="Times New Roman" w:hAnsi="Times New Roman" w:cs="Times New Roman"/>
          <w:sz w:val="28"/>
          <w:szCs w:val="28"/>
          <w:lang w:val="kk-KZ"/>
        </w:rPr>
        <w:t>лік</w:t>
      </w:r>
      <w:r w:rsidRPr="0037007E">
        <w:rPr>
          <w:rFonts w:ascii="Times New Roman" w:hAnsi="Times New Roman" w:cs="Times New Roman"/>
          <w:sz w:val="28"/>
          <w:szCs w:val="28"/>
          <w:lang w:val="kk-KZ"/>
        </w:rPr>
        <w:t xml:space="preserve">, Earned </w:t>
      </w:r>
      <w:r w:rsidR="003044A0" w:rsidRPr="0037007E">
        <w:rPr>
          <w:rFonts w:ascii="Times New Roman" w:hAnsi="Times New Roman" w:cs="Times New Roman"/>
          <w:sz w:val="28"/>
          <w:szCs w:val="28"/>
          <w:lang w:val="kk-KZ"/>
        </w:rPr>
        <w:t xml:space="preserve">– еңбекпен </w:t>
      </w:r>
      <w:r w:rsidR="003044A0" w:rsidRPr="0037007E">
        <w:rPr>
          <w:rFonts w:ascii="Times New Roman" w:hAnsi="Times New Roman" w:cs="Times New Roman"/>
          <w:sz w:val="28"/>
          <w:szCs w:val="28"/>
          <w:lang w:val="kk-KZ"/>
        </w:rPr>
        <w:lastRenderedPageBreak/>
        <w:t xml:space="preserve">табылған, </w:t>
      </w:r>
      <w:r w:rsidRPr="0037007E">
        <w:rPr>
          <w:rFonts w:ascii="Times New Roman" w:hAnsi="Times New Roman" w:cs="Times New Roman"/>
          <w:sz w:val="28"/>
          <w:szCs w:val="28"/>
          <w:lang w:val="kk-KZ"/>
        </w:rPr>
        <w:t>Transparent</w:t>
      </w:r>
      <w:r w:rsidR="003044A0" w:rsidRPr="0037007E">
        <w:rPr>
          <w:rFonts w:ascii="Times New Roman" w:hAnsi="Times New Roman" w:cs="Times New Roman"/>
          <w:sz w:val="28"/>
          <w:szCs w:val="28"/>
          <w:lang w:val="kk-KZ"/>
        </w:rPr>
        <w:t xml:space="preserve"> - айқындылық</w:t>
      </w:r>
      <w:r w:rsidRPr="0037007E">
        <w:rPr>
          <w:rFonts w:ascii="Times New Roman" w:hAnsi="Times New Roman" w:cs="Times New Roman"/>
          <w:sz w:val="28"/>
          <w:szCs w:val="28"/>
          <w:lang w:val="kk-KZ"/>
        </w:rPr>
        <w:t>)</w:t>
      </w:r>
      <w:r w:rsidR="004C008B" w:rsidRPr="0037007E">
        <w:rPr>
          <w:rFonts w:ascii="Times New Roman" w:hAnsi="Times New Roman" w:cs="Times New Roman"/>
          <w:sz w:val="28"/>
          <w:szCs w:val="28"/>
          <w:lang w:val="kk-KZ"/>
        </w:rPr>
        <w:t xml:space="preserve"> [</w:t>
      </w:r>
      <w:r w:rsidR="00F14C0E" w:rsidRPr="0037007E">
        <w:rPr>
          <w:rFonts w:ascii="Times New Roman" w:hAnsi="Times New Roman" w:cs="Times New Roman"/>
          <w:sz w:val="28"/>
          <w:szCs w:val="28"/>
          <w:lang w:val="kk-KZ"/>
        </w:rPr>
        <w:t>88</w:t>
      </w:r>
      <w:r w:rsidR="004C008B" w:rsidRPr="0037007E">
        <w:rPr>
          <w:rFonts w:ascii="Times New Roman" w:hAnsi="Times New Roman" w:cs="Times New Roman"/>
          <w:sz w:val="28"/>
          <w:szCs w:val="28"/>
          <w:lang w:val="kk-KZ"/>
        </w:rPr>
        <w:t>], VACSR (Valid – валидтілік, Authentic</w:t>
      </w:r>
      <w:r w:rsidR="00853CB2" w:rsidRPr="0037007E">
        <w:rPr>
          <w:rFonts w:ascii="Times New Roman" w:hAnsi="Times New Roman" w:cs="Times New Roman"/>
          <w:sz w:val="28"/>
          <w:szCs w:val="28"/>
          <w:lang w:val="kk-KZ"/>
        </w:rPr>
        <w:t xml:space="preserve"> – түпнұсқалылық</w:t>
      </w:r>
      <w:r w:rsidR="004C008B" w:rsidRPr="0037007E">
        <w:rPr>
          <w:rFonts w:ascii="Times New Roman" w:hAnsi="Times New Roman" w:cs="Times New Roman"/>
          <w:sz w:val="28"/>
          <w:szCs w:val="28"/>
          <w:lang w:val="kk-KZ"/>
        </w:rPr>
        <w:t xml:space="preserve">, </w:t>
      </w:r>
      <w:r w:rsidR="004C008B" w:rsidRPr="00EB0A46">
        <w:rPr>
          <w:rFonts w:ascii="Times New Roman" w:hAnsi="Times New Roman" w:cs="Times New Roman"/>
          <w:sz w:val="28"/>
          <w:szCs w:val="28"/>
          <w:lang w:val="kk-KZ"/>
        </w:rPr>
        <w:t>Current</w:t>
      </w:r>
      <w:r w:rsidR="00853CB2" w:rsidRPr="00EB0A46">
        <w:rPr>
          <w:rFonts w:ascii="Times New Roman" w:hAnsi="Times New Roman" w:cs="Times New Roman"/>
          <w:sz w:val="28"/>
          <w:szCs w:val="28"/>
          <w:lang w:val="kk-KZ"/>
        </w:rPr>
        <w:t xml:space="preserve"> – ағымдылық (өзектілік)</w:t>
      </w:r>
      <w:r w:rsidR="004C008B" w:rsidRPr="00EB0A46">
        <w:rPr>
          <w:rFonts w:ascii="Times New Roman" w:hAnsi="Times New Roman" w:cs="Times New Roman"/>
          <w:sz w:val="28"/>
          <w:szCs w:val="28"/>
          <w:lang w:val="kk-KZ"/>
        </w:rPr>
        <w:t xml:space="preserve">, Sufficient </w:t>
      </w:r>
      <w:r w:rsidR="00853CB2" w:rsidRPr="00EB0A46">
        <w:rPr>
          <w:rFonts w:ascii="Times New Roman" w:hAnsi="Times New Roman" w:cs="Times New Roman"/>
          <w:sz w:val="28"/>
          <w:szCs w:val="28"/>
          <w:lang w:val="kk-KZ"/>
        </w:rPr>
        <w:t xml:space="preserve">– толықтық, </w:t>
      </w:r>
      <w:r w:rsidR="004C008B" w:rsidRPr="00EB0A46">
        <w:rPr>
          <w:rFonts w:ascii="Times New Roman" w:hAnsi="Times New Roman" w:cs="Times New Roman"/>
          <w:sz w:val="28"/>
          <w:szCs w:val="28"/>
          <w:lang w:val="kk-KZ"/>
        </w:rPr>
        <w:t>Reliable</w:t>
      </w:r>
      <w:r w:rsidR="00853CB2" w:rsidRPr="00EB0A46">
        <w:rPr>
          <w:rFonts w:ascii="Times New Roman" w:hAnsi="Times New Roman" w:cs="Times New Roman"/>
          <w:sz w:val="28"/>
          <w:szCs w:val="28"/>
          <w:lang w:val="kk-KZ"/>
        </w:rPr>
        <w:t xml:space="preserve"> – сенімділік</w:t>
      </w:r>
      <w:r w:rsidR="004C008B" w:rsidRPr="00EB0A46">
        <w:rPr>
          <w:rFonts w:ascii="Times New Roman" w:hAnsi="Times New Roman" w:cs="Times New Roman"/>
          <w:sz w:val="28"/>
          <w:szCs w:val="28"/>
          <w:lang w:val="kk-KZ"/>
        </w:rPr>
        <w:t>)</w:t>
      </w:r>
      <w:r w:rsidR="00853CB2" w:rsidRPr="00EB0A46">
        <w:rPr>
          <w:rFonts w:ascii="Times New Roman" w:hAnsi="Times New Roman" w:cs="Times New Roman"/>
          <w:sz w:val="28"/>
          <w:szCs w:val="28"/>
          <w:lang w:val="kk-KZ"/>
        </w:rPr>
        <w:t xml:space="preserve"> [</w:t>
      </w:r>
      <w:r w:rsidR="00F14C0E" w:rsidRPr="00EB0A46">
        <w:rPr>
          <w:rFonts w:ascii="Times New Roman" w:hAnsi="Times New Roman" w:cs="Times New Roman"/>
          <w:sz w:val="28"/>
          <w:szCs w:val="28"/>
          <w:lang w:val="kk-KZ"/>
        </w:rPr>
        <w:t>89</w:t>
      </w:r>
      <w:r w:rsidR="00853CB2" w:rsidRPr="00EB0A46">
        <w:rPr>
          <w:rFonts w:ascii="Times New Roman" w:hAnsi="Times New Roman" w:cs="Times New Roman"/>
          <w:sz w:val="28"/>
          <w:szCs w:val="28"/>
          <w:lang w:val="kk-KZ"/>
        </w:rPr>
        <w:t xml:space="preserve">], SMART (Specific – нақтылық, Measurable – өлшенетін, Achievable – қолжеткізушілік, Relevant </w:t>
      </w:r>
      <w:r w:rsidR="00DB5AE1" w:rsidRPr="00EB0A46">
        <w:rPr>
          <w:rFonts w:ascii="Times New Roman" w:hAnsi="Times New Roman" w:cs="Times New Roman"/>
          <w:sz w:val="28"/>
          <w:szCs w:val="28"/>
          <w:lang w:val="kk-KZ"/>
        </w:rPr>
        <w:t xml:space="preserve">– мазмұнға сай, </w:t>
      </w:r>
      <w:r w:rsidR="00853CB2" w:rsidRPr="00EB0A46">
        <w:rPr>
          <w:rFonts w:ascii="Times New Roman" w:hAnsi="Times New Roman" w:cs="Times New Roman"/>
          <w:sz w:val="28"/>
          <w:szCs w:val="28"/>
          <w:lang w:val="kk-KZ"/>
        </w:rPr>
        <w:t>Time bound</w:t>
      </w:r>
      <w:r w:rsidR="00DB5AE1" w:rsidRPr="00EB0A46">
        <w:rPr>
          <w:rFonts w:ascii="Times New Roman" w:hAnsi="Times New Roman" w:cs="Times New Roman"/>
          <w:sz w:val="28"/>
          <w:szCs w:val="28"/>
          <w:lang w:val="kk-KZ"/>
        </w:rPr>
        <w:t xml:space="preserve"> – уақыт шеңбері</w:t>
      </w:r>
      <w:r w:rsidR="00853CB2" w:rsidRPr="00EB0A46">
        <w:rPr>
          <w:rFonts w:ascii="Times New Roman" w:hAnsi="Times New Roman" w:cs="Times New Roman"/>
          <w:sz w:val="28"/>
          <w:szCs w:val="28"/>
          <w:lang w:val="kk-KZ"/>
        </w:rPr>
        <w:t>)</w:t>
      </w:r>
      <w:r w:rsidR="00DB5AE1" w:rsidRPr="00EB0A46">
        <w:rPr>
          <w:rFonts w:ascii="Times New Roman" w:hAnsi="Times New Roman" w:cs="Times New Roman"/>
          <w:sz w:val="28"/>
          <w:szCs w:val="28"/>
          <w:lang w:val="kk-KZ"/>
        </w:rPr>
        <w:t xml:space="preserve"> сынды әлемдік </w:t>
      </w:r>
      <w:r w:rsidR="008B1D3D" w:rsidRPr="00EB0A46">
        <w:rPr>
          <w:rFonts w:ascii="Times New Roman" w:hAnsi="Times New Roman" w:cs="Times New Roman"/>
          <w:sz w:val="28"/>
          <w:szCs w:val="28"/>
          <w:lang w:val="kk-KZ"/>
        </w:rPr>
        <w:t>қағидалары</w:t>
      </w:r>
      <w:r w:rsidR="00DB5AE1" w:rsidRPr="00EB0A46">
        <w:rPr>
          <w:rFonts w:ascii="Times New Roman" w:hAnsi="Times New Roman" w:cs="Times New Roman"/>
          <w:sz w:val="28"/>
          <w:szCs w:val="28"/>
          <w:lang w:val="kk-KZ"/>
        </w:rPr>
        <w:t xml:space="preserve"> белгілі.</w:t>
      </w:r>
      <w:r w:rsidR="00EB0A46">
        <w:rPr>
          <w:rFonts w:ascii="Times New Roman" w:hAnsi="Times New Roman" w:cs="Times New Roman"/>
          <w:sz w:val="28"/>
          <w:szCs w:val="28"/>
          <w:lang w:val="kk-KZ"/>
        </w:rPr>
        <w:t xml:space="preserve"> Сонымен қатар, бағалау және мониторинг жүргізу этикалық тұрғыдан орынды, яғни контекстке сай, бағалау әдістерді орынды қолданылуы керек. Білім алушылардың қауіпсіздігіне ден қойылып, бағалау нәтижелерінің тарап кетпеуі, бақылау жұмыстарында плагиаттың болмауы, бағалаудың сенімді әдістерінің қолданылуы жоғары маңызға ие.</w:t>
      </w:r>
      <w:r w:rsidR="003E4045">
        <w:rPr>
          <w:rFonts w:ascii="Times New Roman" w:hAnsi="Times New Roman" w:cs="Times New Roman"/>
          <w:sz w:val="28"/>
          <w:szCs w:val="28"/>
          <w:lang w:val="kk-KZ"/>
        </w:rPr>
        <w:t xml:space="preserve"> Сондықтан, зерттеу жұмысы барысында аталған қағидалардың сақталуы қатаң қадағаланды.</w:t>
      </w:r>
    </w:p>
    <w:p w14:paraId="5C6A4F9C" w14:textId="0A33F1C2" w:rsidR="00B33173" w:rsidRPr="0037007E" w:rsidRDefault="00560E31" w:rsidP="00CE49B8">
      <w:pPr>
        <w:spacing w:after="0" w:line="240" w:lineRule="auto"/>
        <w:ind w:firstLine="709"/>
        <w:jc w:val="both"/>
        <w:rPr>
          <w:rFonts w:ascii="Times New Roman" w:hAnsi="Times New Roman" w:cs="Times New Roman"/>
          <w:sz w:val="28"/>
          <w:szCs w:val="28"/>
          <w:lang w:val="kk-KZ"/>
        </w:rPr>
      </w:pPr>
      <w:r w:rsidRPr="00EB0A46">
        <w:rPr>
          <w:rFonts w:ascii="Times New Roman" w:hAnsi="Times New Roman" w:cs="Times New Roman"/>
          <w:sz w:val="28"/>
          <w:szCs w:val="28"/>
          <w:lang w:val="kk-KZ"/>
        </w:rPr>
        <w:t>Цифрлық технологиялар білім беру саласына</w:t>
      </w:r>
      <w:r w:rsidRPr="0037007E">
        <w:rPr>
          <w:rFonts w:ascii="Times New Roman" w:hAnsi="Times New Roman" w:cs="Times New Roman"/>
          <w:sz w:val="28"/>
          <w:szCs w:val="28"/>
          <w:lang w:val="kk-KZ"/>
        </w:rPr>
        <w:t xml:space="preserve"> түрлі мақсатта </w:t>
      </w:r>
      <w:r w:rsidR="005B2C5C" w:rsidRPr="0037007E">
        <w:rPr>
          <w:rFonts w:ascii="Times New Roman" w:hAnsi="Times New Roman" w:cs="Times New Roman"/>
          <w:sz w:val="28"/>
          <w:szCs w:val="28"/>
          <w:lang w:val="kk-KZ"/>
        </w:rPr>
        <w:t>ендірілуде және оқыту үрдісін жетілдіруге салмақты үлес қосуда</w:t>
      </w:r>
      <w:r w:rsidRPr="0037007E">
        <w:rPr>
          <w:rFonts w:ascii="Times New Roman" w:hAnsi="Times New Roman" w:cs="Times New Roman"/>
          <w:sz w:val="28"/>
          <w:szCs w:val="28"/>
          <w:lang w:val="kk-KZ"/>
        </w:rPr>
        <w:t>.</w:t>
      </w:r>
      <w:r w:rsidR="005B2C5C" w:rsidRPr="0037007E">
        <w:rPr>
          <w:rFonts w:ascii="Times New Roman" w:hAnsi="Times New Roman" w:cs="Times New Roman"/>
          <w:sz w:val="28"/>
          <w:szCs w:val="28"/>
          <w:lang w:val="kk-KZ"/>
        </w:rPr>
        <w:t xml:space="preserve"> </w:t>
      </w:r>
      <w:r w:rsidR="00527D61" w:rsidRPr="0037007E">
        <w:rPr>
          <w:rFonts w:ascii="Times New Roman" w:hAnsi="Times New Roman" w:cs="Times New Roman"/>
          <w:sz w:val="28"/>
          <w:szCs w:val="28"/>
          <w:lang w:val="kk-KZ"/>
        </w:rPr>
        <w:t>Ол әсіресе, ж</w:t>
      </w:r>
      <w:r w:rsidR="005B2C5C" w:rsidRPr="0037007E">
        <w:rPr>
          <w:rFonts w:ascii="Times New Roman" w:hAnsi="Times New Roman" w:cs="Times New Roman"/>
          <w:sz w:val="28"/>
          <w:szCs w:val="28"/>
          <w:lang w:val="kk-KZ"/>
        </w:rPr>
        <w:t xml:space="preserve">аһандық пандемия </w:t>
      </w:r>
      <w:r w:rsidR="00527D61" w:rsidRPr="0037007E">
        <w:rPr>
          <w:rFonts w:ascii="Times New Roman" w:hAnsi="Times New Roman" w:cs="Times New Roman"/>
          <w:sz w:val="28"/>
          <w:szCs w:val="28"/>
          <w:lang w:val="kk-KZ"/>
        </w:rPr>
        <w:t>кезінде қатты байқалды. Себебі, цифрлық құралдар оқыту үрдісін жаңаша ұйымдастыруға, жаңа мүмкіндіктер мен шешімдер іздеуге итермеледі.</w:t>
      </w:r>
      <w:r w:rsidR="000265C1" w:rsidRPr="0037007E">
        <w:rPr>
          <w:rFonts w:ascii="Times New Roman" w:hAnsi="Times New Roman" w:cs="Times New Roman"/>
          <w:sz w:val="28"/>
          <w:szCs w:val="28"/>
          <w:lang w:val="kk-KZ"/>
        </w:rPr>
        <w:t xml:space="preserve"> Үнемі үздіксіз инновацияны қажет ететін, технологиялық, мәдени жетістіктермен қатар заманауи құралдардың қолданылуын </w:t>
      </w:r>
      <w:r w:rsidR="002B1B7B" w:rsidRPr="0037007E">
        <w:rPr>
          <w:rFonts w:ascii="Times New Roman" w:hAnsi="Times New Roman" w:cs="Times New Roman"/>
          <w:sz w:val="28"/>
          <w:szCs w:val="28"/>
          <w:lang w:val="kk-KZ"/>
        </w:rPr>
        <w:t>талап</w:t>
      </w:r>
      <w:r w:rsidR="002064C3" w:rsidRPr="0037007E">
        <w:rPr>
          <w:rFonts w:ascii="Times New Roman" w:hAnsi="Times New Roman" w:cs="Times New Roman"/>
          <w:sz w:val="28"/>
          <w:szCs w:val="28"/>
          <w:lang w:val="kk-KZ"/>
        </w:rPr>
        <w:t xml:space="preserve"> ететін оқыту үрдісінің ажырамас бөлігі </w:t>
      </w:r>
      <w:r w:rsidR="000265C1" w:rsidRPr="0037007E">
        <w:rPr>
          <w:rFonts w:ascii="Times New Roman" w:hAnsi="Times New Roman" w:cs="Times New Roman"/>
          <w:sz w:val="28"/>
          <w:szCs w:val="28"/>
          <w:lang w:val="kk-KZ"/>
        </w:rPr>
        <w:t>б</w:t>
      </w:r>
      <w:r w:rsidR="00B33173" w:rsidRPr="0037007E">
        <w:rPr>
          <w:rFonts w:ascii="Times New Roman" w:hAnsi="Times New Roman" w:cs="Times New Roman"/>
          <w:sz w:val="28"/>
          <w:szCs w:val="28"/>
          <w:lang w:val="kk-KZ"/>
        </w:rPr>
        <w:t xml:space="preserve">ағалау және мониторинг </w:t>
      </w:r>
      <w:r w:rsidR="002064C3" w:rsidRPr="0037007E">
        <w:rPr>
          <w:rFonts w:ascii="Times New Roman" w:hAnsi="Times New Roman" w:cs="Times New Roman"/>
          <w:sz w:val="28"/>
          <w:szCs w:val="28"/>
          <w:lang w:val="kk-KZ"/>
        </w:rPr>
        <w:t>болып табылады</w:t>
      </w:r>
      <w:r w:rsidR="000265C1" w:rsidRPr="0037007E">
        <w:rPr>
          <w:rFonts w:ascii="Times New Roman" w:hAnsi="Times New Roman" w:cs="Times New Roman"/>
          <w:sz w:val="28"/>
          <w:szCs w:val="28"/>
          <w:lang w:val="kk-KZ"/>
        </w:rPr>
        <w:t xml:space="preserve">. </w:t>
      </w:r>
    </w:p>
    <w:p w14:paraId="7E72DD6F" w14:textId="747EE322" w:rsidR="00D11179" w:rsidRPr="0037007E" w:rsidRDefault="00955190" w:rsidP="00CE49B8">
      <w:pPr>
        <w:pStyle w:val="a4"/>
        <w:tabs>
          <w:tab w:val="left" w:pos="1134"/>
        </w:tabs>
        <w:spacing w:after="0" w:line="240" w:lineRule="auto"/>
        <w:ind w:left="0"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Бағалау мен мониторинг жүргізуге арналған цифрлық шешімдерге компьютерлік программаларды, мобильді қосымшаларды, тренажерларды, цифрлық білім беру ресурстарын, онлайн бағалауды, дауыс беру жүйесін, LMS (learning management system) жүйелерін және т.б. жатқызуға болады.</w:t>
      </w:r>
    </w:p>
    <w:p w14:paraId="42EB0A77" w14:textId="14057018" w:rsidR="008C68C7" w:rsidRPr="0037007E" w:rsidRDefault="008C68C7" w:rsidP="00CE49B8">
      <w:pPr>
        <w:pStyle w:val="a4"/>
        <w:tabs>
          <w:tab w:val="left" w:pos="1134"/>
        </w:tabs>
        <w:spacing w:after="0" w:line="240" w:lineRule="auto"/>
        <w:ind w:left="0"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Цифрлық ортада бағалау және мониторинг жүргізудің төрт негізгі көрінісі анықталған: ассоциативті, конструктивистік, әлеуметтік-конструктивистік және жағдаяттық.</w:t>
      </w:r>
    </w:p>
    <w:p w14:paraId="4DFD57D0" w14:textId="77777777" w:rsidR="008C68C7" w:rsidRPr="0037007E" w:rsidRDefault="008C68C7" w:rsidP="00CE49B8">
      <w:pPr>
        <w:pStyle w:val="a4"/>
        <w:tabs>
          <w:tab w:val="left" w:pos="1134"/>
        </w:tabs>
        <w:spacing w:after="0" w:line="240" w:lineRule="auto"/>
        <w:ind w:left="0"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Ассоциативті көрініс дағды компоненттерін байланыстыра және біріктіре отырып құзіреттіліктерді қалыптастыруға бағытталған. Бағалау негізгі түсініктер мен дағдыларды анықтайтын тапсырмалардан, сонымен қатар кең контексттегі күрделі тапсырмалармен де анықталады.</w:t>
      </w:r>
    </w:p>
    <w:p w14:paraId="0B1EA593" w14:textId="77777777" w:rsidR="008C68C7" w:rsidRPr="0037007E" w:rsidRDefault="008C68C7" w:rsidP="00CE49B8">
      <w:pPr>
        <w:pStyle w:val="a4"/>
        <w:tabs>
          <w:tab w:val="left" w:pos="1134"/>
        </w:tabs>
        <w:spacing w:after="0" w:line="240" w:lineRule="auto"/>
        <w:ind w:left="0"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Конструктивистік көрініс білім алушылар белсенді түрде өз түсінігін қалыптастырады дегенді алға тартады. Бұл жағдайда бағалау білім алушылардың оқу материалын өз бетімен түрлі мақсатта қандай деңгейде құрылымдайтынын немесе қайта құрылымдай алатынын анықтаудан тұрады. Сейкесінше, ол ойлауды, қорытуды және өз-өзін бағалауды меңзейді. </w:t>
      </w:r>
    </w:p>
    <w:p w14:paraId="31C2B82B" w14:textId="77777777" w:rsidR="008C68C7" w:rsidRPr="0037007E" w:rsidRDefault="008C68C7" w:rsidP="00CE49B8">
      <w:pPr>
        <w:pStyle w:val="a4"/>
        <w:tabs>
          <w:tab w:val="left" w:pos="1134"/>
        </w:tabs>
        <w:spacing w:after="0" w:line="240" w:lineRule="auto"/>
        <w:ind w:left="0"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Әлеуметтік-конструктивистік көзқарас түсінікті қалыптастыруда өзгелердің рөліне ерекше мән береді. Диалог пен ынтымақтастықтың маңыздылығы жоғары. Бағалау топтық тапсырмаларды, кейде ортақ тапсырманы орындауда жекелей қосқан үлесі сынды аспектілерді қамтиды.</w:t>
      </w:r>
    </w:p>
    <w:p w14:paraId="3D8EE31D" w14:textId="64894C0F" w:rsidR="00955190" w:rsidRPr="0037007E" w:rsidRDefault="008C68C7" w:rsidP="00CE49B8">
      <w:pPr>
        <w:pStyle w:val="a4"/>
        <w:tabs>
          <w:tab w:val="left" w:pos="1134"/>
        </w:tabs>
        <w:spacing w:after="0" w:line="240" w:lineRule="auto"/>
        <w:ind w:left="0"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Жағдаяттық көзқарас қоғамдастықтың нәтижесі ретінде сипатталады, яғни білім алушы оқу барысында түрлі қоғамдастықтарға қатысуының әсері. Атаулы көзқарас конструктивизммен ұштаса отырып, даралықтың қалыптасуын алға тартады. Бағалау тапсырмалары кәсіби тәжірибеге негізделуі керек [</w:t>
      </w:r>
      <w:r w:rsidR="00F14C0E" w:rsidRPr="0037007E">
        <w:rPr>
          <w:rFonts w:ascii="Times New Roman" w:hAnsi="Times New Roman" w:cs="Times New Roman"/>
          <w:sz w:val="28"/>
          <w:szCs w:val="28"/>
          <w:lang w:val="kk-KZ"/>
        </w:rPr>
        <w:t>90</w:t>
      </w:r>
      <w:r w:rsidRPr="0037007E">
        <w:rPr>
          <w:rFonts w:ascii="Times New Roman" w:hAnsi="Times New Roman" w:cs="Times New Roman"/>
          <w:sz w:val="28"/>
          <w:szCs w:val="28"/>
          <w:lang w:val="kk-KZ"/>
        </w:rPr>
        <w:t>]</w:t>
      </w:r>
      <w:r w:rsidR="00955190" w:rsidRPr="0037007E">
        <w:rPr>
          <w:rFonts w:ascii="Times New Roman" w:hAnsi="Times New Roman" w:cs="Times New Roman"/>
          <w:sz w:val="28"/>
          <w:szCs w:val="28"/>
          <w:lang w:val="kk-KZ"/>
        </w:rPr>
        <w:t>.</w:t>
      </w:r>
    </w:p>
    <w:p w14:paraId="6AEF133D" w14:textId="7606457B" w:rsidR="005D1DCB" w:rsidRDefault="005D1DCB" w:rsidP="00CE49B8">
      <w:pPr>
        <w:pStyle w:val="a4"/>
        <w:tabs>
          <w:tab w:val="left" w:pos="1134"/>
        </w:tabs>
        <w:spacing w:after="0" w:line="240" w:lineRule="auto"/>
        <w:ind w:left="0"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Цифрлық ортада бағалаудың даму эволюциясы</w:t>
      </w:r>
      <w:r w:rsidR="001678F4" w:rsidRPr="0037007E">
        <w:rPr>
          <w:rFonts w:ascii="Times New Roman" w:hAnsi="Times New Roman" w:cs="Times New Roman"/>
          <w:sz w:val="28"/>
          <w:szCs w:val="28"/>
          <w:lang w:val="kk-KZ"/>
        </w:rPr>
        <w:t xml:space="preserve"> (</w:t>
      </w:r>
      <w:r w:rsidR="0076496E">
        <w:rPr>
          <w:rFonts w:ascii="Times New Roman" w:hAnsi="Times New Roman" w:cs="Times New Roman"/>
          <w:sz w:val="28"/>
          <w:szCs w:val="28"/>
          <w:lang w:val="kk-KZ"/>
        </w:rPr>
        <w:t>6-</w:t>
      </w:r>
      <w:r w:rsidR="0076496E" w:rsidRPr="0037007E">
        <w:rPr>
          <w:rFonts w:ascii="Times New Roman" w:hAnsi="Times New Roman" w:cs="Times New Roman"/>
          <w:sz w:val="28"/>
          <w:szCs w:val="28"/>
          <w:lang w:val="kk-KZ"/>
        </w:rPr>
        <w:t>сурет</w:t>
      </w:r>
      <w:r w:rsidR="001678F4" w:rsidRPr="0037007E">
        <w:rPr>
          <w:rFonts w:ascii="Times New Roman" w:hAnsi="Times New Roman" w:cs="Times New Roman"/>
          <w:sz w:val="28"/>
          <w:szCs w:val="28"/>
          <w:lang w:val="kk-KZ"/>
        </w:rPr>
        <w:t xml:space="preserve">) бастапқыда дәстүрлі бағалаудың компьютерге көшірілуімен </w:t>
      </w:r>
      <w:r w:rsidR="00637684" w:rsidRPr="0037007E">
        <w:rPr>
          <w:rFonts w:ascii="Times New Roman" w:hAnsi="Times New Roman" w:cs="Times New Roman"/>
          <w:sz w:val="28"/>
          <w:szCs w:val="28"/>
          <w:lang w:val="kk-KZ"/>
        </w:rPr>
        <w:t>шектелген</w:t>
      </w:r>
      <w:r w:rsidR="006F320F" w:rsidRPr="0037007E">
        <w:rPr>
          <w:rFonts w:ascii="Times New Roman" w:hAnsi="Times New Roman" w:cs="Times New Roman"/>
          <w:sz w:val="28"/>
          <w:szCs w:val="28"/>
          <w:lang w:val="kk-KZ"/>
        </w:rPr>
        <w:t xml:space="preserve"> [</w:t>
      </w:r>
      <w:r w:rsidR="00F14C0E" w:rsidRPr="0037007E">
        <w:rPr>
          <w:rFonts w:ascii="Times New Roman" w:hAnsi="Times New Roman" w:cs="Times New Roman"/>
          <w:sz w:val="28"/>
          <w:szCs w:val="28"/>
          <w:lang w:val="kk-KZ"/>
        </w:rPr>
        <w:t>91</w:t>
      </w:r>
      <w:r w:rsidR="006F320F" w:rsidRPr="0037007E">
        <w:rPr>
          <w:rFonts w:ascii="Times New Roman" w:hAnsi="Times New Roman" w:cs="Times New Roman"/>
          <w:sz w:val="28"/>
          <w:szCs w:val="28"/>
          <w:lang w:val="kk-KZ"/>
        </w:rPr>
        <w:t>]</w:t>
      </w:r>
      <w:r w:rsidR="001678F4" w:rsidRPr="0037007E">
        <w:rPr>
          <w:rFonts w:ascii="Times New Roman" w:hAnsi="Times New Roman" w:cs="Times New Roman"/>
          <w:sz w:val="28"/>
          <w:szCs w:val="28"/>
          <w:lang w:val="kk-KZ"/>
        </w:rPr>
        <w:t xml:space="preserve">. </w:t>
      </w:r>
      <w:r w:rsidR="00364422" w:rsidRPr="0037007E">
        <w:rPr>
          <w:rFonts w:ascii="Times New Roman" w:hAnsi="Times New Roman" w:cs="Times New Roman"/>
          <w:sz w:val="28"/>
          <w:szCs w:val="28"/>
          <w:lang w:val="kk-KZ"/>
        </w:rPr>
        <w:t>Компьютер</w:t>
      </w:r>
      <w:r w:rsidR="00BB3030" w:rsidRPr="0037007E">
        <w:rPr>
          <w:rFonts w:ascii="Times New Roman" w:hAnsi="Times New Roman" w:cs="Times New Roman"/>
          <w:sz w:val="28"/>
          <w:szCs w:val="28"/>
          <w:lang w:val="kk-KZ"/>
        </w:rPr>
        <w:t xml:space="preserve"> </w:t>
      </w:r>
      <w:r w:rsidR="00364422" w:rsidRPr="0037007E">
        <w:rPr>
          <w:rFonts w:ascii="Times New Roman" w:hAnsi="Times New Roman" w:cs="Times New Roman"/>
          <w:sz w:val="28"/>
          <w:szCs w:val="28"/>
          <w:lang w:val="kk-KZ"/>
        </w:rPr>
        <w:lastRenderedPageBreak/>
        <w:t>бейімд</w:t>
      </w:r>
      <w:r w:rsidR="007C4E07">
        <w:rPr>
          <w:rFonts w:ascii="Times New Roman" w:hAnsi="Times New Roman" w:cs="Times New Roman"/>
          <w:sz w:val="28"/>
          <w:szCs w:val="28"/>
          <w:lang w:val="kk-KZ"/>
        </w:rPr>
        <w:t>і</w:t>
      </w:r>
      <w:r w:rsidR="00BB3030" w:rsidRPr="0037007E">
        <w:rPr>
          <w:rFonts w:ascii="Times New Roman" w:hAnsi="Times New Roman" w:cs="Times New Roman"/>
          <w:sz w:val="28"/>
          <w:szCs w:val="28"/>
          <w:lang w:val="kk-KZ"/>
        </w:rPr>
        <w:t xml:space="preserve"> бағалау білім алушының қабілетіне қарай тапсырмаларды бейімдей отыра ұсына алады. Тармақталу кең қолданылады, яғни әр берген жауап негізінде тармақ пайда болып, бейімделген тапсырма ұсынылады. Иммерсивті бағалау білім алушыны</w:t>
      </w:r>
      <w:r w:rsidR="002A510C" w:rsidRPr="0037007E">
        <w:rPr>
          <w:rFonts w:ascii="Times New Roman" w:hAnsi="Times New Roman" w:cs="Times New Roman"/>
          <w:sz w:val="28"/>
          <w:szCs w:val="28"/>
          <w:lang w:val="kk-KZ"/>
        </w:rPr>
        <w:t xml:space="preserve"> қажетті ортаға, әлемге ендірумен сипатталады. Толықтырылған шынайылық, виртуалды шынайылық, жасанды интеллект</w:t>
      </w:r>
      <w:r w:rsidR="00637684" w:rsidRPr="0037007E">
        <w:rPr>
          <w:rFonts w:ascii="Times New Roman" w:hAnsi="Times New Roman" w:cs="Times New Roman"/>
          <w:sz w:val="28"/>
          <w:szCs w:val="28"/>
          <w:lang w:val="kk-KZ"/>
        </w:rPr>
        <w:t xml:space="preserve"> және т.б. сынды </w:t>
      </w:r>
      <w:r w:rsidR="002A510C" w:rsidRPr="0037007E">
        <w:rPr>
          <w:rFonts w:ascii="Times New Roman" w:hAnsi="Times New Roman" w:cs="Times New Roman"/>
          <w:sz w:val="28"/>
          <w:szCs w:val="28"/>
          <w:lang w:val="kk-KZ"/>
        </w:rPr>
        <w:t xml:space="preserve">дамыған </w:t>
      </w:r>
      <w:r w:rsidR="001678F4" w:rsidRPr="0037007E">
        <w:rPr>
          <w:rFonts w:ascii="Times New Roman" w:hAnsi="Times New Roman" w:cs="Times New Roman"/>
          <w:sz w:val="28"/>
          <w:szCs w:val="28"/>
          <w:lang w:val="kk-KZ"/>
        </w:rPr>
        <w:t>технологиялар</w:t>
      </w:r>
      <w:r w:rsidR="002A510C" w:rsidRPr="0037007E">
        <w:rPr>
          <w:rFonts w:ascii="Times New Roman" w:hAnsi="Times New Roman" w:cs="Times New Roman"/>
          <w:sz w:val="28"/>
          <w:szCs w:val="28"/>
          <w:lang w:val="kk-KZ"/>
        </w:rPr>
        <w:t xml:space="preserve">мен </w:t>
      </w:r>
      <w:r w:rsidR="001678F4" w:rsidRPr="0037007E">
        <w:rPr>
          <w:rFonts w:ascii="Times New Roman" w:hAnsi="Times New Roman" w:cs="Times New Roman"/>
          <w:sz w:val="28"/>
          <w:szCs w:val="28"/>
          <w:lang w:val="kk-KZ"/>
        </w:rPr>
        <w:t xml:space="preserve">интеграциялануы </w:t>
      </w:r>
      <w:r w:rsidR="002A510C" w:rsidRPr="0037007E">
        <w:rPr>
          <w:rFonts w:ascii="Times New Roman" w:hAnsi="Times New Roman" w:cs="Times New Roman"/>
          <w:sz w:val="28"/>
          <w:szCs w:val="28"/>
          <w:lang w:val="kk-KZ"/>
        </w:rPr>
        <w:t xml:space="preserve">жаңа </w:t>
      </w:r>
      <w:r w:rsidR="001678F4" w:rsidRPr="0037007E">
        <w:rPr>
          <w:rFonts w:ascii="Times New Roman" w:hAnsi="Times New Roman" w:cs="Times New Roman"/>
          <w:sz w:val="28"/>
          <w:szCs w:val="28"/>
          <w:lang w:val="kk-KZ"/>
        </w:rPr>
        <w:t>мүмкіндіктер</w:t>
      </w:r>
      <w:r w:rsidR="002A510C" w:rsidRPr="0037007E">
        <w:rPr>
          <w:rFonts w:ascii="Times New Roman" w:hAnsi="Times New Roman" w:cs="Times New Roman"/>
          <w:sz w:val="28"/>
          <w:szCs w:val="28"/>
          <w:lang w:val="kk-KZ"/>
        </w:rPr>
        <w:t xml:space="preserve"> </w:t>
      </w:r>
      <w:r w:rsidR="00637684" w:rsidRPr="0037007E">
        <w:rPr>
          <w:rFonts w:ascii="Times New Roman" w:hAnsi="Times New Roman" w:cs="Times New Roman"/>
          <w:sz w:val="28"/>
          <w:szCs w:val="28"/>
          <w:lang w:val="kk-KZ"/>
        </w:rPr>
        <w:t>ашады</w:t>
      </w:r>
      <w:r w:rsidR="002A510C" w:rsidRPr="0037007E">
        <w:rPr>
          <w:rFonts w:ascii="Times New Roman" w:hAnsi="Times New Roman" w:cs="Times New Roman"/>
          <w:sz w:val="28"/>
          <w:szCs w:val="28"/>
          <w:lang w:val="kk-KZ"/>
        </w:rPr>
        <w:t>.</w:t>
      </w:r>
      <w:r w:rsidR="00637684" w:rsidRPr="0037007E">
        <w:rPr>
          <w:rFonts w:ascii="Times New Roman" w:hAnsi="Times New Roman" w:cs="Times New Roman"/>
          <w:sz w:val="28"/>
          <w:szCs w:val="28"/>
          <w:lang w:val="kk-KZ"/>
        </w:rPr>
        <w:t xml:space="preserve"> Алайда, ол әзірге кең қолданыс</w:t>
      </w:r>
      <w:r w:rsidR="002A510C" w:rsidRPr="0037007E">
        <w:rPr>
          <w:rFonts w:ascii="Times New Roman" w:hAnsi="Times New Roman" w:cs="Times New Roman"/>
          <w:sz w:val="28"/>
          <w:szCs w:val="28"/>
          <w:lang w:val="kk-KZ"/>
        </w:rPr>
        <w:t xml:space="preserve"> </w:t>
      </w:r>
      <w:r w:rsidR="00637684" w:rsidRPr="0037007E">
        <w:rPr>
          <w:rFonts w:ascii="Times New Roman" w:hAnsi="Times New Roman" w:cs="Times New Roman"/>
          <w:sz w:val="28"/>
          <w:szCs w:val="28"/>
          <w:lang w:val="kk-KZ"/>
        </w:rPr>
        <w:t>тап</w:t>
      </w:r>
      <w:r w:rsidR="00163F4F" w:rsidRPr="0037007E">
        <w:rPr>
          <w:rFonts w:ascii="Times New Roman" w:hAnsi="Times New Roman" w:cs="Times New Roman"/>
          <w:sz w:val="28"/>
          <w:szCs w:val="28"/>
          <w:lang w:val="kk-KZ"/>
        </w:rPr>
        <w:t>паған</w:t>
      </w:r>
      <w:r w:rsidR="00637684" w:rsidRPr="0037007E">
        <w:rPr>
          <w:rFonts w:ascii="Times New Roman" w:hAnsi="Times New Roman" w:cs="Times New Roman"/>
          <w:sz w:val="28"/>
          <w:szCs w:val="28"/>
          <w:lang w:val="kk-KZ"/>
        </w:rPr>
        <w:t>.</w:t>
      </w:r>
    </w:p>
    <w:p w14:paraId="18D0FFE3" w14:textId="77777777" w:rsidR="007C4E07" w:rsidRPr="0037007E" w:rsidRDefault="007C4E07" w:rsidP="00CE49B8">
      <w:pPr>
        <w:pStyle w:val="a4"/>
        <w:tabs>
          <w:tab w:val="left" w:pos="1134"/>
        </w:tabs>
        <w:spacing w:after="0" w:line="240" w:lineRule="auto"/>
        <w:ind w:left="0" w:firstLine="709"/>
        <w:jc w:val="both"/>
        <w:rPr>
          <w:rFonts w:ascii="Times New Roman" w:hAnsi="Times New Roman" w:cs="Times New Roman"/>
          <w:sz w:val="28"/>
          <w:szCs w:val="28"/>
          <w:lang w:val="kk-KZ"/>
        </w:rPr>
      </w:pPr>
    </w:p>
    <w:p w14:paraId="21C4B9BB" w14:textId="7D777691" w:rsidR="00CE49B8" w:rsidRPr="007C4E07" w:rsidRDefault="007C4E07" w:rsidP="007C4E07">
      <w:pPr>
        <w:tabs>
          <w:tab w:val="left" w:pos="1134"/>
        </w:tabs>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6E3F7C56" wp14:editId="47FFC078">
            <wp:extent cx="6004874" cy="3901455"/>
            <wp:effectExtent l="0" t="0" r="0" b="3810"/>
            <wp:docPr id="2624516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37915" cy="3922922"/>
                    </a:xfrm>
                    <a:prstGeom prst="rect">
                      <a:avLst/>
                    </a:prstGeom>
                    <a:noFill/>
                  </pic:spPr>
                </pic:pic>
              </a:graphicData>
            </a:graphic>
          </wp:inline>
        </w:drawing>
      </w:r>
    </w:p>
    <w:p w14:paraId="58E30DFD" w14:textId="77777777" w:rsidR="00316F83" w:rsidRPr="00316F83" w:rsidRDefault="00316F83" w:rsidP="00CE49B8">
      <w:pPr>
        <w:spacing w:after="0" w:line="240" w:lineRule="auto"/>
        <w:jc w:val="center"/>
        <w:rPr>
          <w:rFonts w:ascii="Times New Roman" w:hAnsi="Times New Roman" w:cs="Times New Roman"/>
          <w:sz w:val="16"/>
          <w:szCs w:val="16"/>
          <w:lang w:val="kk-KZ"/>
        </w:rPr>
      </w:pPr>
    </w:p>
    <w:p w14:paraId="2DC60F1A" w14:textId="5EE02B1E" w:rsidR="005D1DCB" w:rsidRPr="0037007E" w:rsidRDefault="001678F4" w:rsidP="00CE49B8">
      <w:pPr>
        <w:spacing w:after="0" w:line="240" w:lineRule="auto"/>
        <w:jc w:val="center"/>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Сурет </w:t>
      </w:r>
      <w:r w:rsidR="00476333" w:rsidRPr="0037007E">
        <w:rPr>
          <w:rFonts w:ascii="Times New Roman" w:hAnsi="Times New Roman" w:cs="Times New Roman"/>
          <w:sz w:val="28"/>
          <w:szCs w:val="28"/>
          <w:lang w:val="kk-KZ"/>
        </w:rPr>
        <w:t>6</w:t>
      </w:r>
      <w:r w:rsidR="00F86F73">
        <w:rPr>
          <w:rFonts w:ascii="Times New Roman" w:hAnsi="Times New Roman" w:cs="Times New Roman"/>
          <w:sz w:val="28"/>
          <w:szCs w:val="28"/>
          <w:lang w:val="kk-KZ"/>
        </w:rPr>
        <w:t xml:space="preserve"> – </w:t>
      </w:r>
      <w:r w:rsidRPr="0037007E">
        <w:rPr>
          <w:rFonts w:ascii="Times New Roman" w:hAnsi="Times New Roman" w:cs="Times New Roman"/>
          <w:sz w:val="28"/>
          <w:szCs w:val="28"/>
          <w:lang w:val="kk-KZ"/>
        </w:rPr>
        <w:t>Цифрлық ортада бағалаудың эволюциясы</w:t>
      </w:r>
    </w:p>
    <w:p w14:paraId="08670614" w14:textId="77777777" w:rsidR="005D1DCB" w:rsidRPr="0037007E" w:rsidRDefault="005D1DCB" w:rsidP="00CE49B8">
      <w:pPr>
        <w:spacing w:after="0" w:line="240" w:lineRule="auto"/>
        <w:ind w:firstLine="709"/>
        <w:jc w:val="both"/>
        <w:rPr>
          <w:rFonts w:ascii="Times New Roman" w:hAnsi="Times New Roman" w:cs="Times New Roman"/>
          <w:sz w:val="28"/>
          <w:szCs w:val="28"/>
          <w:lang w:val="kk-KZ"/>
        </w:rPr>
      </w:pPr>
    </w:p>
    <w:p w14:paraId="02C53F7C" w14:textId="587A2C44" w:rsidR="005F3DB8" w:rsidRPr="0037007E" w:rsidRDefault="00161EA1" w:rsidP="00CE49B8">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Білім алушының болашақ дамуын анықтауға әсер ететін цифрлық технологиялар көмегімен бағалау мен мониторинг жүргізудің артықшылықтары мен кемшіліктері анықталған. </w:t>
      </w:r>
    </w:p>
    <w:p w14:paraId="018195EC" w14:textId="5C7EAD25" w:rsidR="00161EA1" w:rsidRPr="0037007E" w:rsidRDefault="00161EA1" w:rsidP="00CE49B8">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Артықшылықтар</w:t>
      </w:r>
      <w:r w:rsidR="005F3DB8" w:rsidRPr="0037007E">
        <w:rPr>
          <w:rFonts w:ascii="Times New Roman" w:hAnsi="Times New Roman" w:cs="Times New Roman"/>
          <w:sz w:val="28"/>
          <w:szCs w:val="28"/>
          <w:lang w:val="kk-KZ"/>
        </w:rPr>
        <w:t>ы</w:t>
      </w:r>
      <w:r w:rsidRPr="0037007E">
        <w:rPr>
          <w:rFonts w:ascii="Times New Roman" w:hAnsi="Times New Roman" w:cs="Times New Roman"/>
          <w:sz w:val="28"/>
          <w:szCs w:val="28"/>
          <w:lang w:val="kk-KZ"/>
        </w:rPr>
        <w:t xml:space="preserve"> мен мүмкіндіктер</w:t>
      </w:r>
      <w:r w:rsidR="005F3DB8" w:rsidRPr="0037007E">
        <w:rPr>
          <w:rFonts w:ascii="Times New Roman" w:hAnsi="Times New Roman" w:cs="Times New Roman"/>
          <w:sz w:val="28"/>
          <w:szCs w:val="28"/>
          <w:lang w:val="kk-KZ"/>
        </w:rPr>
        <w:t>і</w:t>
      </w:r>
      <w:r w:rsidRPr="0037007E">
        <w:rPr>
          <w:rFonts w:ascii="Times New Roman" w:hAnsi="Times New Roman" w:cs="Times New Roman"/>
          <w:sz w:val="28"/>
          <w:szCs w:val="28"/>
          <w:lang w:val="kk-KZ"/>
        </w:rPr>
        <w:t>:</w:t>
      </w:r>
    </w:p>
    <w:p w14:paraId="1A01709A" w14:textId="65140F95" w:rsidR="00161EA1" w:rsidRPr="0037007E" w:rsidRDefault="00161EA1" w:rsidP="007B7938">
      <w:pPr>
        <w:pStyle w:val="a4"/>
        <w:numPr>
          <w:ilvl w:val="0"/>
          <w:numId w:val="8"/>
        </w:numPr>
        <w:tabs>
          <w:tab w:val="left" w:pos="1134"/>
        </w:tabs>
        <w:spacing w:after="0" w:line="240" w:lineRule="auto"/>
        <w:ind w:left="0"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Лездік кері байланысты қамтамасыз ет</w:t>
      </w:r>
      <w:r w:rsidR="00333623" w:rsidRPr="0037007E">
        <w:rPr>
          <w:rFonts w:ascii="Times New Roman" w:hAnsi="Times New Roman" w:cs="Times New Roman"/>
          <w:sz w:val="28"/>
          <w:szCs w:val="28"/>
          <w:lang w:val="kk-KZ"/>
        </w:rPr>
        <w:t>еді. «Ағымдағы уақыт режимінде» жылдам қателіктерді анықтап, оларды жоюға мүмкіндік береді. Сонымен қатар, оқытушы мен білім алушы арасында диалогтың пайдалы және жаңа формалары туындауына алып келеді.</w:t>
      </w:r>
    </w:p>
    <w:p w14:paraId="4DA6AF5B" w14:textId="461428E7" w:rsidR="00333623" w:rsidRPr="0037007E" w:rsidRDefault="00333623" w:rsidP="007B7938">
      <w:pPr>
        <w:pStyle w:val="a4"/>
        <w:numPr>
          <w:ilvl w:val="0"/>
          <w:numId w:val="8"/>
        </w:numPr>
        <w:tabs>
          <w:tab w:val="left" w:pos="1134"/>
        </w:tabs>
        <w:spacing w:after="0" w:line="240" w:lineRule="auto"/>
        <w:ind w:left="0"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Білім алушылардың </w:t>
      </w:r>
      <w:r w:rsidR="0051588A" w:rsidRPr="0037007E">
        <w:rPr>
          <w:rFonts w:ascii="Times New Roman" w:hAnsi="Times New Roman" w:cs="Times New Roman"/>
          <w:sz w:val="28"/>
          <w:szCs w:val="28"/>
          <w:lang w:val="kk-KZ"/>
        </w:rPr>
        <w:t xml:space="preserve">автономдылығын, іс-қимыл еркіндігін және өзін-өзі реттеуі арттырады. Нақты мәліметтердің көптүрлілігін жинақтау, прогресті мұқият бақылау, </w:t>
      </w:r>
      <w:r w:rsidR="00776BA8" w:rsidRPr="0037007E">
        <w:rPr>
          <w:rFonts w:ascii="Times New Roman" w:hAnsi="Times New Roman" w:cs="Times New Roman"/>
          <w:sz w:val="28"/>
          <w:szCs w:val="28"/>
          <w:lang w:val="kk-KZ"/>
        </w:rPr>
        <w:t xml:space="preserve">жинақтаушы </w:t>
      </w:r>
      <w:r w:rsidR="0051588A" w:rsidRPr="0037007E">
        <w:rPr>
          <w:rFonts w:ascii="Times New Roman" w:hAnsi="Times New Roman" w:cs="Times New Roman"/>
          <w:sz w:val="28"/>
          <w:szCs w:val="28"/>
          <w:lang w:val="kk-KZ"/>
        </w:rPr>
        <w:t>жетістіктер</w:t>
      </w:r>
      <w:r w:rsidR="00776BA8" w:rsidRPr="0037007E">
        <w:rPr>
          <w:rFonts w:ascii="Times New Roman" w:hAnsi="Times New Roman" w:cs="Times New Roman"/>
          <w:sz w:val="28"/>
          <w:szCs w:val="28"/>
          <w:lang w:val="kk-KZ"/>
        </w:rPr>
        <w:t xml:space="preserve">і </w:t>
      </w:r>
      <w:r w:rsidR="0051588A" w:rsidRPr="0037007E">
        <w:rPr>
          <w:rFonts w:ascii="Times New Roman" w:hAnsi="Times New Roman" w:cs="Times New Roman"/>
          <w:sz w:val="28"/>
          <w:szCs w:val="28"/>
          <w:lang w:val="kk-KZ"/>
        </w:rPr>
        <w:t>туралы</w:t>
      </w:r>
      <w:r w:rsidR="00776BA8" w:rsidRPr="0037007E">
        <w:rPr>
          <w:rFonts w:ascii="Times New Roman" w:hAnsi="Times New Roman" w:cs="Times New Roman"/>
          <w:sz w:val="28"/>
          <w:szCs w:val="28"/>
          <w:lang w:val="kk-KZ"/>
        </w:rPr>
        <w:t xml:space="preserve"> қорыту, кері байланыс алу мүмкіндіктері арқылы білім алушының жұмысына дербес назар аударуға, бағалауға және өзін-өзі бағалау мен өзіндік реттеуге ықпал етеді.</w:t>
      </w:r>
    </w:p>
    <w:p w14:paraId="78EE9039" w14:textId="3F59B352" w:rsidR="00822712" w:rsidRPr="0037007E" w:rsidRDefault="00822712" w:rsidP="007B7938">
      <w:pPr>
        <w:pStyle w:val="a4"/>
        <w:numPr>
          <w:ilvl w:val="0"/>
          <w:numId w:val="8"/>
        </w:numPr>
        <w:tabs>
          <w:tab w:val="left" w:pos="1134"/>
        </w:tabs>
        <w:spacing w:after="0" w:line="240" w:lineRule="auto"/>
        <w:ind w:left="0"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lastRenderedPageBreak/>
        <w:t>Бірлескен оқытуды қолда</w:t>
      </w:r>
      <w:r w:rsidR="00B847C6" w:rsidRPr="0037007E">
        <w:rPr>
          <w:rFonts w:ascii="Times New Roman" w:hAnsi="Times New Roman" w:cs="Times New Roman"/>
          <w:sz w:val="28"/>
          <w:szCs w:val="28"/>
          <w:lang w:val="kk-KZ"/>
        </w:rPr>
        <w:t>йды</w:t>
      </w:r>
      <w:r w:rsidRPr="0037007E">
        <w:rPr>
          <w:rFonts w:ascii="Times New Roman" w:hAnsi="Times New Roman" w:cs="Times New Roman"/>
          <w:sz w:val="28"/>
          <w:szCs w:val="28"/>
          <w:lang w:val="kk-KZ"/>
        </w:rPr>
        <w:t xml:space="preserve">. Білімді жинақтау мен алмасу бойынша </w:t>
      </w:r>
      <w:r w:rsidR="006A62D9">
        <w:rPr>
          <w:rFonts w:ascii="Times New Roman" w:hAnsi="Times New Roman" w:cs="Times New Roman"/>
          <w:sz w:val="28"/>
          <w:szCs w:val="28"/>
          <w:lang w:val="kk-KZ"/>
        </w:rPr>
        <w:t xml:space="preserve">әрекеттерді </w:t>
      </w:r>
      <w:r w:rsidRPr="0037007E">
        <w:rPr>
          <w:rFonts w:ascii="Times New Roman" w:hAnsi="Times New Roman" w:cs="Times New Roman"/>
          <w:sz w:val="28"/>
          <w:szCs w:val="28"/>
          <w:lang w:val="kk-KZ"/>
        </w:rPr>
        <w:t>бірлесе отырып бағалауға және әле</w:t>
      </w:r>
      <w:r w:rsidR="006A62D9">
        <w:rPr>
          <w:rFonts w:ascii="Times New Roman" w:hAnsi="Times New Roman" w:cs="Times New Roman"/>
          <w:sz w:val="28"/>
          <w:szCs w:val="28"/>
          <w:lang w:val="kk-KZ"/>
        </w:rPr>
        <w:t>у</w:t>
      </w:r>
      <w:r w:rsidRPr="0037007E">
        <w:rPr>
          <w:rFonts w:ascii="Times New Roman" w:hAnsi="Times New Roman" w:cs="Times New Roman"/>
          <w:sz w:val="28"/>
          <w:szCs w:val="28"/>
          <w:lang w:val="kk-KZ"/>
        </w:rPr>
        <w:t>меттік қатынастағы мінез-құлықты әріптестік бағалауға мүмкіндік береді.</w:t>
      </w:r>
    </w:p>
    <w:p w14:paraId="54BC26EF" w14:textId="71F3FF12" w:rsidR="002224F3" w:rsidRPr="0037007E" w:rsidRDefault="00B847C6" w:rsidP="007B7938">
      <w:pPr>
        <w:pStyle w:val="a4"/>
        <w:numPr>
          <w:ilvl w:val="0"/>
          <w:numId w:val="8"/>
        </w:numPr>
        <w:tabs>
          <w:tab w:val="left" w:pos="1134"/>
        </w:tabs>
        <w:spacing w:after="0" w:line="240" w:lineRule="auto"/>
        <w:ind w:left="0"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Түпнұсқалылықты қамтамасыз етеді. </w:t>
      </w:r>
      <w:r w:rsidR="002224F3" w:rsidRPr="0037007E">
        <w:rPr>
          <w:rFonts w:ascii="Times New Roman" w:hAnsi="Times New Roman" w:cs="Times New Roman"/>
          <w:sz w:val="28"/>
          <w:szCs w:val="28"/>
          <w:lang w:val="kk-KZ"/>
        </w:rPr>
        <w:t>Мәселе шешу, шешім қабылдау және гипотезаны тексеруді қажет ететін</w:t>
      </w:r>
      <w:r w:rsidR="00C77570" w:rsidRPr="0037007E">
        <w:rPr>
          <w:rFonts w:ascii="Times New Roman" w:hAnsi="Times New Roman" w:cs="Times New Roman"/>
          <w:sz w:val="28"/>
          <w:szCs w:val="28"/>
          <w:lang w:val="kk-KZ"/>
        </w:rPr>
        <w:t xml:space="preserve">, болашақ тәжірибеде барынша шынайылықпен анықталатын </w:t>
      </w:r>
      <w:r w:rsidR="002224F3" w:rsidRPr="0037007E">
        <w:rPr>
          <w:rFonts w:ascii="Times New Roman" w:hAnsi="Times New Roman" w:cs="Times New Roman"/>
          <w:sz w:val="28"/>
          <w:szCs w:val="28"/>
          <w:lang w:val="kk-KZ"/>
        </w:rPr>
        <w:t xml:space="preserve">күрделі дағдылар кешеніне қол жеткізу. </w:t>
      </w:r>
    </w:p>
    <w:p w14:paraId="566F10D2" w14:textId="633B5A58" w:rsidR="00C77570" w:rsidRPr="0037007E" w:rsidRDefault="00060F55" w:rsidP="007B7938">
      <w:pPr>
        <w:pStyle w:val="a4"/>
        <w:numPr>
          <w:ilvl w:val="0"/>
          <w:numId w:val="8"/>
        </w:numPr>
        <w:tabs>
          <w:tab w:val="left" w:pos="1134"/>
        </w:tabs>
        <w:spacing w:after="0" w:line="240" w:lineRule="auto"/>
        <w:ind w:left="0"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Өлшеу диапазонын кеңейту. </w:t>
      </w:r>
      <w:r w:rsidR="00D909A9" w:rsidRPr="0037007E">
        <w:rPr>
          <w:rFonts w:ascii="Times New Roman" w:hAnsi="Times New Roman" w:cs="Times New Roman"/>
          <w:sz w:val="28"/>
          <w:szCs w:val="28"/>
          <w:lang w:val="kk-KZ"/>
        </w:rPr>
        <w:t>К</w:t>
      </w:r>
      <w:r w:rsidRPr="0037007E">
        <w:rPr>
          <w:rFonts w:ascii="Times New Roman" w:hAnsi="Times New Roman" w:cs="Times New Roman"/>
          <w:sz w:val="28"/>
          <w:szCs w:val="28"/>
          <w:lang w:val="kk-KZ"/>
        </w:rPr>
        <w:t xml:space="preserve">үрделі мәліметтер жиынтығын </w:t>
      </w:r>
      <w:r w:rsidR="004B0236" w:rsidRPr="0037007E">
        <w:rPr>
          <w:rFonts w:ascii="Times New Roman" w:hAnsi="Times New Roman" w:cs="Times New Roman"/>
          <w:sz w:val="28"/>
          <w:szCs w:val="28"/>
          <w:lang w:val="kk-KZ"/>
        </w:rPr>
        <w:t xml:space="preserve">модельдер құру мен визуализациялау арқылы </w:t>
      </w:r>
      <w:r w:rsidR="00D909A9" w:rsidRPr="0037007E">
        <w:rPr>
          <w:rFonts w:ascii="Times New Roman" w:hAnsi="Times New Roman" w:cs="Times New Roman"/>
          <w:sz w:val="28"/>
          <w:szCs w:val="28"/>
          <w:lang w:val="kk-KZ"/>
        </w:rPr>
        <w:t>бағалау қырларын кеңейтті.</w:t>
      </w:r>
    </w:p>
    <w:p w14:paraId="7DE2D83F" w14:textId="51B647B3" w:rsidR="00294D75" w:rsidRPr="0037007E" w:rsidRDefault="00E901A3" w:rsidP="007B7938">
      <w:pPr>
        <w:pStyle w:val="a4"/>
        <w:numPr>
          <w:ilvl w:val="0"/>
          <w:numId w:val="8"/>
        </w:numPr>
        <w:tabs>
          <w:tab w:val="left" w:pos="1134"/>
        </w:tabs>
        <w:spacing w:after="0" w:line="240" w:lineRule="auto"/>
        <w:ind w:left="0"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Икемді және жеткілікті жауаптар.</w:t>
      </w:r>
      <w:r w:rsidR="00294D75" w:rsidRPr="0037007E">
        <w:rPr>
          <w:rFonts w:ascii="Times New Roman" w:hAnsi="Times New Roman" w:cs="Times New Roman"/>
          <w:sz w:val="28"/>
          <w:szCs w:val="28"/>
          <w:lang w:val="kk-KZ"/>
        </w:rPr>
        <w:t xml:space="preserve"> Білім алушыға бағалау жүргізу форматын, уақытын, тәсілін таңдауға еркіндік беру. Демек, кез-келген жерден, кез-келген уақытта, еш шектеусіз өз жетістіктеріне, бағасына қол жеткізе алады. </w:t>
      </w:r>
    </w:p>
    <w:p w14:paraId="2C0B77CB" w14:textId="15716AEB" w:rsidR="00C77570" w:rsidRPr="0037007E" w:rsidRDefault="00295D25" w:rsidP="007B7938">
      <w:pPr>
        <w:pStyle w:val="a4"/>
        <w:numPr>
          <w:ilvl w:val="0"/>
          <w:numId w:val="8"/>
        </w:numPr>
        <w:tabs>
          <w:tab w:val="left" w:pos="1134"/>
        </w:tabs>
        <w:spacing w:after="0" w:line="240" w:lineRule="auto"/>
        <w:ind w:left="0"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Тиімділікті арттырады және оқытушылардың жұмыс жүктемесін азайтады. Ақпаратты сақтау, маркерлеу, модерациялау сынды мәліметтерді басқару мүмкіндігі арқылы оқытушылардың уақыты мен ресурстарын тиімді қолдануға жағдай жасайды және бағалауды әкімшілендіру экологиясын арттырады.</w:t>
      </w:r>
    </w:p>
    <w:p w14:paraId="779A5336" w14:textId="42327CC9" w:rsidR="00481271" w:rsidRPr="0037007E" w:rsidRDefault="00481271" w:rsidP="007B7938">
      <w:pPr>
        <w:pStyle w:val="a4"/>
        <w:numPr>
          <w:ilvl w:val="0"/>
          <w:numId w:val="8"/>
        </w:numPr>
        <w:tabs>
          <w:tab w:val="left" w:pos="1134"/>
        </w:tabs>
        <w:spacing w:after="0" w:line="240" w:lineRule="auto"/>
        <w:ind w:left="0"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Білім алушы үлгерімін жақсартады. Білім алушының қатынасуын арттыру арқылы оның үлгерімін жақсартады.</w:t>
      </w:r>
    </w:p>
    <w:p w14:paraId="425277D1" w14:textId="31134B7B" w:rsidR="00481271" w:rsidRPr="0037007E" w:rsidRDefault="00481271" w:rsidP="007B7938">
      <w:pPr>
        <w:pStyle w:val="a4"/>
        <w:numPr>
          <w:ilvl w:val="0"/>
          <w:numId w:val="8"/>
        </w:numPr>
        <w:tabs>
          <w:tab w:val="left" w:pos="1134"/>
        </w:tabs>
        <w:spacing w:after="0" w:line="240" w:lineRule="auto"/>
        <w:ind w:left="0"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Қалыптастырушы және қорытынды бағалауды интеграциялау.</w:t>
      </w:r>
      <w:r w:rsidR="002719DA" w:rsidRPr="0037007E">
        <w:rPr>
          <w:rFonts w:ascii="Times New Roman" w:hAnsi="Times New Roman" w:cs="Times New Roman"/>
          <w:sz w:val="28"/>
          <w:szCs w:val="28"/>
          <w:lang w:val="kk-KZ"/>
        </w:rPr>
        <w:t xml:space="preserve"> </w:t>
      </w:r>
      <w:r w:rsidRPr="0037007E">
        <w:rPr>
          <w:rFonts w:ascii="Times New Roman" w:hAnsi="Times New Roman" w:cs="Times New Roman"/>
          <w:sz w:val="28"/>
          <w:szCs w:val="28"/>
          <w:lang w:val="kk-KZ"/>
        </w:rPr>
        <w:t>Қорытынды бағалау ретроспективті сипатта</w:t>
      </w:r>
      <w:r w:rsidR="002719DA" w:rsidRPr="0037007E">
        <w:rPr>
          <w:rFonts w:ascii="Times New Roman" w:hAnsi="Times New Roman" w:cs="Times New Roman"/>
          <w:sz w:val="28"/>
          <w:szCs w:val="28"/>
          <w:lang w:val="kk-KZ"/>
        </w:rPr>
        <w:t xml:space="preserve"> оқыту үздіксіздігіне мүмкіндік бермей </w:t>
      </w:r>
      <w:r w:rsidRPr="0037007E">
        <w:rPr>
          <w:rFonts w:ascii="Times New Roman" w:hAnsi="Times New Roman" w:cs="Times New Roman"/>
          <w:sz w:val="28"/>
          <w:szCs w:val="28"/>
          <w:lang w:val="kk-KZ"/>
        </w:rPr>
        <w:t xml:space="preserve">жинақталған жетістіктерді бағалайды. </w:t>
      </w:r>
      <w:r w:rsidR="002719DA" w:rsidRPr="0037007E">
        <w:rPr>
          <w:rFonts w:ascii="Times New Roman" w:hAnsi="Times New Roman" w:cs="Times New Roman"/>
          <w:sz w:val="28"/>
          <w:szCs w:val="28"/>
          <w:lang w:val="kk-KZ"/>
        </w:rPr>
        <w:t>Цифрлық технологиялар лездік кері байланыс арқылы бағалау мен оқытуды интеграциялай алады.</w:t>
      </w:r>
    </w:p>
    <w:p w14:paraId="2E3E6862" w14:textId="34559AD2" w:rsidR="002719DA" w:rsidRPr="0037007E" w:rsidRDefault="002719DA" w:rsidP="007B7938">
      <w:pPr>
        <w:pStyle w:val="a4"/>
        <w:numPr>
          <w:ilvl w:val="0"/>
          <w:numId w:val="8"/>
        </w:numPr>
        <w:tabs>
          <w:tab w:val="left" w:pos="1134"/>
        </w:tabs>
        <w:spacing w:after="0" w:line="240" w:lineRule="auto"/>
        <w:ind w:left="0"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Бағалаудың валидтілігі мен сенімділігін арттырады. Мәтіндік ақпаратты ғана пайдаланбай, мультимедиалық құралдарды қоса қолдану есебінен бағалаудың валидтілігін назарда ұстауға көмектеседі. Терең талдау жасау үшін сенімді мәліметтер жинақтау</w:t>
      </w:r>
      <w:r w:rsidR="00E100FE" w:rsidRPr="0037007E">
        <w:rPr>
          <w:rFonts w:ascii="Times New Roman" w:hAnsi="Times New Roman" w:cs="Times New Roman"/>
          <w:sz w:val="28"/>
          <w:szCs w:val="28"/>
          <w:lang w:val="kk-KZ"/>
        </w:rPr>
        <w:t xml:space="preserve">ды </w:t>
      </w:r>
      <w:r w:rsidRPr="0037007E">
        <w:rPr>
          <w:rFonts w:ascii="Times New Roman" w:hAnsi="Times New Roman" w:cs="Times New Roman"/>
          <w:sz w:val="28"/>
          <w:szCs w:val="28"/>
          <w:lang w:val="kk-KZ"/>
        </w:rPr>
        <w:t>және бағалау сенімділігін арттыруды қамтамасыз етеді</w:t>
      </w:r>
      <w:r w:rsidR="00916F50" w:rsidRPr="0037007E">
        <w:rPr>
          <w:rFonts w:ascii="Times New Roman" w:hAnsi="Times New Roman" w:cs="Times New Roman"/>
          <w:sz w:val="28"/>
          <w:szCs w:val="28"/>
          <w:lang w:val="kk-KZ"/>
        </w:rPr>
        <w:t xml:space="preserve"> [</w:t>
      </w:r>
      <w:r w:rsidR="00F14C0E" w:rsidRPr="0037007E">
        <w:rPr>
          <w:rFonts w:ascii="Times New Roman" w:hAnsi="Times New Roman" w:cs="Times New Roman"/>
          <w:sz w:val="28"/>
          <w:szCs w:val="28"/>
          <w:lang w:val="kk-KZ"/>
        </w:rPr>
        <w:t>92</w:t>
      </w:r>
      <w:r w:rsidR="00916F50" w:rsidRPr="0037007E">
        <w:rPr>
          <w:rFonts w:ascii="Times New Roman" w:hAnsi="Times New Roman" w:cs="Times New Roman"/>
          <w:sz w:val="28"/>
          <w:szCs w:val="28"/>
          <w:lang w:val="kk-KZ"/>
        </w:rPr>
        <w:t>]</w:t>
      </w:r>
      <w:r w:rsidRPr="0037007E">
        <w:rPr>
          <w:rFonts w:ascii="Times New Roman" w:hAnsi="Times New Roman" w:cs="Times New Roman"/>
          <w:sz w:val="28"/>
          <w:szCs w:val="28"/>
          <w:lang w:val="kk-KZ"/>
        </w:rPr>
        <w:t>.</w:t>
      </w:r>
    </w:p>
    <w:p w14:paraId="0B6C7B11" w14:textId="1EA63006" w:rsidR="005740F1" w:rsidRPr="0037007E" w:rsidRDefault="00E270E1" w:rsidP="00CE49B8">
      <w:pPr>
        <w:pStyle w:val="a4"/>
        <w:tabs>
          <w:tab w:val="left" w:pos="1134"/>
        </w:tabs>
        <w:spacing w:after="0" w:line="240" w:lineRule="auto"/>
        <w:ind w:left="0"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Атаулы мүмкіндіктердің өзі бағалаудың сапалы жүргізілуіне кепілдік бола алмайды. Себебі, түрлі сырт</w:t>
      </w:r>
      <w:r w:rsidR="00790C55" w:rsidRPr="0037007E">
        <w:rPr>
          <w:rFonts w:ascii="Times New Roman" w:hAnsi="Times New Roman" w:cs="Times New Roman"/>
          <w:sz w:val="28"/>
          <w:szCs w:val="28"/>
          <w:lang w:val="kk-KZ"/>
        </w:rPr>
        <w:t>қ</w:t>
      </w:r>
      <w:r w:rsidRPr="0037007E">
        <w:rPr>
          <w:rFonts w:ascii="Times New Roman" w:hAnsi="Times New Roman" w:cs="Times New Roman"/>
          <w:sz w:val="28"/>
          <w:szCs w:val="28"/>
          <w:lang w:val="kk-KZ"/>
        </w:rPr>
        <w:t>ы және ішкі факторлар әсерінен қиындықтар туындауы мүмкін. Техникалық инфрақұрылым, әдістемелік тұрғыдан кемшіліктер</w:t>
      </w:r>
      <w:r w:rsidR="00552FCC" w:rsidRPr="0037007E">
        <w:rPr>
          <w:rFonts w:ascii="Times New Roman" w:hAnsi="Times New Roman" w:cs="Times New Roman"/>
          <w:sz w:val="28"/>
          <w:szCs w:val="28"/>
          <w:lang w:val="kk-KZ"/>
        </w:rPr>
        <w:t>, байланыс тұрақсыздығы</w:t>
      </w:r>
      <w:r w:rsidR="005740F1" w:rsidRPr="0037007E">
        <w:rPr>
          <w:rFonts w:ascii="Times New Roman" w:hAnsi="Times New Roman" w:cs="Times New Roman"/>
          <w:sz w:val="28"/>
          <w:szCs w:val="28"/>
          <w:lang w:val="kk-KZ"/>
        </w:rPr>
        <w:t xml:space="preserve">, </w:t>
      </w:r>
      <w:r w:rsidR="00F7653E" w:rsidRPr="0037007E">
        <w:rPr>
          <w:rFonts w:ascii="Times New Roman" w:hAnsi="Times New Roman" w:cs="Times New Roman"/>
          <w:sz w:val="28"/>
          <w:szCs w:val="28"/>
          <w:lang w:val="kk-KZ"/>
        </w:rPr>
        <w:t>идентификациялау қиындығы, нәтижелердің қолжетімділігі</w:t>
      </w:r>
      <w:r w:rsidR="00552FCC" w:rsidRPr="0037007E">
        <w:rPr>
          <w:rFonts w:ascii="Times New Roman" w:hAnsi="Times New Roman" w:cs="Times New Roman"/>
          <w:sz w:val="28"/>
          <w:szCs w:val="28"/>
          <w:lang w:val="kk-KZ"/>
        </w:rPr>
        <w:t xml:space="preserve"> және т.б. бағалау мен мониторингтің толыққанды болуына кедергі туғызады. </w:t>
      </w:r>
      <w:r w:rsidR="00F7653E" w:rsidRPr="0037007E">
        <w:rPr>
          <w:rFonts w:ascii="Times New Roman" w:hAnsi="Times New Roman" w:cs="Times New Roman"/>
          <w:sz w:val="28"/>
          <w:szCs w:val="28"/>
          <w:lang w:val="kk-KZ"/>
        </w:rPr>
        <w:t>Білім алушылар мен оқытушылардың цифрлық даярлығының әр түрлі деңгейде болуы, техникалық қиындықтар мен институционалды қолдаудың болмауы негізгі кемшіліктер қатарында [</w:t>
      </w:r>
      <w:r w:rsidR="00F14C0E" w:rsidRPr="0037007E">
        <w:rPr>
          <w:rFonts w:ascii="Times New Roman" w:hAnsi="Times New Roman" w:cs="Times New Roman"/>
          <w:sz w:val="28"/>
          <w:szCs w:val="28"/>
          <w:lang w:val="kk-KZ"/>
        </w:rPr>
        <w:t>93</w:t>
      </w:r>
      <w:r w:rsidR="00F7653E" w:rsidRPr="0037007E">
        <w:rPr>
          <w:rFonts w:ascii="Times New Roman" w:hAnsi="Times New Roman" w:cs="Times New Roman"/>
          <w:sz w:val="28"/>
          <w:szCs w:val="28"/>
          <w:lang w:val="kk-KZ"/>
        </w:rPr>
        <w:t>]. Сондықтан, б</w:t>
      </w:r>
      <w:r w:rsidR="00790C55" w:rsidRPr="0037007E">
        <w:rPr>
          <w:rFonts w:ascii="Times New Roman" w:hAnsi="Times New Roman" w:cs="Times New Roman"/>
          <w:sz w:val="28"/>
          <w:szCs w:val="28"/>
          <w:lang w:val="kk-KZ"/>
        </w:rPr>
        <w:t>ағалауға и</w:t>
      </w:r>
      <w:r w:rsidR="00B41EBF" w:rsidRPr="0037007E">
        <w:rPr>
          <w:rFonts w:ascii="Times New Roman" w:hAnsi="Times New Roman" w:cs="Times New Roman"/>
          <w:sz w:val="28"/>
          <w:szCs w:val="28"/>
          <w:lang w:val="kk-KZ"/>
        </w:rPr>
        <w:t>нновацияны енгізу</w:t>
      </w:r>
      <w:r w:rsidR="00615084" w:rsidRPr="0037007E">
        <w:rPr>
          <w:rFonts w:ascii="Times New Roman" w:hAnsi="Times New Roman" w:cs="Times New Roman"/>
          <w:sz w:val="28"/>
          <w:szCs w:val="28"/>
          <w:lang w:val="kk-KZ"/>
        </w:rPr>
        <w:t>де</w:t>
      </w:r>
      <w:r w:rsidR="00B41EBF" w:rsidRPr="0037007E">
        <w:rPr>
          <w:rFonts w:ascii="Times New Roman" w:hAnsi="Times New Roman" w:cs="Times New Roman"/>
          <w:sz w:val="28"/>
          <w:szCs w:val="28"/>
          <w:lang w:val="kk-KZ"/>
        </w:rPr>
        <w:t xml:space="preserve">, </w:t>
      </w:r>
      <w:r w:rsidR="00790C55" w:rsidRPr="0037007E">
        <w:rPr>
          <w:rFonts w:ascii="Times New Roman" w:hAnsi="Times New Roman" w:cs="Times New Roman"/>
          <w:sz w:val="28"/>
          <w:szCs w:val="28"/>
          <w:lang w:val="kk-KZ"/>
        </w:rPr>
        <w:t xml:space="preserve">әсіресе білім алушыларға тікелей салдары </w:t>
      </w:r>
      <w:r w:rsidR="00615084" w:rsidRPr="0037007E">
        <w:rPr>
          <w:rFonts w:ascii="Times New Roman" w:hAnsi="Times New Roman" w:cs="Times New Roman"/>
          <w:sz w:val="28"/>
          <w:szCs w:val="28"/>
          <w:lang w:val="kk-KZ"/>
        </w:rPr>
        <w:t>бар</w:t>
      </w:r>
      <w:r w:rsidR="00790C55" w:rsidRPr="0037007E">
        <w:rPr>
          <w:rFonts w:ascii="Times New Roman" w:hAnsi="Times New Roman" w:cs="Times New Roman"/>
          <w:sz w:val="28"/>
          <w:szCs w:val="28"/>
          <w:lang w:val="kk-KZ"/>
        </w:rPr>
        <w:t xml:space="preserve"> </w:t>
      </w:r>
      <w:r w:rsidR="00B41EBF" w:rsidRPr="0037007E">
        <w:rPr>
          <w:rFonts w:ascii="Times New Roman" w:hAnsi="Times New Roman" w:cs="Times New Roman"/>
          <w:sz w:val="28"/>
          <w:szCs w:val="28"/>
          <w:lang w:val="kk-KZ"/>
        </w:rPr>
        <w:t>қорытынды бағалау</w:t>
      </w:r>
      <w:r w:rsidR="00790C55" w:rsidRPr="0037007E">
        <w:rPr>
          <w:rFonts w:ascii="Times New Roman" w:hAnsi="Times New Roman" w:cs="Times New Roman"/>
          <w:sz w:val="28"/>
          <w:szCs w:val="28"/>
          <w:lang w:val="kk-KZ"/>
        </w:rPr>
        <w:t>ға, өте мұқият болу</w:t>
      </w:r>
      <w:r w:rsidR="00615084" w:rsidRPr="0037007E">
        <w:rPr>
          <w:rFonts w:ascii="Times New Roman" w:hAnsi="Times New Roman" w:cs="Times New Roman"/>
          <w:sz w:val="28"/>
          <w:szCs w:val="28"/>
          <w:lang w:val="kk-KZ"/>
        </w:rPr>
        <w:t xml:space="preserve"> </w:t>
      </w:r>
      <w:r w:rsidR="00790C55" w:rsidRPr="0037007E">
        <w:rPr>
          <w:rFonts w:ascii="Times New Roman" w:hAnsi="Times New Roman" w:cs="Times New Roman"/>
          <w:sz w:val="28"/>
          <w:szCs w:val="28"/>
          <w:lang w:val="kk-KZ"/>
        </w:rPr>
        <w:t>талап ет</w:t>
      </w:r>
      <w:r w:rsidR="00615084" w:rsidRPr="0037007E">
        <w:rPr>
          <w:rFonts w:ascii="Times New Roman" w:hAnsi="Times New Roman" w:cs="Times New Roman"/>
          <w:sz w:val="28"/>
          <w:szCs w:val="28"/>
          <w:lang w:val="kk-KZ"/>
        </w:rPr>
        <w:t>іл</w:t>
      </w:r>
      <w:r w:rsidR="00790C55" w:rsidRPr="0037007E">
        <w:rPr>
          <w:rFonts w:ascii="Times New Roman" w:hAnsi="Times New Roman" w:cs="Times New Roman"/>
          <w:sz w:val="28"/>
          <w:szCs w:val="28"/>
          <w:lang w:val="kk-KZ"/>
        </w:rPr>
        <w:t>еді.</w:t>
      </w:r>
    </w:p>
    <w:p w14:paraId="08CB9728" w14:textId="77777777" w:rsidR="0030599D" w:rsidRPr="0037007E" w:rsidRDefault="00E10F9C" w:rsidP="00CE49B8">
      <w:pPr>
        <w:pStyle w:val="a4"/>
        <w:tabs>
          <w:tab w:val="left" w:pos="1134"/>
        </w:tabs>
        <w:spacing w:after="0" w:line="240" w:lineRule="auto"/>
        <w:ind w:left="0"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Оқу әрекетін цифрлық құралдарды қолдану арқылы бағалау мен мониторинг жүргізуде айтарлықтай қиындықтар туындайды. Себебі, цифрлық құралдардың басым бөлігі</w:t>
      </w:r>
      <w:r w:rsidR="005A0B60" w:rsidRPr="0037007E">
        <w:rPr>
          <w:rFonts w:ascii="Times New Roman" w:hAnsi="Times New Roman" w:cs="Times New Roman"/>
          <w:sz w:val="28"/>
          <w:szCs w:val="28"/>
          <w:lang w:val="kk-KZ"/>
        </w:rPr>
        <w:t xml:space="preserve">нде </w:t>
      </w:r>
      <w:r w:rsidRPr="0037007E">
        <w:rPr>
          <w:rFonts w:ascii="Times New Roman" w:hAnsi="Times New Roman" w:cs="Times New Roman"/>
          <w:sz w:val="28"/>
          <w:szCs w:val="28"/>
          <w:lang w:val="kk-KZ"/>
        </w:rPr>
        <w:t xml:space="preserve">білім алушының білімді меңгеру деңгейін ғана анықтауға </w:t>
      </w:r>
      <w:r w:rsidR="005A0B60" w:rsidRPr="0037007E">
        <w:rPr>
          <w:rFonts w:ascii="Times New Roman" w:hAnsi="Times New Roman" w:cs="Times New Roman"/>
          <w:sz w:val="28"/>
          <w:szCs w:val="28"/>
          <w:lang w:val="kk-KZ"/>
        </w:rPr>
        <w:t xml:space="preserve">арналған </w:t>
      </w:r>
      <w:r w:rsidR="00375EFE" w:rsidRPr="0037007E">
        <w:rPr>
          <w:rFonts w:ascii="Times New Roman" w:hAnsi="Times New Roman" w:cs="Times New Roman"/>
          <w:sz w:val="28"/>
          <w:szCs w:val="28"/>
          <w:lang w:val="kk-KZ"/>
        </w:rPr>
        <w:t>б</w:t>
      </w:r>
      <w:r w:rsidR="005A0B60" w:rsidRPr="0037007E">
        <w:rPr>
          <w:rFonts w:ascii="Times New Roman" w:hAnsi="Times New Roman" w:cs="Times New Roman"/>
          <w:sz w:val="28"/>
          <w:szCs w:val="28"/>
          <w:lang w:val="kk-KZ"/>
        </w:rPr>
        <w:t>а</w:t>
      </w:r>
      <w:r w:rsidR="00375EFE" w:rsidRPr="0037007E">
        <w:rPr>
          <w:rFonts w:ascii="Times New Roman" w:hAnsi="Times New Roman" w:cs="Times New Roman"/>
          <w:sz w:val="28"/>
          <w:szCs w:val="28"/>
          <w:lang w:val="kk-KZ"/>
        </w:rPr>
        <w:t>қ</w:t>
      </w:r>
      <w:r w:rsidR="005A0B60" w:rsidRPr="0037007E">
        <w:rPr>
          <w:rFonts w:ascii="Times New Roman" w:hAnsi="Times New Roman" w:cs="Times New Roman"/>
          <w:sz w:val="28"/>
          <w:szCs w:val="28"/>
          <w:lang w:val="kk-KZ"/>
        </w:rPr>
        <w:t>ылау-өлшеу материалдары қолданылады</w:t>
      </w:r>
      <w:r w:rsidRPr="0037007E">
        <w:rPr>
          <w:rFonts w:ascii="Times New Roman" w:hAnsi="Times New Roman" w:cs="Times New Roman"/>
          <w:sz w:val="28"/>
          <w:szCs w:val="28"/>
          <w:lang w:val="kk-KZ"/>
        </w:rPr>
        <w:t>,</w:t>
      </w:r>
      <w:r w:rsidR="005A0B60" w:rsidRPr="0037007E">
        <w:rPr>
          <w:rFonts w:ascii="Times New Roman" w:hAnsi="Times New Roman" w:cs="Times New Roman"/>
          <w:sz w:val="28"/>
          <w:szCs w:val="28"/>
          <w:lang w:val="kk-KZ"/>
        </w:rPr>
        <w:t xml:space="preserve"> ал </w:t>
      </w:r>
      <w:r w:rsidRPr="0037007E">
        <w:rPr>
          <w:rFonts w:ascii="Times New Roman" w:hAnsi="Times New Roman" w:cs="Times New Roman"/>
          <w:sz w:val="28"/>
          <w:szCs w:val="28"/>
          <w:lang w:val="kk-KZ"/>
        </w:rPr>
        <w:t>өзге аспектілер</w:t>
      </w:r>
      <w:r w:rsidR="005A0B60" w:rsidRPr="0037007E">
        <w:rPr>
          <w:rFonts w:ascii="Times New Roman" w:hAnsi="Times New Roman" w:cs="Times New Roman"/>
          <w:sz w:val="28"/>
          <w:szCs w:val="28"/>
          <w:lang w:val="kk-KZ"/>
        </w:rPr>
        <w:t xml:space="preserve"> назардан </w:t>
      </w:r>
      <w:r w:rsidR="008645CA" w:rsidRPr="0037007E">
        <w:rPr>
          <w:rFonts w:ascii="Times New Roman" w:hAnsi="Times New Roman" w:cs="Times New Roman"/>
          <w:sz w:val="28"/>
          <w:szCs w:val="28"/>
          <w:lang w:val="kk-KZ"/>
        </w:rPr>
        <w:t xml:space="preserve">тыс </w:t>
      </w:r>
      <w:r w:rsidRPr="0037007E">
        <w:rPr>
          <w:rFonts w:ascii="Times New Roman" w:hAnsi="Times New Roman" w:cs="Times New Roman"/>
          <w:sz w:val="28"/>
          <w:szCs w:val="28"/>
          <w:lang w:val="kk-KZ"/>
        </w:rPr>
        <w:t>қал</w:t>
      </w:r>
      <w:r w:rsidR="005A0B60" w:rsidRPr="0037007E">
        <w:rPr>
          <w:rFonts w:ascii="Times New Roman" w:hAnsi="Times New Roman" w:cs="Times New Roman"/>
          <w:sz w:val="28"/>
          <w:szCs w:val="28"/>
          <w:lang w:val="kk-KZ"/>
        </w:rPr>
        <w:t>ып жата</w:t>
      </w:r>
      <w:r w:rsidRPr="0037007E">
        <w:rPr>
          <w:rFonts w:ascii="Times New Roman" w:hAnsi="Times New Roman" w:cs="Times New Roman"/>
          <w:sz w:val="28"/>
          <w:szCs w:val="28"/>
          <w:lang w:val="kk-KZ"/>
        </w:rPr>
        <w:t>ды.</w:t>
      </w:r>
      <w:r w:rsidR="00CC26F4" w:rsidRPr="0037007E">
        <w:rPr>
          <w:rFonts w:ascii="Times New Roman" w:hAnsi="Times New Roman" w:cs="Times New Roman"/>
          <w:sz w:val="28"/>
          <w:szCs w:val="28"/>
          <w:lang w:val="kk-KZ"/>
        </w:rPr>
        <w:t xml:space="preserve"> Сондықтан, </w:t>
      </w:r>
      <w:r w:rsidR="007F1C67" w:rsidRPr="0037007E">
        <w:rPr>
          <w:rFonts w:ascii="Times New Roman" w:hAnsi="Times New Roman" w:cs="Times New Roman"/>
          <w:sz w:val="28"/>
          <w:szCs w:val="28"/>
          <w:lang w:val="kk-KZ"/>
        </w:rPr>
        <w:t>білім алушының</w:t>
      </w:r>
      <w:r w:rsidR="00CC26F4" w:rsidRPr="0037007E">
        <w:rPr>
          <w:rFonts w:ascii="Times New Roman" w:hAnsi="Times New Roman" w:cs="Times New Roman"/>
          <w:sz w:val="28"/>
          <w:szCs w:val="28"/>
          <w:lang w:val="kk-KZ"/>
        </w:rPr>
        <w:t xml:space="preserve"> оқу әрекетін </w:t>
      </w:r>
      <w:r w:rsidR="007F1C67" w:rsidRPr="0037007E">
        <w:rPr>
          <w:rFonts w:ascii="Times New Roman" w:hAnsi="Times New Roman" w:cs="Times New Roman"/>
          <w:sz w:val="28"/>
          <w:szCs w:val="28"/>
          <w:lang w:val="kk-KZ"/>
        </w:rPr>
        <w:t>бағалау</w:t>
      </w:r>
      <w:r w:rsidR="00CC26F4" w:rsidRPr="0037007E">
        <w:rPr>
          <w:rFonts w:ascii="Times New Roman" w:hAnsi="Times New Roman" w:cs="Times New Roman"/>
          <w:sz w:val="28"/>
          <w:szCs w:val="28"/>
          <w:lang w:val="kk-KZ"/>
        </w:rPr>
        <w:t xml:space="preserve"> мен </w:t>
      </w:r>
      <w:r w:rsidR="007F1C67" w:rsidRPr="0037007E">
        <w:rPr>
          <w:rFonts w:ascii="Times New Roman" w:hAnsi="Times New Roman" w:cs="Times New Roman"/>
          <w:sz w:val="28"/>
          <w:szCs w:val="28"/>
          <w:lang w:val="kk-KZ"/>
        </w:rPr>
        <w:t>мониторинг жүргізуге мүмкіндік беретін</w:t>
      </w:r>
      <w:r w:rsidR="00CC26F4" w:rsidRPr="0037007E">
        <w:rPr>
          <w:rFonts w:ascii="Times New Roman" w:hAnsi="Times New Roman" w:cs="Times New Roman"/>
          <w:sz w:val="28"/>
          <w:szCs w:val="28"/>
          <w:lang w:val="kk-KZ"/>
        </w:rPr>
        <w:t xml:space="preserve"> тиі</w:t>
      </w:r>
      <w:r w:rsidR="007450ED" w:rsidRPr="0037007E">
        <w:rPr>
          <w:rFonts w:ascii="Times New Roman" w:hAnsi="Times New Roman" w:cs="Times New Roman"/>
          <w:sz w:val="28"/>
          <w:szCs w:val="28"/>
          <w:lang w:val="kk-KZ"/>
        </w:rPr>
        <w:t>м</w:t>
      </w:r>
      <w:r w:rsidR="00CC26F4" w:rsidRPr="0037007E">
        <w:rPr>
          <w:rFonts w:ascii="Times New Roman" w:hAnsi="Times New Roman" w:cs="Times New Roman"/>
          <w:sz w:val="28"/>
          <w:szCs w:val="28"/>
          <w:lang w:val="kk-KZ"/>
        </w:rPr>
        <w:t xml:space="preserve">ді цифрлық шешімдерге сұраныс </w:t>
      </w:r>
      <w:r w:rsidR="007450ED" w:rsidRPr="0037007E">
        <w:rPr>
          <w:rFonts w:ascii="Times New Roman" w:hAnsi="Times New Roman" w:cs="Times New Roman"/>
          <w:sz w:val="28"/>
          <w:szCs w:val="28"/>
          <w:lang w:val="kk-KZ"/>
        </w:rPr>
        <w:t xml:space="preserve">жоғары. Сонымен қатар, оқу әрекетін бағалау мен </w:t>
      </w:r>
      <w:r w:rsidR="007450ED" w:rsidRPr="0037007E">
        <w:rPr>
          <w:rFonts w:ascii="Times New Roman" w:hAnsi="Times New Roman" w:cs="Times New Roman"/>
          <w:sz w:val="28"/>
          <w:szCs w:val="28"/>
          <w:lang w:val="kk-KZ"/>
        </w:rPr>
        <w:lastRenderedPageBreak/>
        <w:t>мониторинг</w:t>
      </w:r>
      <w:r w:rsidR="00CD7CB4" w:rsidRPr="0037007E">
        <w:rPr>
          <w:rFonts w:ascii="Times New Roman" w:hAnsi="Times New Roman" w:cs="Times New Roman"/>
          <w:sz w:val="28"/>
          <w:szCs w:val="28"/>
          <w:lang w:val="kk-KZ"/>
        </w:rPr>
        <w:t xml:space="preserve"> жүргізуді </w:t>
      </w:r>
      <w:r w:rsidR="007450ED" w:rsidRPr="0037007E">
        <w:rPr>
          <w:rFonts w:ascii="Times New Roman" w:hAnsi="Times New Roman" w:cs="Times New Roman"/>
          <w:sz w:val="28"/>
          <w:szCs w:val="28"/>
          <w:lang w:val="kk-KZ"/>
        </w:rPr>
        <w:t xml:space="preserve">барынша объективті ететін </w:t>
      </w:r>
      <w:r w:rsidR="002B1B7B" w:rsidRPr="0037007E">
        <w:rPr>
          <w:rFonts w:ascii="Times New Roman" w:hAnsi="Times New Roman" w:cs="Times New Roman"/>
          <w:sz w:val="28"/>
          <w:szCs w:val="28"/>
          <w:lang w:val="kk-KZ"/>
        </w:rPr>
        <w:t xml:space="preserve">сауатты </w:t>
      </w:r>
      <w:r w:rsidR="007450ED" w:rsidRPr="0037007E">
        <w:rPr>
          <w:rFonts w:ascii="Times New Roman" w:hAnsi="Times New Roman" w:cs="Times New Roman"/>
          <w:sz w:val="28"/>
          <w:szCs w:val="28"/>
          <w:lang w:val="kk-KZ"/>
        </w:rPr>
        <w:t>бақылау-өлшеу материалдарын жобалау</w:t>
      </w:r>
      <w:r w:rsidR="00CD7CB4" w:rsidRPr="0037007E">
        <w:rPr>
          <w:rFonts w:ascii="Times New Roman" w:hAnsi="Times New Roman" w:cs="Times New Roman"/>
          <w:sz w:val="28"/>
          <w:szCs w:val="28"/>
          <w:lang w:val="kk-KZ"/>
        </w:rPr>
        <w:t xml:space="preserve"> </w:t>
      </w:r>
      <w:r w:rsidR="002B1B7B" w:rsidRPr="0037007E">
        <w:rPr>
          <w:rFonts w:ascii="Times New Roman" w:hAnsi="Times New Roman" w:cs="Times New Roman"/>
          <w:sz w:val="28"/>
          <w:szCs w:val="28"/>
          <w:lang w:val="kk-KZ"/>
        </w:rPr>
        <w:t>шешуші орын алады.</w:t>
      </w:r>
    </w:p>
    <w:p w14:paraId="71FE957A" w14:textId="0572819F" w:rsidR="003507F8" w:rsidRPr="0037007E" w:rsidRDefault="003507F8" w:rsidP="00CE49B8">
      <w:pPr>
        <w:pStyle w:val="a4"/>
        <w:tabs>
          <w:tab w:val="left" w:pos="1134"/>
        </w:tabs>
        <w:spacing w:after="0" w:line="240" w:lineRule="auto"/>
        <w:ind w:left="0" w:firstLine="709"/>
        <w:jc w:val="both"/>
        <w:rPr>
          <w:rFonts w:ascii="Times New Roman" w:hAnsi="Times New Roman" w:cs="Times New Roman"/>
          <w:sz w:val="28"/>
          <w:szCs w:val="28"/>
          <w:lang w:val="kk-KZ"/>
        </w:rPr>
      </w:pPr>
    </w:p>
    <w:p w14:paraId="5BF0F8D3" w14:textId="250DCCD0" w:rsidR="00C4511F" w:rsidRPr="0037007E" w:rsidRDefault="00053315" w:rsidP="007B7938">
      <w:pPr>
        <w:pStyle w:val="a4"/>
        <w:numPr>
          <w:ilvl w:val="1"/>
          <w:numId w:val="5"/>
        </w:numPr>
        <w:tabs>
          <w:tab w:val="left" w:pos="1134"/>
        </w:tabs>
        <w:spacing w:after="0" w:line="240" w:lineRule="auto"/>
        <w:ind w:left="0" w:firstLine="709"/>
        <w:jc w:val="both"/>
        <w:rPr>
          <w:rFonts w:ascii="Times New Roman" w:hAnsi="Times New Roman" w:cs="Times New Roman"/>
          <w:b/>
          <w:bCs/>
          <w:sz w:val="28"/>
          <w:szCs w:val="28"/>
          <w:lang w:val="kk-KZ"/>
        </w:rPr>
      </w:pPr>
      <w:r w:rsidRPr="00053315">
        <w:rPr>
          <w:rFonts w:ascii="Times New Roman" w:hAnsi="Times New Roman" w:cs="Times New Roman"/>
          <w:b/>
          <w:bCs/>
          <w:sz w:val="28"/>
          <w:szCs w:val="28"/>
          <w:lang w:val="kk-KZ"/>
        </w:rPr>
        <w:t>Цифрлық ортада оқу әрекетін бағалау және мониторинг жүргізу мақсатында бақылау-өлшеу материалдарын жобалаудың теориясы</w:t>
      </w:r>
    </w:p>
    <w:p w14:paraId="1E8D0263" w14:textId="16B979EE" w:rsidR="004B73A9" w:rsidRPr="0037007E" w:rsidRDefault="00C005B6" w:rsidP="00CE49B8">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Білім алушылардың оқу әрекеті туралы жүйелі түрде объективті мәлімет алып отыру – оқыту үрдісінің тиімділігін арттырудың маңызды шарты. </w:t>
      </w:r>
      <w:r w:rsidR="00224AD4" w:rsidRPr="0037007E">
        <w:rPr>
          <w:rFonts w:ascii="Times New Roman" w:hAnsi="Times New Roman" w:cs="Times New Roman"/>
          <w:sz w:val="28"/>
          <w:szCs w:val="28"/>
          <w:lang w:val="kk-KZ"/>
        </w:rPr>
        <w:t>Кез-келген о</w:t>
      </w:r>
      <w:r w:rsidR="00C4511F" w:rsidRPr="0037007E">
        <w:rPr>
          <w:rFonts w:ascii="Times New Roman" w:hAnsi="Times New Roman" w:cs="Times New Roman"/>
          <w:sz w:val="28"/>
          <w:szCs w:val="28"/>
          <w:lang w:val="kk-KZ"/>
        </w:rPr>
        <w:t xml:space="preserve">қу </w:t>
      </w:r>
      <w:r w:rsidR="00224AD4" w:rsidRPr="0037007E">
        <w:rPr>
          <w:rFonts w:ascii="Times New Roman" w:hAnsi="Times New Roman" w:cs="Times New Roman"/>
          <w:sz w:val="28"/>
          <w:szCs w:val="28"/>
          <w:lang w:val="kk-KZ"/>
        </w:rPr>
        <w:t xml:space="preserve">әрекетінің дұрыс орындалуына, тиімділігіне тиісті баға беруде </w:t>
      </w:r>
      <w:r w:rsidR="003D6A16" w:rsidRPr="0037007E">
        <w:rPr>
          <w:rFonts w:ascii="Times New Roman" w:hAnsi="Times New Roman" w:cs="Times New Roman"/>
          <w:sz w:val="28"/>
          <w:szCs w:val="28"/>
          <w:lang w:val="kk-KZ"/>
        </w:rPr>
        <w:t>бақылау шешуші қызмет атқарады.</w:t>
      </w:r>
      <w:r w:rsidR="00224AD4" w:rsidRPr="0037007E">
        <w:rPr>
          <w:rFonts w:ascii="Times New Roman" w:hAnsi="Times New Roman" w:cs="Times New Roman"/>
          <w:sz w:val="28"/>
          <w:szCs w:val="28"/>
          <w:lang w:val="kk-KZ"/>
        </w:rPr>
        <w:t xml:space="preserve"> </w:t>
      </w:r>
      <w:r w:rsidR="004B73A9" w:rsidRPr="0037007E">
        <w:rPr>
          <w:rFonts w:ascii="Times New Roman" w:eastAsia="Calibri" w:hAnsi="Times New Roman" w:cs="Times New Roman"/>
          <w:sz w:val="28"/>
          <w:szCs w:val="28"/>
          <w:lang w:val="kk-KZ"/>
        </w:rPr>
        <w:t xml:space="preserve">Бақылау арқылы таңдалған оқу әрекетінің дұрыстығын, мазмұндық сәйкестігін, </w:t>
      </w:r>
      <w:r w:rsidR="000B0DB2" w:rsidRPr="0037007E">
        <w:rPr>
          <w:rFonts w:ascii="Times New Roman" w:eastAsia="Calibri" w:hAnsi="Times New Roman" w:cs="Times New Roman"/>
          <w:sz w:val="28"/>
          <w:szCs w:val="28"/>
          <w:lang w:val="kk-KZ"/>
        </w:rPr>
        <w:t xml:space="preserve">білім алушының </w:t>
      </w:r>
      <w:r w:rsidR="004B73A9" w:rsidRPr="0037007E">
        <w:rPr>
          <w:rFonts w:ascii="Times New Roman" w:eastAsia="Calibri" w:hAnsi="Times New Roman" w:cs="Times New Roman"/>
          <w:sz w:val="28"/>
          <w:szCs w:val="28"/>
          <w:lang w:val="kk-KZ"/>
        </w:rPr>
        <w:t xml:space="preserve">мотивациясына </w:t>
      </w:r>
      <w:r w:rsidR="000B0DB2" w:rsidRPr="0037007E">
        <w:rPr>
          <w:rFonts w:ascii="Times New Roman" w:eastAsia="Calibri" w:hAnsi="Times New Roman" w:cs="Times New Roman"/>
          <w:sz w:val="28"/>
          <w:szCs w:val="28"/>
          <w:lang w:val="kk-KZ"/>
        </w:rPr>
        <w:t xml:space="preserve">ықпалын, оқу материалын меңгеру тереңдігін, </w:t>
      </w:r>
      <w:r w:rsidR="00E71993" w:rsidRPr="0037007E">
        <w:rPr>
          <w:rFonts w:ascii="Times New Roman" w:eastAsia="Calibri" w:hAnsi="Times New Roman" w:cs="Times New Roman"/>
          <w:sz w:val="28"/>
          <w:szCs w:val="28"/>
          <w:lang w:val="kk-KZ"/>
        </w:rPr>
        <w:t xml:space="preserve">туындаған </w:t>
      </w:r>
      <w:r w:rsidR="000B0DB2" w:rsidRPr="0037007E">
        <w:rPr>
          <w:rFonts w:ascii="Times New Roman" w:eastAsia="Calibri" w:hAnsi="Times New Roman" w:cs="Times New Roman"/>
          <w:sz w:val="28"/>
          <w:szCs w:val="28"/>
          <w:lang w:val="kk-KZ"/>
        </w:rPr>
        <w:t xml:space="preserve">олқылықтарды </w:t>
      </w:r>
      <w:r w:rsidR="004B73A9" w:rsidRPr="0037007E">
        <w:rPr>
          <w:rFonts w:ascii="Times New Roman" w:eastAsia="Calibri" w:hAnsi="Times New Roman" w:cs="Times New Roman"/>
          <w:sz w:val="28"/>
          <w:szCs w:val="28"/>
          <w:lang w:val="kk-KZ"/>
        </w:rPr>
        <w:t>және т.б.</w:t>
      </w:r>
      <w:r w:rsidR="00E71993" w:rsidRPr="0037007E">
        <w:rPr>
          <w:rFonts w:ascii="Times New Roman" w:eastAsia="Calibri" w:hAnsi="Times New Roman" w:cs="Times New Roman"/>
          <w:sz w:val="28"/>
          <w:szCs w:val="28"/>
          <w:lang w:val="kk-KZ"/>
        </w:rPr>
        <w:t xml:space="preserve"> </w:t>
      </w:r>
      <w:r w:rsidR="004B73A9" w:rsidRPr="0037007E">
        <w:rPr>
          <w:rFonts w:ascii="Times New Roman" w:eastAsia="Calibri" w:hAnsi="Times New Roman" w:cs="Times New Roman"/>
          <w:sz w:val="28"/>
          <w:szCs w:val="28"/>
          <w:lang w:val="kk-KZ"/>
        </w:rPr>
        <w:t>анықтап,</w:t>
      </w:r>
      <w:r w:rsidR="00E71993" w:rsidRPr="0037007E">
        <w:rPr>
          <w:rFonts w:ascii="Times New Roman" w:eastAsia="Calibri" w:hAnsi="Times New Roman" w:cs="Times New Roman"/>
          <w:sz w:val="28"/>
          <w:szCs w:val="28"/>
          <w:lang w:val="kk-KZ"/>
        </w:rPr>
        <w:t xml:space="preserve"> ұйымдастыру формасына, қолданылатын әдістер мен құралдарға, мазмұнына түзетулер енгізе аламыз.</w:t>
      </w:r>
      <w:r w:rsidR="00B26789" w:rsidRPr="0037007E">
        <w:rPr>
          <w:rFonts w:ascii="Times New Roman" w:eastAsia="Calibri" w:hAnsi="Times New Roman" w:cs="Times New Roman"/>
          <w:sz w:val="28"/>
          <w:szCs w:val="28"/>
          <w:lang w:val="kk-KZ"/>
        </w:rPr>
        <w:t xml:space="preserve"> Сондықтан, ол </w:t>
      </w:r>
      <w:r w:rsidR="00D33707" w:rsidRPr="0037007E">
        <w:rPr>
          <w:rFonts w:ascii="Times New Roman" w:eastAsia="Calibri" w:hAnsi="Times New Roman" w:cs="Times New Roman"/>
          <w:sz w:val="28"/>
          <w:szCs w:val="28"/>
          <w:lang w:val="kk-KZ"/>
        </w:rPr>
        <w:t>ақпараттық тұрғыдан</w:t>
      </w:r>
      <w:r w:rsidR="00B26789" w:rsidRPr="0037007E">
        <w:rPr>
          <w:rFonts w:ascii="Times New Roman" w:eastAsia="Calibri" w:hAnsi="Times New Roman" w:cs="Times New Roman"/>
          <w:sz w:val="28"/>
          <w:szCs w:val="28"/>
          <w:lang w:val="kk-KZ"/>
        </w:rPr>
        <w:t xml:space="preserve"> толық, уақтылы, </w:t>
      </w:r>
      <w:r w:rsidR="008D0D95" w:rsidRPr="0037007E">
        <w:rPr>
          <w:rFonts w:ascii="Times New Roman" w:eastAsia="Calibri" w:hAnsi="Times New Roman" w:cs="Times New Roman"/>
          <w:sz w:val="28"/>
          <w:szCs w:val="28"/>
          <w:lang w:val="kk-KZ"/>
        </w:rPr>
        <w:t xml:space="preserve">жедел </w:t>
      </w:r>
      <w:r w:rsidR="00D33707" w:rsidRPr="0037007E">
        <w:rPr>
          <w:rFonts w:ascii="Times New Roman" w:eastAsia="Calibri" w:hAnsi="Times New Roman" w:cs="Times New Roman"/>
          <w:sz w:val="28"/>
          <w:szCs w:val="28"/>
          <w:lang w:val="kk-KZ"/>
        </w:rPr>
        <w:t>сипатта болуы керек.</w:t>
      </w:r>
    </w:p>
    <w:p w14:paraId="68F8A2C4" w14:textId="7E61148D" w:rsidR="00AD12C8" w:rsidRPr="0037007E" w:rsidRDefault="004B73A9" w:rsidP="00CE49B8">
      <w:pPr>
        <w:spacing w:after="0" w:line="240" w:lineRule="auto"/>
        <w:ind w:firstLine="709"/>
        <w:jc w:val="both"/>
        <w:rPr>
          <w:rFonts w:ascii="Times New Roman" w:eastAsia="Calibri" w:hAnsi="Times New Roman" w:cs="Times New Roman"/>
          <w:sz w:val="28"/>
          <w:szCs w:val="28"/>
          <w:lang w:val="kk-KZ"/>
        </w:rPr>
      </w:pPr>
      <w:r w:rsidRPr="0037007E">
        <w:rPr>
          <w:rFonts w:ascii="Times New Roman" w:eastAsia="Calibri" w:hAnsi="Times New Roman" w:cs="Times New Roman"/>
          <w:sz w:val="28"/>
          <w:szCs w:val="28"/>
          <w:lang w:val="kk-KZ"/>
        </w:rPr>
        <w:t>Бақылаудың теориялық-әдістемелік негіздерін Беспалько В.П.</w:t>
      </w:r>
      <w:r w:rsidR="001D1296" w:rsidRPr="0037007E">
        <w:rPr>
          <w:rFonts w:ascii="Times New Roman" w:eastAsia="Calibri" w:hAnsi="Times New Roman" w:cs="Times New Roman"/>
          <w:sz w:val="28"/>
          <w:szCs w:val="28"/>
          <w:lang w:val="kk-KZ"/>
        </w:rPr>
        <w:t>,</w:t>
      </w:r>
      <w:r w:rsidR="00D365D7" w:rsidRPr="0037007E">
        <w:rPr>
          <w:rFonts w:ascii="Times New Roman" w:hAnsi="Times New Roman" w:cs="Times New Roman"/>
          <w:sz w:val="28"/>
          <w:szCs w:val="28"/>
          <w:lang w:val="kk-KZ"/>
        </w:rPr>
        <w:t xml:space="preserve"> </w:t>
      </w:r>
      <w:r w:rsidR="001D1296" w:rsidRPr="0037007E">
        <w:rPr>
          <w:rFonts w:ascii="Times New Roman" w:eastAsia="Calibri" w:hAnsi="Times New Roman" w:cs="Times New Roman"/>
          <w:sz w:val="28"/>
          <w:szCs w:val="28"/>
          <w:lang w:val="kk-KZ"/>
        </w:rPr>
        <w:t xml:space="preserve">білім алушылардың білім мен әрекетті меңгерудің деңгейіне байланысты тест тапсырмаларын құрастыру арқылы оның сапасын бақылау әдістерін келтірсе </w:t>
      </w:r>
      <w:r w:rsidR="001D1296" w:rsidRPr="0037007E">
        <w:rPr>
          <w:rFonts w:ascii="Times New Roman" w:hAnsi="Times New Roman" w:cs="Times New Roman"/>
          <w:sz w:val="28"/>
          <w:szCs w:val="28"/>
          <w:lang w:val="kk-KZ"/>
        </w:rPr>
        <w:t>[</w:t>
      </w:r>
      <w:r w:rsidR="00F14C0E" w:rsidRPr="0037007E">
        <w:rPr>
          <w:rFonts w:ascii="Times New Roman" w:hAnsi="Times New Roman" w:cs="Times New Roman"/>
          <w:sz w:val="28"/>
          <w:szCs w:val="28"/>
          <w:lang w:val="kk-KZ"/>
        </w:rPr>
        <w:t>94</w:t>
      </w:r>
      <w:r w:rsidR="001D1296" w:rsidRPr="0037007E">
        <w:rPr>
          <w:rFonts w:ascii="Times New Roman" w:hAnsi="Times New Roman" w:cs="Times New Roman"/>
          <w:sz w:val="28"/>
          <w:szCs w:val="28"/>
          <w:lang w:val="kk-KZ"/>
        </w:rPr>
        <w:t>]</w:t>
      </w:r>
      <w:r w:rsidR="001D1296" w:rsidRPr="0037007E">
        <w:rPr>
          <w:rFonts w:ascii="Times New Roman" w:eastAsia="Calibri" w:hAnsi="Times New Roman" w:cs="Times New Roman"/>
          <w:sz w:val="28"/>
          <w:szCs w:val="28"/>
          <w:lang w:val="kk-KZ"/>
        </w:rPr>
        <w:t xml:space="preserve">, </w:t>
      </w:r>
      <w:r w:rsidRPr="0037007E">
        <w:rPr>
          <w:rFonts w:ascii="Times New Roman" w:eastAsia="Calibri" w:hAnsi="Times New Roman" w:cs="Times New Roman"/>
          <w:sz w:val="28"/>
          <w:szCs w:val="28"/>
          <w:lang w:val="kk-KZ"/>
        </w:rPr>
        <w:t>Аванесов В.С.</w:t>
      </w:r>
      <w:r w:rsidR="00EE2C66" w:rsidRPr="0037007E">
        <w:rPr>
          <w:rFonts w:ascii="Times New Roman" w:hAnsi="Times New Roman" w:cs="Times New Roman"/>
          <w:sz w:val="28"/>
          <w:szCs w:val="28"/>
          <w:lang w:val="kk-KZ"/>
        </w:rPr>
        <w:t xml:space="preserve"> </w:t>
      </w:r>
      <w:r w:rsidR="00046F99" w:rsidRPr="0037007E">
        <w:rPr>
          <w:rFonts w:ascii="Times New Roman" w:eastAsia="Calibri" w:hAnsi="Times New Roman" w:cs="Times New Roman"/>
          <w:sz w:val="28"/>
          <w:szCs w:val="28"/>
          <w:lang w:val="kk-KZ"/>
        </w:rPr>
        <w:t>тестілеуді ғылыми тұрғыдан қарастырып, дәстүрлі және дәстүрлі емес түрлерін ажырата отырып, ондағы тапсырмалардың композциясына көңіл бөлген</w:t>
      </w:r>
      <w:r w:rsidR="00EE2C66" w:rsidRPr="0037007E">
        <w:rPr>
          <w:rFonts w:ascii="Times New Roman" w:eastAsia="Calibri" w:hAnsi="Times New Roman" w:cs="Times New Roman"/>
          <w:sz w:val="28"/>
          <w:szCs w:val="28"/>
          <w:lang w:val="kk-KZ"/>
        </w:rPr>
        <w:t xml:space="preserve"> </w:t>
      </w:r>
      <w:r w:rsidR="00EE2C66" w:rsidRPr="0037007E">
        <w:rPr>
          <w:rFonts w:ascii="Times New Roman" w:hAnsi="Times New Roman" w:cs="Times New Roman"/>
          <w:sz w:val="28"/>
          <w:szCs w:val="28"/>
          <w:lang w:val="kk-KZ"/>
        </w:rPr>
        <w:t>[9</w:t>
      </w:r>
      <w:r w:rsidR="00F14C0E" w:rsidRPr="0037007E">
        <w:rPr>
          <w:rFonts w:ascii="Times New Roman" w:hAnsi="Times New Roman" w:cs="Times New Roman"/>
          <w:sz w:val="28"/>
          <w:szCs w:val="28"/>
          <w:lang w:val="kk-KZ"/>
        </w:rPr>
        <w:t>5</w:t>
      </w:r>
      <w:r w:rsidR="00EE2C66" w:rsidRPr="0037007E">
        <w:rPr>
          <w:rFonts w:ascii="Times New Roman" w:hAnsi="Times New Roman" w:cs="Times New Roman"/>
          <w:sz w:val="28"/>
          <w:szCs w:val="28"/>
          <w:lang w:val="kk-KZ"/>
        </w:rPr>
        <w:t>]</w:t>
      </w:r>
      <w:r w:rsidR="00046F99" w:rsidRPr="0037007E">
        <w:rPr>
          <w:rFonts w:ascii="Times New Roman" w:eastAsia="Calibri" w:hAnsi="Times New Roman" w:cs="Times New Roman"/>
          <w:sz w:val="28"/>
          <w:szCs w:val="28"/>
          <w:lang w:val="kk-KZ"/>
        </w:rPr>
        <w:t>.</w:t>
      </w:r>
      <w:r w:rsidR="00EE2C66" w:rsidRPr="0037007E">
        <w:rPr>
          <w:rFonts w:ascii="Times New Roman" w:eastAsia="Calibri" w:hAnsi="Times New Roman" w:cs="Times New Roman"/>
          <w:sz w:val="28"/>
          <w:szCs w:val="28"/>
          <w:lang w:val="kk-KZ"/>
        </w:rPr>
        <w:t xml:space="preserve"> </w:t>
      </w:r>
      <w:r w:rsidRPr="0037007E">
        <w:rPr>
          <w:rFonts w:ascii="Times New Roman" w:eastAsia="Calibri" w:hAnsi="Times New Roman" w:cs="Times New Roman"/>
          <w:sz w:val="28"/>
          <w:szCs w:val="28"/>
          <w:lang w:val="kk-KZ"/>
        </w:rPr>
        <w:t>Талызина Н.Ф.</w:t>
      </w:r>
      <w:r w:rsidR="00D365D7" w:rsidRPr="0037007E">
        <w:rPr>
          <w:rFonts w:ascii="Times New Roman" w:hAnsi="Times New Roman" w:cs="Times New Roman"/>
          <w:sz w:val="28"/>
          <w:szCs w:val="28"/>
          <w:lang w:val="kk-KZ"/>
        </w:rPr>
        <w:t xml:space="preserve"> </w:t>
      </w:r>
      <w:r w:rsidR="00AD12C8" w:rsidRPr="0037007E">
        <w:rPr>
          <w:rFonts w:ascii="Times New Roman" w:eastAsia="Calibri" w:hAnsi="Times New Roman" w:cs="Times New Roman"/>
          <w:sz w:val="28"/>
          <w:szCs w:val="28"/>
          <w:lang w:val="kk-KZ"/>
        </w:rPr>
        <w:t>бақылаудың оқу үрдісіндегі қызметтеріне тоқталып, білім алушының танымдық әрекетін дам</w:t>
      </w:r>
      <w:r w:rsidR="00EE2C66" w:rsidRPr="0037007E">
        <w:rPr>
          <w:rFonts w:ascii="Times New Roman" w:eastAsia="Calibri" w:hAnsi="Times New Roman" w:cs="Times New Roman"/>
          <w:sz w:val="28"/>
          <w:szCs w:val="28"/>
          <w:lang w:val="kk-KZ"/>
        </w:rPr>
        <w:t>ыт</w:t>
      </w:r>
      <w:r w:rsidR="00AD12C8" w:rsidRPr="0037007E">
        <w:rPr>
          <w:rFonts w:ascii="Times New Roman" w:eastAsia="Calibri" w:hAnsi="Times New Roman" w:cs="Times New Roman"/>
          <w:sz w:val="28"/>
          <w:szCs w:val="28"/>
          <w:lang w:val="kk-KZ"/>
        </w:rPr>
        <w:t xml:space="preserve">а отырып </w:t>
      </w:r>
      <w:r w:rsidR="00EE2C66" w:rsidRPr="0037007E">
        <w:rPr>
          <w:rFonts w:ascii="Times New Roman" w:eastAsia="Calibri" w:hAnsi="Times New Roman" w:cs="Times New Roman"/>
          <w:sz w:val="28"/>
          <w:szCs w:val="28"/>
          <w:lang w:val="kk-KZ"/>
        </w:rPr>
        <w:t xml:space="preserve">кері байланыс алуды алға тартады және сыртқы бақылау бастапқы кезеңде операциялық түрде жүргізіліп, соңғы кезеңдерде эпизодтық сипат алуы керек </w:t>
      </w:r>
      <w:r w:rsidR="00EE2C66" w:rsidRPr="00FA4BB5">
        <w:rPr>
          <w:rFonts w:ascii="Times New Roman" w:eastAsia="Calibri" w:hAnsi="Times New Roman" w:cs="Times New Roman"/>
          <w:sz w:val="28"/>
          <w:szCs w:val="28"/>
          <w:lang w:val="kk-KZ"/>
        </w:rPr>
        <w:t xml:space="preserve">дейді </w:t>
      </w:r>
      <w:r w:rsidR="00EE2C66" w:rsidRPr="00FA4BB5">
        <w:rPr>
          <w:rFonts w:ascii="Times New Roman" w:hAnsi="Times New Roman" w:cs="Times New Roman"/>
          <w:sz w:val="28"/>
          <w:szCs w:val="28"/>
          <w:lang w:val="kk-KZ"/>
        </w:rPr>
        <w:t>[</w:t>
      </w:r>
      <w:r w:rsidR="00FA4BB5" w:rsidRPr="00FA4BB5">
        <w:rPr>
          <w:rFonts w:ascii="Times New Roman" w:hAnsi="Times New Roman" w:cs="Times New Roman"/>
          <w:sz w:val="28"/>
          <w:szCs w:val="28"/>
          <w:lang w:val="kk-KZ"/>
        </w:rPr>
        <w:t>8, с. 7</w:t>
      </w:r>
      <w:r w:rsidR="006D5796">
        <w:rPr>
          <w:rFonts w:ascii="Times New Roman" w:hAnsi="Times New Roman" w:cs="Times New Roman"/>
          <w:sz w:val="28"/>
          <w:szCs w:val="28"/>
          <w:lang w:val="kk-KZ"/>
        </w:rPr>
        <w:t>8</w:t>
      </w:r>
      <w:r w:rsidR="00EE2C66" w:rsidRPr="00FA4BB5">
        <w:rPr>
          <w:rFonts w:ascii="Times New Roman" w:hAnsi="Times New Roman" w:cs="Times New Roman"/>
          <w:sz w:val="28"/>
          <w:szCs w:val="28"/>
          <w:lang w:val="kk-KZ"/>
        </w:rPr>
        <w:t>]</w:t>
      </w:r>
      <w:r w:rsidR="00EE2C66" w:rsidRPr="00FA4BB5">
        <w:rPr>
          <w:rFonts w:ascii="Times New Roman" w:eastAsia="Calibri" w:hAnsi="Times New Roman" w:cs="Times New Roman"/>
          <w:sz w:val="28"/>
          <w:szCs w:val="28"/>
          <w:lang w:val="kk-KZ"/>
        </w:rPr>
        <w:t>.</w:t>
      </w:r>
      <w:r w:rsidR="005E21EE" w:rsidRPr="005E21EE">
        <w:rPr>
          <w:lang w:val="kk-KZ"/>
        </w:rPr>
        <w:t xml:space="preserve"> </w:t>
      </w:r>
      <w:r w:rsidR="005E21EE" w:rsidRPr="005E21EE">
        <w:rPr>
          <w:rFonts w:ascii="Times New Roman" w:eastAsia="Calibri" w:hAnsi="Times New Roman" w:cs="Times New Roman"/>
          <w:sz w:val="28"/>
          <w:szCs w:val="28"/>
          <w:lang w:val="kk-KZ"/>
        </w:rPr>
        <w:t>Зерттеу жұмысындағы бақылаудың теориялық-әдістемелік негіздері болып табылатын атаулы еңбектердің маңыздылығы жоғары.</w:t>
      </w:r>
    </w:p>
    <w:p w14:paraId="2E66AEF2" w14:textId="112A3742" w:rsidR="00344D14" w:rsidRPr="0037007E" w:rsidRDefault="00F325CE" w:rsidP="00CE49B8">
      <w:pPr>
        <w:spacing w:after="0" w:line="240" w:lineRule="auto"/>
        <w:ind w:firstLine="709"/>
        <w:jc w:val="both"/>
        <w:rPr>
          <w:rFonts w:ascii="Times New Roman" w:eastAsia="Calibri" w:hAnsi="Times New Roman" w:cs="Times New Roman"/>
          <w:sz w:val="28"/>
          <w:szCs w:val="28"/>
          <w:lang w:val="kk-KZ"/>
        </w:rPr>
      </w:pPr>
      <w:r w:rsidRPr="0037007E">
        <w:rPr>
          <w:rFonts w:ascii="Times New Roman" w:eastAsia="Calibri" w:hAnsi="Times New Roman" w:cs="Times New Roman"/>
          <w:sz w:val="28"/>
          <w:szCs w:val="28"/>
          <w:lang w:val="kk-KZ"/>
        </w:rPr>
        <w:t>Бақылау әдістемесін зерттеуде отандық елеулі ғалымдар өз үлестерін қосқан.</w:t>
      </w:r>
      <w:r w:rsidR="002E2D9A" w:rsidRPr="0037007E">
        <w:rPr>
          <w:rFonts w:ascii="Times New Roman" w:eastAsia="Calibri" w:hAnsi="Times New Roman" w:cs="Times New Roman"/>
          <w:sz w:val="28"/>
          <w:szCs w:val="28"/>
          <w:lang w:val="kk-KZ"/>
        </w:rPr>
        <w:t xml:space="preserve"> </w:t>
      </w:r>
      <w:r w:rsidR="004B73A9" w:rsidRPr="0037007E">
        <w:rPr>
          <w:rFonts w:ascii="Times New Roman" w:eastAsia="Calibri" w:hAnsi="Times New Roman" w:cs="Times New Roman"/>
          <w:sz w:val="28"/>
          <w:szCs w:val="28"/>
          <w:lang w:val="kk-KZ"/>
        </w:rPr>
        <w:t>Абдыманапов С.А.</w:t>
      </w:r>
      <w:r w:rsidR="00D365D7" w:rsidRPr="0037007E">
        <w:rPr>
          <w:rFonts w:ascii="Times New Roman" w:hAnsi="Times New Roman" w:cs="Times New Roman"/>
          <w:sz w:val="28"/>
          <w:szCs w:val="28"/>
          <w:lang w:val="kk-KZ"/>
        </w:rPr>
        <w:t xml:space="preserve"> </w:t>
      </w:r>
      <w:r w:rsidR="002E2D9A" w:rsidRPr="0037007E">
        <w:rPr>
          <w:rFonts w:ascii="Times New Roman" w:hAnsi="Times New Roman" w:cs="Times New Roman"/>
          <w:sz w:val="28"/>
          <w:szCs w:val="28"/>
          <w:lang w:val="kk-KZ"/>
        </w:rPr>
        <w:t xml:space="preserve">кредиттік оқыту жүйесіде бақылауды ұйымдастыру ерекшеліктерін </w:t>
      </w:r>
      <w:r w:rsidR="00D365D7" w:rsidRPr="0037007E">
        <w:rPr>
          <w:rFonts w:ascii="Times New Roman" w:hAnsi="Times New Roman" w:cs="Times New Roman"/>
          <w:sz w:val="28"/>
          <w:szCs w:val="28"/>
          <w:lang w:val="kk-KZ"/>
        </w:rPr>
        <w:t>[</w:t>
      </w:r>
      <w:r w:rsidR="00E074B1" w:rsidRPr="0037007E">
        <w:rPr>
          <w:rFonts w:ascii="Times New Roman" w:hAnsi="Times New Roman" w:cs="Times New Roman"/>
          <w:sz w:val="28"/>
          <w:szCs w:val="28"/>
          <w:lang w:val="kk-KZ"/>
        </w:rPr>
        <w:t>9</w:t>
      </w:r>
      <w:r w:rsidR="009A7D3A" w:rsidRPr="0037007E">
        <w:rPr>
          <w:rFonts w:ascii="Times New Roman" w:hAnsi="Times New Roman" w:cs="Times New Roman"/>
          <w:sz w:val="28"/>
          <w:szCs w:val="28"/>
          <w:lang w:val="kk-KZ"/>
        </w:rPr>
        <w:t>6</w:t>
      </w:r>
      <w:r w:rsidR="00D365D7" w:rsidRPr="0037007E">
        <w:rPr>
          <w:rFonts w:ascii="Times New Roman" w:hAnsi="Times New Roman" w:cs="Times New Roman"/>
          <w:sz w:val="28"/>
          <w:szCs w:val="28"/>
          <w:lang w:val="kk-KZ"/>
        </w:rPr>
        <w:t>]</w:t>
      </w:r>
      <w:r w:rsidR="004B73A9" w:rsidRPr="0037007E">
        <w:rPr>
          <w:rFonts w:ascii="Times New Roman" w:eastAsia="Calibri" w:hAnsi="Times New Roman" w:cs="Times New Roman"/>
          <w:sz w:val="28"/>
          <w:szCs w:val="28"/>
          <w:lang w:val="kk-KZ"/>
        </w:rPr>
        <w:t>,</w:t>
      </w:r>
      <w:r w:rsidR="002E2D9A" w:rsidRPr="0037007E">
        <w:rPr>
          <w:rFonts w:ascii="Times New Roman" w:eastAsia="Calibri" w:hAnsi="Times New Roman" w:cs="Times New Roman"/>
          <w:sz w:val="28"/>
          <w:szCs w:val="28"/>
          <w:lang w:val="kk-KZ"/>
        </w:rPr>
        <w:t xml:space="preserve"> </w:t>
      </w:r>
      <w:r w:rsidR="004B73A9" w:rsidRPr="0037007E">
        <w:rPr>
          <w:rFonts w:ascii="Times New Roman" w:eastAsia="Calibri" w:hAnsi="Times New Roman" w:cs="Times New Roman"/>
          <w:sz w:val="28"/>
          <w:szCs w:val="28"/>
          <w:lang w:val="kk-KZ"/>
        </w:rPr>
        <w:t>Бидайбеков Е.Ы.</w:t>
      </w:r>
      <w:r w:rsidR="006F709D" w:rsidRPr="0037007E">
        <w:rPr>
          <w:rFonts w:ascii="Times New Roman" w:eastAsia="Calibri" w:hAnsi="Times New Roman" w:cs="Times New Roman"/>
          <w:sz w:val="28"/>
          <w:szCs w:val="28"/>
          <w:lang w:val="kk-KZ"/>
        </w:rPr>
        <w:t xml:space="preserve"> бақылауда ақпараттық-коммуникациялық технологиялар бойынша құзіреттіліктер маңыздылығы</w:t>
      </w:r>
      <w:r w:rsidR="00D0760D" w:rsidRPr="0037007E">
        <w:rPr>
          <w:rFonts w:ascii="Times New Roman" w:eastAsia="Calibri" w:hAnsi="Times New Roman" w:cs="Times New Roman"/>
          <w:sz w:val="28"/>
          <w:szCs w:val="28"/>
          <w:lang w:val="kk-KZ"/>
        </w:rPr>
        <w:t>н</w:t>
      </w:r>
      <w:r w:rsidR="006F709D" w:rsidRPr="0037007E">
        <w:rPr>
          <w:rFonts w:ascii="Times New Roman" w:eastAsia="Calibri" w:hAnsi="Times New Roman" w:cs="Times New Roman"/>
          <w:sz w:val="28"/>
          <w:szCs w:val="28"/>
          <w:lang w:val="kk-KZ"/>
        </w:rPr>
        <w:t xml:space="preserve"> </w:t>
      </w:r>
      <w:r w:rsidR="00D365D7" w:rsidRPr="0037007E">
        <w:rPr>
          <w:rFonts w:ascii="Times New Roman" w:hAnsi="Times New Roman" w:cs="Times New Roman"/>
          <w:sz w:val="28"/>
          <w:szCs w:val="28"/>
          <w:lang w:val="kk-KZ"/>
        </w:rPr>
        <w:t>[</w:t>
      </w:r>
      <w:r w:rsidR="00B829FB" w:rsidRPr="0037007E">
        <w:rPr>
          <w:rFonts w:ascii="Times New Roman" w:hAnsi="Times New Roman" w:cs="Times New Roman"/>
          <w:sz w:val="28"/>
          <w:szCs w:val="28"/>
          <w:lang w:val="kk-KZ"/>
        </w:rPr>
        <w:t>9</w:t>
      </w:r>
      <w:r w:rsidR="009A7D3A" w:rsidRPr="0037007E">
        <w:rPr>
          <w:rFonts w:ascii="Times New Roman" w:hAnsi="Times New Roman" w:cs="Times New Roman"/>
          <w:sz w:val="28"/>
          <w:szCs w:val="28"/>
          <w:lang w:val="kk-KZ"/>
        </w:rPr>
        <w:t>7</w:t>
      </w:r>
      <w:r w:rsidR="00D365D7" w:rsidRPr="0037007E">
        <w:rPr>
          <w:rFonts w:ascii="Times New Roman" w:hAnsi="Times New Roman" w:cs="Times New Roman"/>
          <w:sz w:val="28"/>
          <w:szCs w:val="28"/>
          <w:lang w:val="kk-KZ"/>
        </w:rPr>
        <w:t>]</w:t>
      </w:r>
      <w:r w:rsidR="004B73A9" w:rsidRPr="0037007E">
        <w:rPr>
          <w:rFonts w:ascii="Times New Roman" w:eastAsia="Calibri" w:hAnsi="Times New Roman" w:cs="Times New Roman"/>
          <w:sz w:val="28"/>
          <w:szCs w:val="28"/>
          <w:lang w:val="kk-KZ"/>
        </w:rPr>
        <w:t>,</w:t>
      </w:r>
      <w:r w:rsidR="00D0760D" w:rsidRPr="0037007E">
        <w:rPr>
          <w:rFonts w:ascii="Times New Roman" w:eastAsia="Calibri" w:hAnsi="Times New Roman" w:cs="Times New Roman"/>
          <w:sz w:val="28"/>
          <w:szCs w:val="28"/>
          <w:lang w:val="kk-KZ"/>
        </w:rPr>
        <w:t xml:space="preserve"> </w:t>
      </w:r>
      <w:r w:rsidR="004B73A9" w:rsidRPr="0037007E">
        <w:rPr>
          <w:rFonts w:ascii="Times New Roman" w:eastAsia="Calibri" w:hAnsi="Times New Roman" w:cs="Times New Roman"/>
          <w:sz w:val="28"/>
          <w:szCs w:val="28"/>
          <w:lang w:val="kk-KZ"/>
        </w:rPr>
        <w:t>Мутанов Ғ.М.</w:t>
      </w:r>
      <w:r w:rsidR="00D0760D" w:rsidRPr="0037007E">
        <w:rPr>
          <w:rFonts w:ascii="Times New Roman" w:eastAsia="Calibri" w:hAnsi="Times New Roman" w:cs="Times New Roman"/>
          <w:sz w:val="28"/>
          <w:szCs w:val="28"/>
          <w:lang w:val="kk-KZ"/>
        </w:rPr>
        <w:t xml:space="preserve"> тестілеу әдісі арқылы білімді бағалаудағы эксперттік жүйелерді зерттеген </w:t>
      </w:r>
      <w:r w:rsidR="00D365D7" w:rsidRPr="0037007E">
        <w:rPr>
          <w:rFonts w:ascii="Times New Roman" w:hAnsi="Times New Roman" w:cs="Times New Roman"/>
          <w:sz w:val="28"/>
          <w:szCs w:val="28"/>
          <w:lang w:val="kk-KZ"/>
        </w:rPr>
        <w:t>[</w:t>
      </w:r>
      <w:r w:rsidR="00B829FB" w:rsidRPr="0037007E">
        <w:rPr>
          <w:rFonts w:ascii="Times New Roman" w:hAnsi="Times New Roman" w:cs="Times New Roman"/>
          <w:sz w:val="28"/>
          <w:szCs w:val="28"/>
          <w:lang w:val="kk-KZ"/>
        </w:rPr>
        <w:t>9</w:t>
      </w:r>
      <w:r w:rsidR="00BB7C5F" w:rsidRPr="0037007E">
        <w:rPr>
          <w:rFonts w:ascii="Times New Roman" w:hAnsi="Times New Roman" w:cs="Times New Roman"/>
          <w:sz w:val="28"/>
          <w:szCs w:val="28"/>
          <w:lang w:val="kk-KZ"/>
        </w:rPr>
        <w:t>8</w:t>
      </w:r>
      <w:r w:rsidR="00D365D7" w:rsidRPr="0037007E">
        <w:rPr>
          <w:rFonts w:ascii="Times New Roman" w:hAnsi="Times New Roman" w:cs="Times New Roman"/>
          <w:sz w:val="28"/>
          <w:szCs w:val="28"/>
          <w:lang w:val="kk-KZ"/>
        </w:rPr>
        <w:t>]</w:t>
      </w:r>
      <w:r w:rsidR="00D0760D" w:rsidRPr="0037007E">
        <w:rPr>
          <w:rFonts w:ascii="Times New Roman" w:hAnsi="Times New Roman" w:cs="Times New Roman"/>
          <w:sz w:val="28"/>
          <w:szCs w:val="28"/>
          <w:lang w:val="kk-KZ"/>
        </w:rPr>
        <w:t>.</w:t>
      </w:r>
      <w:r w:rsidR="00934B31" w:rsidRPr="0037007E">
        <w:rPr>
          <w:rFonts w:ascii="Times New Roman" w:eastAsia="Calibri" w:hAnsi="Times New Roman" w:cs="Times New Roman"/>
          <w:sz w:val="28"/>
          <w:szCs w:val="28"/>
          <w:lang w:val="kk-KZ"/>
        </w:rPr>
        <w:t xml:space="preserve"> </w:t>
      </w:r>
      <w:r w:rsidR="00D43CDD" w:rsidRPr="0037007E">
        <w:rPr>
          <w:rFonts w:ascii="Times New Roman" w:eastAsia="Calibri" w:hAnsi="Times New Roman" w:cs="Times New Roman"/>
          <w:sz w:val="28"/>
          <w:szCs w:val="28"/>
          <w:lang w:val="kk-KZ"/>
        </w:rPr>
        <w:t>Нурбекова Ж.К.</w:t>
      </w:r>
      <w:r w:rsidR="00934B31" w:rsidRPr="0037007E">
        <w:rPr>
          <w:rFonts w:ascii="Times New Roman" w:eastAsia="Calibri" w:hAnsi="Times New Roman" w:cs="Times New Roman"/>
          <w:sz w:val="28"/>
          <w:szCs w:val="28"/>
          <w:lang w:val="kk-KZ"/>
        </w:rPr>
        <w:t>, Абильдинова Г.М. бақылауды тиімді ұйымдастыру үшін эксперттік жүйелерді қолдану арқылы білім алушыларға тапсырмаларды орындауда мазмұндық және реттілік бойынша ұсынымдар беруді терең қарастырған</w:t>
      </w:r>
      <w:r w:rsidR="00D43CDD" w:rsidRPr="0037007E">
        <w:rPr>
          <w:rFonts w:ascii="Times New Roman" w:hAnsi="Times New Roman" w:cs="Times New Roman"/>
          <w:sz w:val="28"/>
          <w:szCs w:val="28"/>
          <w:lang w:val="kk-KZ"/>
        </w:rPr>
        <w:t xml:space="preserve"> [</w:t>
      </w:r>
      <w:r w:rsidR="00C957EC" w:rsidRPr="0037007E">
        <w:rPr>
          <w:rFonts w:ascii="Times New Roman" w:hAnsi="Times New Roman" w:cs="Times New Roman"/>
          <w:sz w:val="28"/>
          <w:szCs w:val="28"/>
          <w:lang w:val="kk-KZ"/>
        </w:rPr>
        <w:t>99</w:t>
      </w:r>
      <w:r w:rsidR="00D43CDD" w:rsidRPr="0037007E">
        <w:rPr>
          <w:rFonts w:ascii="Times New Roman" w:hAnsi="Times New Roman" w:cs="Times New Roman"/>
          <w:sz w:val="28"/>
          <w:szCs w:val="28"/>
          <w:lang w:val="kk-KZ"/>
        </w:rPr>
        <w:t>]</w:t>
      </w:r>
      <w:r w:rsidR="00934B31" w:rsidRPr="0037007E">
        <w:rPr>
          <w:rFonts w:ascii="Times New Roman" w:eastAsia="Calibri" w:hAnsi="Times New Roman" w:cs="Times New Roman"/>
          <w:sz w:val="28"/>
          <w:szCs w:val="28"/>
          <w:lang w:val="kk-KZ"/>
        </w:rPr>
        <w:t>.</w:t>
      </w:r>
      <w:r w:rsidR="00D43CDD" w:rsidRPr="0037007E">
        <w:rPr>
          <w:rFonts w:ascii="Times New Roman" w:eastAsia="Calibri" w:hAnsi="Times New Roman" w:cs="Times New Roman"/>
          <w:sz w:val="28"/>
          <w:szCs w:val="28"/>
          <w:lang w:val="kk-KZ"/>
        </w:rPr>
        <w:t xml:space="preserve"> Балықбаев Т.О.</w:t>
      </w:r>
      <w:r w:rsidR="00D43CDD" w:rsidRPr="0037007E">
        <w:rPr>
          <w:rFonts w:ascii="Times New Roman" w:hAnsi="Times New Roman" w:cs="Times New Roman"/>
          <w:sz w:val="28"/>
          <w:szCs w:val="28"/>
          <w:lang w:val="kk-KZ"/>
        </w:rPr>
        <w:t xml:space="preserve"> </w:t>
      </w:r>
      <w:r w:rsidR="008D0491" w:rsidRPr="0037007E">
        <w:rPr>
          <w:rFonts w:ascii="Times New Roman" w:hAnsi="Times New Roman" w:cs="Times New Roman"/>
          <w:sz w:val="28"/>
          <w:szCs w:val="28"/>
          <w:lang w:val="kk-KZ"/>
        </w:rPr>
        <w:t>еліміздегі білім берудің сапасына ерекше мән беріп, оны бағалау жүйесін зерттеген. Сонымен қатар, заманауи телекоммуникациялық құралдардың бақылауда қолданылуын қ</w:t>
      </w:r>
      <w:r w:rsidR="0098254D" w:rsidRPr="0037007E">
        <w:rPr>
          <w:rFonts w:ascii="Times New Roman" w:hAnsi="Times New Roman" w:cs="Times New Roman"/>
          <w:sz w:val="28"/>
          <w:szCs w:val="28"/>
          <w:lang w:val="kk-KZ"/>
        </w:rPr>
        <w:t xml:space="preserve">арастырған </w:t>
      </w:r>
      <w:r w:rsidR="00D43CDD" w:rsidRPr="0037007E">
        <w:rPr>
          <w:rFonts w:ascii="Times New Roman" w:hAnsi="Times New Roman" w:cs="Times New Roman"/>
          <w:sz w:val="28"/>
          <w:szCs w:val="28"/>
          <w:lang w:val="kk-KZ"/>
        </w:rPr>
        <w:t>[10</w:t>
      </w:r>
      <w:r w:rsidR="00C957EC" w:rsidRPr="0037007E">
        <w:rPr>
          <w:rFonts w:ascii="Times New Roman" w:hAnsi="Times New Roman" w:cs="Times New Roman"/>
          <w:sz w:val="28"/>
          <w:szCs w:val="28"/>
          <w:lang w:val="kk-KZ"/>
        </w:rPr>
        <w:t>0</w:t>
      </w:r>
      <w:r w:rsidR="00D43CDD" w:rsidRPr="0037007E">
        <w:rPr>
          <w:rFonts w:ascii="Times New Roman" w:hAnsi="Times New Roman" w:cs="Times New Roman"/>
          <w:sz w:val="28"/>
          <w:szCs w:val="28"/>
          <w:lang w:val="kk-KZ"/>
        </w:rPr>
        <w:t>]</w:t>
      </w:r>
      <w:r w:rsidR="0098254D" w:rsidRPr="0037007E">
        <w:rPr>
          <w:rFonts w:ascii="Times New Roman" w:hAnsi="Times New Roman" w:cs="Times New Roman"/>
          <w:sz w:val="28"/>
          <w:szCs w:val="28"/>
          <w:lang w:val="kk-KZ"/>
        </w:rPr>
        <w:t>.</w:t>
      </w:r>
      <w:r w:rsidR="00934B31" w:rsidRPr="0037007E">
        <w:rPr>
          <w:rFonts w:ascii="Times New Roman" w:eastAsia="Calibri" w:hAnsi="Times New Roman" w:cs="Times New Roman"/>
          <w:sz w:val="28"/>
          <w:szCs w:val="28"/>
          <w:lang w:val="kk-KZ"/>
        </w:rPr>
        <w:t xml:space="preserve"> </w:t>
      </w:r>
      <w:r w:rsidR="004B73A9" w:rsidRPr="0037007E">
        <w:rPr>
          <w:rFonts w:ascii="Times New Roman" w:eastAsia="Calibri" w:hAnsi="Times New Roman" w:cs="Times New Roman"/>
          <w:sz w:val="28"/>
          <w:szCs w:val="28"/>
          <w:lang w:val="kk-KZ"/>
        </w:rPr>
        <w:t>Сағымбаева А.Е.</w:t>
      </w:r>
      <w:r w:rsidR="008853E5" w:rsidRPr="0037007E">
        <w:rPr>
          <w:rFonts w:ascii="Times New Roman" w:eastAsia="Calibri" w:hAnsi="Times New Roman" w:cs="Times New Roman"/>
          <w:sz w:val="28"/>
          <w:szCs w:val="28"/>
          <w:lang w:val="kk-KZ"/>
        </w:rPr>
        <w:t xml:space="preserve"> жалпы орта білім беру мекемелерінде информатика пәнін оқыту</w:t>
      </w:r>
      <w:r w:rsidR="00BE71B6" w:rsidRPr="0037007E">
        <w:rPr>
          <w:rFonts w:ascii="Times New Roman" w:eastAsia="Calibri" w:hAnsi="Times New Roman" w:cs="Times New Roman"/>
          <w:sz w:val="28"/>
          <w:szCs w:val="28"/>
          <w:lang w:val="kk-KZ"/>
        </w:rPr>
        <w:t xml:space="preserve"> сапасын</w:t>
      </w:r>
      <w:r w:rsidR="008853E5" w:rsidRPr="0037007E">
        <w:rPr>
          <w:rFonts w:ascii="Times New Roman" w:eastAsia="Calibri" w:hAnsi="Times New Roman" w:cs="Times New Roman"/>
          <w:sz w:val="28"/>
          <w:szCs w:val="28"/>
          <w:lang w:val="kk-KZ"/>
        </w:rPr>
        <w:t xml:space="preserve"> бақылауды жетілдіру арқылы арттыру сұрақтарымен қатар, тест тапсырмаларын құрастырудағы субъективизм, таңдалымды тексеру, жалпылық</w:t>
      </w:r>
      <w:r w:rsidR="000C645F" w:rsidRPr="0037007E">
        <w:rPr>
          <w:rFonts w:ascii="Times New Roman" w:eastAsia="Calibri" w:hAnsi="Times New Roman" w:cs="Times New Roman"/>
          <w:sz w:val="28"/>
          <w:szCs w:val="28"/>
          <w:lang w:val="kk-KZ"/>
        </w:rPr>
        <w:t xml:space="preserve">тың болмауы, нәтижені ғана бақылау мүмкіндігі сынды кемшіліктерді анықтай келе, күрделілік деңгейі бойынша бақылау тапсырмаларын құрастыру моделі мен компьютерлік бақылау жүйесін ұсынған. Сонымен қатар, әрекеттік модель позициясынан білімді бақылау түрлерін, білім алушылардың жекелей ерекшеліктерін анықтады. Әсіресе, болашақ мұғалімдерді бақылау тапсырмаларын құрастыруға даярлауға көңіл бөлген </w:t>
      </w:r>
      <w:r w:rsidR="00D365D7" w:rsidRPr="009A277D">
        <w:rPr>
          <w:rFonts w:ascii="Times New Roman" w:hAnsi="Times New Roman" w:cs="Times New Roman"/>
          <w:sz w:val="28"/>
          <w:szCs w:val="28"/>
          <w:lang w:val="kk-KZ"/>
        </w:rPr>
        <w:t>[</w:t>
      </w:r>
      <w:r w:rsidR="00C957EC" w:rsidRPr="009A277D">
        <w:rPr>
          <w:rFonts w:ascii="Times New Roman" w:hAnsi="Times New Roman" w:cs="Times New Roman"/>
          <w:sz w:val="28"/>
          <w:szCs w:val="28"/>
          <w:lang w:val="kk-KZ"/>
        </w:rPr>
        <w:t>32</w:t>
      </w:r>
      <w:r w:rsidR="009A277D" w:rsidRPr="009A277D">
        <w:rPr>
          <w:rFonts w:ascii="Times New Roman" w:hAnsi="Times New Roman" w:cs="Times New Roman"/>
          <w:sz w:val="28"/>
          <w:szCs w:val="28"/>
          <w:lang w:val="kk-KZ"/>
        </w:rPr>
        <w:t xml:space="preserve">, </w:t>
      </w:r>
      <w:r w:rsidR="009A277D" w:rsidRPr="009A277D">
        <w:rPr>
          <w:rFonts w:ascii="Times New Roman" w:hAnsi="Times New Roman" w:cs="Times New Roman"/>
          <w:sz w:val="28"/>
          <w:szCs w:val="28"/>
          <w:lang w:val="kk-KZ"/>
        </w:rPr>
        <w:lastRenderedPageBreak/>
        <w:t>б. 195</w:t>
      </w:r>
      <w:r w:rsidR="00D365D7" w:rsidRPr="009A277D">
        <w:rPr>
          <w:rFonts w:ascii="Times New Roman" w:hAnsi="Times New Roman" w:cs="Times New Roman"/>
          <w:sz w:val="28"/>
          <w:szCs w:val="28"/>
          <w:lang w:val="kk-KZ"/>
        </w:rPr>
        <w:t>]</w:t>
      </w:r>
      <w:r w:rsidR="000C645F" w:rsidRPr="0037007E">
        <w:rPr>
          <w:rFonts w:ascii="Times New Roman" w:hAnsi="Times New Roman" w:cs="Times New Roman"/>
          <w:sz w:val="28"/>
          <w:szCs w:val="28"/>
          <w:lang w:val="kk-KZ"/>
        </w:rPr>
        <w:t>.</w:t>
      </w:r>
      <w:r w:rsidR="00BE71B6" w:rsidRPr="0037007E">
        <w:rPr>
          <w:rFonts w:ascii="Times New Roman" w:hAnsi="Times New Roman" w:cs="Times New Roman"/>
          <w:sz w:val="28"/>
          <w:szCs w:val="28"/>
          <w:lang w:val="kk-KZ"/>
        </w:rPr>
        <w:t xml:space="preserve"> Барлық ғалымдар </w:t>
      </w:r>
      <w:r w:rsidR="004B73A9" w:rsidRPr="0037007E">
        <w:rPr>
          <w:rFonts w:ascii="Times New Roman" w:eastAsia="Calibri" w:hAnsi="Times New Roman" w:cs="Times New Roman"/>
          <w:sz w:val="28"/>
          <w:szCs w:val="28"/>
          <w:lang w:val="kk-KZ"/>
        </w:rPr>
        <w:t>өз еңбектерінде кері байланыс құралдарының, бақылау</w:t>
      </w:r>
      <w:r w:rsidR="00344D14" w:rsidRPr="0037007E">
        <w:rPr>
          <w:rFonts w:ascii="Times New Roman" w:eastAsia="Calibri" w:hAnsi="Times New Roman" w:cs="Times New Roman"/>
          <w:sz w:val="28"/>
          <w:szCs w:val="28"/>
          <w:lang w:val="kk-KZ"/>
        </w:rPr>
        <w:t xml:space="preserve">дың </w:t>
      </w:r>
      <w:r w:rsidR="004B73A9" w:rsidRPr="0037007E">
        <w:rPr>
          <w:rFonts w:ascii="Times New Roman" w:eastAsia="Calibri" w:hAnsi="Times New Roman" w:cs="Times New Roman"/>
          <w:sz w:val="28"/>
          <w:szCs w:val="28"/>
          <w:lang w:val="kk-KZ"/>
        </w:rPr>
        <w:t>заманауи технологияларды қолдану арқылы іске асыру қажеттілігін ерекше атап өткен.</w:t>
      </w:r>
      <w:r w:rsidR="00BE71B6" w:rsidRPr="0037007E">
        <w:rPr>
          <w:rFonts w:ascii="Times New Roman" w:eastAsia="Calibri" w:hAnsi="Times New Roman" w:cs="Times New Roman"/>
          <w:sz w:val="28"/>
          <w:szCs w:val="28"/>
          <w:lang w:val="kk-KZ"/>
        </w:rPr>
        <w:t xml:space="preserve"> </w:t>
      </w:r>
      <w:r w:rsidR="00344D14" w:rsidRPr="0037007E">
        <w:rPr>
          <w:rFonts w:ascii="Times New Roman" w:eastAsia="Calibri" w:hAnsi="Times New Roman" w:cs="Times New Roman"/>
          <w:sz w:val="28"/>
          <w:szCs w:val="28"/>
          <w:lang w:val="kk-KZ"/>
        </w:rPr>
        <w:t>Демек,</w:t>
      </w:r>
      <w:r w:rsidR="002D4CF5" w:rsidRPr="0037007E">
        <w:rPr>
          <w:rFonts w:ascii="Times New Roman" w:eastAsia="Calibri" w:hAnsi="Times New Roman" w:cs="Times New Roman"/>
          <w:sz w:val="28"/>
          <w:szCs w:val="28"/>
          <w:lang w:val="kk-KZ"/>
        </w:rPr>
        <w:t xml:space="preserve"> цифрлық технологиялардың әлеуетін </w:t>
      </w:r>
      <w:r w:rsidR="00344D14" w:rsidRPr="0037007E">
        <w:rPr>
          <w:rFonts w:ascii="Times New Roman" w:eastAsia="Calibri" w:hAnsi="Times New Roman" w:cs="Times New Roman"/>
          <w:sz w:val="28"/>
          <w:szCs w:val="28"/>
          <w:lang w:val="kk-KZ"/>
        </w:rPr>
        <w:t>субъективтілікт</w:t>
      </w:r>
      <w:r w:rsidR="002D4CF5" w:rsidRPr="0037007E">
        <w:rPr>
          <w:rFonts w:ascii="Times New Roman" w:eastAsia="Calibri" w:hAnsi="Times New Roman" w:cs="Times New Roman"/>
          <w:sz w:val="28"/>
          <w:szCs w:val="28"/>
          <w:lang w:val="kk-KZ"/>
        </w:rPr>
        <w:t xml:space="preserve">і азайтып, </w:t>
      </w:r>
      <w:r w:rsidR="00344D14" w:rsidRPr="0037007E">
        <w:rPr>
          <w:rFonts w:ascii="Times New Roman" w:eastAsia="Calibri" w:hAnsi="Times New Roman" w:cs="Times New Roman"/>
          <w:sz w:val="28"/>
          <w:szCs w:val="28"/>
          <w:lang w:val="kk-KZ"/>
        </w:rPr>
        <w:t>объективтілік</w:t>
      </w:r>
      <w:r w:rsidR="002D4CF5" w:rsidRPr="0037007E">
        <w:rPr>
          <w:rFonts w:ascii="Times New Roman" w:eastAsia="Calibri" w:hAnsi="Times New Roman" w:cs="Times New Roman"/>
          <w:sz w:val="28"/>
          <w:szCs w:val="28"/>
          <w:lang w:val="kk-KZ"/>
        </w:rPr>
        <w:t>ті арттыру</w:t>
      </w:r>
      <w:r w:rsidR="00CF55D4" w:rsidRPr="0037007E">
        <w:rPr>
          <w:rFonts w:ascii="Times New Roman" w:eastAsia="Calibri" w:hAnsi="Times New Roman" w:cs="Times New Roman"/>
          <w:sz w:val="28"/>
          <w:szCs w:val="28"/>
          <w:lang w:val="kk-KZ"/>
        </w:rPr>
        <w:t xml:space="preserve"> үшін</w:t>
      </w:r>
      <w:r w:rsidR="002D4CF5" w:rsidRPr="0037007E">
        <w:rPr>
          <w:rFonts w:ascii="Times New Roman" w:eastAsia="Calibri" w:hAnsi="Times New Roman" w:cs="Times New Roman"/>
          <w:sz w:val="28"/>
          <w:szCs w:val="28"/>
          <w:lang w:val="kk-KZ"/>
        </w:rPr>
        <w:t xml:space="preserve"> қолдану сұранысы жоғары.</w:t>
      </w:r>
    </w:p>
    <w:p w14:paraId="3E191F77" w14:textId="77777777" w:rsidR="00344D14" w:rsidRPr="0037007E" w:rsidRDefault="00344D14" w:rsidP="00CE49B8">
      <w:pPr>
        <w:spacing w:after="0" w:line="240" w:lineRule="auto"/>
        <w:ind w:firstLine="709"/>
        <w:jc w:val="both"/>
        <w:rPr>
          <w:rFonts w:ascii="Times New Roman" w:eastAsia="Calibri" w:hAnsi="Times New Roman" w:cs="Times New Roman"/>
          <w:sz w:val="28"/>
          <w:szCs w:val="28"/>
          <w:lang w:val="kk-KZ"/>
        </w:rPr>
      </w:pPr>
      <w:r w:rsidRPr="0037007E">
        <w:rPr>
          <w:rFonts w:ascii="Times New Roman" w:eastAsia="Calibri" w:hAnsi="Times New Roman" w:cs="Times New Roman"/>
          <w:sz w:val="28"/>
          <w:szCs w:val="28"/>
          <w:lang w:val="kk-KZ"/>
        </w:rPr>
        <w:t>Якунин В.А. классификациялау негізіне байланысты бақылаудың келесі түрлерін ажыратады:</w:t>
      </w:r>
    </w:p>
    <w:p w14:paraId="64D8E1A9" w14:textId="7CC2191B" w:rsidR="00344D14" w:rsidRPr="0037007E" w:rsidRDefault="00344D14" w:rsidP="007B7938">
      <w:pPr>
        <w:pStyle w:val="a4"/>
        <w:numPr>
          <w:ilvl w:val="0"/>
          <w:numId w:val="12"/>
        </w:numPr>
        <w:tabs>
          <w:tab w:val="left" w:pos="993"/>
        </w:tabs>
        <w:spacing w:after="0" w:line="240" w:lineRule="auto"/>
        <w:ind w:left="0" w:firstLine="709"/>
        <w:jc w:val="both"/>
        <w:rPr>
          <w:rFonts w:ascii="Times New Roman" w:eastAsia="Calibri" w:hAnsi="Times New Roman" w:cs="Times New Roman"/>
          <w:sz w:val="28"/>
          <w:szCs w:val="28"/>
          <w:lang w:val="kk-KZ"/>
        </w:rPr>
      </w:pPr>
      <w:r w:rsidRPr="0037007E">
        <w:rPr>
          <w:rFonts w:ascii="Times New Roman" w:eastAsia="Calibri" w:hAnsi="Times New Roman" w:cs="Times New Roman"/>
          <w:sz w:val="28"/>
          <w:szCs w:val="28"/>
          <w:lang w:val="kk-KZ"/>
        </w:rPr>
        <w:t>мақсат ауқымдылығы бойынша: стратегиялық, тактикалық, жедел</w:t>
      </w:r>
      <w:r w:rsidR="002D4CF5" w:rsidRPr="0037007E">
        <w:rPr>
          <w:rFonts w:ascii="Times New Roman" w:eastAsia="Calibri" w:hAnsi="Times New Roman" w:cs="Times New Roman"/>
          <w:sz w:val="28"/>
          <w:szCs w:val="28"/>
          <w:lang w:val="kk-KZ"/>
        </w:rPr>
        <w:t>;</w:t>
      </w:r>
    </w:p>
    <w:p w14:paraId="6F55EA88" w14:textId="01179A06" w:rsidR="00344D14" w:rsidRPr="0037007E" w:rsidRDefault="00344D14" w:rsidP="007B7938">
      <w:pPr>
        <w:pStyle w:val="a4"/>
        <w:numPr>
          <w:ilvl w:val="0"/>
          <w:numId w:val="12"/>
        </w:numPr>
        <w:tabs>
          <w:tab w:val="left" w:pos="993"/>
        </w:tabs>
        <w:spacing w:after="0" w:line="240" w:lineRule="auto"/>
        <w:ind w:left="0" w:firstLine="709"/>
        <w:jc w:val="both"/>
        <w:rPr>
          <w:rFonts w:ascii="Times New Roman" w:eastAsia="Calibri" w:hAnsi="Times New Roman" w:cs="Times New Roman"/>
          <w:sz w:val="28"/>
          <w:szCs w:val="28"/>
          <w:lang w:val="kk-KZ"/>
        </w:rPr>
      </w:pPr>
      <w:r w:rsidRPr="0037007E">
        <w:rPr>
          <w:rFonts w:ascii="Times New Roman" w:eastAsia="Calibri" w:hAnsi="Times New Roman" w:cs="Times New Roman"/>
          <w:sz w:val="28"/>
          <w:szCs w:val="28"/>
          <w:lang w:val="kk-KZ"/>
        </w:rPr>
        <w:t>оқыту кезеңі бойынша: бастапқы, аралық, қорытынды</w:t>
      </w:r>
      <w:r w:rsidR="002D4CF5" w:rsidRPr="0037007E">
        <w:rPr>
          <w:rFonts w:ascii="Times New Roman" w:eastAsia="Calibri" w:hAnsi="Times New Roman" w:cs="Times New Roman"/>
          <w:sz w:val="28"/>
          <w:szCs w:val="28"/>
          <w:lang w:val="kk-KZ"/>
        </w:rPr>
        <w:t>;</w:t>
      </w:r>
    </w:p>
    <w:p w14:paraId="4E1350F3" w14:textId="017C81EB" w:rsidR="00344D14" w:rsidRPr="0037007E" w:rsidRDefault="00344D14" w:rsidP="007B7938">
      <w:pPr>
        <w:pStyle w:val="a4"/>
        <w:numPr>
          <w:ilvl w:val="0"/>
          <w:numId w:val="12"/>
        </w:numPr>
        <w:tabs>
          <w:tab w:val="left" w:pos="993"/>
        </w:tabs>
        <w:spacing w:after="0" w:line="240" w:lineRule="auto"/>
        <w:ind w:left="0" w:firstLine="709"/>
        <w:jc w:val="both"/>
        <w:rPr>
          <w:rFonts w:ascii="Times New Roman" w:eastAsia="Calibri" w:hAnsi="Times New Roman" w:cs="Times New Roman"/>
          <w:sz w:val="28"/>
          <w:szCs w:val="28"/>
          <w:lang w:val="kk-KZ"/>
        </w:rPr>
      </w:pPr>
      <w:r w:rsidRPr="0037007E">
        <w:rPr>
          <w:rFonts w:ascii="Times New Roman" w:eastAsia="Calibri" w:hAnsi="Times New Roman" w:cs="Times New Roman"/>
          <w:sz w:val="28"/>
          <w:szCs w:val="28"/>
          <w:lang w:val="kk-KZ"/>
        </w:rPr>
        <w:t>уақыт бағыты бойынша: ретроспективті, ескертпе</w:t>
      </w:r>
      <w:r w:rsidR="002D4CF5" w:rsidRPr="0037007E">
        <w:rPr>
          <w:rFonts w:ascii="Times New Roman" w:eastAsia="Calibri" w:hAnsi="Times New Roman" w:cs="Times New Roman"/>
          <w:sz w:val="28"/>
          <w:szCs w:val="28"/>
          <w:lang w:val="kk-KZ"/>
        </w:rPr>
        <w:t>;</w:t>
      </w:r>
    </w:p>
    <w:p w14:paraId="561569B2" w14:textId="2090CE85" w:rsidR="00344D14" w:rsidRPr="0037007E" w:rsidRDefault="00344D14" w:rsidP="007B7938">
      <w:pPr>
        <w:pStyle w:val="a4"/>
        <w:numPr>
          <w:ilvl w:val="0"/>
          <w:numId w:val="12"/>
        </w:numPr>
        <w:tabs>
          <w:tab w:val="left" w:pos="993"/>
        </w:tabs>
        <w:spacing w:after="0" w:line="240" w:lineRule="auto"/>
        <w:ind w:left="0" w:firstLine="709"/>
        <w:jc w:val="both"/>
        <w:rPr>
          <w:rFonts w:ascii="Times New Roman" w:eastAsia="Calibri" w:hAnsi="Times New Roman" w:cs="Times New Roman"/>
          <w:sz w:val="28"/>
          <w:szCs w:val="28"/>
          <w:lang w:val="kk-KZ"/>
        </w:rPr>
      </w:pPr>
      <w:r w:rsidRPr="0037007E">
        <w:rPr>
          <w:rFonts w:ascii="Times New Roman" w:eastAsia="Calibri" w:hAnsi="Times New Roman" w:cs="Times New Roman"/>
          <w:sz w:val="28"/>
          <w:szCs w:val="28"/>
          <w:lang w:val="kk-KZ"/>
        </w:rPr>
        <w:t>бақылау жиілігі бойынша: бір реттік, мерзімдік, жүйелі</w:t>
      </w:r>
      <w:r w:rsidR="002D4CF5" w:rsidRPr="0037007E">
        <w:rPr>
          <w:rFonts w:ascii="Times New Roman" w:eastAsia="Calibri" w:hAnsi="Times New Roman" w:cs="Times New Roman"/>
          <w:sz w:val="28"/>
          <w:szCs w:val="28"/>
          <w:lang w:val="kk-KZ"/>
        </w:rPr>
        <w:t>;</w:t>
      </w:r>
    </w:p>
    <w:p w14:paraId="0E84AF54" w14:textId="6E4F817E" w:rsidR="00344D14" w:rsidRPr="0037007E" w:rsidRDefault="00344D14" w:rsidP="007B7938">
      <w:pPr>
        <w:pStyle w:val="a4"/>
        <w:numPr>
          <w:ilvl w:val="0"/>
          <w:numId w:val="12"/>
        </w:numPr>
        <w:tabs>
          <w:tab w:val="left" w:pos="993"/>
        </w:tabs>
        <w:spacing w:after="0" w:line="240" w:lineRule="auto"/>
        <w:ind w:left="0" w:firstLine="709"/>
        <w:jc w:val="both"/>
        <w:rPr>
          <w:rFonts w:ascii="Times New Roman" w:eastAsia="Calibri" w:hAnsi="Times New Roman" w:cs="Times New Roman"/>
          <w:sz w:val="28"/>
          <w:szCs w:val="28"/>
          <w:lang w:val="kk-KZ"/>
        </w:rPr>
      </w:pPr>
      <w:r w:rsidRPr="0037007E">
        <w:rPr>
          <w:rFonts w:ascii="Times New Roman" w:eastAsia="Calibri" w:hAnsi="Times New Roman" w:cs="Times New Roman"/>
          <w:sz w:val="28"/>
          <w:szCs w:val="28"/>
          <w:lang w:val="kk-KZ"/>
        </w:rPr>
        <w:t>аймағы бойынша: жергілікті, іріктемелі, жаппай</w:t>
      </w:r>
      <w:r w:rsidR="002D4CF5" w:rsidRPr="0037007E">
        <w:rPr>
          <w:rFonts w:ascii="Times New Roman" w:eastAsia="Calibri" w:hAnsi="Times New Roman" w:cs="Times New Roman"/>
          <w:sz w:val="28"/>
          <w:szCs w:val="28"/>
          <w:lang w:val="kk-KZ"/>
        </w:rPr>
        <w:t>;</w:t>
      </w:r>
    </w:p>
    <w:p w14:paraId="1346DEF1" w14:textId="7B27A0AA" w:rsidR="00344D14" w:rsidRPr="0037007E" w:rsidRDefault="00344D14" w:rsidP="007B7938">
      <w:pPr>
        <w:pStyle w:val="a4"/>
        <w:numPr>
          <w:ilvl w:val="0"/>
          <w:numId w:val="12"/>
        </w:numPr>
        <w:tabs>
          <w:tab w:val="left" w:pos="993"/>
        </w:tabs>
        <w:spacing w:after="0" w:line="240" w:lineRule="auto"/>
        <w:ind w:left="0" w:firstLine="709"/>
        <w:jc w:val="both"/>
        <w:rPr>
          <w:rFonts w:ascii="Times New Roman" w:eastAsia="Calibri" w:hAnsi="Times New Roman" w:cs="Times New Roman"/>
          <w:sz w:val="28"/>
          <w:szCs w:val="28"/>
          <w:lang w:val="kk-KZ"/>
        </w:rPr>
      </w:pPr>
      <w:r w:rsidRPr="0037007E">
        <w:rPr>
          <w:rFonts w:ascii="Times New Roman" w:eastAsia="Calibri" w:hAnsi="Times New Roman" w:cs="Times New Roman"/>
          <w:sz w:val="28"/>
          <w:szCs w:val="28"/>
          <w:lang w:val="kk-KZ"/>
        </w:rPr>
        <w:t>ұйымдастыру формасы бойынша: жеке, топтық, фронталды</w:t>
      </w:r>
      <w:r w:rsidR="002D4CF5" w:rsidRPr="0037007E">
        <w:rPr>
          <w:rFonts w:ascii="Times New Roman" w:eastAsia="Calibri" w:hAnsi="Times New Roman" w:cs="Times New Roman"/>
          <w:sz w:val="28"/>
          <w:szCs w:val="28"/>
          <w:lang w:val="kk-KZ"/>
        </w:rPr>
        <w:t>;</w:t>
      </w:r>
    </w:p>
    <w:p w14:paraId="20E38A96" w14:textId="3A4B92EB" w:rsidR="00344D14" w:rsidRPr="0037007E" w:rsidRDefault="00344D14" w:rsidP="007B7938">
      <w:pPr>
        <w:pStyle w:val="a4"/>
        <w:numPr>
          <w:ilvl w:val="0"/>
          <w:numId w:val="12"/>
        </w:numPr>
        <w:tabs>
          <w:tab w:val="left" w:pos="993"/>
        </w:tabs>
        <w:spacing w:after="0" w:line="240" w:lineRule="auto"/>
        <w:ind w:left="0" w:firstLine="709"/>
        <w:jc w:val="both"/>
        <w:rPr>
          <w:rFonts w:ascii="Times New Roman" w:eastAsia="Calibri" w:hAnsi="Times New Roman" w:cs="Times New Roman"/>
          <w:sz w:val="28"/>
          <w:szCs w:val="28"/>
          <w:lang w:val="kk-KZ"/>
        </w:rPr>
      </w:pPr>
      <w:r w:rsidRPr="0037007E">
        <w:rPr>
          <w:rFonts w:ascii="Times New Roman" w:eastAsia="Calibri" w:hAnsi="Times New Roman" w:cs="Times New Roman"/>
          <w:sz w:val="28"/>
          <w:szCs w:val="28"/>
          <w:lang w:val="kk-KZ"/>
        </w:rPr>
        <w:t>әлеуметтік жанама формасы бойынша: сыртқы немесе әлеуметтік, өзара бақылау, өзін-өзі бақылау</w:t>
      </w:r>
      <w:r w:rsidR="002D4CF5" w:rsidRPr="0037007E">
        <w:rPr>
          <w:rFonts w:ascii="Times New Roman" w:eastAsia="Calibri" w:hAnsi="Times New Roman" w:cs="Times New Roman"/>
          <w:sz w:val="28"/>
          <w:szCs w:val="28"/>
          <w:lang w:val="kk-KZ"/>
        </w:rPr>
        <w:t>;</w:t>
      </w:r>
    </w:p>
    <w:p w14:paraId="54485776" w14:textId="00501046" w:rsidR="00344D14" w:rsidRPr="0037007E" w:rsidRDefault="00344D14" w:rsidP="007B7938">
      <w:pPr>
        <w:pStyle w:val="a4"/>
        <w:numPr>
          <w:ilvl w:val="0"/>
          <w:numId w:val="12"/>
        </w:numPr>
        <w:tabs>
          <w:tab w:val="left" w:pos="993"/>
        </w:tabs>
        <w:spacing w:after="0" w:line="240" w:lineRule="auto"/>
        <w:ind w:left="0" w:firstLine="709"/>
        <w:jc w:val="both"/>
        <w:rPr>
          <w:rFonts w:ascii="Times New Roman" w:eastAsia="Calibri" w:hAnsi="Times New Roman" w:cs="Times New Roman"/>
          <w:sz w:val="28"/>
          <w:szCs w:val="28"/>
          <w:lang w:val="kk-KZ"/>
        </w:rPr>
      </w:pPr>
      <w:r w:rsidRPr="0037007E">
        <w:rPr>
          <w:rFonts w:ascii="Times New Roman" w:eastAsia="Calibri" w:hAnsi="Times New Roman" w:cs="Times New Roman"/>
          <w:sz w:val="28"/>
          <w:szCs w:val="28"/>
          <w:lang w:val="kk-KZ"/>
        </w:rPr>
        <w:t>сабақ түрлері бойынша: дәріс, тәжірибелік, семинар, сынақтар, емтихан</w:t>
      </w:r>
      <w:r w:rsidR="002D4CF5" w:rsidRPr="0037007E">
        <w:rPr>
          <w:rFonts w:ascii="Times New Roman" w:eastAsia="Calibri" w:hAnsi="Times New Roman" w:cs="Times New Roman"/>
          <w:sz w:val="28"/>
          <w:szCs w:val="28"/>
          <w:lang w:val="kk-KZ"/>
        </w:rPr>
        <w:t>;</w:t>
      </w:r>
    </w:p>
    <w:p w14:paraId="765021D4" w14:textId="1A602425" w:rsidR="00344D14" w:rsidRPr="0037007E" w:rsidRDefault="00344D14" w:rsidP="007B7938">
      <w:pPr>
        <w:pStyle w:val="a4"/>
        <w:numPr>
          <w:ilvl w:val="0"/>
          <w:numId w:val="12"/>
        </w:numPr>
        <w:tabs>
          <w:tab w:val="left" w:pos="993"/>
        </w:tabs>
        <w:spacing w:after="0" w:line="240" w:lineRule="auto"/>
        <w:ind w:left="0" w:firstLine="709"/>
        <w:jc w:val="both"/>
        <w:rPr>
          <w:rFonts w:ascii="Times New Roman" w:eastAsia="Calibri" w:hAnsi="Times New Roman" w:cs="Times New Roman"/>
          <w:sz w:val="28"/>
          <w:szCs w:val="28"/>
          <w:lang w:val="kk-KZ"/>
        </w:rPr>
      </w:pPr>
      <w:r w:rsidRPr="0037007E">
        <w:rPr>
          <w:rFonts w:ascii="Times New Roman" w:eastAsia="Calibri" w:hAnsi="Times New Roman" w:cs="Times New Roman"/>
          <w:sz w:val="28"/>
          <w:szCs w:val="28"/>
          <w:lang w:val="kk-KZ"/>
        </w:rPr>
        <w:t>жүзеге асыру тәсілдері бойынша: жазбаша, ауызша, машиналық, матрицалық, стандартталған және т.б. [</w:t>
      </w:r>
      <w:r w:rsidR="00E074B1" w:rsidRPr="0037007E">
        <w:rPr>
          <w:rFonts w:ascii="Times New Roman" w:eastAsia="Calibri" w:hAnsi="Times New Roman" w:cs="Times New Roman"/>
          <w:sz w:val="28"/>
          <w:szCs w:val="28"/>
          <w:lang w:val="kk-KZ"/>
        </w:rPr>
        <w:t>10</w:t>
      </w:r>
      <w:r w:rsidR="00C957EC" w:rsidRPr="0037007E">
        <w:rPr>
          <w:rFonts w:ascii="Times New Roman" w:eastAsia="Calibri" w:hAnsi="Times New Roman" w:cs="Times New Roman"/>
          <w:sz w:val="28"/>
          <w:szCs w:val="28"/>
          <w:lang w:val="kk-KZ"/>
        </w:rPr>
        <w:t>1-</w:t>
      </w:r>
      <w:r w:rsidR="00B829FB" w:rsidRPr="0037007E">
        <w:rPr>
          <w:rFonts w:ascii="Times New Roman" w:eastAsia="Calibri" w:hAnsi="Times New Roman" w:cs="Times New Roman"/>
          <w:sz w:val="28"/>
          <w:szCs w:val="28"/>
          <w:lang w:val="kk-KZ"/>
        </w:rPr>
        <w:t>10</w:t>
      </w:r>
      <w:r w:rsidR="00C957EC" w:rsidRPr="0037007E">
        <w:rPr>
          <w:rFonts w:ascii="Times New Roman" w:eastAsia="Calibri" w:hAnsi="Times New Roman" w:cs="Times New Roman"/>
          <w:sz w:val="28"/>
          <w:szCs w:val="28"/>
          <w:lang w:val="kk-KZ"/>
        </w:rPr>
        <w:t>3</w:t>
      </w:r>
      <w:r w:rsidRPr="0037007E">
        <w:rPr>
          <w:rFonts w:ascii="Times New Roman" w:eastAsia="Calibri" w:hAnsi="Times New Roman" w:cs="Times New Roman"/>
          <w:sz w:val="28"/>
          <w:szCs w:val="28"/>
          <w:lang w:val="kk-KZ"/>
        </w:rPr>
        <w:t>]</w:t>
      </w:r>
      <w:r w:rsidR="000C13DA" w:rsidRPr="0037007E">
        <w:rPr>
          <w:rFonts w:ascii="Times New Roman" w:eastAsia="Calibri" w:hAnsi="Times New Roman" w:cs="Times New Roman"/>
          <w:sz w:val="28"/>
          <w:szCs w:val="28"/>
          <w:lang w:val="kk-KZ"/>
        </w:rPr>
        <w:t>.</w:t>
      </w:r>
    </w:p>
    <w:p w14:paraId="4D47DFCC" w14:textId="48AD0194" w:rsidR="00344D14" w:rsidRPr="0037007E" w:rsidRDefault="00D25AC3" w:rsidP="00CE49B8">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Сағымбаева А.Е. өзінің докторлық диссертациясында Беспалько В.П. анықтаған бақылау</w:t>
      </w:r>
      <w:r w:rsidR="0072479E" w:rsidRPr="0037007E">
        <w:rPr>
          <w:rFonts w:ascii="Times New Roman" w:hAnsi="Times New Roman" w:cs="Times New Roman"/>
          <w:sz w:val="28"/>
          <w:szCs w:val="28"/>
          <w:lang w:val="kk-KZ"/>
        </w:rPr>
        <w:t xml:space="preserve"> барысындағы білім алушы іс-әрекетінің </w:t>
      </w:r>
      <w:r w:rsidR="0072479E" w:rsidRPr="0037007E">
        <w:rPr>
          <w:rFonts w:ascii="Times New Roman" w:hAnsi="Times New Roman" w:cs="Times New Roman"/>
          <w:i/>
          <w:iCs/>
          <w:sz w:val="28"/>
          <w:szCs w:val="28"/>
          <w:lang w:val="kk-KZ"/>
        </w:rPr>
        <w:t>танысу, есіне түсіру, біліктілік, өзгерте</w:t>
      </w:r>
      <w:r w:rsidR="0072479E" w:rsidRPr="0037007E">
        <w:rPr>
          <w:rFonts w:ascii="Times New Roman" w:hAnsi="Times New Roman" w:cs="Times New Roman"/>
          <w:b/>
          <w:bCs/>
          <w:i/>
          <w:iCs/>
          <w:sz w:val="28"/>
          <w:szCs w:val="28"/>
          <w:lang w:val="kk-KZ"/>
        </w:rPr>
        <w:t xml:space="preserve"> </w:t>
      </w:r>
      <w:r w:rsidR="0072479E" w:rsidRPr="0037007E">
        <w:rPr>
          <w:rFonts w:ascii="Times New Roman" w:hAnsi="Times New Roman" w:cs="Times New Roman"/>
          <w:i/>
          <w:iCs/>
          <w:sz w:val="28"/>
          <w:szCs w:val="28"/>
          <w:lang w:val="kk-KZ"/>
        </w:rPr>
        <w:t>алуды</w:t>
      </w:r>
      <w:r w:rsidR="0072479E" w:rsidRPr="0037007E">
        <w:rPr>
          <w:rFonts w:ascii="Times New Roman" w:hAnsi="Times New Roman" w:cs="Times New Roman"/>
          <w:sz w:val="28"/>
          <w:szCs w:val="28"/>
          <w:lang w:val="kk-KZ"/>
        </w:rPr>
        <w:t xml:space="preserve"> қамтит</w:t>
      </w:r>
      <w:r w:rsidR="00BA1B6A">
        <w:rPr>
          <w:rFonts w:ascii="Times New Roman" w:hAnsi="Times New Roman" w:cs="Times New Roman"/>
          <w:sz w:val="28"/>
          <w:szCs w:val="28"/>
          <w:lang w:val="kk-KZ"/>
        </w:rPr>
        <w:t>ы</w:t>
      </w:r>
      <w:r w:rsidR="0072479E" w:rsidRPr="0037007E">
        <w:rPr>
          <w:rFonts w:ascii="Times New Roman" w:hAnsi="Times New Roman" w:cs="Times New Roman"/>
          <w:sz w:val="28"/>
          <w:szCs w:val="28"/>
          <w:lang w:val="kk-KZ"/>
        </w:rPr>
        <w:t xml:space="preserve">н </w:t>
      </w:r>
      <w:r w:rsidRPr="0037007E">
        <w:rPr>
          <w:rFonts w:ascii="Times New Roman" w:hAnsi="Times New Roman" w:cs="Times New Roman"/>
          <w:sz w:val="28"/>
          <w:szCs w:val="28"/>
          <w:lang w:val="kk-KZ"/>
        </w:rPr>
        <w:t>төрт деңгейі</w:t>
      </w:r>
      <w:r w:rsidR="0072479E" w:rsidRPr="0037007E">
        <w:rPr>
          <w:rFonts w:ascii="Times New Roman" w:hAnsi="Times New Roman" w:cs="Times New Roman"/>
          <w:sz w:val="28"/>
          <w:szCs w:val="28"/>
          <w:lang w:val="kk-KZ"/>
        </w:rPr>
        <w:t xml:space="preserve">н ескере отыра, бақылаудың іс-әрекеттік негіздегі </w:t>
      </w:r>
      <w:r w:rsidRPr="0037007E">
        <w:rPr>
          <w:rFonts w:ascii="Times New Roman" w:hAnsi="Times New Roman" w:cs="Times New Roman"/>
          <w:sz w:val="28"/>
          <w:szCs w:val="28"/>
          <w:lang w:val="kk-KZ"/>
        </w:rPr>
        <w:t xml:space="preserve">түрлерін атап </w:t>
      </w:r>
      <w:r w:rsidRPr="009A277D">
        <w:rPr>
          <w:rFonts w:ascii="Times New Roman" w:hAnsi="Times New Roman" w:cs="Times New Roman"/>
          <w:sz w:val="28"/>
          <w:szCs w:val="28"/>
          <w:lang w:val="kk-KZ"/>
        </w:rPr>
        <w:t>көрсеткен</w:t>
      </w:r>
      <w:r w:rsidR="00C02B68" w:rsidRPr="009A277D">
        <w:rPr>
          <w:rFonts w:ascii="Times New Roman" w:hAnsi="Times New Roman" w:cs="Times New Roman"/>
          <w:sz w:val="28"/>
          <w:szCs w:val="28"/>
          <w:lang w:val="kk-KZ"/>
        </w:rPr>
        <w:t xml:space="preserve"> [</w:t>
      </w:r>
      <w:r w:rsidR="00C957EC" w:rsidRPr="009A277D">
        <w:rPr>
          <w:rFonts w:ascii="Times New Roman" w:hAnsi="Times New Roman" w:cs="Times New Roman"/>
          <w:sz w:val="28"/>
          <w:szCs w:val="28"/>
          <w:lang w:val="kk-KZ"/>
        </w:rPr>
        <w:t>32</w:t>
      </w:r>
      <w:r w:rsidR="009A277D" w:rsidRPr="009A277D">
        <w:rPr>
          <w:rFonts w:ascii="Times New Roman" w:hAnsi="Times New Roman" w:cs="Times New Roman"/>
          <w:sz w:val="28"/>
          <w:szCs w:val="28"/>
          <w:lang w:val="kk-KZ"/>
        </w:rPr>
        <w:t>, б. 60</w:t>
      </w:r>
      <w:r w:rsidR="00C02B68" w:rsidRPr="009A277D">
        <w:rPr>
          <w:rFonts w:ascii="Times New Roman" w:hAnsi="Times New Roman" w:cs="Times New Roman"/>
          <w:sz w:val="28"/>
          <w:szCs w:val="28"/>
          <w:lang w:val="kk-KZ"/>
        </w:rPr>
        <w:t>]</w:t>
      </w:r>
      <w:r w:rsidRPr="009A277D">
        <w:rPr>
          <w:rFonts w:ascii="Times New Roman" w:hAnsi="Times New Roman" w:cs="Times New Roman"/>
          <w:sz w:val="28"/>
          <w:szCs w:val="28"/>
          <w:lang w:val="kk-KZ"/>
        </w:rPr>
        <w:t>.</w:t>
      </w:r>
      <w:r w:rsidR="000C13DA" w:rsidRPr="0037007E">
        <w:rPr>
          <w:rFonts w:ascii="Times New Roman" w:hAnsi="Times New Roman" w:cs="Times New Roman"/>
          <w:sz w:val="28"/>
          <w:szCs w:val="28"/>
          <w:lang w:val="kk-KZ"/>
        </w:rPr>
        <w:t xml:space="preserve"> </w:t>
      </w:r>
      <w:r w:rsidR="00D51352" w:rsidRPr="0037007E">
        <w:rPr>
          <w:rFonts w:ascii="Times New Roman" w:hAnsi="Times New Roman" w:cs="Times New Roman"/>
          <w:sz w:val="28"/>
          <w:szCs w:val="28"/>
          <w:lang w:val="kk-KZ"/>
        </w:rPr>
        <w:t>Осы төрт деңгей бақылау тапсырмаларын құрастыруда, яғни бақылау-өлшеу материалдарын жобалауда міндетті түрде ескерілуі керек.</w:t>
      </w:r>
    </w:p>
    <w:p w14:paraId="1AF6BC3C" w14:textId="5B83EF4B" w:rsidR="004B73A9" w:rsidRPr="0037007E" w:rsidRDefault="00835278" w:rsidP="00CE49B8">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Оқу әрекетін тиісті бағалау және мониторинг жүргізе алу</w:t>
      </w:r>
      <w:r w:rsidR="00D51352" w:rsidRPr="0037007E">
        <w:rPr>
          <w:rFonts w:ascii="Times New Roman" w:hAnsi="Times New Roman" w:cs="Times New Roman"/>
          <w:sz w:val="28"/>
          <w:szCs w:val="28"/>
          <w:lang w:val="kk-KZ"/>
        </w:rPr>
        <w:t xml:space="preserve"> үшін </w:t>
      </w:r>
      <w:r w:rsidRPr="0037007E">
        <w:rPr>
          <w:rFonts w:ascii="Times New Roman" w:hAnsi="Times New Roman" w:cs="Times New Roman"/>
          <w:sz w:val="28"/>
          <w:szCs w:val="28"/>
          <w:lang w:val="kk-KZ"/>
        </w:rPr>
        <w:t>сауатты жобаланған бақылау-өлшеу материалдары негіз болады.</w:t>
      </w:r>
    </w:p>
    <w:p w14:paraId="09D0E7A7" w14:textId="5673BA71" w:rsidR="004A2EAD" w:rsidRPr="0037007E" w:rsidRDefault="004B73A9" w:rsidP="00CE49B8">
      <w:pPr>
        <w:spacing w:after="0" w:line="240" w:lineRule="auto"/>
        <w:ind w:firstLine="709"/>
        <w:jc w:val="both"/>
        <w:rPr>
          <w:rFonts w:ascii="Times New Roman" w:eastAsia="Calibri" w:hAnsi="Times New Roman" w:cs="Times New Roman"/>
          <w:sz w:val="28"/>
          <w:szCs w:val="28"/>
          <w:lang w:val="kk-KZ"/>
        </w:rPr>
      </w:pPr>
      <w:r w:rsidRPr="0037007E">
        <w:rPr>
          <w:rFonts w:ascii="Times New Roman" w:eastAsia="Calibri" w:hAnsi="Times New Roman" w:cs="Times New Roman"/>
          <w:sz w:val="28"/>
          <w:szCs w:val="28"/>
          <w:lang w:val="kk-KZ"/>
        </w:rPr>
        <w:t xml:space="preserve">Бақылау-өлшеу материалдары дегеніміз – білім алушының жалпымәдени және кәсіби құзіреттіліктерінің деңгейін бақылауға арналып, арнайы дайындалған және білім, дағды, іскерлік деңгейлерінің сандық және сапалық көрсеткіштерін алуға мүмкіндік беретін материалдар. </w:t>
      </w:r>
    </w:p>
    <w:p w14:paraId="4AAE8B1A" w14:textId="6A9B85F2" w:rsidR="004B73A9" w:rsidRPr="0037007E" w:rsidRDefault="004B73A9" w:rsidP="00CE49B8">
      <w:pPr>
        <w:spacing w:after="0" w:line="240" w:lineRule="auto"/>
        <w:ind w:firstLine="709"/>
        <w:jc w:val="both"/>
        <w:rPr>
          <w:rFonts w:ascii="Times New Roman" w:eastAsia="Calibri" w:hAnsi="Times New Roman" w:cs="Times New Roman"/>
          <w:sz w:val="28"/>
          <w:szCs w:val="28"/>
          <w:lang w:val="kk-KZ"/>
        </w:rPr>
      </w:pPr>
      <w:r w:rsidRPr="0037007E">
        <w:rPr>
          <w:rFonts w:ascii="Times New Roman" w:eastAsia="Calibri" w:hAnsi="Times New Roman" w:cs="Times New Roman"/>
          <w:sz w:val="28"/>
          <w:szCs w:val="28"/>
          <w:lang w:val="kk-KZ"/>
        </w:rPr>
        <w:t>Бақылау-өлшеу материалдарын</w:t>
      </w:r>
      <w:r w:rsidR="00DE34F1" w:rsidRPr="0037007E">
        <w:rPr>
          <w:rFonts w:ascii="Times New Roman" w:eastAsia="Calibri" w:hAnsi="Times New Roman" w:cs="Times New Roman"/>
          <w:sz w:val="28"/>
          <w:szCs w:val="28"/>
          <w:lang w:val="kk-KZ"/>
        </w:rPr>
        <w:t xml:space="preserve"> </w:t>
      </w:r>
      <w:r w:rsidR="00BA714A">
        <w:rPr>
          <w:rFonts w:ascii="Times New Roman" w:eastAsia="Calibri" w:hAnsi="Times New Roman" w:cs="Times New Roman"/>
          <w:sz w:val="28"/>
          <w:szCs w:val="28"/>
          <w:lang w:val="kk-KZ"/>
        </w:rPr>
        <w:t xml:space="preserve">жобалаудың </w:t>
      </w:r>
      <w:r w:rsidRPr="0037007E">
        <w:rPr>
          <w:rFonts w:ascii="Times New Roman" w:eastAsia="Calibri" w:hAnsi="Times New Roman" w:cs="Times New Roman"/>
          <w:sz w:val="28"/>
          <w:szCs w:val="28"/>
          <w:lang w:val="kk-KZ"/>
        </w:rPr>
        <w:t xml:space="preserve">негізгі </w:t>
      </w:r>
      <w:r w:rsidR="00462486" w:rsidRPr="0037007E">
        <w:rPr>
          <w:rFonts w:ascii="Times New Roman" w:eastAsia="Calibri" w:hAnsi="Times New Roman" w:cs="Times New Roman"/>
          <w:sz w:val="28"/>
          <w:szCs w:val="28"/>
          <w:lang w:val="kk-KZ"/>
        </w:rPr>
        <w:t>қағидалары</w:t>
      </w:r>
      <w:r w:rsidRPr="0037007E">
        <w:rPr>
          <w:rFonts w:ascii="Times New Roman" w:eastAsia="Calibri" w:hAnsi="Times New Roman" w:cs="Times New Roman"/>
          <w:sz w:val="28"/>
          <w:szCs w:val="28"/>
          <w:lang w:val="kk-KZ"/>
        </w:rPr>
        <w:t>:</w:t>
      </w:r>
    </w:p>
    <w:p w14:paraId="251B2F13" w14:textId="77777777" w:rsidR="004B73A9" w:rsidRPr="0037007E" w:rsidRDefault="004B73A9" w:rsidP="007B7938">
      <w:pPr>
        <w:numPr>
          <w:ilvl w:val="0"/>
          <w:numId w:val="9"/>
        </w:numPr>
        <w:tabs>
          <w:tab w:val="left" w:pos="993"/>
        </w:tabs>
        <w:spacing w:after="0" w:line="240" w:lineRule="auto"/>
        <w:ind w:left="0" w:firstLine="709"/>
        <w:contextualSpacing/>
        <w:jc w:val="both"/>
        <w:rPr>
          <w:rFonts w:ascii="Times New Roman" w:eastAsia="Calibri" w:hAnsi="Times New Roman" w:cs="Times New Roman"/>
          <w:sz w:val="28"/>
          <w:szCs w:val="28"/>
          <w:lang w:val="kk-KZ"/>
        </w:rPr>
      </w:pPr>
      <w:r w:rsidRPr="0037007E">
        <w:rPr>
          <w:rFonts w:ascii="Times New Roman" w:eastAsia="Calibri" w:hAnsi="Times New Roman" w:cs="Times New Roman"/>
          <w:sz w:val="28"/>
          <w:szCs w:val="28"/>
          <w:lang w:val="kk-KZ"/>
        </w:rPr>
        <w:t>нақты құзіреттілікті қалыптастыру нәтижесі ретінде білімді, дағдыны, іскерлікті анықтауға бағытталуы;</w:t>
      </w:r>
    </w:p>
    <w:p w14:paraId="1EE9C272" w14:textId="0DEB2DC1" w:rsidR="004B73A9" w:rsidRPr="0037007E" w:rsidRDefault="004B73A9" w:rsidP="007B7938">
      <w:pPr>
        <w:numPr>
          <w:ilvl w:val="0"/>
          <w:numId w:val="9"/>
        </w:numPr>
        <w:tabs>
          <w:tab w:val="left" w:pos="993"/>
        </w:tabs>
        <w:spacing w:after="0" w:line="240" w:lineRule="auto"/>
        <w:ind w:left="0" w:firstLine="709"/>
        <w:contextualSpacing/>
        <w:jc w:val="both"/>
        <w:rPr>
          <w:rFonts w:ascii="Times New Roman" w:eastAsia="Calibri" w:hAnsi="Times New Roman" w:cs="Times New Roman"/>
          <w:sz w:val="28"/>
          <w:szCs w:val="28"/>
          <w:lang w:val="kk-KZ"/>
        </w:rPr>
      </w:pPr>
      <w:r w:rsidRPr="0037007E">
        <w:rPr>
          <w:rFonts w:ascii="Times New Roman" w:eastAsia="Calibri" w:hAnsi="Times New Roman" w:cs="Times New Roman"/>
          <w:sz w:val="28"/>
          <w:szCs w:val="28"/>
          <w:lang w:val="kk-KZ"/>
        </w:rPr>
        <w:t xml:space="preserve">бағаға сай, </w:t>
      </w:r>
      <w:r w:rsidR="00BA714A" w:rsidRPr="00BA714A">
        <w:rPr>
          <w:rFonts w:ascii="Times New Roman" w:eastAsia="Calibri" w:hAnsi="Times New Roman" w:cs="Times New Roman"/>
          <w:sz w:val="28"/>
          <w:szCs w:val="28"/>
          <w:lang w:val="kk-KZ"/>
        </w:rPr>
        <w:t>бақылау-өлшеу материалдары</w:t>
      </w:r>
      <w:r w:rsidRPr="0037007E">
        <w:rPr>
          <w:rFonts w:ascii="Times New Roman" w:eastAsia="Calibri" w:hAnsi="Times New Roman" w:cs="Times New Roman"/>
          <w:sz w:val="28"/>
          <w:szCs w:val="28"/>
          <w:lang w:val="kk-KZ"/>
        </w:rPr>
        <w:t xml:space="preserve">ның мазмұны мен </w:t>
      </w:r>
      <w:r w:rsidR="003769BE" w:rsidRPr="0037007E">
        <w:rPr>
          <w:rFonts w:ascii="Times New Roman" w:eastAsia="Calibri" w:hAnsi="Times New Roman" w:cs="Times New Roman"/>
          <w:sz w:val="28"/>
          <w:szCs w:val="28"/>
          <w:lang w:val="kk-KZ"/>
        </w:rPr>
        <w:t>білім алушы</w:t>
      </w:r>
      <w:r w:rsidRPr="0037007E">
        <w:rPr>
          <w:rFonts w:ascii="Times New Roman" w:eastAsia="Calibri" w:hAnsi="Times New Roman" w:cs="Times New Roman"/>
          <w:sz w:val="28"/>
          <w:szCs w:val="28"/>
          <w:lang w:val="kk-KZ"/>
        </w:rPr>
        <w:t xml:space="preserve"> әрекетінің сәйкес болуы;</w:t>
      </w:r>
    </w:p>
    <w:p w14:paraId="08D56164" w14:textId="77777777" w:rsidR="004B73A9" w:rsidRPr="0037007E" w:rsidRDefault="004B73A9" w:rsidP="007B7938">
      <w:pPr>
        <w:numPr>
          <w:ilvl w:val="0"/>
          <w:numId w:val="9"/>
        </w:numPr>
        <w:tabs>
          <w:tab w:val="left" w:pos="993"/>
        </w:tabs>
        <w:spacing w:after="0" w:line="240" w:lineRule="auto"/>
        <w:ind w:left="0" w:firstLine="709"/>
        <w:contextualSpacing/>
        <w:jc w:val="both"/>
        <w:rPr>
          <w:rFonts w:ascii="Times New Roman" w:eastAsia="Calibri" w:hAnsi="Times New Roman" w:cs="Times New Roman"/>
          <w:sz w:val="28"/>
          <w:szCs w:val="28"/>
          <w:lang w:val="kk-KZ"/>
        </w:rPr>
      </w:pPr>
      <w:r w:rsidRPr="0037007E">
        <w:rPr>
          <w:rFonts w:ascii="Times New Roman" w:eastAsia="Calibri" w:hAnsi="Times New Roman" w:cs="Times New Roman"/>
          <w:sz w:val="28"/>
          <w:szCs w:val="28"/>
          <w:lang w:val="kk-KZ"/>
        </w:rPr>
        <w:t>өлшенетін әрекет (метрикалық) нәтижелерінің сандық және сапалық көрсеткіштері;</w:t>
      </w:r>
    </w:p>
    <w:p w14:paraId="7D05E1DC" w14:textId="03662B2B" w:rsidR="004B73A9" w:rsidRPr="0037007E" w:rsidRDefault="004B73A9" w:rsidP="007B7938">
      <w:pPr>
        <w:numPr>
          <w:ilvl w:val="0"/>
          <w:numId w:val="9"/>
        </w:numPr>
        <w:tabs>
          <w:tab w:val="left" w:pos="993"/>
        </w:tabs>
        <w:spacing w:after="0" w:line="240" w:lineRule="auto"/>
        <w:ind w:left="0" w:firstLine="709"/>
        <w:contextualSpacing/>
        <w:jc w:val="both"/>
        <w:rPr>
          <w:rFonts w:ascii="Times New Roman" w:eastAsia="Calibri" w:hAnsi="Times New Roman" w:cs="Times New Roman"/>
          <w:sz w:val="28"/>
          <w:szCs w:val="28"/>
          <w:lang w:val="kk-KZ"/>
        </w:rPr>
      </w:pPr>
      <w:r w:rsidRPr="0037007E">
        <w:rPr>
          <w:rFonts w:ascii="Times New Roman" w:eastAsia="Calibri" w:hAnsi="Times New Roman" w:cs="Times New Roman"/>
          <w:sz w:val="28"/>
          <w:szCs w:val="28"/>
          <w:lang w:val="kk-KZ"/>
        </w:rPr>
        <w:t xml:space="preserve">құзіреттіліктердің қалыптасу деңгейін дифференциалдауға мүмкіндік беретін көрсеткіштерді саралау және бағалау шкалаларын </w:t>
      </w:r>
      <w:r w:rsidRPr="009A277D">
        <w:rPr>
          <w:rFonts w:ascii="Times New Roman" w:eastAsia="Calibri" w:hAnsi="Times New Roman" w:cs="Times New Roman"/>
          <w:sz w:val="28"/>
          <w:szCs w:val="28"/>
          <w:lang w:val="kk-KZ"/>
        </w:rPr>
        <w:t>жобалау [</w:t>
      </w:r>
      <w:r w:rsidR="00E074B1" w:rsidRPr="009A277D">
        <w:rPr>
          <w:rFonts w:ascii="Times New Roman" w:eastAsia="Calibri" w:hAnsi="Times New Roman" w:cs="Times New Roman"/>
          <w:sz w:val="28"/>
          <w:szCs w:val="28"/>
          <w:lang w:val="kk-KZ"/>
        </w:rPr>
        <w:t>10</w:t>
      </w:r>
      <w:r w:rsidR="00C957EC" w:rsidRPr="009A277D">
        <w:rPr>
          <w:rFonts w:ascii="Times New Roman" w:eastAsia="Calibri" w:hAnsi="Times New Roman" w:cs="Times New Roman"/>
          <w:sz w:val="28"/>
          <w:szCs w:val="28"/>
          <w:lang w:val="kk-KZ"/>
        </w:rPr>
        <w:t>4</w:t>
      </w:r>
      <w:r w:rsidRPr="009A277D">
        <w:rPr>
          <w:rFonts w:ascii="Times New Roman" w:eastAsia="Calibri" w:hAnsi="Times New Roman" w:cs="Times New Roman"/>
          <w:sz w:val="28"/>
          <w:szCs w:val="28"/>
          <w:lang w:val="kk-KZ"/>
        </w:rPr>
        <w:t>].</w:t>
      </w:r>
    </w:p>
    <w:p w14:paraId="65B6BF63" w14:textId="3E5EE4DB" w:rsidR="004B73A9" w:rsidRPr="0037007E" w:rsidRDefault="00D41F78" w:rsidP="007B7938">
      <w:pPr>
        <w:numPr>
          <w:ilvl w:val="0"/>
          <w:numId w:val="11"/>
        </w:numPr>
        <w:tabs>
          <w:tab w:val="left" w:pos="993"/>
        </w:tabs>
        <w:spacing w:after="0" w:line="240" w:lineRule="auto"/>
        <w:ind w:left="0" w:firstLine="709"/>
        <w:contextualSpacing/>
        <w:jc w:val="both"/>
        <w:rPr>
          <w:rFonts w:ascii="Times New Roman" w:eastAsia="Calibri" w:hAnsi="Times New Roman" w:cs="Times New Roman"/>
          <w:sz w:val="28"/>
          <w:szCs w:val="28"/>
          <w:lang w:val="kk-KZ"/>
        </w:rPr>
      </w:pPr>
      <w:r w:rsidRPr="0037007E">
        <w:rPr>
          <w:rFonts w:ascii="Times New Roman" w:eastAsia="Calibri" w:hAnsi="Times New Roman" w:cs="Times New Roman"/>
          <w:sz w:val="28"/>
          <w:szCs w:val="28"/>
          <w:lang w:val="kk-KZ"/>
        </w:rPr>
        <w:t>құзіреттілікті бағалау студенттің жеке қасиеттерін, оның білімін бағалаумен алмастыруға болмайды;</w:t>
      </w:r>
    </w:p>
    <w:p w14:paraId="2ED92C95" w14:textId="65041C90" w:rsidR="004B73A9" w:rsidRPr="0037007E" w:rsidRDefault="00D41F78" w:rsidP="007B7938">
      <w:pPr>
        <w:numPr>
          <w:ilvl w:val="0"/>
          <w:numId w:val="11"/>
        </w:numPr>
        <w:tabs>
          <w:tab w:val="left" w:pos="993"/>
        </w:tabs>
        <w:spacing w:after="0" w:line="240" w:lineRule="auto"/>
        <w:ind w:left="0" w:firstLine="709"/>
        <w:contextualSpacing/>
        <w:jc w:val="both"/>
        <w:rPr>
          <w:rFonts w:ascii="Times New Roman" w:eastAsia="Calibri" w:hAnsi="Times New Roman" w:cs="Times New Roman"/>
          <w:sz w:val="28"/>
          <w:szCs w:val="28"/>
          <w:lang w:val="kk-KZ"/>
        </w:rPr>
      </w:pPr>
      <w:r w:rsidRPr="0037007E">
        <w:rPr>
          <w:rFonts w:ascii="Times New Roman" w:eastAsia="Calibri" w:hAnsi="Times New Roman" w:cs="Times New Roman"/>
          <w:sz w:val="28"/>
          <w:szCs w:val="28"/>
          <w:lang w:val="kk-KZ"/>
        </w:rPr>
        <w:t>кәсіби қызметке дайындықты бағалау арнайы-кәсіби немесе жалпы кәсіби құзіреттіліктің қалыптасуымен алмастырыла алмайды;</w:t>
      </w:r>
    </w:p>
    <w:p w14:paraId="5C900E05" w14:textId="280294C4" w:rsidR="004B73A9" w:rsidRPr="0037007E" w:rsidRDefault="00D41F78" w:rsidP="007B7938">
      <w:pPr>
        <w:numPr>
          <w:ilvl w:val="0"/>
          <w:numId w:val="11"/>
        </w:numPr>
        <w:tabs>
          <w:tab w:val="left" w:pos="993"/>
        </w:tabs>
        <w:spacing w:after="0" w:line="240" w:lineRule="auto"/>
        <w:ind w:left="0" w:firstLine="709"/>
        <w:contextualSpacing/>
        <w:jc w:val="both"/>
        <w:rPr>
          <w:rFonts w:ascii="Times New Roman" w:eastAsia="Calibri" w:hAnsi="Times New Roman" w:cs="Times New Roman"/>
          <w:sz w:val="28"/>
          <w:szCs w:val="28"/>
          <w:lang w:val="kk-KZ"/>
        </w:rPr>
      </w:pPr>
      <w:r w:rsidRPr="0037007E">
        <w:rPr>
          <w:rFonts w:ascii="Times New Roman" w:eastAsia="Calibri" w:hAnsi="Times New Roman" w:cs="Times New Roman"/>
          <w:sz w:val="28"/>
          <w:szCs w:val="28"/>
          <w:lang w:val="kk-KZ"/>
        </w:rPr>
        <w:lastRenderedPageBreak/>
        <w:t>бақылау және бағалау жүйесі түлектің болашақ кәсіби қызметінің маңызды түрлеріне және жоғары кәсіби білім беру мекемесінің түлегіне қойылатын жалпы талаптарға сай бақылау-бағалау материалдарын өзіне біріктіруі керек [</w:t>
      </w:r>
      <w:r w:rsidR="00E074B1" w:rsidRPr="0037007E">
        <w:rPr>
          <w:rFonts w:ascii="Times New Roman" w:eastAsia="Calibri" w:hAnsi="Times New Roman" w:cs="Times New Roman"/>
          <w:sz w:val="28"/>
          <w:szCs w:val="28"/>
          <w:lang w:val="kk-KZ"/>
        </w:rPr>
        <w:t>10</w:t>
      </w:r>
      <w:r w:rsidR="00C957EC" w:rsidRPr="0037007E">
        <w:rPr>
          <w:rFonts w:ascii="Times New Roman" w:eastAsia="Calibri" w:hAnsi="Times New Roman" w:cs="Times New Roman"/>
          <w:sz w:val="28"/>
          <w:szCs w:val="28"/>
          <w:lang w:val="kk-KZ"/>
        </w:rPr>
        <w:t>5</w:t>
      </w:r>
      <w:r w:rsidRPr="0037007E">
        <w:rPr>
          <w:rFonts w:ascii="Times New Roman" w:eastAsia="Calibri" w:hAnsi="Times New Roman" w:cs="Times New Roman"/>
          <w:sz w:val="28"/>
          <w:szCs w:val="28"/>
          <w:lang w:val="kk-KZ"/>
        </w:rPr>
        <w:t>].</w:t>
      </w:r>
      <w:r w:rsidR="005E21EE" w:rsidRPr="005E21EE">
        <w:rPr>
          <w:lang w:val="kk-KZ"/>
        </w:rPr>
        <w:t xml:space="preserve"> </w:t>
      </w:r>
      <w:r w:rsidR="005E21EE" w:rsidRPr="005E21EE">
        <w:rPr>
          <w:rFonts w:ascii="Times New Roman" w:eastAsia="Calibri" w:hAnsi="Times New Roman" w:cs="Times New Roman"/>
          <w:sz w:val="28"/>
          <w:szCs w:val="28"/>
          <w:lang w:val="kk-KZ"/>
        </w:rPr>
        <w:t>Зерттеу тақырыбына сәйкес бақылау-өлшеу материалдарын жобалауда атаулы қағидалар ескеріліп, цифрлық дидактика қағидаларымен үйлесім тапты.</w:t>
      </w:r>
    </w:p>
    <w:p w14:paraId="1D76B102" w14:textId="77777777" w:rsidR="004B73A9" w:rsidRPr="0037007E" w:rsidRDefault="004B73A9" w:rsidP="00CE49B8">
      <w:pPr>
        <w:spacing w:after="0" w:line="240" w:lineRule="auto"/>
        <w:ind w:firstLine="709"/>
        <w:jc w:val="both"/>
        <w:rPr>
          <w:rFonts w:ascii="Times New Roman" w:eastAsia="Calibri" w:hAnsi="Times New Roman" w:cs="Times New Roman"/>
          <w:sz w:val="28"/>
          <w:szCs w:val="28"/>
          <w:lang w:val="kk-KZ"/>
        </w:rPr>
      </w:pPr>
      <w:r w:rsidRPr="0037007E">
        <w:rPr>
          <w:rFonts w:ascii="Times New Roman" w:eastAsia="Calibri" w:hAnsi="Times New Roman" w:cs="Times New Roman"/>
          <w:sz w:val="28"/>
          <w:szCs w:val="28"/>
          <w:lang w:val="kk-KZ"/>
        </w:rPr>
        <w:t>Бақылау-өлшеу материалдарына қойылатын талаптар:</w:t>
      </w:r>
    </w:p>
    <w:p w14:paraId="6D714F5F" w14:textId="77777777" w:rsidR="004B73A9" w:rsidRPr="0037007E" w:rsidRDefault="004B73A9" w:rsidP="007B7938">
      <w:pPr>
        <w:numPr>
          <w:ilvl w:val="0"/>
          <w:numId w:val="10"/>
        </w:numPr>
        <w:tabs>
          <w:tab w:val="left" w:pos="993"/>
        </w:tabs>
        <w:spacing w:after="0" w:line="240" w:lineRule="auto"/>
        <w:ind w:left="0" w:firstLine="709"/>
        <w:contextualSpacing/>
        <w:jc w:val="both"/>
        <w:rPr>
          <w:rFonts w:ascii="Times New Roman" w:eastAsia="Calibri" w:hAnsi="Times New Roman" w:cs="Times New Roman"/>
          <w:sz w:val="28"/>
          <w:szCs w:val="28"/>
          <w:lang w:val="kk-KZ"/>
        </w:rPr>
      </w:pPr>
      <w:r w:rsidRPr="0037007E">
        <w:rPr>
          <w:rFonts w:ascii="Times New Roman" w:eastAsia="Calibri" w:hAnsi="Times New Roman" w:cs="Times New Roman"/>
          <w:sz w:val="28"/>
          <w:szCs w:val="28"/>
          <w:lang w:val="kk-KZ"/>
        </w:rPr>
        <w:t>бақылау-өлшеу материалдарын қалыптастыру арнайы белгілі жүйе арқылы орын алуы керек. Ол қандай да бір нақты оқу пәнін мазмұндауда қолданылатын тілдің ерекшеліктеріне сай болуы тиіс;</w:t>
      </w:r>
    </w:p>
    <w:p w14:paraId="2EFEF1D0" w14:textId="77777777" w:rsidR="004B73A9" w:rsidRPr="0037007E" w:rsidRDefault="004B73A9" w:rsidP="007B7938">
      <w:pPr>
        <w:numPr>
          <w:ilvl w:val="0"/>
          <w:numId w:val="10"/>
        </w:numPr>
        <w:tabs>
          <w:tab w:val="left" w:pos="993"/>
        </w:tabs>
        <w:spacing w:after="0" w:line="240" w:lineRule="auto"/>
        <w:ind w:left="0" w:firstLine="709"/>
        <w:contextualSpacing/>
        <w:jc w:val="both"/>
        <w:rPr>
          <w:rFonts w:ascii="Times New Roman" w:eastAsia="Calibri" w:hAnsi="Times New Roman" w:cs="Times New Roman"/>
          <w:sz w:val="28"/>
          <w:szCs w:val="28"/>
          <w:lang w:val="kk-KZ"/>
        </w:rPr>
      </w:pPr>
      <w:r w:rsidRPr="0037007E">
        <w:rPr>
          <w:rFonts w:ascii="Times New Roman" w:eastAsia="Calibri" w:hAnsi="Times New Roman" w:cs="Times New Roman"/>
          <w:sz w:val="28"/>
          <w:szCs w:val="28"/>
          <w:lang w:val="kk-KZ"/>
        </w:rPr>
        <w:t>білім алушының дайындық деңгейі мен қолданылатын арнайы белгілі жүйе бір-біріне сәйкес болуы тиіс. Басқаша айтқанда, студент өзіне ұсынылған белгілі жүйені дұрыс түсініп, дұрыс интерпретациялай алуы керек;</w:t>
      </w:r>
    </w:p>
    <w:p w14:paraId="058F8D9C" w14:textId="77777777" w:rsidR="004B73A9" w:rsidRPr="0037007E" w:rsidRDefault="004B73A9" w:rsidP="007B7938">
      <w:pPr>
        <w:numPr>
          <w:ilvl w:val="0"/>
          <w:numId w:val="10"/>
        </w:numPr>
        <w:tabs>
          <w:tab w:val="left" w:pos="993"/>
        </w:tabs>
        <w:spacing w:after="0" w:line="240" w:lineRule="auto"/>
        <w:ind w:left="0" w:firstLine="709"/>
        <w:contextualSpacing/>
        <w:jc w:val="both"/>
        <w:rPr>
          <w:rFonts w:ascii="Times New Roman" w:eastAsia="Calibri" w:hAnsi="Times New Roman" w:cs="Times New Roman"/>
          <w:sz w:val="28"/>
          <w:szCs w:val="28"/>
          <w:lang w:val="kk-KZ"/>
        </w:rPr>
      </w:pPr>
      <w:r w:rsidRPr="0037007E">
        <w:rPr>
          <w:rFonts w:ascii="Times New Roman" w:eastAsia="Calibri" w:hAnsi="Times New Roman" w:cs="Times New Roman"/>
          <w:sz w:val="28"/>
          <w:szCs w:val="28"/>
          <w:lang w:val="kk-KZ"/>
        </w:rPr>
        <w:t>белгілі жүйе синтаксистік тұрғыдан қарапайым, бірақ берілген уақыт көлемінде дұрыс жауапты табуға мүмкіндік беретін ақпарат көлемі толық әрі жеткілікті болуы керек;</w:t>
      </w:r>
    </w:p>
    <w:p w14:paraId="6F38535D" w14:textId="77777777" w:rsidR="004B73A9" w:rsidRPr="0037007E" w:rsidRDefault="004B73A9" w:rsidP="007B7938">
      <w:pPr>
        <w:numPr>
          <w:ilvl w:val="0"/>
          <w:numId w:val="10"/>
        </w:numPr>
        <w:tabs>
          <w:tab w:val="left" w:pos="993"/>
        </w:tabs>
        <w:spacing w:after="0" w:line="240" w:lineRule="auto"/>
        <w:ind w:left="0" w:firstLine="709"/>
        <w:contextualSpacing/>
        <w:jc w:val="both"/>
        <w:rPr>
          <w:rFonts w:ascii="Times New Roman" w:eastAsia="Calibri" w:hAnsi="Times New Roman" w:cs="Times New Roman"/>
          <w:sz w:val="28"/>
          <w:szCs w:val="28"/>
          <w:lang w:val="kk-KZ"/>
        </w:rPr>
      </w:pPr>
      <w:r w:rsidRPr="0037007E">
        <w:rPr>
          <w:rFonts w:ascii="Times New Roman" w:eastAsia="Calibri" w:hAnsi="Times New Roman" w:cs="Times New Roman"/>
          <w:sz w:val="28"/>
          <w:szCs w:val="28"/>
          <w:lang w:val="kk-KZ"/>
        </w:rPr>
        <w:t>мазмұндық тұрғыдан бақылау-өлшеу материалдары пәнді оқу мақсатымен сәйкес келуі керек (сабақтың, тақырыптың, модульдің мақсатына және пәннің жалпы қорытынды мақсатына);</w:t>
      </w:r>
    </w:p>
    <w:p w14:paraId="5EE311BE" w14:textId="72289770" w:rsidR="004B73A9" w:rsidRPr="0037007E" w:rsidRDefault="004B73A9" w:rsidP="007B7938">
      <w:pPr>
        <w:numPr>
          <w:ilvl w:val="0"/>
          <w:numId w:val="10"/>
        </w:numPr>
        <w:tabs>
          <w:tab w:val="left" w:pos="993"/>
        </w:tabs>
        <w:spacing w:after="0" w:line="240" w:lineRule="auto"/>
        <w:ind w:left="0" w:firstLine="709"/>
        <w:contextualSpacing/>
        <w:jc w:val="both"/>
        <w:rPr>
          <w:rFonts w:ascii="Times New Roman" w:eastAsia="Calibri" w:hAnsi="Times New Roman" w:cs="Times New Roman"/>
          <w:sz w:val="28"/>
          <w:szCs w:val="28"/>
          <w:lang w:val="kk-KZ"/>
        </w:rPr>
      </w:pPr>
      <w:r w:rsidRPr="0037007E">
        <w:rPr>
          <w:rFonts w:ascii="Times New Roman" w:eastAsia="Calibri" w:hAnsi="Times New Roman" w:cs="Times New Roman"/>
          <w:sz w:val="28"/>
          <w:szCs w:val="28"/>
          <w:lang w:val="kk-KZ"/>
        </w:rPr>
        <w:t xml:space="preserve">бақылау-өлшеу материалдары прагматикалық нақтылық сипатта болуы керек және өлшеу жүргізіліп жатқан оқу материалдарын </w:t>
      </w:r>
      <w:r w:rsidR="003769BE" w:rsidRPr="0037007E">
        <w:rPr>
          <w:rFonts w:ascii="Times New Roman" w:eastAsia="Calibri" w:hAnsi="Times New Roman" w:cs="Times New Roman"/>
          <w:sz w:val="28"/>
          <w:szCs w:val="28"/>
          <w:lang w:val="kk-KZ"/>
        </w:rPr>
        <w:t xml:space="preserve">білім алушылардың </w:t>
      </w:r>
      <w:r w:rsidRPr="0037007E">
        <w:rPr>
          <w:rFonts w:ascii="Times New Roman" w:eastAsia="Calibri" w:hAnsi="Times New Roman" w:cs="Times New Roman"/>
          <w:sz w:val="28"/>
          <w:szCs w:val="28"/>
          <w:lang w:val="kk-KZ"/>
        </w:rPr>
        <w:t>игеру деңгейін бағалауға бағытталуы керек;</w:t>
      </w:r>
    </w:p>
    <w:p w14:paraId="482C82B6" w14:textId="77777777" w:rsidR="004B73A9" w:rsidRPr="0037007E" w:rsidRDefault="004B73A9" w:rsidP="007B7938">
      <w:pPr>
        <w:numPr>
          <w:ilvl w:val="0"/>
          <w:numId w:val="10"/>
        </w:numPr>
        <w:tabs>
          <w:tab w:val="left" w:pos="993"/>
        </w:tabs>
        <w:spacing w:after="0" w:line="240" w:lineRule="auto"/>
        <w:ind w:left="0" w:firstLine="709"/>
        <w:contextualSpacing/>
        <w:jc w:val="both"/>
        <w:rPr>
          <w:rFonts w:ascii="Times New Roman" w:eastAsia="Calibri" w:hAnsi="Times New Roman" w:cs="Times New Roman"/>
          <w:sz w:val="28"/>
          <w:szCs w:val="28"/>
          <w:lang w:val="kk-KZ"/>
        </w:rPr>
      </w:pPr>
      <w:r w:rsidRPr="0037007E">
        <w:rPr>
          <w:rFonts w:ascii="Times New Roman" w:eastAsia="Calibri" w:hAnsi="Times New Roman" w:cs="Times New Roman"/>
          <w:sz w:val="28"/>
          <w:szCs w:val="28"/>
          <w:lang w:val="kk-KZ"/>
        </w:rPr>
        <w:t>білім беруді белсенді түрде технологияландыру жағдайында бақылау жүйесі автоматтандырылған бола бастайды;</w:t>
      </w:r>
    </w:p>
    <w:p w14:paraId="4E36B744" w14:textId="6C231ABC" w:rsidR="002046E3" w:rsidRPr="00D85B0E" w:rsidRDefault="003769BE" w:rsidP="007B7938">
      <w:pPr>
        <w:numPr>
          <w:ilvl w:val="0"/>
          <w:numId w:val="10"/>
        </w:numPr>
        <w:tabs>
          <w:tab w:val="left" w:pos="993"/>
        </w:tabs>
        <w:spacing w:after="0" w:line="240" w:lineRule="auto"/>
        <w:ind w:left="0" w:firstLine="709"/>
        <w:contextualSpacing/>
        <w:jc w:val="both"/>
        <w:rPr>
          <w:rFonts w:ascii="Times New Roman" w:eastAsia="Calibri" w:hAnsi="Times New Roman" w:cs="Times New Roman"/>
          <w:sz w:val="28"/>
          <w:szCs w:val="28"/>
          <w:lang w:val="kk-KZ"/>
        </w:rPr>
      </w:pPr>
      <w:r w:rsidRPr="0037007E">
        <w:rPr>
          <w:rFonts w:ascii="Times New Roman" w:eastAsia="Calibri" w:hAnsi="Times New Roman" w:cs="Times New Roman"/>
          <w:sz w:val="28"/>
          <w:szCs w:val="28"/>
          <w:lang w:val="kk-KZ"/>
        </w:rPr>
        <w:t xml:space="preserve">мәтіндік </w:t>
      </w:r>
      <w:r w:rsidR="004B73A9" w:rsidRPr="0037007E">
        <w:rPr>
          <w:rFonts w:ascii="Times New Roman" w:eastAsia="Calibri" w:hAnsi="Times New Roman" w:cs="Times New Roman"/>
          <w:sz w:val="28"/>
          <w:szCs w:val="28"/>
          <w:lang w:val="kk-KZ"/>
        </w:rPr>
        <w:t xml:space="preserve">белгілерді (сөздер, формулалар, символдар) ғана емес, сонымен қатар графикалық және мультимедиалық компоненттерді қолдану ұсынылады. Оған қоса, технологияландыру тапсырмаларды кешенді ұсынуға </w:t>
      </w:r>
      <w:r w:rsidR="004B73A9" w:rsidRPr="00D85B0E">
        <w:rPr>
          <w:rFonts w:ascii="Times New Roman" w:eastAsia="Calibri" w:hAnsi="Times New Roman" w:cs="Times New Roman"/>
          <w:sz w:val="28"/>
          <w:szCs w:val="28"/>
          <w:lang w:val="kk-KZ"/>
        </w:rPr>
        <w:t>итермелейді [</w:t>
      </w:r>
      <w:r w:rsidR="0076496E" w:rsidRPr="00D85B0E">
        <w:rPr>
          <w:rFonts w:ascii="Times New Roman" w:eastAsia="Calibri" w:hAnsi="Times New Roman" w:cs="Times New Roman"/>
          <w:sz w:val="28"/>
          <w:szCs w:val="28"/>
          <w:lang w:val="kk-KZ"/>
        </w:rPr>
        <w:t>106</w:t>
      </w:r>
      <w:r w:rsidR="009A7D3A" w:rsidRPr="00D85B0E">
        <w:rPr>
          <w:rFonts w:ascii="Times New Roman" w:eastAsia="Calibri" w:hAnsi="Times New Roman" w:cs="Times New Roman"/>
          <w:sz w:val="28"/>
          <w:szCs w:val="28"/>
          <w:lang w:val="kk-KZ"/>
        </w:rPr>
        <w:t>]</w:t>
      </w:r>
      <w:r w:rsidR="004B73A9" w:rsidRPr="00D85B0E">
        <w:rPr>
          <w:rFonts w:ascii="Times New Roman" w:eastAsia="Calibri" w:hAnsi="Times New Roman" w:cs="Times New Roman"/>
          <w:sz w:val="28"/>
          <w:szCs w:val="28"/>
          <w:lang w:val="kk-KZ"/>
        </w:rPr>
        <w:t>.</w:t>
      </w:r>
    </w:p>
    <w:p w14:paraId="103202A5" w14:textId="109F80F7" w:rsidR="002046E3" w:rsidRPr="0037007E" w:rsidRDefault="003769BE" w:rsidP="00CE49B8">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Көрсетілген талаптарға сай жобаланған </w:t>
      </w:r>
      <w:r w:rsidR="00BA714A" w:rsidRPr="00BA714A">
        <w:rPr>
          <w:rFonts w:ascii="Times New Roman" w:hAnsi="Times New Roman" w:cs="Times New Roman"/>
          <w:sz w:val="28"/>
          <w:szCs w:val="28"/>
          <w:lang w:val="kk-KZ"/>
        </w:rPr>
        <w:t>бақылау-өлшеу материалдары</w:t>
      </w:r>
      <w:r w:rsidRPr="0037007E">
        <w:rPr>
          <w:rFonts w:ascii="Times New Roman" w:hAnsi="Times New Roman" w:cs="Times New Roman"/>
          <w:sz w:val="28"/>
          <w:szCs w:val="28"/>
          <w:lang w:val="kk-KZ"/>
        </w:rPr>
        <w:t>ның сапасы апробация және арнайы эксперттік бағалаумен анықталады.</w:t>
      </w:r>
      <w:r w:rsidR="00BA714A">
        <w:rPr>
          <w:rFonts w:ascii="Times New Roman" w:hAnsi="Times New Roman" w:cs="Times New Roman"/>
          <w:sz w:val="28"/>
          <w:szCs w:val="28"/>
          <w:lang w:val="kk-KZ"/>
        </w:rPr>
        <w:t xml:space="preserve"> </w:t>
      </w:r>
      <w:r w:rsidR="00BA714A" w:rsidRPr="00BA714A">
        <w:rPr>
          <w:rFonts w:ascii="Times New Roman" w:hAnsi="Times New Roman" w:cs="Times New Roman"/>
          <w:sz w:val="28"/>
          <w:szCs w:val="28"/>
          <w:lang w:val="kk-KZ"/>
        </w:rPr>
        <w:t xml:space="preserve">Бақылау-өлшеу материалдарын </w:t>
      </w:r>
      <w:r w:rsidR="002046E3" w:rsidRPr="0037007E">
        <w:rPr>
          <w:rFonts w:ascii="Times New Roman" w:hAnsi="Times New Roman" w:cs="Times New Roman"/>
          <w:sz w:val="28"/>
          <w:szCs w:val="28"/>
          <w:lang w:val="kk-KZ"/>
        </w:rPr>
        <w:t>бағалау критерийлері келесі көрсеткіштерді қамтиды:</w:t>
      </w:r>
    </w:p>
    <w:p w14:paraId="6542A8D1" w14:textId="6CDAE6C8" w:rsidR="002046E3" w:rsidRPr="0037007E" w:rsidRDefault="00555515" w:rsidP="007B7938">
      <w:pPr>
        <w:pStyle w:val="a4"/>
        <w:numPr>
          <w:ilvl w:val="0"/>
          <w:numId w:val="13"/>
        </w:numPr>
        <w:tabs>
          <w:tab w:val="left" w:pos="993"/>
        </w:tabs>
        <w:spacing w:after="0" w:line="240" w:lineRule="auto"/>
        <w:ind w:left="0"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мазмұндық валидтілік (тапсырмалардың тексеру мақсатына сәйкестігі)</w:t>
      </w:r>
      <w:r w:rsidR="0076496E">
        <w:rPr>
          <w:rFonts w:ascii="Times New Roman" w:hAnsi="Times New Roman" w:cs="Times New Roman"/>
          <w:sz w:val="28"/>
          <w:szCs w:val="28"/>
          <w:lang w:val="kk-KZ"/>
        </w:rPr>
        <w:t>;</w:t>
      </w:r>
    </w:p>
    <w:p w14:paraId="54CA0C0F" w14:textId="24D48AE8" w:rsidR="002046E3" w:rsidRPr="0037007E" w:rsidRDefault="00555515" w:rsidP="007B7938">
      <w:pPr>
        <w:pStyle w:val="a4"/>
        <w:numPr>
          <w:ilvl w:val="0"/>
          <w:numId w:val="13"/>
        </w:numPr>
        <w:tabs>
          <w:tab w:val="left" w:pos="993"/>
        </w:tabs>
        <w:spacing w:after="0" w:line="240" w:lineRule="auto"/>
        <w:ind w:left="0"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қызметтік валидтілік (тапсырмалардың танымдық қызметіне сәйкестігі)</w:t>
      </w:r>
      <w:r w:rsidR="0076496E">
        <w:rPr>
          <w:rFonts w:ascii="Times New Roman" w:hAnsi="Times New Roman" w:cs="Times New Roman"/>
          <w:sz w:val="28"/>
          <w:szCs w:val="28"/>
          <w:lang w:val="kk-KZ"/>
        </w:rPr>
        <w:t>;</w:t>
      </w:r>
    </w:p>
    <w:p w14:paraId="69A82304" w14:textId="08E1B0B0" w:rsidR="002046E3" w:rsidRPr="0037007E" w:rsidRDefault="00555515" w:rsidP="007B7938">
      <w:pPr>
        <w:pStyle w:val="a4"/>
        <w:numPr>
          <w:ilvl w:val="0"/>
          <w:numId w:val="13"/>
        </w:numPr>
        <w:tabs>
          <w:tab w:val="left" w:pos="993"/>
        </w:tabs>
        <w:spacing w:after="0" w:line="240" w:lineRule="auto"/>
        <w:ind w:left="0"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репрезентативтілік (тапсырмалардың толық және жеткілікті болуы)</w:t>
      </w:r>
      <w:r w:rsidR="0076496E">
        <w:rPr>
          <w:rFonts w:ascii="Times New Roman" w:hAnsi="Times New Roman" w:cs="Times New Roman"/>
          <w:sz w:val="28"/>
          <w:szCs w:val="28"/>
          <w:lang w:val="kk-KZ"/>
        </w:rPr>
        <w:t>;</w:t>
      </w:r>
    </w:p>
    <w:p w14:paraId="1F7D3469" w14:textId="55441193" w:rsidR="002046E3" w:rsidRPr="0037007E" w:rsidRDefault="00555515" w:rsidP="007B7938">
      <w:pPr>
        <w:pStyle w:val="a4"/>
        <w:numPr>
          <w:ilvl w:val="0"/>
          <w:numId w:val="13"/>
        </w:numPr>
        <w:tabs>
          <w:tab w:val="left" w:pos="993"/>
        </w:tabs>
        <w:spacing w:after="0" w:line="240" w:lineRule="auto"/>
        <w:ind w:left="0"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дұрыстық (нақтылық, дұрыстық, айқындық)</w:t>
      </w:r>
      <w:r w:rsidR="0076496E">
        <w:rPr>
          <w:rFonts w:ascii="Times New Roman" w:hAnsi="Times New Roman" w:cs="Times New Roman"/>
          <w:sz w:val="28"/>
          <w:szCs w:val="28"/>
          <w:lang w:val="kk-KZ"/>
        </w:rPr>
        <w:t>;</w:t>
      </w:r>
    </w:p>
    <w:p w14:paraId="4D17D5F3" w14:textId="1929EB63" w:rsidR="0056467B" w:rsidRPr="0037007E" w:rsidRDefault="00555515" w:rsidP="007B7938">
      <w:pPr>
        <w:pStyle w:val="a4"/>
        <w:numPr>
          <w:ilvl w:val="0"/>
          <w:numId w:val="13"/>
        </w:numPr>
        <w:tabs>
          <w:tab w:val="left" w:pos="993"/>
        </w:tabs>
        <w:spacing w:after="0" w:line="240" w:lineRule="auto"/>
        <w:ind w:left="0"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барабарлық </w:t>
      </w:r>
      <w:r w:rsidRPr="0037007E">
        <w:rPr>
          <w:rFonts w:ascii="Times New Roman" w:hAnsi="Times New Roman" w:cs="Times New Roman"/>
          <w:sz w:val="28"/>
          <w:szCs w:val="28"/>
          <w:lang w:val="en-US"/>
        </w:rPr>
        <w:t>[</w:t>
      </w:r>
      <w:r w:rsidR="00E074B1" w:rsidRPr="0037007E">
        <w:rPr>
          <w:rFonts w:ascii="Times New Roman" w:hAnsi="Times New Roman" w:cs="Times New Roman"/>
          <w:sz w:val="28"/>
          <w:szCs w:val="28"/>
          <w:lang w:val="kk-KZ"/>
        </w:rPr>
        <w:t>1</w:t>
      </w:r>
      <w:r w:rsidR="00C957EC" w:rsidRPr="0037007E">
        <w:rPr>
          <w:rFonts w:ascii="Times New Roman" w:hAnsi="Times New Roman" w:cs="Times New Roman"/>
          <w:sz w:val="28"/>
          <w:szCs w:val="28"/>
          <w:lang w:val="kk-KZ"/>
        </w:rPr>
        <w:t>07</w:t>
      </w:r>
      <w:r w:rsidRPr="0037007E">
        <w:rPr>
          <w:rFonts w:ascii="Times New Roman" w:hAnsi="Times New Roman" w:cs="Times New Roman"/>
          <w:sz w:val="28"/>
          <w:szCs w:val="28"/>
          <w:lang w:val="en-US"/>
        </w:rPr>
        <w:t>]</w:t>
      </w:r>
      <w:r w:rsidRPr="0037007E">
        <w:rPr>
          <w:rFonts w:ascii="Times New Roman" w:hAnsi="Times New Roman" w:cs="Times New Roman"/>
          <w:sz w:val="28"/>
          <w:szCs w:val="28"/>
          <w:lang w:val="kk-KZ"/>
        </w:rPr>
        <w:t>.</w:t>
      </w:r>
    </w:p>
    <w:p w14:paraId="56EC2B03" w14:textId="11C25D4F" w:rsidR="00AB6A55" w:rsidRPr="0037007E" w:rsidRDefault="006214D0" w:rsidP="00CE49B8">
      <w:pPr>
        <w:tabs>
          <w:tab w:val="left" w:pos="1134"/>
        </w:tabs>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Сонымен қатар, </w:t>
      </w:r>
      <w:r w:rsidR="00BA714A" w:rsidRPr="00BA714A">
        <w:rPr>
          <w:rFonts w:ascii="Times New Roman" w:hAnsi="Times New Roman" w:cs="Times New Roman"/>
          <w:sz w:val="28"/>
          <w:szCs w:val="28"/>
          <w:lang w:val="kk-KZ"/>
        </w:rPr>
        <w:t>бақылау-өлшеу материалдарын</w:t>
      </w:r>
      <w:r w:rsidR="00BA714A">
        <w:rPr>
          <w:rFonts w:ascii="Times New Roman" w:hAnsi="Times New Roman" w:cs="Times New Roman"/>
          <w:sz w:val="28"/>
          <w:szCs w:val="28"/>
          <w:lang w:val="kk-KZ"/>
        </w:rPr>
        <w:t xml:space="preserve">ың </w:t>
      </w:r>
      <w:r w:rsidRPr="0037007E">
        <w:rPr>
          <w:rFonts w:ascii="Times New Roman" w:hAnsi="Times New Roman" w:cs="Times New Roman"/>
          <w:sz w:val="28"/>
          <w:szCs w:val="28"/>
          <w:lang w:val="kk-KZ"/>
        </w:rPr>
        <w:t xml:space="preserve">түрлі типтегі тапсырмаларды қамтуы керек: </w:t>
      </w:r>
      <w:r w:rsidR="0056467B" w:rsidRPr="0037007E">
        <w:rPr>
          <w:rFonts w:ascii="Times New Roman" w:hAnsi="Times New Roman" w:cs="Times New Roman"/>
          <w:sz w:val="28"/>
          <w:szCs w:val="28"/>
          <w:lang w:val="kk-KZ"/>
        </w:rPr>
        <w:t>тесттік, жағдаяттық</w:t>
      </w:r>
      <w:r w:rsidRPr="0037007E">
        <w:rPr>
          <w:rFonts w:ascii="Times New Roman" w:hAnsi="Times New Roman" w:cs="Times New Roman"/>
          <w:sz w:val="28"/>
          <w:szCs w:val="28"/>
          <w:lang w:val="kk-KZ"/>
        </w:rPr>
        <w:t xml:space="preserve">, </w:t>
      </w:r>
      <w:r w:rsidR="0056467B" w:rsidRPr="0037007E">
        <w:rPr>
          <w:rFonts w:ascii="Times New Roman" w:hAnsi="Times New Roman" w:cs="Times New Roman"/>
          <w:sz w:val="28"/>
          <w:szCs w:val="28"/>
          <w:lang w:val="kk-KZ"/>
        </w:rPr>
        <w:t>контексттік.</w:t>
      </w:r>
      <w:r w:rsidRPr="0037007E">
        <w:rPr>
          <w:rFonts w:ascii="Times New Roman" w:hAnsi="Times New Roman" w:cs="Times New Roman"/>
          <w:sz w:val="28"/>
          <w:szCs w:val="28"/>
          <w:lang w:val="kk-KZ"/>
        </w:rPr>
        <w:t xml:space="preserve"> </w:t>
      </w:r>
      <w:r w:rsidR="0056467B" w:rsidRPr="0037007E">
        <w:rPr>
          <w:rFonts w:ascii="Times New Roman" w:hAnsi="Times New Roman" w:cs="Times New Roman"/>
          <w:sz w:val="28"/>
          <w:szCs w:val="28"/>
          <w:lang w:val="kk-KZ"/>
        </w:rPr>
        <w:t>Сандық мінездемесі бар тапсырмалардың педагогикалық құндылығы жоғары</w:t>
      </w:r>
      <w:r w:rsidRPr="0037007E">
        <w:rPr>
          <w:rFonts w:ascii="Times New Roman" w:hAnsi="Times New Roman" w:cs="Times New Roman"/>
          <w:sz w:val="28"/>
          <w:szCs w:val="28"/>
          <w:lang w:val="kk-KZ"/>
        </w:rPr>
        <w:t xml:space="preserve"> болып табылады</w:t>
      </w:r>
      <w:r w:rsidR="0056467B" w:rsidRPr="0037007E">
        <w:rPr>
          <w:rFonts w:ascii="Times New Roman" w:hAnsi="Times New Roman" w:cs="Times New Roman"/>
          <w:sz w:val="28"/>
          <w:szCs w:val="28"/>
          <w:lang w:val="kk-KZ"/>
        </w:rPr>
        <w:t xml:space="preserve">, себебі олар бағалауды барынша объективті етуге көмектеседі </w:t>
      </w:r>
      <w:r w:rsidR="00614427" w:rsidRPr="0037007E">
        <w:rPr>
          <w:rFonts w:ascii="Times New Roman" w:hAnsi="Times New Roman" w:cs="Times New Roman"/>
          <w:sz w:val="28"/>
          <w:szCs w:val="28"/>
          <w:lang w:val="kk-KZ"/>
        </w:rPr>
        <w:t>[</w:t>
      </w:r>
      <w:r w:rsidR="00E074B1" w:rsidRPr="0037007E">
        <w:rPr>
          <w:rFonts w:ascii="Times New Roman" w:hAnsi="Times New Roman" w:cs="Times New Roman"/>
          <w:sz w:val="28"/>
          <w:szCs w:val="28"/>
          <w:lang w:val="kk-KZ"/>
        </w:rPr>
        <w:t>1</w:t>
      </w:r>
      <w:r w:rsidR="00C957EC" w:rsidRPr="0037007E">
        <w:rPr>
          <w:rFonts w:ascii="Times New Roman" w:hAnsi="Times New Roman" w:cs="Times New Roman"/>
          <w:sz w:val="28"/>
          <w:szCs w:val="28"/>
          <w:lang w:val="kk-KZ"/>
        </w:rPr>
        <w:t>08</w:t>
      </w:r>
      <w:r w:rsidR="00614427" w:rsidRPr="0037007E">
        <w:rPr>
          <w:rFonts w:ascii="Times New Roman" w:hAnsi="Times New Roman" w:cs="Times New Roman"/>
          <w:sz w:val="28"/>
          <w:szCs w:val="28"/>
          <w:lang w:val="kk-KZ"/>
        </w:rPr>
        <w:t>].</w:t>
      </w:r>
    </w:p>
    <w:p w14:paraId="248FA7DA" w14:textId="705B61D5" w:rsidR="00711359" w:rsidRPr="0037007E" w:rsidRDefault="00CA775C" w:rsidP="00CE49B8">
      <w:pPr>
        <w:tabs>
          <w:tab w:val="left" w:pos="1134"/>
        </w:tabs>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Жалпы</w:t>
      </w:r>
      <w:r w:rsidR="00BA714A">
        <w:rPr>
          <w:rFonts w:ascii="Times New Roman" w:hAnsi="Times New Roman" w:cs="Times New Roman"/>
          <w:sz w:val="28"/>
          <w:szCs w:val="28"/>
          <w:lang w:val="kk-KZ"/>
        </w:rPr>
        <w:t xml:space="preserve"> алғанда </w:t>
      </w:r>
      <w:r w:rsidR="00BA714A" w:rsidRPr="00BA714A">
        <w:rPr>
          <w:rFonts w:ascii="Times New Roman" w:hAnsi="Times New Roman" w:cs="Times New Roman"/>
          <w:sz w:val="28"/>
          <w:szCs w:val="28"/>
          <w:lang w:val="kk-KZ"/>
        </w:rPr>
        <w:t>бақылау-өлшеу материалдарын</w:t>
      </w:r>
      <w:r w:rsidR="00BA714A">
        <w:rPr>
          <w:rFonts w:ascii="Times New Roman" w:hAnsi="Times New Roman" w:cs="Times New Roman"/>
          <w:sz w:val="28"/>
          <w:szCs w:val="28"/>
          <w:lang w:val="kk-KZ"/>
        </w:rPr>
        <w:t xml:space="preserve"> құрастыру </w:t>
      </w:r>
      <w:r w:rsidRPr="0037007E">
        <w:rPr>
          <w:rFonts w:ascii="Times New Roman" w:hAnsi="Times New Roman" w:cs="Times New Roman"/>
          <w:sz w:val="28"/>
          <w:szCs w:val="28"/>
          <w:lang w:val="kk-KZ"/>
        </w:rPr>
        <w:t>төрт</w:t>
      </w:r>
      <w:r w:rsidR="00BA714A">
        <w:rPr>
          <w:rFonts w:ascii="Times New Roman" w:hAnsi="Times New Roman" w:cs="Times New Roman"/>
          <w:sz w:val="28"/>
          <w:szCs w:val="28"/>
          <w:lang w:val="kk-KZ"/>
        </w:rPr>
        <w:t xml:space="preserve"> негізгі</w:t>
      </w:r>
      <w:r w:rsidRPr="0037007E">
        <w:rPr>
          <w:rFonts w:ascii="Times New Roman" w:hAnsi="Times New Roman" w:cs="Times New Roman"/>
          <w:sz w:val="28"/>
          <w:szCs w:val="28"/>
          <w:lang w:val="kk-KZ"/>
        </w:rPr>
        <w:t xml:space="preserve"> кезеңнен тұрады (</w:t>
      </w:r>
      <w:r w:rsidR="0076496E">
        <w:rPr>
          <w:rFonts w:ascii="Times New Roman" w:hAnsi="Times New Roman" w:cs="Times New Roman"/>
          <w:sz w:val="28"/>
          <w:szCs w:val="28"/>
          <w:lang w:val="kk-KZ"/>
        </w:rPr>
        <w:t>7-</w:t>
      </w:r>
      <w:r w:rsidR="0076496E" w:rsidRPr="0037007E">
        <w:rPr>
          <w:rFonts w:ascii="Times New Roman" w:hAnsi="Times New Roman" w:cs="Times New Roman"/>
          <w:sz w:val="28"/>
          <w:szCs w:val="28"/>
          <w:lang w:val="kk-KZ"/>
        </w:rPr>
        <w:t>сурет</w:t>
      </w:r>
      <w:r w:rsidRPr="0037007E">
        <w:rPr>
          <w:rFonts w:ascii="Times New Roman" w:hAnsi="Times New Roman" w:cs="Times New Roman"/>
          <w:sz w:val="28"/>
          <w:szCs w:val="28"/>
          <w:lang w:val="kk-KZ"/>
        </w:rPr>
        <w:t>).</w:t>
      </w:r>
    </w:p>
    <w:p w14:paraId="28A85517" w14:textId="77777777" w:rsidR="00106F34" w:rsidRPr="0037007E" w:rsidRDefault="00106F34" w:rsidP="00CE49B8">
      <w:pPr>
        <w:tabs>
          <w:tab w:val="left" w:pos="1134"/>
        </w:tabs>
        <w:spacing w:after="0" w:line="240" w:lineRule="auto"/>
        <w:ind w:firstLine="709"/>
        <w:jc w:val="both"/>
        <w:rPr>
          <w:rFonts w:ascii="Times New Roman" w:hAnsi="Times New Roman" w:cs="Times New Roman"/>
          <w:sz w:val="28"/>
          <w:szCs w:val="28"/>
          <w:lang w:val="kk-KZ"/>
        </w:rPr>
      </w:pPr>
    </w:p>
    <w:p w14:paraId="0D2A57DC" w14:textId="70AA3A5E" w:rsidR="00A512CB" w:rsidRPr="0037007E" w:rsidRDefault="00815A32" w:rsidP="00106F34">
      <w:pPr>
        <w:tabs>
          <w:tab w:val="left" w:pos="1134"/>
        </w:tabs>
        <w:spacing w:after="0" w:line="240" w:lineRule="auto"/>
        <w:jc w:val="center"/>
        <w:rPr>
          <w:rFonts w:ascii="Times New Roman" w:hAnsi="Times New Roman" w:cs="Times New Roman"/>
          <w:sz w:val="28"/>
          <w:szCs w:val="28"/>
          <w:lang w:val="kk-KZ"/>
        </w:rPr>
      </w:pPr>
      <w:r w:rsidRPr="0037007E">
        <w:rPr>
          <w:rFonts w:ascii="Times New Roman" w:hAnsi="Times New Roman" w:cs="Times New Roman"/>
          <w:noProof/>
          <w:sz w:val="28"/>
          <w:szCs w:val="28"/>
          <w:lang w:eastAsia="ru-RU"/>
        </w:rPr>
        <w:lastRenderedPageBreak/>
        <mc:AlternateContent>
          <mc:Choice Requires="wpg">
            <w:drawing>
              <wp:inline distT="0" distB="0" distL="0" distR="0" wp14:anchorId="4D8E11A6" wp14:editId="706DF87F">
                <wp:extent cx="5737517" cy="6260739"/>
                <wp:effectExtent l="0" t="0" r="15875" b="26035"/>
                <wp:docPr id="714" name="Группа 164"/>
                <wp:cNvGraphicFramePr/>
                <a:graphic xmlns:a="http://schemas.openxmlformats.org/drawingml/2006/main">
                  <a:graphicData uri="http://schemas.microsoft.com/office/word/2010/wordprocessingGroup">
                    <wpg:wgp>
                      <wpg:cNvGrpSpPr/>
                      <wpg:grpSpPr>
                        <a:xfrm>
                          <a:off x="0" y="0"/>
                          <a:ext cx="5737517" cy="6260739"/>
                          <a:chOff x="402" y="-10883"/>
                          <a:chExt cx="4976549" cy="6678105"/>
                        </a:xfrm>
                      </wpg:grpSpPr>
                      <wps:wsp>
                        <wps:cNvPr id="715" name="Прямоугольник 715"/>
                        <wps:cNvSpPr/>
                        <wps:spPr>
                          <a:xfrm>
                            <a:off x="2072618" y="-10883"/>
                            <a:ext cx="2903954" cy="268799"/>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804884" w14:textId="77777777" w:rsidR="00D85B0E" w:rsidRPr="00815A32" w:rsidRDefault="00D85B0E" w:rsidP="00106F34">
                              <w:pPr>
                                <w:spacing w:after="0" w:line="240" w:lineRule="auto"/>
                                <w:rPr>
                                  <w:rFonts w:ascii="Times New Roman" w:hAnsi="Times New Roman" w:cs="Times New Roman"/>
                                  <w:color w:val="000000" w:themeColor="text1"/>
                                  <w:kern w:val="24"/>
                                  <w:sz w:val="20"/>
                                  <w:szCs w:val="20"/>
                                  <w:lang w:val="kk-KZ"/>
                                </w:rPr>
                              </w:pPr>
                              <w:r w:rsidRPr="00815A32">
                                <w:rPr>
                                  <w:rFonts w:ascii="Times New Roman" w:hAnsi="Times New Roman" w:cs="Times New Roman"/>
                                  <w:color w:val="000000" w:themeColor="text1"/>
                                  <w:kern w:val="24"/>
                                  <w:sz w:val="20"/>
                                  <w:szCs w:val="20"/>
                                  <w:lang w:val="kk-KZ"/>
                                </w:rPr>
                                <w:t>Бақылау мақсатын анықтау</w:t>
                              </w:r>
                            </w:p>
                          </w:txbxContent>
                        </wps:txbx>
                        <wps:bodyPr lIns="36000" tIns="36000" rIns="36000" bIns="36000" rtlCol="0" anchor="ctr"/>
                      </wps:wsp>
                      <wps:wsp>
                        <wps:cNvPr id="716" name="Прямоугольник 716"/>
                        <wps:cNvSpPr/>
                        <wps:spPr>
                          <a:xfrm>
                            <a:off x="2072618" y="303273"/>
                            <a:ext cx="2903954" cy="268799"/>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6AB209" w14:textId="77777777" w:rsidR="00D85B0E" w:rsidRPr="00815A32" w:rsidRDefault="00D85B0E" w:rsidP="00106F34">
                              <w:pPr>
                                <w:spacing w:after="0" w:line="240" w:lineRule="auto"/>
                                <w:rPr>
                                  <w:rFonts w:ascii="Times New Roman" w:hAnsi="Times New Roman" w:cs="Times New Roman"/>
                                  <w:color w:val="000000" w:themeColor="text1"/>
                                  <w:kern w:val="24"/>
                                  <w:sz w:val="20"/>
                                  <w:szCs w:val="20"/>
                                  <w:lang w:val="kk-KZ"/>
                                </w:rPr>
                              </w:pPr>
                              <w:r w:rsidRPr="00815A32">
                                <w:rPr>
                                  <w:rFonts w:ascii="Times New Roman" w:hAnsi="Times New Roman" w:cs="Times New Roman"/>
                                  <w:color w:val="000000" w:themeColor="text1"/>
                                  <w:kern w:val="24"/>
                                  <w:sz w:val="20"/>
                                  <w:szCs w:val="20"/>
                                  <w:lang w:val="kk-KZ"/>
                                </w:rPr>
                                <w:t>Бақылау мазмұнын анықтау</w:t>
                              </w:r>
                            </w:p>
                          </w:txbxContent>
                        </wps:txbx>
                        <wps:bodyPr lIns="36000" tIns="36000" rIns="36000" bIns="36000" rtlCol="0" anchor="ctr"/>
                      </wps:wsp>
                      <wps:wsp>
                        <wps:cNvPr id="717" name="Прямоугольник 717"/>
                        <wps:cNvSpPr/>
                        <wps:spPr>
                          <a:xfrm>
                            <a:off x="2072620" y="617434"/>
                            <a:ext cx="2903954" cy="268799"/>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E3D0B6A" w14:textId="77777777" w:rsidR="00D85B0E" w:rsidRPr="00815A32" w:rsidRDefault="00D85B0E" w:rsidP="00106F34">
                              <w:pPr>
                                <w:spacing w:after="0" w:line="240" w:lineRule="auto"/>
                                <w:rPr>
                                  <w:rFonts w:ascii="Times New Roman" w:hAnsi="Times New Roman" w:cs="Times New Roman"/>
                                  <w:color w:val="000000" w:themeColor="text1"/>
                                  <w:kern w:val="24"/>
                                  <w:sz w:val="20"/>
                                  <w:szCs w:val="20"/>
                                  <w:lang w:val="kk-KZ"/>
                                </w:rPr>
                              </w:pPr>
                              <w:r w:rsidRPr="00815A32">
                                <w:rPr>
                                  <w:rFonts w:ascii="Times New Roman" w:hAnsi="Times New Roman" w:cs="Times New Roman"/>
                                  <w:color w:val="000000" w:themeColor="text1"/>
                                  <w:kern w:val="24"/>
                                  <w:sz w:val="20"/>
                                  <w:szCs w:val="20"/>
                                  <w:lang w:val="kk-KZ"/>
                                </w:rPr>
                                <w:t>БӨМ құрастырушылар тобын құру</w:t>
                              </w:r>
                            </w:p>
                          </w:txbxContent>
                        </wps:txbx>
                        <wps:bodyPr lIns="36000" tIns="36000" rIns="36000" bIns="36000" rtlCol="0" anchor="ctr"/>
                      </wps:wsp>
                      <wps:wsp>
                        <wps:cNvPr id="718" name="Прямоугольник 718"/>
                        <wps:cNvSpPr/>
                        <wps:spPr>
                          <a:xfrm>
                            <a:off x="2072570" y="931342"/>
                            <a:ext cx="2903518" cy="460799"/>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6EBBCFE" w14:textId="77777777" w:rsidR="00D85B0E" w:rsidRPr="00815A32" w:rsidRDefault="00D85B0E" w:rsidP="00106F34">
                              <w:pPr>
                                <w:spacing w:after="0" w:line="240" w:lineRule="auto"/>
                                <w:rPr>
                                  <w:rFonts w:ascii="Times New Roman" w:hAnsi="Times New Roman" w:cs="Times New Roman"/>
                                  <w:color w:val="000000" w:themeColor="text1"/>
                                  <w:kern w:val="24"/>
                                  <w:sz w:val="20"/>
                                  <w:szCs w:val="20"/>
                                  <w:lang w:val="kk-KZ"/>
                                </w:rPr>
                              </w:pPr>
                              <w:r w:rsidRPr="00815A32">
                                <w:rPr>
                                  <w:rFonts w:ascii="Times New Roman" w:hAnsi="Times New Roman" w:cs="Times New Roman"/>
                                  <w:color w:val="000000" w:themeColor="text1"/>
                                  <w:kern w:val="24"/>
                                  <w:sz w:val="20"/>
                                  <w:szCs w:val="20"/>
                                  <w:lang w:val="kk-KZ"/>
                                </w:rPr>
                                <w:t>БӨМ құрастырушылар құзіреттіліктеріне эксперттік баға беру</w:t>
                              </w:r>
                            </w:p>
                          </w:txbxContent>
                        </wps:txbx>
                        <wps:bodyPr lIns="36000" tIns="36000" rIns="36000" bIns="36000" rtlCol="0" anchor="ctr"/>
                      </wps:wsp>
                      <wps:wsp>
                        <wps:cNvPr id="719" name="Прямоугольник 719"/>
                        <wps:cNvSpPr/>
                        <wps:spPr>
                          <a:xfrm>
                            <a:off x="2072620" y="1437858"/>
                            <a:ext cx="2903954" cy="460799"/>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BE5428" w14:textId="77777777" w:rsidR="00D85B0E" w:rsidRPr="00815A32" w:rsidRDefault="00D85B0E" w:rsidP="00106F34">
                              <w:pPr>
                                <w:spacing w:after="0" w:line="240" w:lineRule="auto"/>
                                <w:rPr>
                                  <w:rFonts w:ascii="Times New Roman" w:hAnsi="Times New Roman" w:cs="Times New Roman"/>
                                  <w:color w:val="000000" w:themeColor="text1"/>
                                  <w:kern w:val="24"/>
                                  <w:sz w:val="20"/>
                                  <w:szCs w:val="20"/>
                                  <w:lang w:val="kk-KZ"/>
                                </w:rPr>
                              </w:pPr>
                              <w:r w:rsidRPr="00815A32">
                                <w:rPr>
                                  <w:rFonts w:ascii="Times New Roman" w:hAnsi="Times New Roman" w:cs="Times New Roman"/>
                                  <w:color w:val="000000" w:themeColor="text1"/>
                                  <w:kern w:val="24"/>
                                  <w:sz w:val="20"/>
                                  <w:szCs w:val="20"/>
                                  <w:lang w:val="kk-KZ"/>
                                </w:rPr>
                                <w:t>Нормативтік құжаттарды құрастыру: келісім-шарт, бағдарламалар, кезеңдер, орындау мерзімі</w:t>
                              </w:r>
                            </w:p>
                          </w:txbxContent>
                        </wps:txbx>
                        <wps:bodyPr lIns="36000" tIns="36000" rIns="36000" bIns="36000" rtlCol="0" anchor="ctr"/>
                      </wps:wsp>
                      <wps:wsp>
                        <wps:cNvPr id="720" name="Прямоугольник 720"/>
                        <wps:cNvSpPr/>
                        <wps:spPr>
                          <a:xfrm>
                            <a:off x="2072620" y="1944008"/>
                            <a:ext cx="2903954" cy="268799"/>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AF7459" w14:textId="77777777" w:rsidR="00D85B0E" w:rsidRPr="00815A32" w:rsidRDefault="00D85B0E" w:rsidP="00EC3074">
                              <w:pPr>
                                <w:spacing w:after="0" w:line="240" w:lineRule="auto"/>
                                <w:rPr>
                                  <w:rFonts w:ascii="Times New Roman" w:hAnsi="Times New Roman" w:cs="Times New Roman"/>
                                  <w:color w:val="000000" w:themeColor="text1"/>
                                  <w:kern w:val="24"/>
                                  <w:sz w:val="20"/>
                                  <w:szCs w:val="20"/>
                                  <w:lang w:val="kk-KZ"/>
                                </w:rPr>
                              </w:pPr>
                              <w:r w:rsidRPr="00815A32">
                                <w:rPr>
                                  <w:rFonts w:ascii="Times New Roman" w:hAnsi="Times New Roman" w:cs="Times New Roman"/>
                                  <w:color w:val="000000" w:themeColor="text1"/>
                                  <w:kern w:val="24"/>
                                  <w:sz w:val="20"/>
                                  <w:szCs w:val="20"/>
                                  <w:lang w:val="kk-KZ"/>
                                </w:rPr>
                                <w:t>Педагогикалық БӨМ объектісінің моделін құрастыру</w:t>
                              </w:r>
                            </w:p>
                          </w:txbxContent>
                        </wps:txbx>
                        <wps:bodyPr lIns="36000" tIns="36000" rIns="36000" bIns="36000" rtlCol="0" anchor="ctr"/>
                      </wps:wsp>
                      <wps:wsp>
                        <wps:cNvPr id="721" name="Прямоугольник 721"/>
                        <wps:cNvSpPr/>
                        <wps:spPr>
                          <a:xfrm>
                            <a:off x="2072620" y="2258563"/>
                            <a:ext cx="2903954" cy="575998"/>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0F50DF" w14:textId="77777777" w:rsidR="00D85B0E" w:rsidRPr="00815A32" w:rsidRDefault="00D85B0E" w:rsidP="008C1D7C">
                              <w:pPr>
                                <w:spacing w:after="0" w:line="240" w:lineRule="auto"/>
                                <w:rPr>
                                  <w:rFonts w:ascii="Times New Roman" w:hAnsi="Times New Roman" w:cs="Times New Roman"/>
                                  <w:color w:val="000000" w:themeColor="text1"/>
                                  <w:kern w:val="24"/>
                                  <w:sz w:val="20"/>
                                  <w:szCs w:val="20"/>
                                  <w:lang w:val="kk-KZ"/>
                                </w:rPr>
                              </w:pPr>
                              <w:r w:rsidRPr="00815A32">
                                <w:rPr>
                                  <w:rFonts w:ascii="Times New Roman" w:hAnsi="Times New Roman" w:cs="Times New Roman"/>
                                  <w:color w:val="000000" w:themeColor="text1"/>
                                  <w:kern w:val="24"/>
                                  <w:sz w:val="20"/>
                                  <w:szCs w:val="20"/>
                                  <w:lang w:val="kk-KZ"/>
                                </w:rPr>
                                <w:t>Білім мазмұнын талдау, қажетсізін алып тастау, маңыздылығын, орындау қиындығын, білім беру стандартына сәйкестігін бағалау және т.б.</w:t>
                              </w:r>
                            </w:p>
                          </w:txbxContent>
                        </wps:txbx>
                        <wps:bodyPr lIns="36000" tIns="36000" rIns="36000" bIns="36000" rtlCol="0" anchor="ctr"/>
                      </wps:wsp>
                      <wps:wsp>
                        <wps:cNvPr id="722" name="Прямоугольник 722"/>
                        <wps:cNvSpPr/>
                        <wps:spPr>
                          <a:xfrm>
                            <a:off x="2072620" y="2879780"/>
                            <a:ext cx="2903954" cy="268799"/>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9E735A" w14:textId="77777777" w:rsidR="00D85B0E" w:rsidRPr="00815A32" w:rsidRDefault="00D85B0E" w:rsidP="008C1D7C">
                              <w:pPr>
                                <w:spacing w:after="0" w:line="240" w:lineRule="auto"/>
                                <w:rPr>
                                  <w:rFonts w:ascii="Times New Roman" w:hAnsi="Times New Roman" w:cs="Times New Roman"/>
                                  <w:color w:val="000000" w:themeColor="text1"/>
                                  <w:kern w:val="24"/>
                                  <w:sz w:val="20"/>
                                  <w:szCs w:val="20"/>
                                  <w:lang w:val="kk-KZ"/>
                                </w:rPr>
                              </w:pPr>
                              <w:r w:rsidRPr="00815A32">
                                <w:rPr>
                                  <w:rFonts w:ascii="Times New Roman" w:hAnsi="Times New Roman" w:cs="Times New Roman"/>
                                  <w:color w:val="000000" w:themeColor="text1"/>
                                  <w:kern w:val="24"/>
                                  <w:sz w:val="20"/>
                                  <w:szCs w:val="20"/>
                                  <w:lang w:val="kk-KZ"/>
                                </w:rPr>
                                <w:t xml:space="preserve">Тапсырмалар мен параллель тапсырмаларды құрастыру </w:t>
                              </w:r>
                            </w:p>
                          </w:txbxContent>
                        </wps:txbx>
                        <wps:bodyPr lIns="36000" tIns="36000" rIns="36000" bIns="36000" rtlCol="0" anchor="ctr"/>
                      </wps:wsp>
                      <wps:wsp>
                        <wps:cNvPr id="723" name="Прямоугольник 723"/>
                        <wps:cNvSpPr/>
                        <wps:spPr>
                          <a:xfrm>
                            <a:off x="2072879" y="3193643"/>
                            <a:ext cx="2903954" cy="460799"/>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9BBEC3B" w14:textId="77777777" w:rsidR="00D85B0E" w:rsidRPr="00815A32" w:rsidRDefault="00D85B0E" w:rsidP="008C1D7C">
                              <w:pPr>
                                <w:spacing w:after="0" w:line="240" w:lineRule="auto"/>
                                <w:rPr>
                                  <w:rFonts w:ascii="Times New Roman" w:hAnsi="Times New Roman" w:cs="Times New Roman"/>
                                  <w:color w:val="000000" w:themeColor="text1"/>
                                  <w:kern w:val="24"/>
                                  <w:sz w:val="20"/>
                                  <w:szCs w:val="20"/>
                                  <w:lang w:val="kk-KZ"/>
                                </w:rPr>
                              </w:pPr>
                              <w:r w:rsidRPr="00815A32">
                                <w:rPr>
                                  <w:rFonts w:ascii="Times New Roman" w:hAnsi="Times New Roman" w:cs="Times New Roman"/>
                                  <w:color w:val="000000" w:themeColor="text1"/>
                                  <w:kern w:val="24"/>
                                  <w:sz w:val="20"/>
                                  <w:szCs w:val="20"/>
                                  <w:lang w:val="kk-KZ"/>
                                </w:rPr>
                                <w:t>Тапсырмаларды БӨМ формасына келтіру, нұсқаларын құрастыру</w:t>
                              </w:r>
                            </w:p>
                          </w:txbxContent>
                        </wps:txbx>
                        <wps:bodyPr lIns="36000" tIns="36000" rIns="36000" bIns="36000" rtlCol="0" anchor="ctr"/>
                      </wps:wsp>
                      <wps:wsp>
                        <wps:cNvPr id="724" name="Прямоугольник 724"/>
                        <wps:cNvSpPr/>
                        <wps:spPr>
                          <a:xfrm>
                            <a:off x="504272" y="572079"/>
                            <a:ext cx="1092886" cy="499199"/>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62778B" w14:textId="6316A0E7" w:rsidR="00D85B0E" w:rsidRPr="00815A32" w:rsidRDefault="00D85B0E" w:rsidP="00197FEA">
                              <w:pPr>
                                <w:spacing w:after="0" w:line="240" w:lineRule="auto"/>
                                <w:jc w:val="center"/>
                                <w:rPr>
                                  <w:rFonts w:ascii="Times New Roman" w:hAnsi="Times New Roman" w:cs="Times New Roman"/>
                                  <w:color w:val="000000" w:themeColor="text1"/>
                                  <w:kern w:val="24"/>
                                  <w:sz w:val="24"/>
                                  <w:szCs w:val="24"/>
                                  <w:lang w:val="kk-KZ"/>
                                </w:rPr>
                              </w:pPr>
                              <w:r w:rsidRPr="00815A32">
                                <w:rPr>
                                  <w:rFonts w:ascii="Times New Roman" w:hAnsi="Times New Roman" w:cs="Times New Roman"/>
                                  <w:color w:val="000000" w:themeColor="text1"/>
                                  <w:kern w:val="24"/>
                                  <w:sz w:val="24"/>
                                  <w:szCs w:val="24"/>
                                  <w:lang w:val="kk-KZ"/>
                                </w:rPr>
                                <w:t>Дайындық кезеңі</w:t>
                              </w:r>
                            </w:p>
                          </w:txbxContent>
                        </wps:txbx>
                        <wps:bodyPr rtlCol="0" anchor="ctr"/>
                      </wps:wsp>
                      <wps:wsp>
                        <wps:cNvPr id="725" name="Прямоугольник 725"/>
                        <wps:cNvSpPr/>
                        <wps:spPr>
                          <a:xfrm>
                            <a:off x="504272" y="2468132"/>
                            <a:ext cx="1092886" cy="499199"/>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90C1D8" w14:textId="77777777" w:rsidR="00D85B0E" w:rsidRPr="00815A32" w:rsidRDefault="00D85B0E" w:rsidP="00197FEA">
                              <w:pPr>
                                <w:spacing w:after="0" w:line="240" w:lineRule="auto"/>
                                <w:jc w:val="center"/>
                                <w:rPr>
                                  <w:rFonts w:ascii="Times New Roman" w:hAnsi="Times New Roman" w:cs="Times New Roman"/>
                                  <w:color w:val="000000" w:themeColor="text1"/>
                                  <w:kern w:val="24"/>
                                  <w:sz w:val="24"/>
                                  <w:szCs w:val="24"/>
                                  <w:lang w:val="kk-KZ"/>
                                </w:rPr>
                              </w:pPr>
                              <w:r w:rsidRPr="00815A32">
                                <w:rPr>
                                  <w:rFonts w:ascii="Times New Roman" w:hAnsi="Times New Roman" w:cs="Times New Roman"/>
                                  <w:color w:val="000000" w:themeColor="text1"/>
                                  <w:kern w:val="24"/>
                                  <w:sz w:val="24"/>
                                  <w:szCs w:val="24"/>
                                  <w:lang w:val="kk-KZ"/>
                                </w:rPr>
                                <w:t>Құрастыру кезеңі</w:t>
                              </w:r>
                            </w:p>
                          </w:txbxContent>
                        </wps:txbx>
                        <wps:bodyPr rtlCol="0" anchor="ctr"/>
                      </wps:wsp>
                      <wps:wsp>
                        <wps:cNvPr id="726" name="Прямоугольник 726"/>
                        <wps:cNvSpPr/>
                        <wps:spPr>
                          <a:xfrm>
                            <a:off x="504221" y="4078795"/>
                            <a:ext cx="1092886" cy="499199"/>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9697E11" w14:textId="77777777" w:rsidR="00D85B0E" w:rsidRPr="00815A32" w:rsidRDefault="00D85B0E" w:rsidP="008C1D7C">
                              <w:pPr>
                                <w:spacing w:after="0" w:line="240" w:lineRule="auto"/>
                                <w:jc w:val="center"/>
                                <w:rPr>
                                  <w:rFonts w:ascii="Times New Roman" w:hAnsi="Times New Roman" w:cs="Times New Roman"/>
                                  <w:color w:val="000000" w:themeColor="text1"/>
                                  <w:kern w:val="24"/>
                                  <w:sz w:val="24"/>
                                  <w:szCs w:val="24"/>
                                  <w:lang w:val="kk-KZ"/>
                                </w:rPr>
                              </w:pPr>
                              <w:r w:rsidRPr="00815A32">
                                <w:rPr>
                                  <w:rFonts w:ascii="Times New Roman" w:hAnsi="Times New Roman" w:cs="Times New Roman"/>
                                  <w:color w:val="000000" w:themeColor="text1"/>
                                  <w:kern w:val="24"/>
                                  <w:sz w:val="24"/>
                                  <w:szCs w:val="24"/>
                                  <w:lang w:val="kk-KZ"/>
                                </w:rPr>
                                <w:t>Эксперименттік кезең</w:t>
                              </w:r>
                            </w:p>
                          </w:txbxContent>
                        </wps:txbx>
                        <wps:bodyPr rtlCol="0" anchor="ctr"/>
                      </wps:wsp>
                      <wps:wsp>
                        <wps:cNvPr id="727" name="Прямоугольник 727"/>
                        <wps:cNvSpPr/>
                        <wps:spPr>
                          <a:xfrm>
                            <a:off x="529552" y="5515986"/>
                            <a:ext cx="1092886" cy="499199"/>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F164318" w14:textId="77777777" w:rsidR="00D85B0E" w:rsidRPr="00815A32" w:rsidRDefault="00D85B0E" w:rsidP="00197FEA">
                              <w:pPr>
                                <w:spacing w:after="0" w:line="240" w:lineRule="auto"/>
                                <w:jc w:val="center"/>
                                <w:rPr>
                                  <w:rFonts w:ascii="Times New Roman" w:hAnsi="Times New Roman" w:cs="Times New Roman"/>
                                  <w:color w:val="000000" w:themeColor="text1"/>
                                  <w:kern w:val="24"/>
                                  <w:sz w:val="24"/>
                                  <w:szCs w:val="24"/>
                                  <w:lang w:val="kk-KZ"/>
                                </w:rPr>
                              </w:pPr>
                              <w:r w:rsidRPr="00815A32">
                                <w:rPr>
                                  <w:rFonts w:ascii="Times New Roman" w:hAnsi="Times New Roman" w:cs="Times New Roman"/>
                                  <w:color w:val="000000" w:themeColor="text1"/>
                                  <w:kern w:val="24"/>
                                  <w:sz w:val="24"/>
                                  <w:szCs w:val="24"/>
                                  <w:lang w:val="kk-KZ"/>
                                </w:rPr>
                                <w:t>Стандарттау кезең</w:t>
                              </w:r>
                            </w:p>
                          </w:txbxContent>
                        </wps:txbx>
                        <wps:bodyPr rtlCol="0" anchor="ctr"/>
                      </wps:wsp>
                      <wps:wsp>
                        <wps:cNvPr id="728" name="Прямоугольник 728"/>
                        <wps:cNvSpPr/>
                        <wps:spPr>
                          <a:xfrm rot="16200000">
                            <a:off x="-3182125" y="3172124"/>
                            <a:ext cx="6677203" cy="31215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418BF4B" w14:textId="77777777" w:rsidR="00D85B0E" w:rsidRPr="00815A32" w:rsidRDefault="00D85B0E" w:rsidP="00197FEA">
                              <w:pPr>
                                <w:spacing w:after="0" w:line="240" w:lineRule="auto"/>
                                <w:jc w:val="center"/>
                                <w:rPr>
                                  <w:rFonts w:ascii="Times New Roman" w:hAnsi="Times New Roman" w:cs="Times New Roman"/>
                                  <w:b/>
                                  <w:bCs/>
                                  <w:color w:val="000000" w:themeColor="text1"/>
                                  <w:kern w:val="24"/>
                                  <w:sz w:val="28"/>
                                  <w:szCs w:val="28"/>
                                  <w:lang w:val="kk-KZ"/>
                                </w:rPr>
                              </w:pPr>
                              <w:r w:rsidRPr="00815A32">
                                <w:rPr>
                                  <w:rFonts w:ascii="Times New Roman" w:hAnsi="Times New Roman" w:cs="Times New Roman"/>
                                  <w:b/>
                                  <w:bCs/>
                                  <w:color w:val="000000" w:themeColor="text1"/>
                                  <w:kern w:val="24"/>
                                  <w:sz w:val="28"/>
                                  <w:szCs w:val="28"/>
                                  <w:lang w:val="kk-KZ"/>
                                </w:rPr>
                                <w:t>БӨМ ҚҰРАСТЫРУ КЕЗЕҢДЕРІ</w:t>
                              </w:r>
                            </w:p>
                          </w:txbxContent>
                        </wps:txbx>
                        <wps:bodyPr rtlCol="0" anchor="ctr"/>
                      </wps:wsp>
                      <wps:wsp>
                        <wps:cNvPr id="729" name="Прямоугольник 729"/>
                        <wps:cNvSpPr/>
                        <wps:spPr>
                          <a:xfrm>
                            <a:off x="2072556" y="3699794"/>
                            <a:ext cx="2903954" cy="268799"/>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46F7656" w14:textId="77777777" w:rsidR="00D85B0E" w:rsidRPr="00815A32" w:rsidRDefault="00D85B0E" w:rsidP="00106F34">
                              <w:pPr>
                                <w:spacing w:after="0" w:line="240" w:lineRule="auto"/>
                                <w:rPr>
                                  <w:rFonts w:ascii="Times New Roman" w:hAnsi="Times New Roman" w:cs="Times New Roman"/>
                                  <w:color w:val="000000" w:themeColor="text1"/>
                                  <w:kern w:val="24"/>
                                  <w:sz w:val="20"/>
                                  <w:szCs w:val="20"/>
                                  <w:lang w:val="kk-KZ"/>
                                </w:rPr>
                              </w:pPr>
                              <w:r w:rsidRPr="00815A32">
                                <w:rPr>
                                  <w:rFonts w:ascii="Times New Roman" w:hAnsi="Times New Roman" w:cs="Times New Roman"/>
                                  <w:color w:val="000000" w:themeColor="text1"/>
                                  <w:kern w:val="24"/>
                                  <w:sz w:val="20"/>
                                  <w:szCs w:val="20"/>
                                  <w:lang w:val="kk-KZ"/>
                                </w:rPr>
                                <w:t>Эксперименттік апробация үшін таңдалым жасау</w:t>
                              </w:r>
                            </w:p>
                          </w:txbxContent>
                        </wps:txbx>
                        <wps:bodyPr lIns="36000" tIns="36000" rIns="36000" bIns="36000" rtlCol="0" anchor="ctr"/>
                      </wps:wsp>
                      <wps:wsp>
                        <wps:cNvPr id="730" name="Прямоугольник 730"/>
                        <wps:cNvSpPr/>
                        <wps:spPr>
                          <a:xfrm>
                            <a:off x="2072556" y="4014189"/>
                            <a:ext cx="2903954" cy="268799"/>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31BB621" w14:textId="77777777" w:rsidR="00D85B0E" w:rsidRPr="00815A32" w:rsidRDefault="00D85B0E" w:rsidP="00106F34">
                              <w:pPr>
                                <w:spacing w:after="0" w:line="240" w:lineRule="auto"/>
                                <w:rPr>
                                  <w:rFonts w:ascii="Times New Roman" w:hAnsi="Times New Roman" w:cs="Times New Roman"/>
                                  <w:color w:val="000000" w:themeColor="text1"/>
                                  <w:kern w:val="24"/>
                                  <w:sz w:val="20"/>
                                  <w:szCs w:val="20"/>
                                  <w:lang w:val="kk-KZ"/>
                                </w:rPr>
                              </w:pPr>
                              <w:r w:rsidRPr="00815A32">
                                <w:rPr>
                                  <w:rFonts w:ascii="Times New Roman" w:hAnsi="Times New Roman" w:cs="Times New Roman"/>
                                  <w:color w:val="000000" w:themeColor="text1"/>
                                  <w:kern w:val="24"/>
                                  <w:sz w:val="20"/>
                                  <w:szCs w:val="20"/>
                                  <w:lang w:val="kk-KZ"/>
                                </w:rPr>
                                <w:t>БӨМ апробациядан өткізу</w:t>
                              </w:r>
                            </w:p>
                          </w:txbxContent>
                        </wps:txbx>
                        <wps:bodyPr lIns="36000" tIns="36000" rIns="36000" bIns="36000" rtlCol="0" anchor="ctr"/>
                      </wps:wsp>
                      <wps:wsp>
                        <wps:cNvPr id="731" name="Прямоугольник 731"/>
                        <wps:cNvSpPr/>
                        <wps:spPr>
                          <a:xfrm>
                            <a:off x="2072556" y="4328580"/>
                            <a:ext cx="2903954" cy="268799"/>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26F79D" w14:textId="77777777" w:rsidR="00D85B0E" w:rsidRPr="00815A32" w:rsidRDefault="00D85B0E" w:rsidP="00106F34">
                              <w:pPr>
                                <w:spacing w:after="0" w:line="240" w:lineRule="auto"/>
                                <w:rPr>
                                  <w:rFonts w:ascii="Times New Roman" w:hAnsi="Times New Roman" w:cs="Times New Roman"/>
                                  <w:color w:val="000000" w:themeColor="text1"/>
                                  <w:kern w:val="24"/>
                                  <w:sz w:val="20"/>
                                  <w:szCs w:val="20"/>
                                  <w:lang w:val="kk-KZ"/>
                                </w:rPr>
                              </w:pPr>
                              <w:r w:rsidRPr="00815A32">
                                <w:rPr>
                                  <w:rFonts w:ascii="Times New Roman" w:hAnsi="Times New Roman" w:cs="Times New Roman"/>
                                  <w:color w:val="000000" w:themeColor="text1"/>
                                  <w:kern w:val="24"/>
                                  <w:sz w:val="20"/>
                                  <w:szCs w:val="20"/>
                                  <w:lang w:val="kk-KZ"/>
                                </w:rPr>
                                <w:t>БӨМ статистикалық көрсеткіштерін өңдеу, есептеу</w:t>
                              </w:r>
                            </w:p>
                          </w:txbxContent>
                        </wps:txbx>
                        <wps:bodyPr lIns="36000" tIns="36000" rIns="36000" bIns="36000" rtlCol="0" anchor="ctr"/>
                      </wps:wsp>
                      <wps:wsp>
                        <wps:cNvPr id="732" name="Прямоугольник 732"/>
                        <wps:cNvSpPr/>
                        <wps:spPr>
                          <a:xfrm>
                            <a:off x="2072556" y="4642537"/>
                            <a:ext cx="2903954" cy="268799"/>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F623E5" w14:textId="77777777" w:rsidR="00D85B0E" w:rsidRPr="00815A32" w:rsidRDefault="00D85B0E" w:rsidP="00106F34">
                              <w:pPr>
                                <w:spacing w:after="0" w:line="240" w:lineRule="auto"/>
                                <w:rPr>
                                  <w:rFonts w:ascii="Times New Roman" w:hAnsi="Times New Roman" w:cs="Times New Roman"/>
                                  <w:color w:val="000000" w:themeColor="text1"/>
                                  <w:kern w:val="24"/>
                                  <w:sz w:val="20"/>
                                  <w:szCs w:val="20"/>
                                  <w:lang w:val="kk-KZ"/>
                                </w:rPr>
                              </w:pPr>
                              <w:r w:rsidRPr="00815A32">
                                <w:rPr>
                                  <w:rFonts w:ascii="Times New Roman" w:hAnsi="Times New Roman" w:cs="Times New Roman"/>
                                  <w:color w:val="000000" w:themeColor="text1"/>
                                  <w:kern w:val="24"/>
                                  <w:sz w:val="20"/>
                                  <w:szCs w:val="20"/>
                                  <w:lang w:val="kk-KZ"/>
                                </w:rPr>
                                <w:t>БӨМ жарамсыз тапсырмаларын алып тастау</w:t>
                              </w:r>
                            </w:p>
                          </w:txbxContent>
                        </wps:txbx>
                        <wps:bodyPr lIns="36000" tIns="36000" rIns="36000" bIns="36000" rtlCol="0" anchor="ctr"/>
                      </wps:wsp>
                      <wps:wsp>
                        <wps:cNvPr id="733" name="Прямоугольник 733"/>
                        <wps:cNvSpPr/>
                        <wps:spPr>
                          <a:xfrm>
                            <a:off x="2072556" y="4957336"/>
                            <a:ext cx="2903954" cy="268799"/>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CBC435" w14:textId="77777777" w:rsidR="00D85B0E" w:rsidRPr="00815A32" w:rsidRDefault="00D85B0E" w:rsidP="008C1D7C">
                              <w:pPr>
                                <w:spacing w:after="0" w:line="240" w:lineRule="auto"/>
                                <w:rPr>
                                  <w:rFonts w:ascii="Times New Roman" w:hAnsi="Times New Roman" w:cs="Times New Roman"/>
                                  <w:color w:val="000000" w:themeColor="text1"/>
                                  <w:kern w:val="24"/>
                                  <w:sz w:val="20"/>
                                  <w:szCs w:val="20"/>
                                  <w:lang w:val="kk-KZ"/>
                                </w:rPr>
                              </w:pPr>
                              <w:r w:rsidRPr="00815A32">
                                <w:rPr>
                                  <w:rFonts w:ascii="Times New Roman" w:hAnsi="Times New Roman" w:cs="Times New Roman"/>
                                  <w:color w:val="000000" w:themeColor="text1"/>
                                  <w:kern w:val="24"/>
                                  <w:sz w:val="20"/>
                                  <w:szCs w:val="20"/>
                                  <w:lang w:val="kk-KZ"/>
                                </w:rPr>
                                <w:t>БӨМ соңғы нұсқасын құрастыру</w:t>
                              </w:r>
                            </w:p>
                          </w:txbxContent>
                        </wps:txbx>
                        <wps:bodyPr lIns="36000" tIns="36000" rIns="36000" bIns="36000" rtlCol="0" anchor="ctr"/>
                      </wps:wsp>
                      <wps:wsp>
                        <wps:cNvPr id="734" name="Прямоугольник 734"/>
                        <wps:cNvSpPr/>
                        <wps:spPr>
                          <a:xfrm>
                            <a:off x="2072556" y="5271513"/>
                            <a:ext cx="2903954" cy="268799"/>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333120D" w14:textId="77777777" w:rsidR="00D85B0E" w:rsidRPr="00815A32" w:rsidRDefault="00D85B0E" w:rsidP="008C1D7C">
                              <w:pPr>
                                <w:spacing w:after="0" w:line="240" w:lineRule="auto"/>
                                <w:rPr>
                                  <w:rFonts w:ascii="Times New Roman" w:hAnsi="Times New Roman" w:cs="Times New Roman"/>
                                  <w:color w:val="000000" w:themeColor="text1"/>
                                  <w:kern w:val="24"/>
                                  <w:sz w:val="20"/>
                                  <w:szCs w:val="20"/>
                                  <w:lang w:val="kk-KZ"/>
                                </w:rPr>
                              </w:pPr>
                              <w:r w:rsidRPr="00815A32">
                                <w:rPr>
                                  <w:rFonts w:ascii="Times New Roman" w:hAnsi="Times New Roman" w:cs="Times New Roman"/>
                                  <w:color w:val="000000" w:themeColor="text1"/>
                                  <w:kern w:val="24"/>
                                  <w:sz w:val="20"/>
                                  <w:szCs w:val="20"/>
                                  <w:lang w:val="kk-KZ"/>
                                </w:rPr>
                                <w:t>БӨМ бірнеше параллель нұсқаларын жасау</w:t>
                              </w:r>
                            </w:p>
                          </w:txbxContent>
                        </wps:txbx>
                        <wps:bodyPr lIns="36000" tIns="36000" rIns="36000" bIns="36000" rtlCol="0" anchor="ctr"/>
                      </wps:wsp>
                      <wps:wsp>
                        <wps:cNvPr id="735" name="Прямоугольник 735"/>
                        <wps:cNvSpPr/>
                        <wps:spPr>
                          <a:xfrm>
                            <a:off x="2072997" y="5585500"/>
                            <a:ext cx="2903954" cy="575998"/>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484CAB" w14:textId="77777777" w:rsidR="00D85B0E" w:rsidRPr="00815A32" w:rsidRDefault="00D85B0E" w:rsidP="008C1D7C">
                              <w:pPr>
                                <w:spacing w:after="0" w:line="240" w:lineRule="auto"/>
                                <w:rPr>
                                  <w:rFonts w:ascii="Times New Roman" w:hAnsi="Times New Roman" w:cs="Times New Roman"/>
                                  <w:color w:val="000000" w:themeColor="text1"/>
                                  <w:kern w:val="24"/>
                                  <w:sz w:val="20"/>
                                  <w:szCs w:val="20"/>
                                  <w:lang w:val="kk-KZ"/>
                                </w:rPr>
                              </w:pPr>
                              <w:r w:rsidRPr="00815A32">
                                <w:rPr>
                                  <w:rFonts w:ascii="Times New Roman" w:hAnsi="Times New Roman" w:cs="Times New Roman"/>
                                  <w:color w:val="000000" w:themeColor="text1"/>
                                  <w:kern w:val="24"/>
                                  <w:sz w:val="20"/>
                                  <w:szCs w:val="20"/>
                                  <w:lang w:val="kk-KZ"/>
                                </w:rPr>
                                <w:t>БӨМ ендіру процедурасын анықтау (уақытын есептеу, балл санын, бағалау нормаларын және т.б. анықтау), сынақтан өтушілер үшін нұсқаулық жасау</w:t>
                              </w:r>
                            </w:p>
                          </w:txbxContent>
                        </wps:txbx>
                        <wps:bodyPr lIns="36000" tIns="36000" rIns="36000" bIns="36000" rtlCol="0" anchor="ctr"/>
                      </wps:wsp>
                      <wps:wsp>
                        <wps:cNvPr id="736" name="Прямоугольник 736"/>
                        <wps:cNvSpPr/>
                        <wps:spPr>
                          <a:xfrm>
                            <a:off x="2072685" y="6206423"/>
                            <a:ext cx="2903954" cy="460799"/>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B2350F" w14:textId="77777777" w:rsidR="00D85B0E" w:rsidRPr="00815A32" w:rsidRDefault="00D85B0E" w:rsidP="008C1D7C">
                              <w:pPr>
                                <w:spacing w:after="0" w:line="240" w:lineRule="auto"/>
                                <w:rPr>
                                  <w:rFonts w:ascii="Times New Roman" w:hAnsi="Times New Roman" w:cs="Times New Roman"/>
                                  <w:color w:val="000000" w:themeColor="text1"/>
                                  <w:kern w:val="24"/>
                                  <w:sz w:val="20"/>
                                  <w:szCs w:val="20"/>
                                  <w:lang w:val="kk-KZ"/>
                                </w:rPr>
                              </w:pPr>
                              <w:r w:rsidRPr="00815A32">
                                <w:rPr>
                                  <w:rFonts w:ascii="Times New Roman" w:hAnsi="Times New Roman" w:cs="Times New Roman"/>
                                  <w:color w:val="000000" w:themeColor="text1"/>
                                  <w:kern w:val="24"/>
                                  <w:sz w:val="20"/>
                                  <w:szCs w:val="20"/>
                                  <w:lang w:val="kk-KZ"/>
                                </w:rPr>
                                <w:t>Бақылау процедурасын әдістемелік және технологиялық қамтамасыз ету</w:t>
                              </w:r>
                            </w:p>
                          </w:txbxContent>
                        </wps:txbx>
                        <wps:bodyPr lIns="36000" tIns="36000" rIns="36000" bIns="36000" rtlCol="0" anchor="ctr"/>
                      </wps:wsp>
                      <wps:wsp>
                        <wps:cNvPr id="737" name="Прямая со стрелкой 737"/>
                        <wps:cNvCnPr>
                          <a:cxnSpLocks/>
                          <a:stCxn id="724" idx="3"/>
                          <a:endCxn id="715" idx="1"/>
                        </wps:cNvCnPr>
                        <wps:spPr>
                          <a:xfrm flipV="1">
                            <a:off x="1597158" y="123517"/>
                            <a:ext cx="475460" cy="698161"/>
                          </a:xfrm>
                          <a:prstGeom prst="straightConnector1">
                            <a:avLst/>
                          </a:prstGeom>
                          <a:ln w="95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38" name="Прямая со стрелкой 738"/>
                        <wps:cNvCnPr>
                          <a:cxnSpLocks/>
                          <a:stCxn id="724" idx="3"/>
                          <a:endCxn id="716" idx="1"/>
                        </wps:cNvCnPr>
                        <wps:spPr>
                          <a:xfrm flipV="1">
                            <a:off x="1597158" y="437673"/>
                            <a:ext cx="475460" cy="384005"/>
                          </a:xfrm>
                          <a:prstGeom prst="straightConnector1">
                            <a:avLst/>
                          </a:prstGeom>
                          <a:ln w="95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39" name="Прямая со стрелкой 739"/>
                        <wps:cNvCnPr>
                          <a:cxnSpLocks/>
                          <a:stCxn id="724" idx="3"/>
                          <a:endCxn id="717" idx="1"/>
                        </wps:cNvCnPr>
                        <wps:spPr>
                          <a:xfrm flipV="1">
                            <a:off x="1597158" y="751834"/>
                            <a:ext cx="475462" cy="69844"/>
                          </a:xfrm>
                          <a:prstGeom prst="straightConnector1">
                            <a:avLst/>
                          </a:prstGeom>
                          <a:ln w="95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40" name="Прямая со стрелкой 740"/>
                        <wps:cNvCnPr>
                          <a:cxnSpLocks/>
                          <a:stCxn id="724" idx="3"/>
                          <a:endCxn id="718" idx="1"/>
                        </wps:cNvCnPr>
                        <wps:spPr>
                          <a:xfrm>
                            <a:off x="1597158" y="821678"/>
                            <a:ext cx="475412" cy="340063"/>
                          </a:xfrm>
                          <a:prstGeom prst="straightConnector1">
                            <a:avLst/>
                          </a:prstGeom>
                          <a:ln w="95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41" name="Прямая со стрелкой 741"/>
                        <wps:cNvCnPr>
                          <a:cxnSpLocks/>
                          <a:stCxn id="724" idx="3"/>
                          <a:endCxn id="719" idx="1"/>
                        </wps:cNvCnPr>
                        <wps:spPr>
                          <a:xfrm>
                            <a:off x="1597158" y="821678"/>
                            <a:ext cx="475462" cy="846579"/>
                          </a:xfrm>
                          <a:prstGeom prst="straightConnector1">
                            <a:avLst/>
                          </a:prstGeom>
                          <a:ln w="95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42" name="Прямая со стрелкой 742"/>
                        <wps:cNvCnPr>
                          <a:cxnSpLocks/>
                          <a:stCxn id="725" idx="3"/>
                          <a:endCxn id="720" idx="1"/>
                        </wps:cNvCnPr>
                        <wps:spPr>
                          <a:xfrm flipV="1">
                            <a:off x="1597158" y="2078408"/>
                            <a:ext cx="475462" cy="639323"/>
                          </a:xfrm>
                          <a:prstGeom prst="straightConnector1">
                            <a:avLst/>
                          </a:prstGeom>
                          <a:ln w="95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43" name="Прямая со стрелкой 743"/>
                        <wps:cNvCnPr>
                          <a:cxnSpLocks/>
                          <a:stCxn id="725" idx="3"/>
                          <a:endCxn id="721" idx="1"/>
                        </wps:cNvCnPr>
                        <wps:spPr>
                          <a:xfrm flipV="1">
                            <a:off x="1597158" y="2546562"/>
                            <a:ext cx="475462" cy="171169"/>
                          </a:xfrm>
                          <a:prstGeom prst="straightConnector1">
                            <a:avLst/>
                          </a:prstGeom>
                          <a:ln w="95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44" name="Прямая со стрелкой 744"/>
                        <wps:cNvCnPr>
                          <a:cxnSpLocks/>
                          <a:stCxn id="726" idx="3"/>
                          <a:endCxn id="729" idx="1"/>
                        </wps:cNvCnPr>
                        <wps:spPr>
                          <a:xfrm flipV="1">
                            <a:off x="1597107" y="3834193"/>
                            <a:ext cx="475450" cy="494201"/>
                          </a:xfrm>
                          <a:prstGeom prst="straightConnector1">
                            <a:avLst/>
                          </a:prstGeom>
                          <a:ln w="95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45" name="Прямая со стрелкой 745"/>
                        <wps:cNvCnPr>
                          <a:cxnSpLocks/>
                          <a:stCxn id="725" idx="3"/>
                          <a:endCxn id="723" idx="1"/>
                        </wps:cNvCnPr>
                        <wps:spPr>
                          <a:xfrm>
                            <a:off x="1597158" y="2717731"/>
                            <a:ext cx="475721" cy="706312"/>
                          </a:xfrm>
                          <a:prstGeom prst="straightConnector1">
                            <a:avLst/>
                          </a:prstGeom>
                          <a:ln w="95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46" name="Прямая со стрелкой 746"/>
                        <wps:cNvCnPr>
                          <a:cxnSpLocks/>
                          <a:stCxn id="725" idx="3"/>
                          <a:endCxn id="722" idx="1"/>
                        </wps:cNvCnPr>
                        <wps:spPr>
                          <a:xfrm>
                            <a:off x="1597158" y="2717731"/>
                            <a:ext cx="475462" cy="296448"/>
                          </a:xfrm>
                          <a:prstGeom prst="straightConnector1">
                            <a:avLst/>
                          </a:prstGeom>
                          <a:ln w="95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47" name="Прямая со стрелкой 747"/>
                        <wps:cNvCnPr>
                          <a:cxnSpLocks/>
                          <a:stCxn id="726" idx="3"/>
                          <a:endCxn id="730" idx="1"/>
                        </wps:cNvCnPr>
                        <wps:spPr>
                          <a:xfrm flipV="1">
                            <a:off x="1597107" y="4148588"/>
                            <a:ext cx="475450" cy="179806"/>
                          </a:xfrm>
                          <a:prstGeom prst="straightConnector1">
                            <a:avLst/>
                          </a:prstGeom>
                          <a:ln w="95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48" name="Прямая со стрелкой 748"/>
                        <wps:cNvCnPr>
                          <a:cxnSpLocks/>
                          <a:stCxn id="726" idx="3"/>
                          <a:endCxn id="731" idx="1"/>
                        </wps:cNvCnPr>
                        <wps:spPr>
                          <a:xfrm>
                            <a:off x="1597107" y="4328395"/>
                            <a:ext cx="475450" cy="134585"/>
                          </a:xfrm>
                          <a:prstGeom prst="straightConnector1">
                            <a:avLst/>
                          </a:prstGeom>
                          <a:ln w="95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49" name="Прямая со стрелкой 749"/>
                        <wps:cNvCnPr>
                          <a:cxnSpLocks/>
                          <a:stCxn id="726" idx="3"/>
                          <a:endCxn id="732" idx="1"/>
                        </wps:cNvCnPr>
                        <wps:spPr>
                          <a:xfrm>
                            <a:off x="1597107" y="4328395"/>
                            <a:ext cx="475450" cy="448542"/>
                          </a:xfrm>
                          <a:prstGeom prst="straightConnector1">
                            <a:avLst/>
                          </a:prstGeom>
                          <a:ln w="95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50" name="Прямая со стрелкой 750"/>
                        <wps:cNvCnPr>
                          <a:cxnSpLocks/>
                          <a:stCxn id="727" idx="3"/>
                          <a:endCxn id="733" idx="1"/>
                        </wps:cNvCnPr>
                        <wps:spPr>
                          <a:xfrm flipV="1">
                            <a:off x="1622437" y="5091736"/>
                            <a:ext cx="450119" cy="673850"/>
                          </a:xfrm>
                          <a:prstGeom prst="straightConnector1">
                            <a:avLst/>
                          </a:prstGeom>
                          <a:ln w="95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51" name="Прямая со стрелкой 751"/>
                        <wps:cNvCnPr>
                          <a:cxnSpLocks/>
                          <a:stCxn id="727" idx="3"/>
                          <a:endCxn id="734" idx="1"/>
                        </wps:cNvCnPr>
                        <wps:spPr>
                          <a:xfrm flipV="1">
                            <a:off x="1622437" y="5405913"/>
                            <a:ext cx="450119" cy="359673"/>
                          </a:xfrm>
                          <a:prstGeom prst="straightConnector1">
                            <a:avLst/>
                          </a:prstGeom>
                          <a:ln w="95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52" name="Прямая со стрелкой 752"/>
                        <wps:cNvCnPr>
                          <a:cxnSpLocks/>
                          <a:stCxn id="727" idx="3"/>
                          <a:endCxn id="735" idx="1"/>
                        </wps:cNvCnPr>
                        <wps:spPr>
                          <a:xfrm>
                            <a:off x="1622437" y="5765586"/>
                            <a:ext cx="450560" cy="107913"/>
                          </a:xfrm>
                          <a:prstGeom prst="straightConnector1">
                            <a:avLst/>
                          </a:prstGeom>
                          <a:ln w="95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53" name="Прямая со стрелкой 753"/>
                        <wps:cNvCnPr>
                          <a:cxnSpLocks/>
                          <a:stCxn id="727" idx="3"/>
                          <a:endCxn id="736" idx="1"/>
                        </wps:cNvCnPr>
                        <wps:spPr>
                          <a:xfrm>
                            <a:off x="1622437" y="5765586"/>
                            <a:ext cx="450247" cy="671237"/>
                          </a:xfrm>
                          <a:prstGeom prst="straightConnector1">
                            <a:avLst/>
                          </a:prstGeom>
                          <a:ln w="95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54" name="Прямая со стрелкой 754"/>
                        <wps:cNvCnPr>
                          <a:cxnSpLocks/>
                          <a:stCxn id="728" idx="2"/>
                          <a:endCxn id="727" idx="1"/>
                        </wps:cNvCnPr>
                        <wps:spPr>
                          <a:xfrm>
                            <a:off x="312260" y="3328190"/>
                            <a:ext cx="217293" cy="2437396"/>
                          </a:xfrm>
                          <a:prstGeom prst="straightConnector1">
                            <a:avLst/>
                          </a:prstGeom>
                          <a:ln w="95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55" name="Прямая со стрелкой 755"/>
                        <wps:cNvCnPr>
                          <a:cxnSpLocks/>
                          <a:stCxn id="728" idx="2"/>
                          <a:endCxn id="726" idx="1"/>
                        </wps:cNvCnPr>
                        <wps:spPr>
                          <a:xfrm>
                            <a:off x="312260" y="3328190"/>
                            <a:ext cx="191961" cy="1000204"/>
                          </a:xfrm>
                          <a:prstGeom prst="straightConnector1">
                            <a:avLst/>
                          </a:prstGeom>
                          <a:ln w="95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56" name="Прямая со стрелкой 756"/>
                        <wps:cNvCnPr>
                          <a:cxnSpLocks/>
                          <a:stCxn id="728" idx="2"/>
                          <a:endCxn id="725" idx="1"/>
                        </wps:cNvCnPr>
                        <wps:spPr>
                          <a:xfrm flipV="1">
                            <a:off x="312260" y="2717731"/>
                            <a:ext cx="192012" cy="610459"/>
                          </a:xfrm>
                          <a:prstGeom prst="straightConnector1">
                            <a:avLst/>
                          </a:prstGeom>
                          <a:ln w="95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57" name="Прямая со стрелкой 757"/>
                        <wps:cNvCnPr>
                          <a:cxnSpLocks/>
                          <a:stCxn id="728" idx="2"/>
                          <a:endCxn id="724" idx="1"/>
                        </wps:cNvCnPr>
                        <wps:spPr>
                          <a:xfrm flipV="1">
                            <a:off x="312260" y="821678"/>
                            <a:ext cx="192012" cy="2506512"/>
                          </a:xfrm>
                          <a:prstGeom prst="straightConnector1">
                            <a:avLst/>
                          </a:prstGeom>
                          <a:ln w="95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4D8E11A6" id="Группа 164" o:spid="_x0000_s1051" style="width:451.75pt;height:492.95pt;mso-position-horizontal-relative:char;mso-position-vertical-relative:line" coordorigin="4,-108" coordsize="49765,667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">
                <v:rect id="Прямоугольник 715" o:spid="_x0000_s1052" style="position:absolute;left:20726;top:-108;width:29039;height:268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4GIcUA&#10;AADcAAAADwAAAGRycy9kb3ducmV2LnhtbESPT2vCQBTE7wW/w/IKvRSz0dJY0qwiolA8VVPx+si+&#10;/KHZt0t2q/Hbu4VCj8PM/IYpVqPpxYUG31lWMEtSEMSV1R03Cr7K3fQNhA/IGnvLpOBGHlbLyUOB&#10;ubZXPtDlGBoRIexzVNCG4HIpfdWSQZ9YRxy92g4GQ5RDI/WA1wg3vZynaSYNdhwXWnS0aan6Pv6Y&#10;SPnclpssm5+2z+d6b03q+sOLU+rpcVy/gwg0hv/wX/tDK1jMXuH3TDwCcn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XgYhxQAAANwAAAAPAAAAAAAAAAAAAAAAAJgCAABkcnMv&#10;ZG93bnJldi54bWxQSwUGAAAAAAQABAD1AAAAigMAAAAA&#10;" filled="f" strokecolor="black [3213]" strokeweight="1pt">
                  <v:textbox inset="1mm,1mm,1mm,1mm">
                    <w:txbxContent>
                      <w:p w14:paraId="32804884" w14:textId="77777777" w:rsidR="00D85B0E" w:rsidRPr="00815A32" w:rsidRDefault="00D85B0E" w:rsidP="00106F34">
                        <w:pPr>
                          <w:spacing w:after="0" w:line="240" w:lineRule="auto"/>
                          <w:rPr>
                            <w:rFonts w:ascii="Times New Roman" w:hAnsi="Times New Roman" w:cs="Times New Roman"/>
                            <w:color w:val="000000" w:themeColor="text1"/>
                            <w:kern w:val="24"/>
                            <w:sz w:val="20"/>
                            <w:szCs w:val="20"/>
                            <w:lang w:val="kk-KZ"/>
                          </w:rPr>
                        </w:pPr>
                        <w:r w:rsidRPr="00815A32">
                          <w:rPr>
                            <w:rFonts w:ascii="Times New Roman" w:hAnsi="Times New Roman" w:cs="Times New Roman"/>
                            <w:color w:val="000000" w:themeColor="text1"/>
                            <w:kern w:val="24"/>
                            <w:sz w:val="20"/>
                            <w:szCs w:val="20"/>
                            <w:lang w:val="kk-KZ"/>
                          </w:rPr>
                          <w:t>Бақылау мақсатын анықтау</w:t>
                        </w:r>
                      </w:p>
                    </w:txbxContent>
                  </v:textbox>
                </v:rect>
                <v:rect id="Прямоугольник 716" o:spid="_x0000_s1053" style="position:absolute;left:20726;top:3032;width:29039;height:26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yYVsUA&#10;AADcAAAADwAAAGRycy9kb3ducmV2LnhtbESPQWvCQBSE70L/w/IKvYjZaCFK6ipFFEpPNWnp9ZF9&#10;JqHZt0t2TdJ/3y0IHoeZ+YbZ7ifTiYF631pWsExSEMSV1S3XCj7L02IDwgdkjZ1lUvBLHva7h9kW&#10;c21HPtNQhFpECPscFTQhuFxKXzVk0CfWEUfvYnuDIcq+lrrHMcJNJ1dpmkmDLceFBh0dGqp+iquJ&#10;lI9jeciy1ddx/n15tyZ13fnZKfX0OL2+gAg0hXv41n7TCtbLDP7PxCMgd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jJhWxQAAANwAAAAPAAAAAAAAAAAAAAAAAJgCAABkcnMv&#10;ZG93bnJldi54bWxQSwUGAAAAAAQABAD1AAAAigMAAAAA&#10;" filled="f" strokecolor="black [3213]" strokeweight="1pt">
                  <v:textbox inset="1mm,1mm,1mm,1mm">
                    <w:txbxContent>
                      <w:p w14:paraId="7E6AB209" w14:textId="77777777" w:rsidR="00D85B0E" w:rsidRPr="00815A32" w:rsidRDefault="00D85B0E" w:rsidP="00106F34">
                        <w:pPr>
                          <w:spacing w:after="0" w:line="240" w:lineRule="auto"/>
                          <w:rPr>
                            <w:rFonts w:ascii="Times New Roman" w:hAnsi="Times New Roman" w:cs="Times New Roman"/>
                            <w:color w:val="000000" w:themeColor="text1"/>
                            <w:kern w:val="24"/>
                            <w:sz w:val="20"/>
                            <w:szCs w:val="20"/>
                            <w:lang w:val="kk-KZ"/>
                          </w:rPr>
                        </w:pPr>
                        <w:r w:rsidRPr="00815A32">
                          <w:rPr>
                            <w:rFonts w:ascii="Times New Roman" w:hAnsi="Times New Roman" w:cs="Times New Roman"/>
                            <w:color w:val="000000" w:themeColor="text1"/>
                            <w:kern w:val="24"/>
                            <w:sz w:val="20"/>
                            <w:szCs w:val="20"/>
                            <w:lang w:val="kk-KZ"/>
                          </w:rPr>
                          <w:t>Бақылау мазмұнын анықтау</w:t>
                        </w:r>
                      </w:p>
                    </w:txbxContent>
                  </v:textbox>
                </v:rect>
                <v:rect id="Прямоугольник 717" o:spid="_x0000_s1054" style="position:absolute;left:20726;top:6174;width:29039;height:26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8A9zcMA&#10;AADcAAAADwAAAGRycy9kb3ducmV2LnhtbESPQYvCMBSE78L+h/CEvciaqlCXrlEWUVg8aVX2+mie&#10;bbF5CU3U+u+NIHgcZuYbZrboTCOu1PrasoLRMAFBXFhdc6ngsF9/fYPwAVljY5kU3MnDYv7Rm2Gm&#10;7Y13dM1DKSKEfYYKqhBcJqUvKjLoh9YRR+9kW4MhyraUusVbhJtGjpMklQZrjgsVOlpWVJzzi4mU&#10;7Wq/TNPxcTX4P22sSVyzmzilPvvd7w+IQF14h1/tP61gOprC80w8An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8A9zcMAAADcAAAADwAAAAAAAAAAAAAAAACYAgAAZHJzL2Rv&#10;d25yZXYueG1sUEsFBgAAAAAEAAQA9QAAAIgDAAAAAA==&#10;" filled="f" strokecolor="black [3213]" strokeweight="1pt">
                  <v:textbox inset="1mm,1mm,1mm,1mm">
                    <w:txbxContent>
                      <w:p w14:paraId="5E3D0B6A" w14:textId="77777777" w:rsidR="00D85B0E" w:rsidRPr="00815A32" w:rsidRDefault="00D85B0E" w:rsidP="00106F34">
                        <w:pPr>
                          <w:spacing w:after="0" w:line="240" w:lineRule="auto"/>
                          <w:rPr>
                            <w:rFonts w:ascii="Times New Roman" w:hAnsi="Times New Roman" w:cs="Times New Roman"/>
                            <w:color w:val="000000" w:themeColor="text1"/>
                            <w:kern w:val="24"/>
                            <w:sz w:val="20"/>
                            <w:szCs w:val="20"/>
                            <w:lang w:val="kk-KZ"/>
                          </w:rPr>
                        </w:pPr>
                        <w:r w:rsidRPr="00815A32">
                          <w:rPr>
                            <w:rFonts w:ascii="Times New Roman" w:hAnsi="Times New Roman" w:cs="Times New Roman"/>
                            <w:color w:val="000000" w:themeColor="text1"/>
                            <w:kern w:val="24"/>
                            <w:sz w:val="20"/>
                            <w:szCs w:val="20"/>
                            <w:lang w:val="kk-KZ"/>
                          </w:rPr>
                          <w:t>БӨМ құрастырушылар тобын құру</w:t>
                        </w:r>
                      </w:p>
                    </w:txbxContent>
                  </v:textbox>
                </v:rect>
                <v:rect id="Прямоугольник 718" o:spid="_x0000_s1055" style="position:absolute;left:20725;top:9313;width:29035;height:460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pv8UA&#10;AADcAAAADwAAAGRycy9kb3ducmV2LnhtbESPTWvCQBCG70L/wzKFXkQ3WkgluoqIhdKTHxWvQ3ZM&#10;gtnZJbtq+u87h4LH4Z33mXkWq9616k5dbDwbmIwzUMSltw1XBn6On6MZqJiQLbaeycAvRVgtXwYL&#10;LKx/8J7uh1QpgXAs0ECdUii0jmVNDuPYB2LJLr5zmGTsKm07fAjctXqaZbl22LBcqDHQpqbyerg5&#10;oey2x02eT0/b4fny7V0W2v17MObttV/PQSXq03P5v/1lDXxM5FuRERHQy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X6m/xQAAANwAAAAPAAAAAAAAAAAAAAAAAJgCAABkcnMv&#10;ZG93bnJldi54bWxQSwUGAAAAAAQABAD1AAAAigMAAAAA&#10;" filled="f" strokecolor="black [3213]" strokeweight="1pt">
                  <v:textbox inset="1mm,1mm,1mm,1mm">
                    <w:txbxContent>
                      <w:p w14:paraId="66EBBCFE" w14:textId="77777777" w:rsidR="00D85B0E" w:rsidRPr="00815A32" w:rsidRDefault="00D85B0E" w:rsidP="00106F34">
                        <w:pPr>
                          <w:spacing w:after="0" w:line="240" w:lineRule="auto"/>
                          <w:rPr>
                            <w:rFonts w:ascii="Times New Roman" w:hAnsi="Times New Roman" w:cs="Times New Roman"/>
                            <w:color w:val="000000" w:themeColor="text1"/>
                            <w:kern w:val="24"/>
                            <w:sz w:val="20"/>
                            <w:szCs w:val="20"/>
                            <w:lang w:val="kk-KZ"/>
                          </w:rPr>
                        </w:pPr>
                        <w:r w:rsidRPr="00815A32">
                          <w:rPr>
                            <w:rFonts w:ascii="Times New Roman" w:hAnsi="Times New Roman" w:cs="Times New Roman"/>
                            <w:color w:val="000000" w:themeColor="text1"/>
                            <w:kern w:val="24"/>
                            <w:sz w:val="20"/>
                            <w:szCs w:val="20"/>
                            <w:lang w:val="kk-KZ"/>
                          </w:rPr>
                          <w:t>БӨМ құрастырушылар құзіреттіліктеріне эксперттік баға беру</w:t>
                        </w:r>
                      </w:p>
                    </w:txbxContent>
                  </v:textbox>
                </v:rect>
                <v:rect id="Прямоугольник 719" o:spid="_x0000_s1056" style="position:absolute;left:20726;top:14378;width:29039;height:460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MMJMUA&#10;AADcAAAADwAAAGRycy9kb3ducmV2LnhtbESPzWrDMBCE74W8g9hALyWR44KbOlFCCCmUnur80Oti&#10;bWwTayUsxXbfvioUehxm5htmvR1NK3rqfGNZwWKegCAurW64UnA+vc2WIHxA1thaJgXf5GG7mTys&#10;Mdd24IL6Y6hEhLDPUUEdgsul9GVNBv3cOuLoXW1nMETZVVJ3OES4aWWaJJk02HBcqNHRvqbydryb&#10;SPk8nPZZll4OT1/XD2sS1xbPTqnH6bhbgQg0hv/wX/tdK3hZvMLvmXgE5O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EwwkxQAAANwAAAAPAAAAAAAAAAAAAAAAAJgCAABkcnMv&#10;ZG93bnJldi54bWxQSwUGAAAAAAQABAD1AAAAigMAAAAA&#10;" filled="f" strokecolor="black [3213]" strokeweight="1pt">
                  <v:textbox inset="1mm,1mm,1mm,1mm">
                    <w:txbxContent>
                      <w:p w14:paraId="7CBE5428" w14:textId="77777777" w:rsidR="00D85B0E" w:rsidRPr="00815A32" w:rsidRDefault="00D85B0E" w:rsidP="00106F34">
                        <w:pPr>
                          <w:spacing w:after="0" w:line="240" w:lineRule="auto"/>
                          <w:rPr>
                            <w:rFonts w:ascii="Times New Roman" w:hAnsi="Times New Roman" w:cs="Times New Roman"/>
                            <w:color w:val="000000" w:themeColor="text1"/>
                            <w:kern w:val="24"/>
                            <w:sz w:val="20"/>
                            <w:szCs w:val="20"/>
                            <w:lang w:val="kk-KZ"/>
                          </w:rPr>
                        </w:pPr>
                        <w:r w:rsidRPr="00815A32">
                          <w:rPr>
                            <w:rFonts w:ascii="Times New Roman" w:hAnsi="Times New Roman" w:cs="Times New Roman"/>
                            <w:color w:val="000000" w:themeColor="text1"/>
                            <w:kern w:val="24"/>
                            <w:sz w:val="20"/>
                            <w:szCs w:val="20"/>
                            <w:lang w:val="kk-KZ"/>
                          </w:rPr>
                          <w:t>Нормативтік құжаттарды құрастыру: келісім-шарт, бағдарламалар, кезеңдер, орындау мерзімі</w:t>
                        </w:r>
                      </w:p>
                    </w:txbxContent>
                  </v:textbox>
                </v:rect>
                <v:rect id="Прямоугольник 720" o:spid="_x0000_s1057" style="position:absolute;left:20726;top:19440;width:29039;height:26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VvBMUA&#10;AADcAAAADwAAAGRycy9kb3ducmV2LnhtbESPwWrCQBCG70LfYZlCL6IbU4iSukoRC8VTjS29Dtkx&#10;Cc3OLtlV07d3DoUeh3/+b+Zbb0fXqysNsfNsYDHPQBHX3nbcGPg8vc1WoGJCtth7JgO/FGG7eZis&#10;sbT+xke6VqlRAuFYooE2pVBqHeuWHMa5D8SSnf3gMMk4NNoOeBO463WeZYV22LFcaDHQrqX6p7o4&#10;oXzsT7uiyL/20+/zwbss9MfnYMzT4/j6AirRmP6X/9rv1sAyl/dFRkRAb+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RW8ExQAAANwAAAAPAAAAAAAAAAAAAAAAAJgCAABkcnMv&#10;ZG93bnJldi54bWxQSwUGAAAAAAQABAD1AAAAigMAAAAA&#10;" filled="f" strokecolor="black [3213]" strokeweight="1pt">
                  <v:textbox inset="1mm,1mm,1mm,1mm">
                    <w:txbxContent>
                      <w:p w14:paraId="2CAF7459" w14:textId="77777777" w:rsidR="00D85B0E" w:rsidRPr="00815A32" w:rsidRDefault="00D85B0E" w:rsidP="00EC3074">
                        <w:pPr>
                          <w:spacing w:after="0" w:line="240" w:lineRule="auto"/>
                          <w:rPr>
                            <w:rFonts w:ascii="Times New Roman" w:hAnsi="Times New Roman" w:cs="Times New Roman"/>
                            <w:color w:val="000000" w:themeColor="text1"/>
                            <w:kern w:val="24"/>
                            <w:sz w:val="20"/>
                            <w:szCs w:val="20"/>
                            <w:lang w:val="kk-KZ"/>
                          </w:rPr>
                        </w:pPr>
                        <w:r w:rsidRPr="00815A32">
                          <w:rPr>
                            <w:rFonts w:ascii="Times New Roman" w:hAnsi="Times New Roman" w:cs="Times New Roman"/>
                            <w:color w:val="000000" w:themeColor="text1"/>
                            <w:kern w:val="24"/>
                            <w:sz w:val="20"/>
                            <w:szCs w:val="20"/>
                            <w:lang w:val="kk-KZ"/>
                          </w:rPr>
                          <w:t>Педагогикалық БӨМ объектісінің моделін құрастыру</w:t>
                        </w:r>
                      </w:p>
                    </w:txbxContent>
                  </v:textbox>
                </v:rect>
                <v:rect id="Прямоугольник 721" o:spid="_x0000_s1058" style="position:absolute;left:20726;top:22585;width:29039;height:57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nKn8QA&#10;AADcAAAADwAAAGRycy9kb3ducmV2LnhtbESPT4vCMBTE78J+h/CEvYimVqjSNcoiCosn/+yy10fz&#10;bIvNS2ii1m9vBMHjMDO/YebLzjTiSq2vLSsYjxIQxIXVNZcKfo+b4QyED8gaG8uk4E4elouP3hxz&#10;bW+8p+shlCJC2OeooArB5VL6oiKDfmQdcfROtjUYomxLqVu8RbhpZJokmTRYc1yo0NGqouJ8uJhI&#10;2a2PqyxL/9aD/9PWmsQ1+4lT6rPffX+BCNSFd/jV/tEKpukYnmfiEZC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0Jyp/EAAAA3AAAAA8AAAAAAAAAAAAAAAAAmAIAAGRycy9k&#10;b3ducmV2LnhtbFBLBQYAAAAABAAEAPUAAACJAwAAAAA=&#10;" filled="f" strokecolor="black [3213]" strokeweight="1pt">
                  <v:textbox inset="1mm,1mm,1mm,1mm">
                    <w:txbxContent>
                      <w:p w14:paraId="620F50DF" w14:textId="77777777" w:rsidR="00D85B0E" w:rsidRPr="00815A32" w:rsidRDefault="00D85B0E" w:rsidP="008C1D7C">
                        <w:pPr>
                          <w:spacing w:after="0" w:line="240" w:lineRule="auto"/>
                          <w:rPr>
                            <w:rFonts w:ascii="Times New Roman" w:hAnsi="Times New Roman" w:cs="Times New Roman"/>
                            <w:color w:val="000000" w:themeColor="text1"/>
                            <w:kern w:val="24"/>
                            <w:sz w:val="20"/>
                            <w:szCs w:val="20"/>
                            <w:lang w:val="kk-KZ"/>
                          </w:rPr>
                        </w:pPr>
                        <w:r w:rsidRPr="00815A32">
                          <w:rPr>
                            <w:rFonts w:ascii="Times New Roman" w:hAnsi="Times New Roman" w:cs="Times New Roman"/>
                            <w:color w:val="000000" w:themeColor="text1"/>
                            <w:kern w:val="24"/>
                            <w:sz w:val="20"/>
                            <w:szCs w:val="20"/>
                            <w:lang w:val="kk-KZ"/>
                          </w:rPr>
                          <w:t>Білім мазмұнын талдау, қажетсізін алып тастау, маңыздылығын, орындау қиындығын, білім беру стандартына сәйкестігін бағалау және т.б.</w:t>
                        </w:r>
                      </w:p>
                    </w:txbxContent>
                  </v:textbox>
                </v:rect>
                <v:rect id="Прямоугольник 722" o:spid="_x0000_s1059" style="position:absolute;left:20726;top:28797;width:29039;height:26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tU6MUA&#10;AADcAAAADwAAAGRycy9kb3ducmV2LnhtbESPQWvCQBSE70L/w/IKvYhumkIsqasUSaH0ZNTi9ZF9&#10;JqHZt0t2m6T/visIHoeZ+YZZbyfTiYF631pW8LxMQBBXVrdcKzgdPxavIHxA1thZJgV/5GG7eZit&#10;Mdd25JKGQ6hFhLDPUUETgsul9FVDBv3SOuLoXWxvMETZ11L3OEa46WSaJJk02HJcaNDRrqHq5/Br&#10;ImVfHHdZln4X8/Ply5rEdeWLU+rpcXp/AxFoCvfwrf2pFazSFK5n4hGQm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21ToxQAAANwAAAAPAAAAAAAAAAAAAAAAAJgCAABkcnMv&#10;ZG93bnJldi54bWxQSwUGAAAAAAQABAD1AAAAigMAAAAA&#10;" filled="f" strokecolor="black [3213]" strokeweight="1pt">
                  <v:textbox inset="1mm,1mm,1mm,1mm">
                    <w:txbxContent>
                      <w:p w14:paraId="009E735A" w14:textId="77777777" w:rsidR="00D85B0E" w:rsidRPr="00815A32" w:rsidRDefault="00D85B0E" w:rsidP="008C1D7C">
                        <w:pPr>
                          <w:spacing w:after="0" w:line="240" w:lineRule="auto"/>
                          <w:rPr>
                            <w:rFonts w:ascii="Times New Roman" w:hAnsi="Times New Roman" w:cs="Times New Roman"/>
                            <w:color w:val="000000" w:themeColor="text1"/>
                            <w:kern w:val="24"/>
                            <w:sz w:val="20"/>
                            <w:szCs w:val="20"/>
                            <w:lang w:val="kk-KZ"/>
                          </w:rPr>
                        </w:pPr>
                        <w:r w:rsidRPr="00815A32">
                          <w:rPr>
                            <w:rFonts w:ascii="Times New Roman" w:hAnsi="Times New Roman" w:cs="Times New Roman"/>
                            <w:color w:val="000000" w:themeColor="text1"/>
                            <w:kern w:val="24"/>
                            <w:sz w:val="20"/>
                            <w:szCs w:val="20"/>
                            <w:lang w:val="kk-KZ"/>
                          </w:rPr>
                          <w:t xml:space="preserve">Тапсырмалар мен параллель тапсырмаларды құрастыру </w:t>
                        </w:r>
                      </w:p>
                    </w:txbxContent>
                  </v:textbox>
                </v:rect>
                <v:rect id="Прямоугольник 723" o:spid="_x0000_s1060" style="position:absolute;left:20728;top:31936;width:29040;height:460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fxc8MA&#10;AADcAAAADwAAAGRycy9kb3ducmV2LnhtbESPT4vCMBTE7wt+h/AEL4umW6FKNYqIguzJv3h9NM+2&#10;2LyEJqv122+EhT0OM/MbZr7sTCMe1PrasoKvUQKCuLC65lLB+bQdTkH4gKyxsUwKXuRhueh9zDHX&#10;9skHehxDKSKEfY4KqhBcLqUvKjLoR9YRR+9mW4MhyraUusVnhJtGpkmSSYM1x4UKHa0rKu7HHxMp&#10;+81pnWXpZfN5vX1bk7jmMHZKDfrdagYiUBf+w3/tnVYwScfwPhOPgFz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pfxc8MAAADcAAAADwAAAAAAAAAAAAAAAACYAgAAZHJzL2Rv&#10;d25yZXYueG1sUEsFBgAAAAAEAAQA9QAAAIgDAAAAAA==&#10;" filled="f" strokecolor="black [3213]" strokeweight="1pt">
                  <v:textbox inset="1mm,1mm,1mm,1mm">
                    <w:txbxContent>
                      <w:p w14:paraId="59BBEC3B" w14:textId="77777777" w:rsidR="00D85B0E" w:rsidRPr="00815A32" w:rsidRDefault="00D85B0E" w:rsidP="008C1D7C">
                        <w:pPr>
                          <w:spacing w:after="0" w:line="240" w:lineRule="auto"/>
                          <w:rPr>
                            <w:rFonts w:ascii="Times New Roman" w:hAnsi="Times New Roman" w:cs="Times New Roman"/>
                            <w:color w:val="000000" w:themeColor="text1"/>
                            <w:kern w:val="24"/>
                            <w:sz w:val="20"/>
                            <w:szCs w:val="20"/>
                            <w:lang w:val="kk-KZ"/>
                          </w:rPr>
                        </w:pPr>
                        <w:r w:rsidRPr="00815A32">
                          <w:rPr>
                            <w:rFonts w:ascii="Times New Roman" w:hAnsi="Times New Roman" w:cs="Times New Roman"/>
                            <w:color w:val="000000" w:themeColor="text1"/>
                            <w:kern w:val="24"/>
                            <w:sz w:val="20"/>
                            <w:szCs w:val="20"/>
                            <w:lang w:val="kk-KZ"/>
                          </w:rPr>
                          <w:t>Тапсырмаларды БӨМ формасына келтіру, нұсқаларын құрастыру</w:t>
                        </w:r>
                      </w:p>
                    </w:txbxContent>
                  </v:textbox>
                </v:rect>
                <v:rect id="Прямоугольник 724" o:spid="_x0000_s1061" style="position:absolute;left:5042;top:5720;width:10929;height:499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zj88cA&#10;AADcAAAADwAAAGRycy9kb3ducmV2LnhtbESPQWvCQBSE74X+h+UVvIhulNJKdBWxtORQCrV68PbM&#10;vmZTs29D9qnpv+8WCj0OM/MNs1j1vlEX6mId2MBknIEiLoOtuTKw+3gezUBFQbbYBCYD3xRhtby9&#10;WWBuw5Xf6bKVSiUIxxwNOJE21zqWjjzGcWiJk/cZOo+SZFdp2+E1wX2jp1n2oD3WnBYctrRxVJ62&#10;Z2/gUPRSfU1e5PWEw/2wcMfy7elozOCuX89BCfXyH/5rF9bA4/Qefs+kI6C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cM4/PHAAAA3AAAAA8AAAAAAAAAAAAAAAAAmAIAAGRy&#10;cy9kb3ducmV2LnhtbFBLBQYAAAAABAAEAPUAAACMAwAAAAA=&#10;" filled="f" strokecolor="black [3213]" strokeweight="1pt">
                  <v:textbox>
                    <w:txbxContent>
                      <w:p w14:paraId="1962778B" w14:textId="6316A0E7" w:rsidR="00D85B0E" w:rsidRPr="00815A32" w:rsidRDefault="00D85B0E" w:rsidP="00197FEA">
                        <w:pPr>
                          <w:spacing w:after="0" w:line="240" w:lineRule="auto"/>
                          <w:jc w:val="center"/>
                          <w:rPr>
                            <w:rFonts w:ascii="Times New Roman" w:hAnsi="Times New Roman" w:cs="Times New Roman"/>
                            <w:color w:val="000000" w:themeColor="text1"/>
                            <w:kern w:val="24"/>
                            <w:sz w:val="24"/>
                            <w:szCs w:val="24"/>
                            <w:lang w:val="kk-KZ"/>
                          </w:rPr>
                        </w:pPr>
                        <w:r w:rsidRPr="00815A32">
                          <w:rPr>
                            <w:rFonts w:ascii="Times New Roman" w:hAnsi="Times New Roman" w:cs="Times New Roman"/>
                            <w:color w:val="000000" w:themeColor="text1"/>
                            <w:kern w:val="24"/>
                            <w:sz w:val="24"/>
                            <w:szCs w:val="24"/>
                            <w:lang w:val="kk-KZ"/>
                          </w:rPr>
                          <w:t>Дайындық кезеңі</w:t>
                        </w:r>
                      </w:p>
                    </w:txbxContent>
                  </v:textbox>
                </v:rect>
                <v:rect id="Прямоугольник 725" o:spid="_x0000_s1062" style="position:absolute;left:5042;top:24681;width:10929;height:499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BGaMcA&#10;AADcAAAADwAAAGRycy9kb3ducmV2LnhtbESPQWvCQBSE74X+h+UVvIhuFNpKdBWxtORQCrV68PbM&#10;vmZTs29D9qnpv+8WCj0OM/MNs1j1vlEX6mId2MBknIEiLoOtuTKw+3gezUBFQbbYBCYD3xRhtby9&#10;WWBuw5Xf6bKVSiUIxxwNOJE21zqWjjzGcWiJk/cZOo+SZFdp2+E1wX2jp1n2oD3WnBYctrRxVJ62&#10;Z2/gUPRSfU1e5PWEw/2wcMfy7elozOCuX89BCfXyH/5rF9bA4/Qefs+kI6C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hARmjHAAAA3AAAAA8AAAAAAAAAAAAAAAAAmAIAAGRy&#10;cy9kb3ducmV2LnhtbFBLBQYAAAAABAAEAPUAAACMAwAAAAA=&#10;" filled="f" strokecolor="black [3213]" strokeweight="1pt">
                  <v:textbox>
                    <w:txbxContent>
                      <w:p w14:paraId="7190C1D8" w14:textId="77777777" w:rsidR="00D85B0E" w:rsidRPr="00815A32" w:rsidRDefault="00D85B0E" w:rsidP="00197FEA">
                        <w:pPr>
                          <w:spacing w:after="0" w:line="240" w:lineRule="auto"/>
                          <w:jc w:val="center"/>
                          <w:rPr>
                            <w:rFonts w:ascii="Times New Roman" w:hAnsi="Times New Roman" w:cs="Times New Roman"/>
                            <w:color w:val="000000" w:themeColor="text1"/>
                            <w:kern w:val="24"/>
                            <w:sz w:val="24"/>
                            <w:szCs w:val="24"/>
                            <w:lang w:val="kk-KZ"/>
                          </w:rPr>
                        </w:pPr>
                        <w:r w:rsidRPr="00815A32">
                          <w:rPr>
                            <w:rFonts w:ascii="Times New Roman" w:hAnsi="Times New Roman" w:cs="Times New Roman"/>
                            <w:color w:val="000000" w:themeColor="text1"/>
                            <w:kern w:val="24"/>
                            <w:sz w:val="24"/>
                            <w:szCs w:val="24"/>
                            <w:lang w:val="kk-KZ"/>
                          </w:rPr>
                          <w:t>Құрастыру кезеңі</w:t>
                        </w:r>
                      </w:p>
                    </w:txbxContent>
                  </v:textbox>
                </v:rect>
                <v:rect id="Прямоугольник 726" o:spid="_x0000_s1063" style="position:absolute;left:5042;top:40787;width:10929;height:499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LYH8YA&#10;AADcAAAADwAAAGRycy9kb3ducmV2LnhtbESPQWvCQBSE70L/w/IKXkQ3etASXaW0VHIohdp68PbM&#10;PrPR7NuQfdX033cLhR6HmfmGWW1636grdbEObGA6yUARl8HWXBn4/HgZP4CKgmyxCUwGvinCZn03&#10;WGFuw43f6bqTSiUIxxwNOJE21zqWjjzGSWiJk3cKnUdJsqu07fCW4L7Rsyyba481pwWHLT05Ki+7&#10;L2/gUPRSnadbeb3gaD8q3LF8ez4aM7zvH5eghHr5D/+1C2tgMZvD75l0BPT6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JLYH8YAAADcAAAADwAAAAAAAAAAAAAAAACYAgAAZHJz&#10;L2Rvd25yZXYueG1sUEsFBgAAAAAEAAQA9QAAAIsDAAAAAA==&#10;" filled="f" strokecolor="black [3213]" strokeweight="1pt">
                  <v:textbox>
                    <w:txbxContent>
                      <w:p w14:paraId="59697E11" w14:textId="77777777" w:rsidR="00D85B0E" w:rsidRPr="00815A32" w:rsidRDefault="00D85B0E" w:rsidP="008C1D7C">
                        <w:pPr>
                          <w:spacing w:after="0" w:line="240" w:lineRule="auto"/>
                          <w:jc w:val="center"/>
                          <w:rPr>
                            <w:rFonts w:ascii="Times New Roman" w:hAnsi="Times New Roman" w:cs="Times New Roman"/>
                            <w:color w:val="000000" w:themeColor="text1"/>
                            <w:kern w:val="24"/>
                            <w:sz w:val="24"/>
                            <w:szCs w:val="24"/>
                            <w:lang w:val="kk-KZ"/>
                          </w:rPr>
                        </w:pPr>
                        <w:r w:rsidRPr="00815A32">
                          <w:rPr>
                            <w:rFonts w:ascii="Times New Roman" w:hAnsi="Times New Roman" w:cs="Times New Roman"/>
                            <w:color w:val="000000" w:themeColor="text1"/>
                            <w:kern w:val="24"/>
                            <w:sz w:val="24"/>
                            <w:szCs w:val="24"/>
                            <w:lang w:val="kk-KZ"/>
                          </w:rPr>
                          <w:t>Эксперименттік кезең</w:t>
                        </w:r>
                      </w:p>
                    </w:txbxContent>
                  </v:textbox>
                </v:rect>
                <v:rect id="Прямоугольник 727" o:spid="_x0000_s1064" style="position:absolute;left:5295;top:55159;width:10929;height:499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59hMYA&#10;AADcAAAADwAAAGRycy9kb3ducmV2LnhtbESPQWvCQBSE70L/w/IKXkQ3eqglukppqeRQCtp68PbM&#10;PrPR7NuQfdX033cLhR6HmfmGWa5736grdbEObGA6yUARl8HWXBn4/HgdP4KKgmyxCUwGvinCenU3&#10;WGJuw423dN1JpRKEY44GnEibax1LRx7jJLTEyTuFzqMk2VXadnhLcN/oWZY9aI81pwWHLT07Ki+7&#10;L2/gUPRSnacbebvgaD8q3LF8fzkaM7zvnxaghHr5D/+1C2tgPpvD75l0BPTq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959hMYAAADcAAAADwAAAAAAAAAAAAAAAACYAgAAZHJz&#10;L2Rvd25yZXYueG1sUEsFBgAAAAAEAAQA9QAAAIsDAAAAAA==&#10;" filled="f" strokecolor="black [3213]" strokeweight="1pt">
                  <v:textbox>
                    <w:txbxContent>
                      <w:p w14:paraId="3F164318" w14:textId="77777777" w:rsidR="00D85B0E" w:rsidRPr="00815A32" w:rsidRDefault="00D85B0E" w:rsidP="00197FEA">
                        <w:pPr>
                          <w:spacing w:after="0" w:line="240" w:lineRule="auto"/>
                          <w:jc w:val="center"/>
                          <w:rPr>
                            <w:rFonts w:ascii="Times New Roman" w:hAnsi="Times New Roman" w:cs="Times New Roman"/>
                            <w:color w:val="000000" w:themeColor="text1"/>
                            <w:kern w:val="24"/>
                            <w:sz w:val="24"/>
                            <w:szCs w:val="24"/>
                            <w:lang w:val="kk-KZ"/>
                          </w:rPr>
                        </w:pPr>
                        <w:r w:rsidRPr="00815A32">
                          <w:rPr>
                            <w:rFonts w:ascii="Times New Roman" w:hAnsi="Times New Roman" w:cs="Times New Roman"/>
                            <w:color w:val="000000" w:themeColor="text1"/>
                            <w:kern w:val="24"/>
                            <w:sz w:val="24"/>
                            <w:szCs w:val="24"/>
                            <w:lang w:val="kk-KZ"/>
                          </w:rPr>
                          <w:t>Стандарттау кезең</w:t>
                        </w:r>
                      </w:p>
                    </w:txbxContent>
                  </v:textbox>
                </v:rect>
                <v:rect id="Прямоугольник 728" o:spid="_x0000_s1065" style="position:absolute;left:-31821;top:31721;width:66772;height:3121;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ZrgsAA&#10;AADcAAAADwAAAGRycy9kb3ducmV2LnhtbERPTWsCMRC9F/wPYYTeatYFW1mNIhaLt1L14HHYjJvV&#10;ZLImqa7/3hwKPT7e93zZOytuFGLrWcF4VIAgrr1uuVFw2G/epiBiQtZoPZOCB0VYLgYvc6y0v/MP&#10;3XapETmEY4UKTEpdJWWsDTmMI98RZ+7kg8OUYWikDnjP4c7KsijepcOWc4PBjtaG6svu1yno7GS6&#10;tcfauO+v5nMSkjtvrqVSr8N+NQORqE//4j/3Viv4KPPafCYfAbl4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JZrgsAAAADcAAAADwAAAAAAAAAAAAAAAACYAgAAZHJzL2Rvd25y&#10;ZXYueG1sUEsFBgAAAAAEAAQA9QAAAIUDAAAAAA==&#10;" filled="f" strokecolor="black [3213]" strokeweight="1pt">
                  <v:textbox>
                    <w:txbxContent>
                      <w:p w14:paraId="5418BF4B" w14:textId="77777777" w:rsidR="00D85B0E" w:rsidRPr="00815A32" w:rsidRDefault="00D85B0E" w:rsidP="00197FEA">
                        <w:pPr>
                          <w:spacing w:after="0" w:line="240" w:lineRule="auto"/>
                          <w:jc w:val="center"/>
                          <w:rPr>
                            <w:rFonts w:ascii="Times New Roman" w:hAnsi="Times New Roman" w:cs="Times New Roman"/>
                            <w:b/>
                            <w:bCs/>
                            <w:color w:val="000000" w:themeColor="text1"/>
                            <w:kern w:val="24"/>
                            <w:sz w:val="28"/>
                            <w:szCs w:val="28"/>
                            <w:lang w:val="kk-KZ"/>
                          </w:rPr>
                        </w:pPr>
                        <w:r w:rsidRPr="00815A32">
                          <w:rPr>
                            <w:rFonts w:ascii="Times New Roman" w:hAnsi="Times New Roman" w:cs="Times New Roman"/>
                            <w:b/>
                            <w:bCs/>
                            <w:color w:val="000000" w:themeColor="text1"/>
                            <w:kern w:val="24"/>
                            <w:sz w:val="28"/>
                            <w:szCs w:val="28"/>
                            <w:lang w:val="kk-KZ"/>
                          </w:rPr>
                          <w:t>БӨМ ҚҰРАСТЫРУ КЕЗЕҢДЕРІ</w:t>
                        </w:r>
                      </w:p>
                    </w:txbxContent>
                  </v:textbox>
                </v:rect>
                <v:rect id="Прямоугольник 729" o:spid="_x0000_s1066" style="position:absolute;left:20725;top:36997;width:29040;height:26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3/GmcUA&#10;AADcAAAADwAAAGRycy9kb3ducmV2LnhtbESPT2sCMRTE70K/Q3gFL1KzrrBttxuliIJ4qtrS62Pz&#10;9g/dvIRN1PXbG6HgcZiZ3zDFcjCdOFPvW8sKZtMEBHFpdcu1gu/j5uUNhA/IGjvLpOBKHpaLp1GB&#10;ubYX3tP5EGoRIexzVNCE4HIpfdmQQT+1jjh6le0Nhij7WuoeLxFuOpkmSSYNthwXGnS0aqj8O5xM&#10;pHytj6ssS3/Wk99qZ03iuv3cKTV+Hj4/QAQawiP8395qBa/pO9zPxCM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f8aZxQAAANwAAAAPAAAAAAAAAAAAAAAAAJgCAABkcnMv&#10;ZG93bnJldi54bWxQSwUGAAAAAAQABAD1AAAAigMAAAAA&#10;" filled="f" strokecolor="black [3213]" strokeweight="1pt">
                  <v:textbox inset="1mm,1mm,1mm,1mm">
                    <w:txbxContent>
                      <w:p w14:paraId="546F7656" w14:textId="77777777" w:rsidR="00D85B0E" w:rsidRPr="00815A32" w:rsidRDefault="00D85B0E" w:rsidP="00106F34">
                        <w:pPr>
                          <w:spacing w:after="0" w:line="240" w:lineRule="auto"/>
                          <w:rPr>
                            <w:rFonts w:ascii="Times New Roman" w:hAnsi="Times New Roman" w:cs="Times New Roman"/>
                            <w:color w:val="000000" w:themeColor="text1"/>
                            <w:kern w:val="24"/>
                            <w:sz w:val="20"/>
                            <w:szCs w:val="20"/>
                            <w:lang w:val="kk-KZ"/>
                          </w:rPr>
                        </w:pPr>
                        <w:r w:rsidRPr="00815A32">
                          <w:rPr>
                            <w:rFonts w:ascii="Times New Roman" w:hAnsi="Times New Roman" w:cs="Times New Roman"/>
                            <w:color w:val="000000" w:themeColor="text1"/>
                            <w:kern w:val="24"/>
                            <w:sz w:val="20"/>
                            <w:szCs w:val="20"/>
                            <w:lang w:val="kk-KZ"/>
                          </w:rPr>
                          <w:t>Эксперименттік апробация үшін таңдалым жасау</w:t>
                        </w:r>
                      </w:p>
                    </w:txbxContent>
                  </v:textbox>
                </v:rect>
                <v:rect id="Прямоугольник 730" o:spid="_x0000_s1067" style="position:absolute;left:20725;top:40141;width:29040;height:26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5z52cUA&#10;AADcAAAADwAAAGRycy9kb3ducmV2LnhtbESPTWvDMAyG74X9B6PBLmV12kI2sjillA7GTv3Y2FXE&#10;ahIWyyb22vTfV4dBj+LV+0hPuRpdr840xM6zgfksA0Vce9txY+Dr+P78CiomZIu9ZzJwpQir6mFS&#10;YmH9hfd0PqRGCYRjgQbalEKhdaxbchhnPhBLdvKDwyTj0Gg74EXgrteLLMu1w47lQouBNi3Vv4c/&#10;J5Td9rjJ88X3dvpz+vQuC/1+GYx5ehzXb6ASjem+/N/+sAZelvK+yIgI6Oo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nPnZxQAAANwAAAAPAAAAAAAAAAAAAAAAAJgCAABkcnMv&#10;ZG93bnJldi54bWxQSwUGAAAAAAQABAD1AAAAigMAAAAA&#10;" filled="f" strokecolor="black [3213]" strokeweight="1pt">
                  <v:textbox inset="1mm,1mm,1mm,1mm">
                    <w:txbxContent>
                      <w:p w14:paraId="531BB621" w14:textId="77777777" w:rsidR="00D85B0E" w:rsidRPr="00815A32" w:rsidRDefault="00D85B0E" w:rsidP="00106F34">
                        <w:pPr>
                          <w:spacing w:after="0" w:line="240" w:lineRule="auto"/>
                          <w:rPr>
                            <w:rFonts w:ascii="Times New Roman" w:hAnsi="Times New Roman" w:cs="Times New Roman"/>
                            <w:color w:val="000000" w:themeColor="text1"/>
                            <w:kern w:val="24"/>
                            <w:sz w:val="20"/>
                            <w:szCs w:val="20"/>
                            <w:lang w:val="kk-KZ"/>
                          </w:rPr>
                        </w:pPr>
                        <w:r w:rsidRPr="00815A32">
                          <w:rPr>
                            <w:rFonts w:ascii="Times New Roman" w:hAnsi="Times New Roman" w:cs="Times New Roman"/>
                            <w:color w:val="000000" w:themeColor="text1"/>
                            <w:kern w:val="24"/>
                            <w:sz w:val="20"/>
                            <w:szCs w:val="20"/>
                            <w:lang w:val="kk-KZ"/>
                          </w:rPr>
                          <w:t>БӨМ апробациядан өткізу</w:t>
                        </w:r>
                      </w:p>
                    </w:txbxContent>
                  </v:textbox>
                </v:rect>
                <v:rect id="Прямоугольник 731" o:spid="_x0000_s1068" style="position:absolute;left:20725;top:43285;width:29040;height:26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NBcQsMA&#10;AADcAAAADwAAAGRycy9kb3ducmV2LnhtbESPQYvCMBSE78L+h/AW9iKaqlCXapRFXBBPWl28Pppn&#10;W2xeQpPV+u+NIHgcZuYbZr7sTCOu1PrasoLRMAFBXFhdc6ngePgdfIPwAVljY5kU3MnDcvHRm2Om&#10;7Y33dM1DKSKEfYYKqhBcJqUvKjLoh9YRR+9sW4MhyraUusVbhJtGjpMklQZrjgsVOlpVVFzyfxMp&#10;u/Vhlabjv3X/dN5ak7hmP3FKfX12PzMQgbrwDr/aG61gOhnB80w8AnL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NBcQsMAAADcAAAADwAAAAAAAAAAAAAAAACYAgAAZHJzL2Rv&#10;d25yZXYueG1sUEsFBgAAAAAEAAQA9QAAAIgDAAAAAA==&#10;" filled="f" strokecolor="black [3213]" strokeweight="1pt">
                  <v:textbox inset="1mm,1mm,1mm,1mm">
                    <w:txbxContent>
                      <w:p w14:paraId="6926F79D" w14:textId="77777777" w:rsidR="00D85B0E" w:rsidRPr="00815A32" w:rsidRDefault="00D85B0E" w:rsidP="00106F34">
                        <w:pPr>
                          <w:spacing w:after="0" w:line="240" w:lineRule="auto"/>
                          <w:rPr>
                            <w:rFonts w:ascii="Times New Roman" w:hAnsi="Times New Roman" w:cs="Times New Roman"/>
                            <w:color w:val="000000" w:themeColor="text1"/>
                            <w:kern w:val="24"/>
                            <w:sz w:val="20"/>
                            <w:szCs w:val="20"/>
                            <w:lang w:val="kk-KZ"/>
                          </w:rPr>
                        </w:pPr>
                        <w:r w:rsidRPr="00815A32">
                          <w:rPr>
                            <w:rFonts w:ascii="Times New Roman" w:hAnsi="Times New Roman" w:cs="Times New Roman"/>
                            <w:color w:val="000000" w:themeColor="text1"/>
                            <w:kern w:val="24"/>
                            <w:sz w:val="20"/>
                            <w:szCs w:val="20"/>
                            <w:lang w:val="kk-KZ"/>
                          </w:rPr>
                          <w:t>БӨМ статистикалық көрсеткіштерін өңдеу, есептеу</w:t>
                        </w:r>
                      </w:p>
                    </w:txbxContent>
                  </v:textbox>
                </v:rect>
                <v:rect id="Прямоугольник 732" o:spid="_x0000_s1069" style="position:absolute;left:20725;top:46425;width:29040;height:26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LCNcMA&#10;AADcAAAADwAAAGRycy9kb3ducmV2LnhtbESPT4vCMBTE7wt+h/AEL4umW6FKNYqIguzJv3h9NM+2&#10;2LyEJqv122+EhT0OM/MbZr7sTCMe1PrasoKvUQKCuLC65lLB+bQdTkH4gKyxsUwKXuRhueh9zDHX&#10;9skHehxDKSKEfY4KqhBcLqUvKjLoR9YRR+9mW4MhyraUusVnhJtGpkmSSYM1x4UKHa0rKu7HHxMp&#10;+81pnWXpZfN5vX1bk7jmMHZKDfrdagYiUBf+w3/tnVYwGafwPhOPgFz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ALCNcMAAADcAAAADwAAAAAAAAAAAAAAAACYAgAAZHJzL2Rv&#10;d25yZXYueG1sUEsFBgAAAAAEAAQA9QAAAIgDAAAAAA==&#10;" filled="f" strokecolor="black [3213]" strokeweight="1pt">
                  <v:textbox inset="1mm,1mm,1mm,1mm">
                    <w:txbxContent>
                      <w:p w14:paraId="16F623E5" w14:textId="77777777" w:rsidR="00D85B0E" w:rsidRPr="00815A32" w:rsidRDefault="00D85B0E" w:rsidP="00106F34">
                        <w:pPr>
                          <w:spacing w:after="0" w:line="240" w:lineRule="auto"/>
                          <w:rPr>
                            <w:rFonts w:ascii="Times New Roman" w:hAnsi="Times New Roman" w:cs="Times New Roman"/>
                            <w:color w:val="000000" w:themeColor="text1"/>
                            <w:kern w:val="24"/>
                            <w:sz w:val="20"/>
                            <w:szCs w:val="20"/>
                            <w:lang w:val="kk-KZ"/>
                          </w:rPr>
                        </w:pPr>
                        <w:r w:rsidRPr="00815A32">
                          <w:rPr>
                            <w:rFonts w:ascii="Times New Roman" w:hAnsi="Times New Roman" w:cs="Times New Roman"/>
                            <w:color w:val="000000" w:themeColor="text1"/>
                            <w:kern w:val="24"/>
                            <w:sz w:val="20"/>
                            <w:szCs w:val="20"/>
                            <w:lang w:val="kk-KZ"/>
                          </w:rPr>
                          <w:t>БӨМ жарамсыз тапсырмаларын алып тастау</w:t>
                        </w:r>
                      </w:p>
                    </w:txbxContent>
                  </v:textbox>
                </v:rect>
                <v:rect id="Прямоугольник 733" o:spid="_x0000_s1070" style="position:absolute;left:20725;top:49573;width:29040;height:26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5nrsQA&#10;AADcAAAADwAAAGRycy9kb3ducmV2LnhtbESPT4vCMBTE78J+h/CEvYimWqjSNcoiLogn/+yy10fz&#10;bIvNS2ii1m9vBMHjMDO/YebLzjTiSq2vLSsYjxIQxIXVNZcKfo8/wxkIH5A1NpZJwZ08LBcfvTnm&#10;2t54T9dDKEWEsM9RQRWCy6X0RUUG/cg64uidbGswRNmWUrd4i3DTyEmSZNJgzXGhQkeriorz4WIi&#10;Zbc+rrJs8rce/J+21iSu2adOqc9+9/0FIlAX3uFXe6MVTNMUnmfiEZC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dOZ67EAAAA3AAAAA8AAAAAAAAAAAAAAAAAmAIAAGRycy9k&#10;b3ducmV2LnhtbFBLBQYAAAAABAAEAPUAAACJAwAAAAA=&#10;" filled="f" strokecolor="black [3213]" strokeweight="1pt">
                  <v:textbox inset="1mm,1mm,1mm,1mm">
                    <w:txbxContent>
                      <w:p w14:paraId="7BCBC435" w14:textId="77777777" w:rsidR="00D85B0E" w:rsidRPr="00815A32" w:rsidRDefault="00D85B0E" w:rsidP="008C1D7C">
                        <w:pPr>
                          <w:spacing w:after="0" w:line="240" w:lineRule="auto"/>
                          <w:rPr>
                            <w:rFonts w:ascii="Times New Roman" w:hAnsi="Times New Roman" w:cs="Times New Roman"/>
                            <w:color w:val="000000" w:themeColor="text1"/>
                            <w:kern w:val="24"/>
                            <w:sz w:val="20"/>
                            <w:szCs w:val="20"/>
                            <w:lang w:val="kk-KZ"/>
                          </w:rPr>
                        </w:pPr>
                        <w:r w:rsidRPr="00815A32">
                          <w:rPr>
                            <w:rFonts w:ascii="Times New Roman" w:hAnsi="Times New Roman" w:cs="Times New Roman"/>
                            <w:color w:val="000000" w:themeColor="text1"/>
                            <w:kern w:val="24"/>
                            <w:sz w:val="20"/>
                            <w:szCs w:val="20"/>
                            <w:lang w:val="kk-KZ"/>
                          </w:rPr>
                          <w:t>БӨМ соңғы нұсқасын құрастыру</w:t>
                        </w:r>
                      </w:p>
                    </w:txbxContent>
                  </v:textbox>
                </v:rect>
                <v:rect id="Прямоугольник 734" o:spid="_x0000_s1071" style="position:absolute;left:20725;top:52715;width:29040;height:26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f/2sUA&#10;AADcAAAADwAAAGRycy9kb3ducmV2LnhtbESPQWvCQBSE7wX/w/IKXopuGkssqZsgolB6qlrx+sg+&#10;k9Ds2yW7jem/7wpCj8PMfMOsytF0YqDet5YVPM8TEMSV1S3XCr6Ou9krCB+QNXaWScEveSiLycMK&#10;c22vvKfhEGoRIexzVNCE4HIpfdWQQT+3jjh6F9sbDFH2tdQ9XiPcdDJNkkwabDkuNOho01D1ffgx&#10;kfK5PW6yLD1tn86XD2sS1+0XTqnp47h+AxFoDP/he/tdK1guXuB2Jh4BW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p//axQAAANwAAAAPAAAAAAAAAAAAAAAAAJgCAABkcnMv&#10;ZG93bnJldi54bWxQSwUGAAAAAAQABAD1AAAAigMAAAAA&#10;" filled="f" strokecolor="black [3213]" strokeweight="1pt">
                  <v:textbox inset="1mm,1mm,1mm,1mm">
                    <w:txbxContent>
                      <w:p w14:paraId="5333120D" w14:textId="77777777" w:rsidR="00D85B0E" w:rsidRPr="00815A32" w:rsidRDefault="00D85B0E" w:rsidP="008C1D7C">
                        <w:pPr>
                          <w:spacing w:after="0" w:line="240" w:lineRule="auto"/>
                          <w:rPr>
                            <w:rFonts w:ascii="Times New Roman" w:hAnsi="Times New Roman" w:cs="Times New Roman"/>
                            <w:color w:val="000000" w:themeColor="text1"/>
                            <w:kern w:val="24"/>
                            <w:sz w:val="20"/>
                            <w:szCs w:val="20"/>
                            <w:lang w:val="kk-KZ"/>
                          </w:rPr>
                        </w:pPr>
                        <w:r w:rsidRPr="00815A32">
                          <w:rPr>
                            <w:rFonts w:ascii="Times New Roman" w:hAnsi="Times New Roman" w:cs="Times New Roman"/>
                            <w:color w:val="000000" w:themeColor="text1"/>
                            <w:kern w:val="24"/>
                            <w:sz w:val="20"/>
                            <w:szCs w:val="20"/>
                            <w:lang w:val="kk-KZ"/>
                          </w:rPr>
                          <w:t>БӨМ бірнеше параллель нұсқаларын жасау</w:t>
                        </w:r>
                      </w:p>
                    </w:txbxContent>
                  </v:textbox>
                </v:rect>
                <v:rect id="Прямоугольник 735" o:spid="_x0000_s1072" style="position:absolute;left:20729;top:55855;width:29040;height:57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aQcUA&#10;AADcAAAADwAAAGRycy9kb3ducmV2LnhtbESPQWvCQBSE7wX/w/IKXopuGmksqZsgolB6qlrx+sg+&#10;k9Ds2yW7jem/7wpCj8PMfMOsytF0YqDet5YVPM8TEMSV1S3XCr6Ou9krCB+QNXaWScEveSiLycMK&#10;c22vvKfhEGoRIexzVNCE4HIpfdWQQT+3jjh6F9sbDFH2tdQ9XiPcdDJNkkwabDkuNOho01D1ffgx&#10;kfK5PW6yLD1tn86XD2sS1+0XTqnp47h+AxFoDP/he/tdK1guXuB2Jh4BW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61pBxQAAANwAAAAPAAAAAAAAAAAAAAAAAJgCAABkcnMv&#10;ZG93bnJldi54bWxQSwUGAAAAAAQABAD1AAAAigMAAAAA&#10;" filled="f" strokecolor="black [3213]" strokeweight="1pt">
                  <v:textbox inset="1mm,1mm,1mm,1mm">
                    <w:txbxContent>
                      <w:p w14:paraId="69484CAB" w14:textId="77777777" w:rsidR="00D85B0E" w:rsidRPr="00815A32" w:rsidRDefault="00D85B0E" w:rsidP="008C1D7C">
                        <w:pPr>
                          <w:spacing w:after="0" w:line="240" w:lineRule="auto"/>
                          <w:rPr>
                            <w:rFonts w:ascii="Times New Roman" w:hAnsi="Times New Roman" w:cs="Times New Roman"/>
                            <w:color w:val="000000" w:themeColor="text1"/>
                            <w:kern w:val="24"/>
                            <w:sz w:val="20"/>
                            <w:szCs w:val="20"/>
                            <w:lang w:val="kk-KZ"/>
                          </w:rPr>
                        </w:pPr>
                        <w:r w:rsidRPr="00815A32">
                          <w:rPr>
                            <w:rFonts w:ascii="Times New Roman" w:hAnsi="Times New Roman" w:cs="Times New Roman"/>
                            <w:color w:val="000000" w:themeColor="text1"/>
                            <w:kern w:val="24"/>
                            <w:sz w:val="20"/>
                            <w:szCs w:val="20"/>
                            <w:lang w:val="kk-KZ"/>
                          </w:rPr>
                          <w:t>БӨМ ендіру процедурасын анықтау (уақытын есептеу, балл санын, бағалау нормаларын және т.б. анықтау), сынақтан өтушілер үшін нұсқаулық жасау</w:t>
                        </w:r>
                      </w:p>
                    </w:txbxContent>
                  </v:textbox>
                </v:rect>
                <v:rect id="Прямоугольник 736" o:spid="_x0000_s1073" style="position:absolute;left:20726;top:62064;width:29040;height:460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nENsUA&#10;AADcAAAADwAAAGRycy9kb3ducmV2LnhtbESPzWrDMBCE74W8g9hALyWRG4MTnCghGBdKT/lpyXWx&#10;NraJtRKWGrtvXwUKPQ4z8w2z2Y2mE3fqfWtZwes8AUFcWd1yreDz/DZbgfABWWNnmRT8kIfddvK0&#10;wVzbgY90P4VaRAj7HBU0IbhcSl81ZNDPrSOO3tX2BkOUfS11j0OEm04ukiSTBluOCw06Khqqbqdv&#10;EymH8lxk2eKrfLlcP6xJXHdMnVLP03G/BhFoDP/hv/a7VrBMM3iciUdAb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OcQ2xQAAANwAAAAPAAAAAAAAAAAAAAAAAJgCAABkcnMv&#10;ZG93bnJldi54bWxQSwUGAAAAAAQABAD1AAAAigMAAAAA&#10;" filled="f" strokecolor="black [3213]" strokeweight="1pt">
                  <v:textbox inset="1mm,1mm,1mm,1mm">
                    <w:txbxContent>
                      <w:p w14:paraId="15B2350F" w14:textId="77777777" w:rsidR="00D85B0E" w:rsidRPr="00815A32" w:rsidRDefault="00D85B0E" w:rsidP="008C1D7C">
                        <w:pPr>
                          <w:spacing w:after="0" w:line="240" w:lineRule="auto"/>
                          <w:rPr>
                            <w:rFonts w:ascii="Times New Roman" w:hAnsi="Times New Roman" w:cs="Times New Roman"/>
                            <w:color w:val="000000" w:themeColor="text1"/>
                            <w:kern w:val="24"/>
                            <w:sz w:val="20"/>
                            <w:szCs w:val="20"/>
                            <w:lang w:val="kk-KZ"/>
                          </w:rPr>
                        </w:pPr>
                        <w:r w:rsidRPr="00815A32">
                          <w:rPr>
                            <w:rFonts w:ascii="Times New Roman" w:hAnsi="Times New Roman" w:cs="Times New Roman"/>
                            <w:color w:val="000000" w:themeColor="text1"/>
                            <w:kern w:val="24"/>
                            <w:sz w:val="20"/>
                            <w:szCs w:val="20"/>
                            <w:lang w:val="kk-KZ"/>
                          </w:rPr>
                          <w:t>Бақылау процедурасын әдістемелік және технологиялық қамтамасыз ету</w:t>
                        </w:r>
                      </w:p>
                    </w:txbxContent>
                  </v:textbox>
                </v:rect>
                <v:shape id="Прямая со стрелкой 737" o:spid="_x0000_s1074" type="#_x0000_t32" style="position:absolute;left:15971;top:1235;width:4755;height:698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E8zYsUAAADcAAAADwAAAGRycy9kb3ducmV2LnhtbESPQWvCQBSE74X+h+UVvDUbFVRSV1GL&#10;4KGHqjl4fGRfk+Du2yS7TeK/7xYKPQ4z8w2z3o7WiJ46XztWME1SEMSF0zWXCvLr8XUFwgdkjcYx&#10;KXiQh+3m+WmNmXYDn6m/hFJECPsMFVQhNJmUvqjIok9cQxy9L9dZDFF2pdQdDhFujZyl6UJarDku&#10;VNjQoaLifvm2ChZNvvtoZfuO8vN2bsntj8bslZq8jLs3EIHG8B/+a5+0guV8Cb9n4hGQm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E8zYsUAAADcAAAADwAAAAAAAAAA&#10;AAAAAAChAgAAZHJzL2Rvd25yZXYueG1sUEsFBgAAAAAEAAQA+QAAAJMDAAAAAA==&#10;" strokecolor="black [3213]">
                  <v:stroke endarrow="block" joinstyle="miter"/>
                  <o:lock v:ext="edit" shapetype="f"/>
                </v:shape>
                <v:shape id="Прямая со стрелкой 738" o:spid="_x0000_s1075" type="#_x0000_t32" style="position:absolute;left:15971;top:4376;width:4755;height:384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dCnEMIAAADcAAAADwAAAGRycy9kb3ducmV2LnhtbERPPW/CMBDdkfgP1iF1AwcqpVXAIKBC&#10;6sBQQoaOp/hIIuxzErsk/fd4qNTx6X1vdqM14kG9bxwrWC4SEMSl0w1XCorraf4OwgdkjcYxKfgl&#10;D7vtdLLBTLuBL/TIQyViCPsMFdQhtJmUvqzJol+4ljhyN9dbDBH2ldQ9DjHcGrlKklRabDg21NjS&#10;sabynv9YBWlb7M+d7D5Qfn1fOnKHkzEHpV5m434NItAY/sV/7k+t4O01ro1n4hGQ2y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dCnEMIAAADcAAAADwAAAAAAAAAAAAAA&#10;AAChAgAAZHJzL2Rvd25yZXYueG1sUEsFBgAAAAAEAAQA+QAAAJADAAAAAA==&#10;" strokecolor="black [3213]">
                  <v:stroke endarrow="block" joinstyle="miter"/>
                  <o:lock v:ext="edit" shapetype="f"/>
                </v:shape>
                <v:shape id="Прямая со стрелкой 739" o:spid="_x0000_s1076" type="#_x0000_t32" style="position:absolute;left:15971;top:7518;width:4755;height:69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pwCi8UAAADcAAAADwAAAGRycy9kb3ducmV2LnhtbESPQWvCQBSE70L/w/IK3nTTCmkbXSW2&#10;CB48NNZDj4/sMwndfZtktzH+e7dQ8DjMzDfMajNaIwbqfeNYwdM8AUFcOt1wpeD0tZu9gvABWaNx&#10;TAqu5GGzfpisMNPuwgUNx1CJCGGfoYI6hDaT0pc1WfRz1xJH7+x6iyHKvpK6x0uEWyOfkySVFhuO&#10;CzW29F5T+XP8tQrS9pQfOtl9oPz8Ljpy250xW6Wmj2O+BBFoDPfwf3uvFbws3uDvTDwCcn0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pwCi8UAAADcAAAADwAAAAAAAAAA&#10;AAAAAAChAgAAZHJzL2Rvd25yZXYueG1sUEsFBgAAAAAEAAQA+QAAAJMDAAAAAA==&#10;" strokecolor="black [3213]">
                  <v:stroke endarrow="block" joinstyle="miter"/>
                  <o:lock v:ext="edit" shapetype="f"/>
                </v:shape>
                <v:shape id="Прямая со стрелкой 740" o:spid="_x0000_s1077" type="#_x0000_t32" style="position:absolute;left:15971;top:8216;width:4754;height:340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1KQ270AAADcAAAADwAAAGRycy9kb3ducmV2LnhtbERPyQrCMBC9C/5DGMGbpi6oVKOIICie&#10;XEC9Dc3YFptJaaJWv94cBI+Pt88WtSnEkyqXW1bQ60YgiBOrc04VnI7rzgSE88gaC8uk4E0OFvNm&#10;Y4axti/e0/PgUxFC2MWoIPO+jKV0SUYGXdeWxIG72cqgD7BKpa7wFcJNIftRNJIGcw4NGZa0yii5&#10;Hx5GgXbFFTnpX9ZuQFZvz+OPue+Uarfq5RSEp9r/xT/3RisYD8P8cCYcATn/Ag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MNSkNu9AAAA3AAAAA8AAAAAAAAAAAAAAAAAoQIA&#10;AGRycy9kb3ducmV2LnhtbFBLBQYAAAAABAAEAPkAAACLAwAAAAA=&#10;" strokecolor="black [3213]">
                  <v:stroke endarrow="block" joinstyle="miter"/>
                  <o:lock v:ext="edit" shapetype="f"/>
                </v:shape>
                <v:shape id="Прямая со стрелкой 741" o:spid="_x0000_s1078" type="#_x0000_t32" style="position:absolute;left:15971;top:8216;width:4755;height:846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B41QMIAAADcAAAADwAAAGRycy9kb3ducmV2LnhtbESPzarCMBSE98J9h3AEd5rqFSvVKBdB&#10;uOLKH1B3h+bYFpuT0kStPr0RBJfDzHzDTOeNKcWNaldYVtDvRSCIU6sLzhTsd8vuGITzyBpLy6Tg&#10;QQ7ms5/WFBNt77yh29ZnIkDYJagg975KpHRpTgZdz1bEwTvb2qAPss6krvEe4KaUgygaSYMFh4Uc&#10;K1rklF62V6NAu/KEnA6OS/dLVq8O8dNc1kp12s3fBISnxn/Dn/a/VhAP+/A+E46AnL0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B41QMIAAADcAAAADwAAAAAAAAAAAAAA&#10;AAChAgAAZHJzL2Rvd25yZXYueG1sUEsFBgAAAAAEAAQA+QAAAJADAAAAAA==&#10;" strokecolor="black [3213]">
                  <v:stroke endarrow="block" joinstyle="miter"/>
                  <o:lock v:ext="edit" shapetype="f"/>
                </v:shape>
                <v:shape id="Прямая со стрелкой 742" o:spid="_x0000_s1079" type="#_x0000_t32" style="position:absolute;left:15971;top:20784;width:4755;height:639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D7jh8UAAADcAAAADwAAAGRycy9kb3ducmV2LnhtbESPS2vDMBCE74X8B7GB3Bo5objFiRLy&#10;wJBDD83j0ONibWwTaWVbqu3++6pQ6HGYmW+Y9Xa0RvTU+dqxgsU8AUFcOF1zqeB2zZ/fQPiArNE4&#10;JgXf5GG7mTytMdNu4DP1l1CKCGGfoYIqhCaT0hcVWfRz1xBH7+46iyHKrpS6wyHCrZHLJEmlxZrj&#10;QoUNHSoqHpcvqyBtbrv3VrZHlB+f55bcPjdmr9RsOu5WIAKN4T/81z5pBa8vS/g9E4+A3P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D7jh8UAAADcAAAADwAAAAAAAAAA&#10;AAAAAAChAgAAZHJzL2Rvd25yZXYueG1sUEsFBgAAAAAEAAQA+QAAAJMDAAAAAA==&#10;" strokecolor="black [3213]">
                  <v:stroke endarrow="block" joinstyle="miter"/>
                  <o:lock v:ext="edit" shapetype="f"/>
                </v:shape>
                <v:shape id="Прямая со стрелкой 743" o:spid="_x0000_s1080" type="#_x0000_t32" style="position:absolute;left:15971;top:25465;width:4755;height:171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3JGHMQAAADcAAAADwAAAGRycy9kb3ducmV2LnhtbESPzYvCMBTE74L/Q3jC3jTVXVSqUfxA&#10;8LCH9ePg8dE822Ly0jZR63+/WVjwOMzMb5j5srVGPKjxpWMFw0ECgjhzuuRcwfm0609B+ICs0Tgm&#10;BS/ysFx0O3NMtXvygR7HkIsIYZ+igiKEKpXSZwVZ9ANXEUfv6hqLIcoml7rBZ4RbI0dJMpYWS44L&#10;BVa0KSi7He9Wwbg6r75rWW9R/lwONbn1zpi1Uh+9djUDEagN7/B/e68VTL4+4e9MPAJy8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rckYcxAAAANwAAAAPAAAAAAAAAAAA&#10;AAAAAKECAABkcnMvZG93bnJldi54bWxQSwUGAAAAAAQABAD5AAAAkgMAAAAA&#10;" strokecolor="black [3213]">
                  <v:stroke endarrow="block" joinstyle="miter"/>
                  <o:lock v:ext="edit" shapetype="f"/>
                </v:shape>
                <v:shape id="Прямая со стрелкой 744" o:spid="_x0000_s1081" type="#_x0000_t32" style="position:absolute;left:15971;top:38341;width:4754;height:494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JveaMQAAADcAAAADwAAAGRycy9kb3ducmV2LnhtbESPzYvCMBTE74L/Q3iCN00VUalG8QPB&#10;wx7Wj4PHR/Nsi8lL20Tt/vebhQWPw8z8hlmuW2vEixpfOlYwGiYgiDOnS84VXC+HwRyED8gajWNS&#10;8EMe1qtuZ4mpdm8+0escchEh7FNUUIRQpVL6rCCLfugq4ujdXWMxRNnkUjf4jnBr5DhJptJiyXGh&#10;wIp2BWWP89MqmFbXzVct6z3K79upJrc9GLNVqt9rNwsQgdrwCf+3j1rBbDKBvzPxCMjV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km95oxAAAANwAAAAPAAAAAAAAAAAA&#10;AAAAAKECAABkcnMvZG93bnJldi54bWxQSwUGAAAAAAQABAD5AAAAkgMAAAAA&#10;" strokecolor="black [3213]">
                  <v:stroke endarrow="block" joinstyle="miter"/>
                  <o:lock v:ext="edit" shapetype="f"/>
                </v:shape>
                <v:shape id="Прямая со стрелкой 745" o:spid="_x0000_s1082" type="#_x0000_t32" style="position:absolute;left:15971;top:27177;width:4757;height:706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yUzQ8QAAADcAAAADwAAAGRycy9kb3ducmV2LnhtbESPQWvCQBSE74L/YXlCb7rR1lrSbEIp&#10;CC2etIXq7ZF9JiHZtyG7TdL+elcQPA4z8w2TZKNpRE+dqywrWC4iEMS51RUXCr6/tvMXEM4ja2ws&#10;k4I/cpCl00mCsbYD76k/+EIECLsYFZTet7GULi/JoFvYljh4Z9sZ9EF2hdQdDgFuGrmKomdpsOKw&#10;UGJL7yXl9eHXKNCuOSHnq+PWPZLVnz+bf1PvlHqYjW+vIDyN/h6+tT+0gs3TGq5nwhGQ6Q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TJTNDxAAAANwAAAAPAAAAAAAAAAAA&#10;AAAAAKECAABkcnMvZG93bnJldi54bWxQSwUGAAAAAAQABAD5AAAAkgMAAAAA&#10;" strokecolor="black [3213]">
                  <v:stroke endarrow="block" joinstyle="miter"/>
                  <o:lock v:ext="edit" shapetype="f"/>
                </v:shape>
                <v:shape id="Прямая со стрелкой 746" o:spid="_x0000_s1083" type="#_x0000_t32" style="position:absolute;left:15971;top:27177;width:4755;height:296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etNMMAAADcAAAADwAAAGRycy9kb3ducmV2LnhtbESPT4vCMBTE78J+h/AWvGm6KnappiKC&#10;4OLJP+B6ezRv29LmpTRRu356Iwgeh5n5DTNfdKYWV2pdaVnB1zACQZxZXXKu4HhYD75BOI+ssbZM&#10;Cv7JwSL96M0x0fbGO7rufS4ChF2CCgrvm0RKlxVk0A1tQxy8P9sa9EG2udQt3gLc1HIURVNpsOSw&#10;UGBDq4Kyan8xCrSrz8jZ6HftxmT1zym+m2qrVP+zW85AeOr8O/xqb7SCeDKF55lwBGT6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P3rTTDAAAA3AAAAA8AAAAAAAAAAAAA&#10;AAAAoQIAAGRycy9kb3ducmV2LnhtbFBLBQYAAAAABAAEAPkAAACRAwAAAAA=&#10;" strokecolor="black [3213]">
                  <v:stroke endarrow="block" joinstyle="miter"/>
                  <o:lock v:ext="edit" shapetype="f"/>
                </v:shape>
                <v:shape id="Прямая со стрелкой 747" o:spid="_x0000_s1084" type="#_x0000_t32" style="position:absolute;left:15971;top:41485;width:4754;height:179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ElAH8UAAADcAAAADwAAAGRycy9kb3ducmV2LnhtbESPQWvCQBSE74X+h+UVvDUbRVRSV1GL&#10;4KGHqjl4fGRfk+Du2yS7TeK/7xYKPQ4z8w2z3o7WiJ46XztWME1SEMSF0zWXCvLr8XUFwgdkjcYx&#10;KXiQh+3m+WmNmXYDn6m/hFJECPsMFVQhNJmUvqjIok9cQxy9L9dZDFF2pdQdDhFujZyl6UJarDku&#10;VNjQoaLifvm2ChZNvvtoZfuO8vN2bsntj8bslZq8jLs3EIHG8B/+a5+0guV8Cb9n4hGQm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ElAH8UAAADcAAAADwAAAAAAAAAA&#10;AAAAAAChAgAAZHJzL2Rvd25yZXYueG1sUEsFBgAAAAAEAAQA+QAAAJMDAAAAAA==&#10;" strokecolor="black [3213]">
                  <v:stroke endarrow="block" joinstyle="miter"/>
                  <o:lock v:ext="edit" shapetype="f"/>
                </v:shape>
                <v:shape id="Прямая со стрелкой 748" o:spid="_x0000_s1085" type="#_x0000_t32" style="position:absolute;left:15971;top:43283;width:4754;height:134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SSc3b0AAADcAAAADwAAAGRycy9kb3ducmV2LnhtbERPyQrCMBC9C/5DGMGbpi6oVKOIICie&#10;XEC9Dc3YFptJaaJWv94cBI+Pt88WtSnEkyqXW1bQ60YgiBOrc04VnI7rzgSE88gaC8uk4E0OFvNm&#10;Y4axti/e0/PgUxFC2MWoIPO+jKV0SUYGXdeWxIG72cqgD7BKpa7wFcJNIftRNJIGcw4NGZa0yii5&#10;Hx5GgXbFFTnpX9ZuQFZvz+OPue+Uarfq5RSEp9r/xT/3RisYD8PacCYcATn/Ag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D0knN29AAAA3AAAAA8AAAAAAAAAAAAAAAAAoQIA&#10;AGRycy9kb3ducmV2LnhtbFBLBQYAAAAABAAEAPkAAACLAwAAAAA=&#10;" strokecolor="black [3213]">
                  <v:stroke endarrow="block" joinstyle="miter"/>
                  <o:lock v:ext="edit" shapetype="f"/>
                </v:shape>
                <v:shape id="Прямая со стрелкой 749" o:spid="_x0000_s1086" type="#_x0000_t32" style="position:absolute;left:15971;top:43283;width:4754;height:448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mg5RsIAAADcAAAADwAAAGRycy9kb3ducmV2LnhtbESPzarCMBSE94LvEI7gTlN/uGo1igiC&#10;4uqqoO4OzbEtNieliVp9enPhgsthZr5hZovaFOJBlcstK+h1IxDEidU5pwqOh3VnDMJ5ZI2FZVLw&#10;IgeLebMxw1jbJ//SY+9TESDsYlSQeV/GUrokI4Oua0vi4F1tZdAHWaVSV/gMcFPIfhT9SIM5h4UM&#10;S1pllNz2d6NAu+KCnPTPazcgq7en0dvcdkq1W/VyCsJT7b/h//ZGKxgNJ/B3JhwBOf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mg5RsIAAADcAAAADwAAAAAAAAAAAAAA&#10;AAChAgAAZHJzL2Rvd25yZXYueG1sUEsFBgAAAAAEAAQA+QAAAJADAAAAAA==&#10;" strokecolor="black [3213]">
                  <v:stroke endarrow="block" joinstyle="miter"/>
                  <o:lock v:ext="edit" shapetype="f"/>
                </v:shape>
                <v:shape id="Прямая со стрелкой 750" o:spid="_x0000_s1087" type="#_x0000_t32" style="position:absolute;left:16224;top:50917;width:4501;height:673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nlOtsIAAADcAAAADwAAAGRycy9kb3ducmV2LnhtbERPPW/CMBDdkfgP1iF1AwekplXAIKBC&#10;6sBQQoaOp/hIIuxzErsk/fd4qNTx6X1vdqM14kG9bxwrWC4SEMSl0w1XCorraf4OwgdkjcYxKfgl&#10;D7vtdLLBTLuBL/TIQyViCPsMFdQhtJmUvqzJol+4ljhyN9dbDBH2ldQ9DjHcGrlKklRabDg21NjS&#10;sabynv9YBWlb7M+d7D5Qfn1fOnKHkzEHpV5m434NItAY/sV/7k+t4O01zo9n4hGQ2y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nlOtsIAAADcAAAADwAAAAAAAAAAAAAA&#10;AAChAgAAZHJzL2Rvd25yZXYueG1sUEsFBgAAAAAEAAQA+QAAAJADAAAAAA==&#10;" strokecolor="black [3213]">
                  <v:stroke endarrow="block" joinstyle="miter"/>
                  <o:lock v:ext="edit" shapetype="f"/>
                </v:shape>
                <v:shape id="Прямая со стрелкой 751" o:spid="_x0000_s1088" type="#_x0000_t32" style="position:absolute;left:16224;top:54059;width:4501;height:359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TXrLcUAAADcAAAADwAAAGRycy9kb3ducmV2LnhtbESPQWvCQBSE70L/w/KE3szGQmNJXUVb&#10;hB560JhDj4/saxLcfZtktyb9992C4HGYmW+Y9XayRlxp8K1jBcskBUFcOd1yraA8HxYvIHxA1mgc&#10;k4Jf8rDdPMzWmGs38omuRahFhLDPUUETQpdL6auGLPrEdcTR+3aDxRDlUEs94Bjh1sinNM2kxZbj&#10;QoMdvTVUXYofqyDryt1nL/t3lMevU09ufzBmr9TjfNq9ggg0hXv41v7QClbPS/g/E4+A3P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TXrLcUAAADcAAAADwAAAAAAAAAA&#10;AAAAAAChAgAAZHJzL2Rvd25yZXYueG1sUEsFBgAAAAAEAAQA+QAAAJMDAAAAAA==&#10;" strokecolor="black [3213]">
                  <v:stroke endarrow="block" joinstyle="miter"/>
                  <o:lock v:ext="edit" shapetype="f"/>
                </v:shape>
                <v:shape id="Прямая со стрелкой 752" o:spid="_x0000_s1089" type="#_x0000_t32" style="position:absolute;left:16224;top:57655;width:4505;height:107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RU96sMAAADcAAAADwAAAGRycy9kb3ducmV2LnhtbESPS4vCQBCE78L+h6EXvOlks/ggZpRF&#10;EFY8+QD11mTaJCTTEzKjZvfXO4Lgsaiqr6h00Zla3Kh1pWUFX8MIBHFmdcm5gsN+NZiCcB5ZY22Z&#10;FPyRg8X8o5diou2dt3Tb+VwECLsEFRTeN4mULivIoBvahjh4F9sa9EG2udQt3gPc1DKOorE0WHJY&#10;KLChZUFZtbsaBdrVZ+QsPq3cN1m9Pk7+TbVRqv/Z/cxAeOr8O/xq/2oFk1EMzzPhCMj5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kVPerDAAAA3AAAAA8AAAAAAAAAAAAA&#10;AAAAoQIAAGRycy9kb3ducmV2LnhtbFBLBQYAAAAABAAEAPkAAACRAwAAAAA=&#10;" strokecolor="black [3213]">
                  <v:stroke endarrow="block" joinstyle="miter"/>
                  <o:lock v:ext="edit" shapetype="f"/>
                </v:shape>
                <v:shape id="Прямая со стрелкой 753" o:spid="_x0000_s1090" type="#_x0000_t32" style="position:absolute;left:16224;top:57655;width:4502;height:671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lmYccIAAADcAAAADwAAAGRycy9kb3ducmV2LnhtbESPzarCMBSE9xd8h3AEd9dUxVupRhFB&#10;UFz5A+ru0BzbYnNSmqjVpzeCcJfDzHzDTGaNKcWdaldYVtDrRiCIU6sLzhQc9svfEQjnkTWWlknB&#10;kxzMpq2fCSbaPnhL953PRICwS1BB7n2VSOnSnAy6rq2Ig3extUEfZJ1JXeMjwE0p+1H0Jw0WHBZy&#10;rGiRU3rd3YwC7cozcto/Ld2ArF4f45e5bpTqtJv5GISnxv+Hv+2VVhAPB/A5E46AnL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lmYccIAAADcAAAADwAAAAAAAAAAAAAA&#10;AAChAgAAZHJzL2Rvd25yZXYueG1sUEsFBgAAAAAEAAQA+QAAAJADAAAAAA==&#10;" strokecolor="black [3213]">
                  <v:stroke endarrow="block" joinstyle="miter"/>
                  <o:lock v:ext="edit" shapetype="f"/>
                </v:shape>
                <v:shape id="Прямая со стрелкой 754" o:spid="_x0000_s1091" type="#_x0000_t32" style="position:absolute;left:3122;top:33281;width:2173;height:2437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bAABcQAAADcAAAADwAAAGRycy9kb3ducmV2LnhtbESPQWvCQBSE74L/YXlCb7rR1lrSbEIp&#10;CC2etIXq7ZF9JiHZtyG7TdL+elcQPA4z8w2TZKNpRE+dqywrWC4iEMS51RUXCr6/tvMXEM4ja2ws&#10;k4I/cpCl00mCsbYD76k/+EIECLsYFZTet7GULi/JoFvYljh4Z9sZ9EF2hdQdDgFuGrmKomdpsOKw&#10;UGJL7yXl9eHXKNCuOSHnq+PWPZLVnz+bf1PvlHqYjW+vIDyN/h6+tT+0gs36Ca5nwhGQ6Q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5sAAFxAAAANwAAAAPAAAAAAAAAAAA&#10;AAAAAKECAABkcnMvZG93bnJldi54bWxQSwUGAAAAAAQABAD5AAAAkgMAAAAA&#10;" strokecolor="black [3213]">
                  <v:stroke endarrow="block" joinstyle="miter"/>
                  <o:lock v:ext="edit" shapetype="f"/>
                </v:shape>
                <v:shape id="Прямая со стрелкой 755" o:spid="_x0000_s1092" type="#_x0000_t32" style="position:absolute;left:3122;top:33281;width:1920;height:1000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vylnsMAAADcAAAADwAAAGRycy9kb3ducmV2LnhtbESPT4vCMBTE78J+h/AWvGm6inappiKC&#10;4OLJP+B6ezRv29LmpTRRu356Iwgeh5n5DTNfdKYWV2pdaVnB1zACQZxZXXKu4HhYD75BOI+ssbZM&#10;Cv7JwSL96M0x0fbGO7rufS4ChF2CCgrvm0RKlxVk0A1tQxy8P9sa9EG2udQt3gLc1HIURVNpsOSw&#10;UGBDq4Kyan8xCrSrz8jZ6HftxmT1zym+m2qrVP+zW85AeOr8O/xqb7SCeDKB55lwBGT6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b8pZ7DAAAA3AAAAA8AAAAAAAAAAAAA&#10;AAAAoQIAAGRycy9kb3ducmV2LnhtbFBLBQYAAAAABAAEAPkAAACRAwAAAAA=&#10;" strokecolor="black [3213]">
                  <v:stroke endarrow="block" joinstyle="miter"/>
                  <o:lock v:ext="edit" shapetype="f"/>
                </v:shape>
                <v:shape id="Прямая со стрелкой 756" o:spid="_x0000_s1093" type="#_x0000_t32" style="position:absolute;left:3122;top:27177;width:1920;height:610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xzWcUAAADcAAAADwAAAGRycy9kb3ducmV2LnhtbESPQWvCQBSE70L/w/IKvemmQqOkrpJU&#10;hB56aNRDj4/sMwnuvk2yW5P++26h4HGYmW+YzW6yRtxo8K1jBc+LBARx5XTLtYLz6TBfg/ABWaNx&#10;TAp+yMNu+zDbYKbdyCXdjqEWEcI+QwVNCF0mpa8asugXriOO3sUNFkOUQy31gGOEWyOXSZJKiy3H&#10;hQY7emuouh6/rYK0O+cfvez3KD+/yp5ccTCmUOrpccpfQQSawj38337XClYvKfydiUdAbn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xzWcUAAADcAAAADwAAAAAAAAAA&#10;AAAAAAChAgAAZHJzL2Rvd25yZXYueG1sUEsFBgAAAAAEAAQA+QAAAJMDAAAAAA==&#10;" strokecolor="black [3213]">
                  <v:stroke endarrow="block" joinstyle="miter"/>
                  <o:lock v:ext="edit" shapetype="f"/>
                </v:shape>
                <v:shape id="Прямая со стрелкой 757" o:spid="_x0000_s1094" type="#_x0000_t32" style="position:absolute;left:3122;top:8216;width:1920;height:2506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ZDWwsUAAADcAAAADwAAAGRycy9kb3ducmV2LnhtbESPzWrDMBCE74W+g9hCbrWcQH5wo4Qk&#10;JZBDD03iQ46LtbVNpJVtqbbz9lWh0OMwM98w6+1ojeip87VjBdMkBUFcOF1zqSC/Hl9XIHxA1mgc&#10;k4IHedhunp/WmGk38Jn6SyhFhLDPUEEVQpNJ6YuKLPrENcTR+3KdxRBlV0rd4RDh1shZmi6kxZrj&#10;QoUNHSoq7pdvq2DR5LuPVrbvKD9v55bc/mjMXqnJy7h7AxFoDP/hv/ZJK1jOl/B7Jh4Bufk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ZDWwsUAAADcAAAADwAAAAAAAAAA&#10;AAAAAAChAgAAZHJzL2Rvd25yZXYueG1sUEsFBgAAAAAEAAQA+QAAAJMDAAAAAA==&#10;" strokecolor="black [3213]">
                  <v:stroke endarrow="block" joinstyle="miter"/>
                  <o:lock v:ext="edit" shapetype="f"/>
                </v:shape>
                <w10:anchorlock/>
              </v:group>
            </w:pict>
          </mc:Fallback>
        </mc:AlternateContent>
      </w:r>
    </w:p>
    <w:p w14:paraId="732201E0" w14:textId="77777777" w:rsidR="0076496E" w:rsidRPr="0076496E" w:rsidRDefault="0076496E" w:rsidP="00CE49B8">
      <w:pPr>
        <w:tabs>
          <w:tab w:val="left" w:pos="1134"/>
        </w:tabs>
        <w:spacing w:after="0" w:line="240" w:lineRule="auto"/>
        <w:ind w:firstLine="709"/>
        <w:jc w:val="center"/>
        <w:rPr>
          <w:rFonts w:ascii="Times New Roman" w:hAnsi="Times New Roman" w:cs="Times New Roman"/>
          <w:sz w:val="16"/>
          <w:szCs w:val="16"/>
          <w:lang w:val="kk-KZ"/>
        </w:rPr>
      </w:pPr>
    </w:p>
    <w:p w14:paraId="7223EF31" w14:textId="7DCB94F3" w:rsidR="00153A65" w:rsidRPr="0037007E" w:rsidRDefault="00153A65" w:rsidP="00CE49B8">
      <w:pPr>
        <w:tabs>
          <w:tab w:val="left" w:pos="1134"/>
        </w:tabs>
        <w:spacing w:after="0" w:line="240" w:lineRule="auto"/>
        <w:ind w:firstLine="709"/>
        <w:jc w:val="center"/>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Сурет </w:t>
      </w:r>
      <w:r w:rsidR="00476333" w:rsidRPr="0037007E">
        <w:rPr>
          <w:rFonts w:ascii="Times New Roman" w:hAnsi="Times New Roman" w:cs="Times New Roman"/>
          <w:sz w:val="28"/>
          <w:szCs w:val="28"/>
          <w:lang w:val="kk-KZ"/>
        </w:rPr>
        <w:t>7</w:t>
      </w:r>
      <w:r w:rsidR="00F86F73">
        <w:rPr>
          <w:rFonts w:ascii="Times New Roman" w:hAnsi="Times New Roman" w:cs="Times New Roman"/>
          <w:sz w:val="28"/>
          <w:szCs w:val="28"/>
          <w:lang w:val="kk-KZ"/>
        </w:rPr>
        <w:t xml:space="preserve"> – </w:t>
      </w:r>
      <w:r w:rsidR="00BA714A" w:rsidRPr="00BA714A">
        <w:rPr>
          <w:rFonts w:ascii="Times New Roman" w:hAnsi="Times New Roman" w:cs="Times New Roman"/>
          <w:sz w:val="28"/>
          <w:szCs w:val="28"/>
          <w:lang w:val="kk-KZ"/>
        </w:rPr>
        <w:t>Бақылау-өлшеу материалдарын</w:t>
      </w:r>
      <w:r w:rsidR="00BA714A">
        <w:rPr>
          <w:rFonts w:ascii="Times New Roman" w:hAnsi="Times New Roman" w:cs="Times New Roman"/>
          <w:sz w:val="28"/>
          <w:szCs w:val="28"/>
          <w:lang w:val="kk-KZ"/>
        </w:rPr>
        <w:t xml:space="preserve"> </w:t>
      </w:r>
      <w:r w:rsidR="00A725E2" w:rsidRPr="0037007E">
        <w:rPr>
          <w:rFonts w:ascii="Times New Roman" w:hAnsi="Times New Roman" w:cs="Times New Roman"/>
          <w:sz w:val="28"/>
          <w:szCs w:val="28"/>
          <w:lang w:val="kk-KZ"/>
        </w:rPr>
        <w:t xml:space="preserve">құрастыру </w:t>
      </w:r>
      <w:r w:rsidR="00EF549A" w:rsidRPr="0037007E">
        <w:rPr>
          <w:rFonts w:ascii="Times New Roman" w:hAnsi="Times New Roman" w:cs="Times New Roman"/>
          <w:sz w:val="28"/>
          <w:szCs w:val="28"/>
          <w:lang w:val="kk-KZ"/>
        </w:rPr>
        <w:t>кезеңдері</w:t>
      </w:r>
    </w:p>
    <w:p w14:paraId="607B0F3D" w14:textId="77777777" w:rsidR="003E4045" w:rsidRDefault="003E4045" w:rsidP="00CE49B8">
      <w:pPr>
        <w:tabs>
          <w:tab w:val="left" w:pos="1134"/>
        </w:tabs>
        <w:spacing w:after="0" w:line="240" w:lineRule="auto"/>
        <w:ind w:firstLine="709"/>
        <w:jc w:val="both"/>
        <w:rPr>
          <w:rFonts w:ascii="Times New Roman" w:hAnsi="Times New Roman" w:cs="Times New Roman"/>
          <w:sz w:val="28"/>
          <w:szCs w:val="28"/>
          <w:lang w:val="kk-KZ"/>
        </w:rPr>
      </w:pPr>
    </w:p>
    <w:p w14:paraId="3B744734" w14:textId="291D34B0" w:rsidR="005E21EE" w:rsidRDefault="00EE50D0" w:rsidP="00CE49B8">
      <w:pPr>
        <w:tabs>
          <w:tab w:val="left" w:pos="1134"/>
        </w:tabs>
        <w:spacing w:after="0" w:line="240" w:lineRule="auto"/>
        <w:ind w:firstLine="709"/>
        <w:jc w:val="both"/>
        <w:rPr>
          <w:rFonts w:ascii="Times New Roman" w:hAnsi="Times New Roman" w:cs="Times New Roman"/>
          <w:sz w:val="28"/>
          <w:szCs w:val="28"/>
          <w:lang w:val="kk-KZ"/>
        </w:rPr>
      </w:pPr>
      <w:r w:rsidRPr="00EE50D0">
        <w:rPr>
          <w:rFonts w:ascii="Times New Roman" w:hAnsi="Times New Roman" w:cs="Times New Roman"/>
          <w:sz w:val="28"/>
          <w:szCs w:val="28"/>
          <w:lang w:val="kk-KZ"/>
        </w:rPr>
        <w:t>Олар: дайындық кезеңі, құрастыру кезеңі, эксперименттік кезең, стандарттау кезеңі [109].</w:t>
      </w:r>
      <w:r>
        <w:rPr>
          <w:rFonts w:ascii="Times New Roman" w:hAnsi="Times New Roman" w:cs="Times New Roman"/>
          <w:sz w:val="28"/>
          <w:szCs w:val="28"/>
          <w:lang w:val="kk-KZ"/>
        </w:rPr>
        <w:t xml:space="preserve"> </w:t>
      </w:r>
      <w:r w:rsidR="005E21EE" w:rsidRPr="005E21EE">
        <w:rPr>
          <w:rFonts w:ascii="Times New Roman" w:hAnsi="Times New Roman" w:cs="Times New Roman"/>
          <w:sz w:val="28"/>
          <w:szCs w:val="28"/>
          <w:lang w:val="kk-KZ"/>
        </w:rPr>
        <w:t>Сапалы бақылау-өлшеу материалдарын жобалау өте күрді және ұзақ уақытты талап ететін үрдіс. Бақылау-өлшеу матералдарын жобалаудың әр кезеңі мұқият дайындықты қажет етеді. Атаулы кезеңдер оқу әрекетін бағалау және мониторинг жүргізуге арналған бақылау-өлшеу материалдарын жобалауға арқау болды.</w:t>
      </w:r>
    </w:p>
    <w:p w14:paraId="2EC86F52" w14:textId="4A8A6C94" w:rsidR="00250C45" w:rsidRPr="0037007E" w:rsidRDefault="00BA714A" w:rsidP="00CE49B8">
      <w:pPr>
        <w:tabs>
          <w:tab w:val="left" w:pos="1134"/>
        </w:tabs>
        <w:spacing w:after="0" w:line="240" w:lineRule="auto"/>
        <w:ind w:firstLine="709"/>
        <w:jc w:val="both"/>
        <w:rPr>
          <w:rFonts w:ascii="Times New Roman" w:hAnsi="Times New Roman" w:cs="Times New Roman"/>
          <w:sz w:val="28"/>
          <w:szCs w:val="28"/>
          <w:lang w:val="kk-KZ"/>
        </w:rPr>
      </w:pPr>
      <w:r w:rsidRPr="00BA714A">
        <w:rPr>
          <w:rFonts w:ascii="Times New Roman" w:hAnsi="Times New Roman" w:cs="Times New Roman"/>
          <w:sz w:val="28"/>
          <w:szCs w:val="28"/>
          <w:lang w:val="kk-KZ"/>
        </w:rPr>
        <w:t>Бақылау-өлшеу материалдарын</w:t>
      </w:r>
      <w:r>
        <w:rPr>
          <w:rFonts w:ascii="Times New Roman" w:hAnsi="Times New Roman" w:cs="Times New Roman"/>
          <w:sz w:val="28"/>
          <w:szCs w:val="28"/>
          <w:lang w:val="kk-KZ"/>
        </w:rPr>
        <w:t xml:space="preserve"> </w:t>
      </w:r>
      <w:r w:rsidR="00462486" w:rsidRPr="0037007E">
        <w:rPr>
          <w:rFonts w:ascii="Times New Roman" w:hAnsi="Times New Roman" w:cs="Times New Roman"/>
          <w:sz w:val="28"/>
          <w:szCs w:val="28"/>
          <w:lang w:val="kk-KZ"/>
        </w:rPr>
        <w:t xml:space="preserve">жобалауда цифрлық технологияларды қолдану жоғарыда көрсетілген қағидалар мен талаптарды сақтай отыра, жаңа мүмкіндіктер арқасында ұстанымдармен толықтырылады. </w:t>
      </w:r>
      <w:r w:rsidR="007848A1" w:rsidRPr="0037007E">
        <w:rPr>
          <w:rFonts w:ascii="Times New Roman" w:hAnsi="Times New Roman" w:cs="Times New Roman"/>
          <w:sz w:val="28"/>
          <w:szCs w:val="28"/>
          <w:lang w:val="kk-KZ"/>
        </w:rPr>
        <w:t xml:space="preserve">Интеграцияланған түрлі LMS (Learning management systems) жүйелер, онлайн-тестілеу платформалары, программалық қамтамасыздандырулар мен плагиатты анықтау </w:t>
      </w:r>
      <w:r w:rsidR="007848A1" w:rsidRPr="0037007E">
        <w:rPr>
          <w:rFonts w:ascii="Times New Roman" w:hAnsi="Times New Roman" w:cs="Times New Roman"/>
          <w:sz w:val="28"/>
          <w:szCs w:val="28"/>
          <w:lang w:val="kk-KZ"/>
        </w:rPr>
        <w:lastRenderedPageBreak/>
        <w:t xml:space="preserve">сервистері </w:t>
      </w:r>
      <w:r w:rsidRPr="00BA714A">
        <w:rPr>
          <w:rFonts w:ascii="Times New Roman" w:hAnsi="Times New Roman" w:cs="Times New Roman"/>
          <w:sz w:val="28"/>
          <w:szCs w:val="28"/>
          <w:lang w:val="kk-KZ"/>
        </w:rPr>
        <w:t xml:space="preserve">бақылау-өлшеу материалдарын </w:t>
      </w:r>
      <w:r w:rsidR="007848A1" w:rsidRPr="0037007E">
        <w:rPr>
          <w:rFonts w:ascii="Times New Roman" w:hAnsi="Times New Roman" w:cs="Times New Roman"/>
          <w:sz w:val="28"/>
          <w:szCs w:val="28"/>
          <w:lang w:val="kk-KZ"/>
        </w:rPr>
        <w:t>жобалауды оңтайландырады.</w:t>
      </w:r>
      <w:r>
        <w:rPr>
          <w:rFonts w:ascii="Times New Roman" w:hAnsi="Times New Roman" w:cs="Times New Roman"/>
          <w:sz w:val="28"/>
          <w:szCs w:val="28"/>
          <w:lang w:val="kk-KZ"/>
        </w:rPr>
        <w:t xml:space="preserve"> </w:t>
      </w:r>
      <w:r w:rsidRPr="00BA714A">
        <w:rPr>
          <w:rFonts w:ascii="Times New Roman" w:hAnsi="Times New Roman" w:cs="Times New Roman"/>
          <w:sz w:val="28"/>
          <w:szCs w:val="28"/>
          <w:lang w:val="kk-KZ"/>
        </w:rPr>
        <w:t>Бақылау-өлшеу материалдарын</w:t>
      </w:r>
      <w:r>
        <w:rPr>
          <w:rFonts w:ascii="Times New Roman" w:hAnsi="Times New Roman" w:cs="Times New Roman"/>
          <w:sz w:val="28"/>
          <w:szCs w:val="28"/>
          <w:lang w:val="kk-KZ"/>
        </w:rPr>
        <w:t xml:space="preserve"> </w:t>
      </w:r>
      <w:r w:rsidR="00165EEC" w:rsidRPr="0037007E">
        <w:rPr>
          <w:rFonts w:ascii="Times New Roman" w:hAnsi="Times New Roman" w:cs="Times New Roman"/>
          <w:sz w:val="28"/>
          <w:szCs w:val="28"/>
          <w:lang w:val="kk-KZ"/>
        </w:rPr>
        <w:t>жобалауда</w:t>
      </w:r>
      <w:r w:rsidR="00FA116C" w:rsidRPr="0037007E">
        <w:rPr>
          <w:rFonts w:ascii="Times New Roman" w:hAnsi="Times New Roman" w:cs="Times New Roman"/>
          <w:sz w:val="28"/>
          <w:szCs w:val="28"/>
          <w:lang w:val="kk-KZ"/>
        </w:rPr>
        <w:t xml:space="preserve"> мультимедиалық материалдарды қолдану арқылы </w:t>
      </w:r>
      <w:r w:rsidR="00165EEC" w:rsidRPr="0037007E">
        <w:rPr>
          <w:rFonts w:ascii="Times New Roman" w:hAnsi="Times New Roman" w:cs="Times New Roman"/>
          <w:sz w:val="28"/>
          <w:szCs w:val="28"/>
          <w:lang w:val="kk-KZ"/>
        </w:rPr>
        <w:t xml:space="preserve">оның </w:t>
      </w:r>
      <w:r w:rsidR="002540FF" w:rsidRPr="0037007E">
        <w:rPr>
          <w:rFonts w:ascii="Times New Roman" w:hAnsi="Times New Roman" w:cs="Times New Roman"/>
          <w:sz w:val="28"/>
          <w:szCs w:val="28"/>
          <w:lang w:val="kk-KZ"/>
        </w:rPr>
        <w:t>көрнекілік қасиетін арттыру</w:t>
      </w:r>
      <w:r w:rsidR="00165EEC" w:rsidRPr="0037007E">
        <w:rPr>
          <w:rFonts w:ascii="Times New Roman" w:hAnsi="Times New Roman" w:cs="Times New Roman"/>
          <w:sz w:val="28"/>
          <w:szCs w:val="28"/>
          <w:lang w:val="kk-KZ"/>
        </w:rPr>
        <w:t xml:space="preserve">ға, ақпараттық-коммуникациялық құралдар көмегімен лездік кері байланысты іске асыруға, үшөлшемді модельдерді </w:t>
      </w:r>
      <w:r w:rsidR="00250C45" w:rsidRPr="0037007E">
        <w:rPr>
          <w:rFonts w:ascii="Times New Roman" w:hAnsi="Times New Roman" w:cs="Times New Roman"/>
          <w:sz w:val="28"/>
          <w:szCs w:val="28"/>
          <w:lang w:val="kk-KZ"/>
        </w:rPr>
        <w:t xml:space="preserve">қолдану </w:t>
      </w:r>
      <w:r w:rsidR="00165EEC" w:rsidRPr="0037007E">
        <w:rPr>
          <w:rFonts w:ascii="Times New Roman" w:hAnsi="Times New Roman" w:cs="Times New Roman"/>
          <w:sz w:val="28"/>
          <w:szCs w:val="28"/>
          <w:lang w:val="kk-KZ"/>
        </w:rPr>
        <w:t xml:space="preserve">күрделі ұғымдарды визуализациялауға мүмкіндік </w:t>
      </w:r>
      <w:r w:rsidR="00250C45" w:rsidRPr="0037007E">
        <w:rPr>
          <w:rFonts w:ascii="Times New Roman" w:hAnsi="Times New Roman" w:cs="Times New Roman"/>
          <w:sz w:val="28"/>
          <w:szCs w:val="28"/>
          <w:lang w:val="kk-KZ"/>
        </w:rPr>
        <w:t>береді.</w:t>
      </w:r>
      <w:r w:rsidR="004566B7" w:rsidRPr="0037007E">
        <w:rPr>
          <w:rFonts w:ascii="Times New Roman" w:hAnsi="Times New Roman" w:cs="Times New Roman"/>
          <w:sz w:val="28"/>
          <w:szCs w:val="28"/>
          <w:lang w:val="kk-KZ"/>
        </w:rPr>
        <w:t xml:space="preserve"> </w:t>
      </w:r>
      <w:r w:rsidRPr="00BA714A">
        <w:rPr>
          <w:rFonts w:ascii="Times New Roman" w:hAnsi="Times New Roman" w:cs="Times New Roman"/>
          <w:sz w:val="28"/>
          <w:szCs w:val="28"/>
          <w:lang w:val="kk-KZ"/>
        </w:rPr>
        <w:t xml:space="preserve">Бақылау-өлшеу материалдарын </w:t>
      </w:r>
      <w:r w:rsidR="004566B7" w:rsidRPr="0037007E">
        <w:rPr>
          <w:rFonts w:ascii="Times New Roman" w:hAnsi="Times New Roman" w:cs="Times New Roman"/>
          <w:sz w:val="28"/>
          <w:szCs w:val="28"/>
          <w:lang w:val="kk-KZ"/>
        </w:rPr>
        <w:t>жобалауды цифрлық ортада іске асыруда келесі т</w:t>
      </w:r>
      <w:r w:rsidR="00250C45" w:rsidRPr="0037007E">
        <w:rPr>
          <w:rFonts w:ascii="Times New Roman" w:hAnsi="Times New Roman" w:cs="Times New Roman"/>
          <w:sz w:val="28"/>
          <w:szCs w:val="28"/>
          <w:lang w:val="kk-KZ"/>
        </w:rPr>
        <w:t>ех</w:t>
      </w:r>
      <w:r w:rsidR="00A97213" w:rsidRPr="0037007E">
        <w:rPr>
          <w:rFonts w:ascii="Times New Roman" w:hAnsi="Times New Roman" w:cs="Times New Roman"/>
          <w:sz w:val="28"/>
          <w:szCs w:val="28"/>
          <w:lang w:val="kk-KZ"/>
        </w:rPr>
        <w:t>н</w:t>
      </w:r>
      <w:r w:rsidR="00250C45" w:rsidRPr="0037007E">
        <w:rPr>
          <w:rFonts w:ascii="Times New Roman" w:hAnsi="Times New Roman" w:cs="Times New Roman"/>
          <w:sz w:val="28"/>
          <w:szCs w:val="28"/>
          <w:lang w:val="kk-KZ"/>
        </w:rPr>
        <w:t xml:space="preserve">икалық </w:t>
      </w:r>
      <w:r w:rsidR="00A97213" w:rsidRPr="0037007E">
        <w:rPr>
          <w:rFonts w:ascii="Times New Roman" w:hAnsi="Times New Roman" w:cs="Times New Roman"/>
          <w:sz w:val="28"/>
          <w:szCs w:val="28"/>
          <w:lang w:val="kk-KZ"/>
        </w:rPr>
        <w:t>талаптар қойылуда</w:t>
      </w:r>
      <w:r w:rsidR="00250C45" w:rsidRPr="0037007E">
        <w:rPr>
          <w:rFonts w:ascii="Times New Roman" w:hAnsi="Times New Roman" w:cs="Times New Roman"/>
          <w:sz w:val="28"/>
          <w:szCs w:val="28"/>
          <w:lang w:val="kk-KZ"/>
        </w:rPr>
        <w:t>:</w:t>
      </w:r>
    </w:p>
    <w:p w14:paraId="7E888C47" w14:textId="636A22E2" w:rsidR="00250C45" w:rsidRPr="0037007E" w:rsidRDefault="004566B7" w:rsidP="007B7938">
      <w:pPr>
        <w:pStyle w:val="a4"/>
        <w:numPr>
          <w:ilvl w:val="0"/>
          <w:numId w:val="14"/>
        </w:numPr>
        <w:tabs>
          <w:tab w:val="left" w:pos="993"/>
        </w:tabs>
        <w:spacing w:after="0" w:line="240" w:lineRule="auto"/>
        <w:ind w:left="0"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ыңғайлы навигация;</w:t>
      </w:r>
    </w:p>
    <w:p w14:paraId="5106BB74" w14:textId="247E240E" w:rsidR="00250C45" w:rsidRPr="0037007E" w:rsidRDefault="004566B7" w:rsidP="007B7938">
      <w:pPr>
        <w:pStyle w:val="a4"/>
        <w:numPr>
          <w:ilvl w:val="0"/>
          <w:numId w:val="14"/>
        </w:numPr>
        <w:tabs>
          <w:tab w:val="left" w:pos="993"/>
        </w:tabs>
        <w:spacing w:after="0" w:line="240" w:lineRule="auto"/>
        <w:ind w:left="0"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тартымды интерфейс;</w:t>
      </w:r>
    </w:p>
    <w:p w14:paraId="748BEAAD" w14:textId="083BA63B" w:rsidR="000D7AA1" w:rsidRPr="0037007E" w:rsidRDefault="000D7AA1" w:rsidP="007B7938">
      <w:pPr>
        <w:pStyle w:val="a4"/>
        <w:numPr>
          <w:ilvl w:val="0"/>
          <w:numId w:val="14"/>
        </w:numPr>
        <w:tabs>
          <w:tab w:val="left" w:pos="993"/>
        </w:tabs>
        <w:spacing w:after="0" w:line="240" w:lineRule="auto"/>
        <w:ind w:left="0"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интерактивтілік;</w:t>
      </w:r>
    </w:p>
    <w:p w14:paraId="08B13C2B" w14:textId="76675099" w:rsidR="00250C45" w:rsidRPr="0037007E" w:rsidRDefault="004566B7" w:rsidP="007B7938">
      <w:pPr>
        <w:pStyle w:val="a4"/>
        <w:numPr>
          <w:ilvl w:val="0"/>
          <w:numId w:val="14"/>
        </w:numPr>
        <w:tabs>
          <w:tab w:val="left" w:pos="993"/>
        </w:tabs>
        <w:spacing w:after="0" w:line="240" w:lineRule="auto"/>
        <w:ind w:left="0"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түсінікті иерархиялық құрылым;</w:t>
      </w:r>
    </w:p>
    <w:p w14:paraId="2155AEC9" w14:textId="43B41A11" w:rsidR="00250C45" w:rsidRPr="0037007E" w:rsidRDefault="004566B7" w:rsidP="007B7938">
      <w:pPr>
        <w:pStyle w:val="a4"/>
        <w:numPr>
          <w:ilvl w:val="0"/>
          <w:numId w:val="14"/>
        </w:numPr>
        <w:tabs>
          <w:tab w:val="left" w:pos="993"/>
        </w:tabs>
        <w:spacing w:after="0" w:line="240" w:lineRule="auto"/>
        <w:ind w:left="0"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жеткілікті қолданушы санын қамту;</w:t>
      </w:r>
    </w:p>
    <w:p w14:paraId="6D391E60" w14:textId="795D9268" w:rsidR="004566B7" w:rsidRPr="0037007E" w:rsidRDefault="004566B7" w:rsidP="007B7938">
      <w:pPr>
        <w:pStyle w:val="a4"/>
        <w:numPr>
          <w:ilvl w:val="0"/>
          <w:numId w:val="14"/>
        </w:numPr>
        <w:tabs>
          <w:tab w:val="left" w:pos="993"/>
        </w:tabs>
        <w:spacing w:after="0" w:line="240" w:lineRule="auto"/>
        <w:ind w:left="0"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түрлі сервистерді интеграциялау (чат, форум, web 2.0 құралдары);</w:t>
      </w:r>
    </w:p>
    <w:p w14:paraId="1A9704D4" w14:textId="03BF6429" w:rsidR="00157665" w:rsidRPr="0037007E" w:rsidRDefault="004566B7" w:rsidP="007B7938">
      <w:pPr>
        <w:pStyle w:val="a4"/>
        <w:numPr>
          <w:ilvl w:val="0"/>
          <w:numId w:val="14"/>
        </w:numPr>
        <w:tabs>
          <w:tab w:val="left" w:pos="993"/>
        </w:tabs>
        <w:spacing w:after="0" w:line="240" w:lineRule="auto"/>
        <w:ind w:left="0"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муль</w:t>
      </w:r>
      <w:r w:rsidR="00511EA7">
        <w:rPr>
          <w:rFonts w:ascii="Times New Roman" w:hAnsi="Times New Roman" w:cs="Times New Roman"/>
          <w:sz w:val="28"/>
          <w:szCs w:val="28"/>
          <w:lang w:val="kk-KZ"/>
        </w:rPr>
        <w:t>т</w:t>
      </w:r>
      <w:r w:rsidRPr="0037007E">
        <w:rPr>
          <w:rFonts w:ascii="Times New Roman" w:hAnsi="Times New Roman" w:cs="Times New Roman"/>
          <w:sz w:val="28"/>
          <w:szCs w:val="28"/>
          <w:lang w:val="kk-KZ"/>
        </w:rPr>
        <w:t>имедиалық файлдарды қолдау</w:t>
      </w:r>
      <w:r w:rsidR="000D7AA1" w:rsidRPr="0037007E">
        <w:rPr>
          <w:rFonts w:ascii="Times New Roman" w:hAnsi="Times New Roman" w:cs="Times New Roman"/>
          <w:sz w:val="28"/>
          <w:szCs w:val="28"/>
          <w:lang w:val="kk-KZ"/>
        </w:rPr>
        <w:t>;</w:t>
      </w:r>
    </w:p>
    <w:p w14:paraId="5554958D" w14:textId="2A7AF2B1" w:rsidR="00157665" w:rsidRPr="0037007E" w:rsidRDefault="00157665" w:rsidP="007B7938">
      <w:pPr>
        <w:pStyle w:val="a4"/>
        <w:numPr>
          <w:ilvl w:val="0"/>
          <w:numId w:val="14"/>
        </w:numPr>
        <w:tabs>
          <w:tab w:val="left" w:pos="993"/>
        </w:tabs>
        <w:spacing w:after="0" w:line="240" w:lineRule="auto"/>
        <w:ind w:left="0"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мониторинг және прокторинг;</w:t>
      </w:r>
    </w:p>
    <w:p w14:paraId="1F42C91A" w14:textId="45C2EF10" w:rsidR="009155F5" w:rsidRPr="0037007E" w:rsidRDefault="00157665" w:rsidP="007B7938">
      <w:pPr>
        <w:pStyle w:val="a4"/>
        <w:numPr>
          <w:ilvl w:val="0"/>
          <w:numId w:val="14"/>
        </w:numPr>
        <w:tabs>
          <w:tab w:val="left" w:pos="993"/>
        </w:tabs>
        <w:spacing w:after="0" w:line="240" w:lineRule="auto"/>
        <w:ind w:left="0"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жазба жұмыстарын плагиатқа тексеру мүмкіндігі; </w:t>
      </w:r>
      <w:r w:rsidR="004566B7" w:rsidRPr="0037007E">
        <w:rPr>
          <w:rFonts w:ascii="Times New Roman" w:hAnsi="Times New Roman" w:cs="Times New Roman"/>
          <w:sz w:val="28"/>
          <w:szCs w:val="28"/>
          <w:lang w:val="kk-KZ"/>
        </w:rPr>
        <w:t>және т.б.</w:t>
      </w:r>
    </w:p>
    <w:p w14:paraId="1E55ABC2" w14:textId="15F83CF6" w:rsidR="00954E30" w:rsidRPr="0037007E" w:rsidRDefault="00DC436F" w:rsidP="00CE49B8">
      <w:pPr>
        <w:tabs>
          <w:tab w:val="left" w:pos="1134"/>
        </w:tabs>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Цифрлық ортада бақылауды іске асыру үшін </w:t>
      </w:r>
      <w:r w:rsidR="00BA714A" w:rsidRPr="00BA714A">
        <w:rPr>
          <w:rFonts w:ascii="Times New Roman" w:hAnsi="Times New Roman" w:cs="Times New Roman"/>
          <w:sz w:val="28"/>
          <w:szCs w:val="28"/>
          <w:lang w:val="kk-KZ"/>
        </w:rPr>
        <w:t>бақылау-өлшеу материалдарын</w:t>
      </w:r>
      <w:r w:rsidR="00C709EA">
        <w:rPr>
          <w:rFonts w:ascii="Times New Roman" w:hAnsi="Times New Roman" w:cs="Times New Roman"/>
          <w:sz w:val="28"/>
          <w:szCs w:val="28"/>
          <w:lang w:val="kk-KZ"/>
        </w:rPr>
        <w:t xml:space="preserve">ың </w:t>
      </w:r>
      <w:r w:rsidRPr="0037007E">
        <w:rPr>
          <w:rFonts w:ascii="Times New Roman" w:hAnsi="Times New Roman" w:cs="Times New Roman"/>
          <w:sz w:val="28"/>
          <w:szCs w:val="28"/>
          <w:lang w:val="kk-KZ"/>
        </w:rPr>
        <w:t xml:space="preserve">түрлі формалары көмекке келеді. Мысалы, </w:t>
      </w:r>
    </w:p>
    <w:p w14:paraId="682B1205" w14:textId="52322337" w:rsidR="00575C6B" w:rsidRPr="0037007E" w:rsidRDefault="00DC436F" w:rsidP="00316F83">
      <w:pPr>
        <w:pStyle w:val="a4"/>
        <w:numPr>
          <w:ilvl w:val="0"/>
          <w:numId w:val="25"/>
        </w:numPr>
        <w:tabs>
          <w:tab w:val="left" w:pos="993"/>
        </w:tabs>
        <w:spacing w:after="0" w:line="240" w:lineRule="auto"/>
        <w:ind w:left="0"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Көптүрлі таңдау (</w:t>
      </w:r>
      <w:r w:rsidRPr="0037007E">
        <w:rPr>
          <w:rFonts w:ascii="Times New Roman" w:hAnsi="Times New Roman" w:cs="Times New Roman"/>
          <w:sz w:val="28"/>
          <w:szCs w:val="28"/>
          <w:lang w:val="en-US"/>
        </w:rPr>
        <w:t>Multiple choice questions</w:t>
      </w:r>
      <w:r w:rsidRPr="0037007E">
        <w:rPr>
          <w:rFonts w:ascii="Times New Roman" w:hAnsi="Times New Roman" w:cs="Times New Roman"/>
          <w:sz w:val="28"/>
          <w:szCs w:val="28"/>
          <w:lang w:val="kk-KZ"/>
        </w:rPr>
        <w:t xml:space="preserve">). </w:t>
      </w:r>
      <w:r w:rsidR="00575C6B" w:rsidRPr="0037007E">
        <w:rPr>
          <w:rFonts w:ascii="Times New Roman" w:hAnsi="Times New Roman" w:cs="Times New Roman"/>
          <w:sz w:val="28"/>
          <w:szCs w:val="28"/>
          <w:lang w:val="kk-KZ"/>
        </w:rPr>
        <w:t>Сұрақ және бірнеше жауап нұсқалары ұсынылған формада білім алушы дұрыс нұсқаны таңдауы керек. Сұрақтары толық емес сөйлемдерді, тұжырымдарды немесе күрделі сценарийлерден құралады. Атаулы форма нақты фактілерді, тұжырымдамаларды немесе процедуралық ақпаратты қамтитын жауаптарды алу үшін қолайлы. Дистракторлар, яғни дұрыс емес нұсқалары шындыққа жанасуы керек, себебі білім алушы анық дұрыс емес нұсқаларын есептеп алып тастаса, бақылау нәтижесіз болғаны. Сонымен қатар, «келтірілген нұсқалардың барлығы», «келтірілген нұсқалардың ешқайсысы»</w:t>
      </w:r>
      <w:r w:rsidR="0033245F" w:rsidRPr="0037007E">
        <w:rPr>
          <w:rFonts w:ascii="Times New Roman" w:hAnsi="Times New Roman" w:cs="Times New Roman"/>
          <w:sz w:val="28"/>
          <w:szCs w:val="28"/>
          <w:lang w:val="kk-KZ"/>
        </w:rPr>
        <w:t xml:space="preserve"> деген нұсқаларды жиі қолданбаған абзал. </w:t>
      </w:r>
      <w:r w:rsidR="00C709EA" w:rsidRPr="00C709EA">
        <w:rPr>
          <w:rFonts w:ascii="Times New Roman" w:hAnsi="Times New Roman" w:cs="Times New Roman"/>
          <w:sz w:val="28"/>
          <w:szCs w:val="28"/>
          <w:lang w:val="kk-KZ"/>
        </w:rPr>
        <w:t>Бақылау-өлшеу материалдарын</w:t>
      </w:r>
      <w:r w:rsidR="00C709EA">
        <w:rPr>
          <w:rFonts w:ascii="Times New Roman" w:hAnsi="Times New Roman" w:cs="Times New Roman"/>
          <w:sz w:val="28"/>
          <w:szCs w:val="28"/>
          <w:lang w:val="kk-KZ"/>
        </w:rPr>
        <w:t>ың</w:t>
      </w:r>
      <w:r w:rsidR="0033245F" w:rsidRPr="0037007E">
        <w:rPr>
          <w:rFonts w:ascii="Times New Roman" w:hAnsi="Times New Roman" w:cs="Times New Roman"/>
          <w:sz w:val="28"/>
          <w:szCs w:val="28"/>
          <w:lang w:val="kk-KZ"/>
        </w:rPr>
        <w:t xml:space="preserve"> бұл формасы барынша әмбебап болғандықтан кең таралған, алайда оқытушы үшін сұрақтарды құрастыру қиындығы бар. </w:t>
      </w:r>
      <w:r w:rsidR="00575C6B" w:rsidRPr="0037007E">
        <w:rPr>
          <w:rFonts w:ascii="Times New Roman" w:hAnsi="Times New Roman" w:cs="Times New Roman"/>
          <w:sz w:val="28"/>
          <w:szCs w:val="28"/>
          <w:lang w:val="kk-KZ"/>
        </w:rPr>
        <w:t xml:space="preserve"> </w:t>
      </w:r>
    </w:p>
    <w:p w14:paraId="649A42D9" w14:textId="6E1A749B" w:rsidR="0033245F" w:rsidRPr="0037007E" w:rsidRDefault="0033245F" w:rsidP="00316F83">
      <w:pPr>
        <w:pStyle w:val="a4"/>
        <w:numPr>
          <w:ilvl w:val="0"/>
          <w:numId w:val="25"/>
        </w:numPr>
        <w:tabs>
          <w:tab w:val="left" w:pos="993"/>
        </w:tabs>
        <w:spacing w:after="0" w:line="240" w:lineRule="auto"/>
        <w:ind w:left="0"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Көптүрлі жауап (Multiple response questions). Бұл көптүрлі таңдау формасына ұқсас, алайда бірнеше дұрыс нұсқаны қамтуы мүмкін. Сұрақ қойылып, дұрыс нұсқаларды таңдау керектігі жазылады. Ерекшелігі бағалауда қаншалықты «толық», «жартылай толық» немесе «толық емес» жауаптарды есептеп шығару.</w:t>
      </w:r>
    </w:p>
    <w:p w14:paraId="04B8E1DF" w14:textId="6243E33A" w:rsidR="000F627D" w:rsidRPr="0037007E" w:rsidRDefault="000F627D" w:rsidP="00316F83">
      <w:pPr>
        <w:pStyle w:val="a4"/>
        <w:numPr>
          <w:ilvl w:val="0"/>
          <w:numId w:val="25"/>
        </w:numPr>
        <w:tabs>
          <w:tab w:val="left" w:pos="993"/>
        </w:tabs>
        <w:spacing w:after="0" w:line="240" w:lineRule="auto"/>
        <w:ind w:left="0"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Бос орынды толтыру (Fill-in-the-blanks). Жүйеленген нақты жауапты енгізуді талап ететін форма. Әдетте ол бір сөз ғана болады. Осы формадағы сұрақтар білім алушыдан танып-білуден қарағанда есте сақтауға негізделген.</w:t>
      </w:r>
      <w:r w:rsidR="00214748" w:rsidRPr="0037007E">
        <w:rPr>
          <w:rFonts w:ascii="Times New Roman" w:hAnsi="Times New Roman" w:cs="Times New Roman"/>
          <w:sz w:val="28"/>
          <w:szCs w:val="28"/>
          <w:lang w:val="kk-KZ"/>
        </w:rPr>
        <w:t xml:space="preserve"> Сонымен қатар, сұрақтың өзі жауапты дұрыс жазуға итермелейді. Дұрыс жауаптың өзін әртүрлі енгізу ықтималдылығын азайту үшін жауап барынша қысқа әрі нұсқа болуы талап етіледі, өзге жағдайда баллды есептеу қиындығы туады.</w:t>
      </w:r>
    </w:p>
    <w:p w14:paraId="03FE5EA8" w14:textId="77777777" w:rsidR="00A576B0" w:rsidRPr="0037007E" w:rsidRDefault="00214748" w:rsidP="00316F83">
      <w:pPr>
        <w:pStyle w:val="a4"/>
        <w:numPr>
          <w:ilvl w:val="0"/>
          <w:numId w:val="25"/>
        </w:numPr>
        <w:tabs>
          <w:tab w:val="left" w:pos="993"/>
        </w:tabs>
        <w:spacing w:after="0" w:line="240" w:lineRule="auto"/>
        <w:ind w:left="0"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Ақиқат немесе жалған (</w:t>
      </w:r>
      <w:r w:rsidRPr="0037007E">
        <w:rPr>
          <w:rFonts w:ascii="Times New Roman" w:hAnsi="Times New Roman" w:cs="Times New Roman"/>
          <w:sz w:val="28"/>
          <w:szCs w:val="28"/>
          <w:lang w:val="en-US"/>
        </w:rPr>
        <w:t>True or False</w:t>
      </w:r>
      <w:r w:rsidRPr="0037007E">
        <w:rPr>
          <w:rFonts w:ascii="Times New Roman" w:hAnsi="Times New Roman" w:cs="Times New Roman"/>
          <w:sz w:val="28"/>
          <w:szCs w:val="28"/>
          <w:lang w:val="kk-KZ"/>
        </w:rPr>
        <w:t>).</w:t>
      </w:r>
      <w:r w:rsidR="005924BA" w:rsidRPr="0037007E">
        <w:rPr>
          <w:rFonts w:ascii="Times New Roman" w:hAnsi="Times New Roman" w:cs="Times New Roman"/>
          <w:sz w:val="28"/>
          <w:szCs w:val="28"/>
          <w:lang w:val="kk-KZ"/>
        </w:rPr>
        <w:t xml:space="preserve"> Белгілі бір тұжырымның ақиқат немесе жалған екенін таңдауды сұрайтын форма. Сұрақтары факт, </w:t>
      </w:r>
      <w:r w:rsidR="005924BA" w:rsidRPr="0037007E">
        <w:rPr>
          <w:rFonts w:ascii="Times New Roman" w:hAnsi="Times New Roman" w:cs="Times New Roman"/>
          <w:sz w:val="28"/>
          <w:szCs w:val="28"/>
          <w:lang w:val="kk-KZ"/>
        </w:rPr>
        <w:lastRenderedPageBreak/>
        <w:t xml:space="preserve">дихотомиялы ақпараттан құралады. Оқытушы үшін құрастыру жеңіл болса, білім алушы үшін де </w:t>
      </w:r>
      <w:r w:rsidR="00B35327" w:rsidRPr="0037007E">
        <w:rPr>
          <w:rFonts w:ascii="Times New Roman" w:hAnsi="Times New Roman" w:cs="Times New Roman"/>
          <w:sz w:val="28"/>
          <w:szCs w:val="28"/>
          <w:lang w:val="kk-KZ"/>
        </w:rPr>
        <w:t xml:space="preserve">дұрыс жауап беру ықтималдылығы 50% болғандықтан </w:t>
      </w:r>
      <w:r w:rsidR="005924BA" w:rsidRPr="0037007E">
        <w:rPr>
          <w:rFonts w:ascii="Times New Roman" w:hAnsi="Times New Roman" w:cs="Times New Roman"/>
          <w:sz w:val="28"/>
          <w:szCs w:val="28"/>
          <w:lang w:val="kk-KZ"/>
        </w:rPr>
        <w:t>оңа</w:t>
      </w:r>
      <w:r w:rsidR="00B35327" w:rsidRPr="0037007E">
        <w:rPr>
          <w:rFonts w:ascii="Times New Roman" w:hAnsi="Times New Roman" w:cs="Times New Roman"/>
          <w:sz w:val="28"/>
          <w:szCs w:val="28"/>
          <w:lang w:val="kk-KZ"/>
        </w:rPr>
        <w:t>й. Алайда, сұрақтар ақпаратты танып-білуді бағалаумен шектеледі</w:t>
      </w:r>
      <w:r w:rsidR="005924BA" w:rsidRPr="0037007E">
        <w:rPr>
          <w:rFonts w:ascii="Times New Roman" w:hAnsi="Times New Roman" w:cs="Times New Roman"/>
          <w:sz w:val="28"/>
          <w:szCs w:val="28"/>
          <w:lang w:val="kk-KZ"/>
        </w:rPr>
        <w:t>.</w:t>
      </w:r>
    </w:p>
    <w:p w14:paraId="3BA02842" w14:textId="5DA7177F" w:rsidR="00D02E33" w:rsidRPr="0037007E" w:rsidRDefault="00A576B0" w:rsidP="00316F83">
      <w:pPr>
        <w:pStyle w:val="a4"/>
        <w:numPr>
          <w:ilvl w:val="0"/>
          <w:numId w:val="25"/>
        </w:numPr>
        <w:tabs>
          <w:tab w:val="left" w:pos="993"/>
        </w:tabs>
        <w:spacing w:after="0" w:line="240" w:lineRule="auto"/>
        <w:ind w:left="0"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Сәйкестендіру сұрақтары (Matching Questions).</w:t>
      </w:r>
      <w:r w:rsidR="00255F52" w:rsidRPr="0037007E">
        <w:rPr>
          <w:rFonts w:ascii="Times New Roman" w:hAnsi="Times New Roman" w:cs="Times New Roman"/>
          <w:sz w:val="28"/>
          <w:szCs w:val="28"/>
          <w:lang w:val="kk-KZ"/>
        </w:rPr>
        <w:t xml:space="preserve"> Жұптасқан тізімдерді өзара байланыстыру </w:t>
      </w:r>
      <w:r w:rsidR="00AC5DCB" w:rsidRPr="0037007E">
        <w:rPr>
          <w:rFonts w:ascii="Times New Roman" w:hAnsi="Times New Roman" w:cs="Times New Roman"/>
          <w:sz w:val="28"/>
          <w:szCs w:val="28"/>
          <w:lang w:val="kk-KZ"/>
        </w:rPr>
        <w:t>немесе сәйкестендіруді талап ететін форма. Ол білім алушының сәйкес ақпаратты түсінгенін бағалау үшін тиімді. Сұрақтарға терминдер мен анықтамаларды, құралдар мен оларды қолдану жолдарын, оқиғалар мен даталарды сәйкестендіру мысал бола алады.</w:t>
      </w:r>
      <w:r w:rsidR="00FC32DD" w:rsidRPr="0037007E">
        <w:rPr>
          <w:rFonts w:ascii="Times New Roman" w:hAnsi="Times New Roman" w:cs="Times New Roman"/>
          <w:sz w:val="28"/>
          <w:szCs w:val="28"/>
          <w:lang w:val="kk-KZ"/>
        </w:rPr>
        <w:t xml:space="preserve"> Негізгі артықшылығына үлкен көлемді ақпаратты бағалай алуы жатады және сауатты құрастырылса кездейсоқ дұрыс жауап беру ықтималдылығы төмен болып келеді.</w:t>
      </w:r>
    </w:p>
    <w:p w14:paraId="6E3D588C" w14:textId="67AE0E42" w:rsidR="00FC32DD" w:rsidRPr="0037007E" w:rsidRDefault="00FC32DD" w:rsidP="00316F83">
      <w:pPr>
        <w:pStyle w:val="a4"/>
        <w:numPr>
          <w:ilvl w:val="0"/>
          <w:numId w:val="25"/>
        </w:numPr>
        <w:tabs>
          <w:tab w:val="left" w:pos="993"/>
        </w:tabs>
        <w:spacing w:after="0" w:line="240" w:lineRule="auto"/>
        <w:ind w:left="0"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Эссе. Білім алушы жауабын толыққанды өзі жазатын форма болып табылады. Жауап бір немесе бірнеше беттен тұруы мүмкін. </w:t>
      </w:r>
      <w:r w:rsidR="00A83CC0" w:rsidRPr="0037007E">
        <w:rPr>
          <w:rFonts w:ascii="Times New Roman" w:hAnsi="Times New Roman" w:cs="Times New Roman"/>
          <w:sz w:val="28"/>
          <w:szCs w:val="28"/>
          <w:lang w:val="kk-KZ"/>
        </w:rPr>
        <w:t>Білім алушылардың жоғарғы шеберлігін бағалау және жалпылау деңгейлерінде бағалай алатын жалғыз форма. Блум таксономиясының барлық алты меңгеру деңгейін бағалай алатыны эссенің негізгі артықшылығы болса, ұзақ уақытты талап ететіндігі және мазмұндық емес жазба шеберлігіне алданып бағалау ықтималдылығы кемшіліктер қатарында</w:t>
      </w:r>
      <w:r w:rsidR="00455722" w:rsidRPr="0037007E">
        <w:rPr>
          <w:rFonts w:ascii="Times New Roman" w:hAnsi="Times New Roman" w:cs="Times New Roman"/>
          <w:sz w:val="28"/>
          <w:szCs w:val="28"/>
          <w:lang w:val="kk-KZ"/>
        </w:rPr>
        <w:t xml:space="preserve"> [</w:t>
      </w:r>
      <w:r w:rsidR="00C957EC" w:rsidRPr="0037007E">
        <w:rPr>
          <w:rFonts w:ascii="Times New Roman" w:hAnsi="Times New Roman" w:cs="Times New Roman"/>
          <w:sz w:val="28"/>
          <w:szCs w:val="28"/>
          <w:lang w:val="kk-KZ"/>
        </w:rPr>
        <w:t>110</w:t>
      </w:r>
      <w:r w:rsidR="00455722" w:rsidRPr="0037007E">
        <w:rPr>
          <w:rFonts w:ascii="Times New Roman" w:hAnsi="Times New Roman" w:cs="Times New Roman"/>
          <w:sz w:val="28"/>
          <w:szCs w:val="28"/>
          <w:lang w:val="kk-KZ"/>
        </w:rPr>
        <w:t>]</w:t>
      </w:r>
      <w:r w:rsidR="00A83CC0" w:rsidRPr="0037007E">
        <w:rPr>
          <w:rFonts w:ascii="Times New Roman" w:hAnsi="Times New Roman" w:cs="Times New Roman"/>
          <w:sz w:val="28"/>
          <w:szCs w:val="28"/>
          <w:lang w:val="kk-KZ"/>
        </w:rPr>
        <w:t>.</w:t>
      </w:r>
    </w:p>
    <w:p w14:paraId="5096450C" w14:textId="1AA470DB" w:rsidR="00954E30" w:rsidRPr="0037007E" w:rsidRDefault="00C709EA" w:rsidP="00EE50D0">
      <w:pPr>
        <w:tabs>
          <w:tab w:val="left" w:pos="0"/>
        </w:tabs>
        <w:spacing w:after="0" w:line="240" w:lineRule="auto"/>
        <w:ind w:firstLine="709"/>
        <w:jc w:val="both"/>
        <w:rPr>
          <w:rFonts w:ascii="Times New Roman" w:hAnsi="Times New Roman" w:cs="Times New Roman"/>
          <w:sz w:val="28"/>
          <w:szCs w:val="28"/>
          <w:lang w:val="kk-KZ"/>
        </w:rPr>
      </w:pPr>
      <w:r w:rsidRPr="00C709EA">
        <w:rPr>
          <w:rFonts w:ascii="Times New Roman" w:hAnsi="Times New Roman" w:cs="Times New Roman"/>
          <w:sz w:val="28"/>
          <w:szCs w:val="28"/>
          <w:lang w:val="kk-KZ"/>
        </w:rPr>
        <w:t>Бақылау-өлшеу материалдары</w:t>
      </w:r>
      <w:r>
        <w:rPr>
          <w:rFonts w:ascii="Times New Roman" w:hAnsi="Times New Roman" w:cs="Times New Roman"/>
          <w:sz w:val="28"/>
          <w:szCs w:val="28"/>
          <w:lang w:val="kk-KZ"/>
        </w:rPr>
        <w:t>ның</w:t>
      </w:r>
      <w:r w:rsidRPr="00C709EA">
        <w:rPr>
          <w:rFonts w:ascii="Times New Roman" w:hAnsi="Times New Roman" w:cs="Times New Roman"/>
          <w:sz w:val="28"/>
          <w:szCs w:val="28"/>
          <w:lang w:val="kk-KZ"/>
        </w:rPr>
        <w:t xml:space="preserve"> </w:t>
      </w:r>
      <w:r w:rsidR="00455722" w:rsidRPr="0037007E">
        <w:rPr>
          <w:rFonts w:ascii="Times New Roman" w:hAnsi="Times New Roman" w:cs="Times New Roman"/>
          <w:sz w:val="28"/>
          <w:szCs w:val="28"/>
          <w:lang w:val="kk-KZ"/>
        </w:rPr>
        <w:t>атаулы формалары толық немесе жекелей автоматтандырылып, түрлі цифрлық оқыту жүйлерінде іске асырылған.</w:t>
      </w:r>
      <w:r w:rsidR="000C1BEF" w:rsidRPr="0037007E">
        <w:rPr>
          <w:rFonts w:ascii="Times New Roman" w:hAnsi="Times New Roman" w:cs="Times New Roman"/>
          <w:sz w:val="28"/>
          <w:szCs w:val="28"/>
          <w:lang w:val="kk-KZ"/>
        </w:rPr>
        <w:t xml:space="preserve"> Олар </w:t>
      </w:r>
      <w:r w:rsidRPr="00C709EA">
        <w:rPr>
          <w:rFonts w:ascii="Times New Roman" w:hAnsi="Times New Roman" w:cs="Times New Roman"/>
          <w:sz w:val="28"/>
          <w:szCs w:val="28"/>
          <w:lang w:val="kk-KZ"/>
        </w:rPr>
        <w:t xml:space="preserve">бақылау-өлшеу материалдарын </w:t>
      </w:r>
      <w:r w:rsidR="000C1BEF" w:rsidRPr="0037007E">
        <w:rPr>
          <w:rFonts w:ascii="Times New Roman" w:hAnsi="Times New Roman" w:cs="Times New Roman"/>
          <w:sz w:val="28"/>
          <w:szCs w:val="28"/>
          <w:lang w:val="kk-KZ"/>
        </w:rPr>
        <w:t>жобалауды іске асыру жағынан жеңілдетсе, мазмұндық сипаты оқытушының еншісінде.</w:t>
      </w:r>
      <w:r w:rsidR="0055731D" w:rsidRPr="0037007E">
        <w:rPr>
          <w:rFonts w:ascii="Times New Roman" w:hAnsi="Times New Roman" w:cs="Times New Roman"/>
          <w:sz w:val="28"/>
          <w:szCs w:val="28"/>
          <w:lang w:val="kk-KZ"/>
        </w:rPr>
        <w:t xml:space="preserve"> Бұл адами фактордың </w:t>
      </w:r>
      <w:r w:rsidR="00610AC3" w:rsidRPr="0037007E">
        <w:rPr>
          <w:rFonts w:ascii="Times New Roman" w:hAnsi="Times New Roman" w:cs="Times New Roman"/>
          <w:sz w:val="28"/>
          <w:szCs w:val="28"/>
          <w:lang w:val="kk-KZ"/>
        </w:rPr>
        <w:t>әсерінсіз толыққанды бақылау жүзеге асырылмайтынын көрсетеді. Себебі, контексттік және мазмұндық жүктеме адами-компьютерлік қатынасуды алға тартады.</w:t>
      </w:r>
    </w:p>
    <w:p w14:paraId="415512A8" w14:textId="2AD56517" w:rsidR="006D35B8" w:rsidRPr="0037007E" w:rsidRDefault="00833216" w:rsidP="00CE49B8">
      <w:pPr>
        <w:tabs>
          <w:tab w:val="left" w:pos="1134"/>
        </w:tabs>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Қазіргі таңда</w:t>
      </w:r>
      <w:r w:rsidR="00EB7CBD" w:rsidRPr="0037007E">
        <w:rPr>
          <w:rFonts w:ascii="Times New Roman" w:hAnsi="Times New Roman" w:cs="Times New Roman"/>
          <w:sz w:val="28"/>
          <w:szCs w:val="28"/>
          <w:lang w:val="kk-KZ"/>
        </w:rPr>
        <w:t xml:space="preserve"> білім беруге </w:t>
      </w:r>
      <w:r w:rsidRPr="0037007E">
        <w:rPr>
          <w:rFonts w:ascii="Times New Roman" w:hAnsi="Times New Roman" w:cs="Times New Roman"/>
          <w:sz w:val="28"/>
          <w:szCs w:val="28"/>
          <w:lang w:val="kk-KZ"/>
        </w:rPr>
        <w:t>геймификация</w:t>
      </w:r>
      <w:r w:rsidR="00EB7CBD" w:rsidRPr="0037007E">
        <w:rPr>
          <w:rFonts w:ascii="Times New Roman" w:hAnsi="Times New Roman" w:cs="Times New Roman"/>
          <w:sz w:val="28"/>
          <w:szCs w:val="28"/>
          <w:lang w:val="kk-KZ"/>
        </w:rPr>
        <w:t xml:space="preserve"> </w:t>
      </w:r>
      <w:r w:rsidRPr="0037007E">
        <w:rPr>
          <w:rFonts w:ascii="Times New Roman" w:hAnsi="Times New Roman" w:cs="Times New Roman"/>
          <w:sz w:val="28"/>
          <w:szCs w:val="28"/>
          <w:lang w:val="kk-KZ"/>
        </w:rPr>
        <w:t>кеңінен ендірілуде.</w:t>
      </w:r>
      <w:r w:rsidR="000D7AA1" w:rsidRPr="0037007E">
        <w:rPr>
          <w:rFonts w:ascii="Times New Roman" w:hAnsi="Times New Roman" w:cs="Times New Roman"/>
          <w:sz w:val="28"/>
          <w:szCs w:val="28"/>
          <w:lang w:val="kk-KZ"/>
        </w:rPr>
        <w:t xml:space="preserve"> </w:t>
      </w:r>
      <w:r w:rsidR="009E1995" w:rsidRPr="0037007E">
        <w:rPr>
          <w:rFonts w:ascii="Times New Roman" w:hAnsi="Times New Roman" w:cs="Times New Roman"/>
          <w:sz w:val="28"/>
          <w:szCs w:val="28"/>
          <w:lang w:val="kk-KZ"/>
        </w:rPr>
        <w:t xml:space="preserve">Ол </w:t>
      </w:r>
      <w:r w:rsidR="00C709EA" w:rsidRPr="00C709EA">
        <w:rPr>
          <w:rFonts w:ascii="Times New Roman" w:hAnsi="Times New Roman" w:cs="Times New Roman"/>
          <w:sz w:val="28"/>
          <w:szCs w:val="28"/>
          <w:lang w:val="kk-KZ"/>
        </w:rPr>
        <w:t xml:space="preserve">бақылау-өлшеу материалдарын </w:t>
      </w:r>
      <w:r w:rsidR="009E1995" w:rsidRPr="0037007E">
        <w:rPr>
          <w:rFonts w:ascii="Times New Roman" w:hAnsi="Times New Roman" w:cs="Times New Roman"/>
          <w:sz w:val="28"/>
          <w:szCs w:val="28"/>
          <w:lang w:val="kk-KZ"/>
        </w:rPr>
        <w:t xml:space="preserve">жобалауда ендірілуі бағалау мен мониторинг жүргізуді қызықты етіп, білім алушылардың бақылауды стресс ретінде қабылдамауға көмектеседі. </w:t>
      </w:r>
      <w:r w:rsidR="00B0146A" w:rsidRPr="0037007E">
        <w:rPr>
          <w:rFonts w:ascii="Times New Roman" w:hAnsi="Times New Roman" w:cs="Times New Roman"/>
          <w:sz w:val="28"/>
          <w:szCs w:val="28"/>
          <w:lang w:val="kk-KZ"/>
        </w:rPr>
        <w:t>Геймификация о</w:t>
      </w:r>
      <w:r w:rsidR="00EB7CBD" w:rsidRPr="0037007E">
        <w:rPr>
          <w:rFonts w:ascii="Times New Roman" w:hAnsi="Times New Roman" w:cs="Times New Roman"/>
          <w:sz w:val="28"/>
          <w:szCs w:val="28"/>
          <w:lang w:val="kk-KZ"/>
        </w:rPr>
        <w:t>қ</w:t>
      </w:r>
      <w:r w:rsidR="00B0146A" w:rsidRPr="0037007E">
        <w:rPr>
          <w:rFonts w:ascii="Times New Roman" w:hAnsi="Times New Roman" w:cs="Times New Roman"/>
          <w:sz w:val="28"/>
          <w:szCs w:val="28"/>
          <w:lang w:val="kk-KZ"/>
        </w:rPr>
        <w:t>ыт</w:t>
      </w:r>
      <w:r w:rsidR="00EB7CBD" w:rsidRPr="0037007E">
        <w:rPr>
          <w:rFonts w:ascii="Times New Roman" w:hAnsi="Times New Roman" w:cs="Times New Roman"/>
          <w:sz w:val="28"/>
          <w:szCs w:val="28"/>
          <w:lang w:val="kk-KZ"/>
        </w:rPr>
        <w:t>у үрдісінде қолданылатын түрлі тапсырмаларға ойын элементтерін қосу арқылы білім алушының қызығушылығын оятып, қатынасуын белсенді етеді</w:t>
      </w:r>
      <w:r w:rsidR="00F81A89" w:rsidRPr="0037007E">
        <w:rPr>
          <w:rFonts w:ascii="Times New Roman" w:hAnsi="Times New Roman" w:cs="Times New Roman"/>
          <w:sz w:val="28"/>
          <w:szCs w:val="28"/>
          <w:lang w:val="kk-KZ"/>
        </w:rPr>
        <w:t>.</w:t>
      </w:r>
      <w:r w:rsidR="008801BD" w:rsidRPr="0037007E">
        <w:rPr>
          <w:rFonts w:ascii="Times New Roman" w:hAnsi="Times New Roman" w:cs="Times New Roman"/>
          <w:sz w:val="28"/>
          <w:szCs w:val="28"/>
          <w:lang w:val="kk-KZ"/>
        </w:rPr>
        <w:t xml:space="preserve"> О</w:t>
      </w:r>
      <w:r w:rsidR="00F81A89" w:rsidRPr="0037007E">
        <w:rPr>
          <w:rFonts w:ascii="Times New Roman" w:hAnsi="Times New Roman" w:cs="Times New Roman"/>
          <w:sz w:val="28"/>
          <w:szCs w:val="28"/>
          <w:lang w:val="kk-KZ"/>
        </w:rPr>
        <w:t>йын дизайнына негізделген</w:t>
      </w:r>
      <w:r w:rsidR="008801BD" w:rsidRPr="0037007E">
        <w:rPr>
          <w:rFonts w:ascii="Times New Roman" w:hAnsi="Times New Roman" w:cs="Times New Roman"/>
          <w:sz w:val="28"/>
          <w:szCs w:val="28"/>
          <w:lang w:val="kk-KZ"/>
        </w:rPr>
        <w:t xml:space="preserve"> геймификация түрлі мазмұндағы оқу әрекетін қолдайды және ынталандыра отырып қажетті мәселені шешуге бағытталады [</w:t>
      </w:r>
      <w:r w:rsidR="00B829FB" w:rsidRPr="0037007E">
        <w:rPr>
          <w:rFonts w:ascii="Times New Roman" w:hAnsi="Times New Roman" w:cs="Times New Roman"/>
          <w:sz w:val="28"/>
          <w:szCs w:val="28"/>
          <w:lang w:val="kk-KZ"/>
        </w:rPr>
        <w:t>11</w:t>
      </w:r>
      <w:r w:rsidR="00C957EC" w:rsidRPr="0037007E">
        <w:rPr>
          <w:rFonts w:ascii="Times New Roman" w:hAnsi="Times New Roman" w:cs="Times New Roman"/>
          <w:sz w:val="28"/>
          <w:szCs w:val="28"/>
          <w:lang w:val="kk-KZ"/>
        </w:rPr>
        <w:t>1</w:t>
      </w:r>
      <w:r w:rsidR="008801BD" w:rsidRPr="0037007E">
        <w:rPr>
          <w:rFonts w:ascii="Times New Roman" w:hAnsi="Times New Roman" w:cs="Times New Roman"/>
          <w:sz w:val="28"/>
          <w:szCs w:val="28"/>
          <w:lang w:val="kk-KZ"/>
        </w:rPr>
        <w:t>].</w:t>
      </w:r>
    </w:p>
    <w:p w14:paraId="2AFC9FDA" w14:textId="38CDB1C1" w:rsidR="00F21A5D" w:rsidRPr="0037007E" w:rsidRDefault="00F21A5D" w:rsidP="00CE49B8">
      <w:pPr>
        <w:tabs>
          <w:tab w:val="left" w:pos="1134"/>
        </w:tabs>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Білім беру контекстінде қолданылатын ойындық дизайнның негізгі элементтері:</w:t>
      </w:r>
    </w:p>
    <w:p w14:paraId="4F545173" w14:textId="70C58995" w:rsidR="00F21A5D" w:rsidRPr="0037007E" w:rsidRDefault="00F21A5D" w:rsidP="007B7938">
      <w:pPr>
        <w:pStyle w:val="a4"/>
        <w:numPr>
          <w:ilvl w:val="0"/>
          <w:numId w:val="15"/>
        </w:numPr>
        <w:tabs>
          <w:tab w:val="left" w:pos="993"/>
        </w:tabs>
        <w:spacing w:after="0" w:line="240" w:lineRule="auto"/>
        <w:ind w:left="0"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Ұпайлар. Жетістікке жетудегі марапат ретінде қолданылады.</w:t>
      </w:r>
    </w:p>
    <w:p w14:paraId="4628FB80" w14:textId="23CE37A2" w:rsidR="00F21A5D" w:rsidRPr="0037007E" w:rsidRDefault="00F21A5D" w:rsidP="007B7938">
      <w:pPr>
        <w:pStyle w:val="a4"/>
        <w:numPr>
          <w:ilvl w:val="0"/>
          <w:numId w:val="15"/>
        </w:numPr>
        <w:tabs>
          <w:tab w:val="left" w:pos="993"/>
        </w:tabs>
        <w:spacing w:after="0" w:line="240" w:lineRule="auto"/>
        <w:ind w:left="0"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Деңгейлер немесе кезеңдер.</w:t>
      </w:r>
      <w:r w:rsidR="00B9681C" w:rsidRPr="0037007E">
        <w:rPr>
          <w:rFonts w:ascii="Times New Roman" w:hAnsi="Times New Roman" w:cs="Times New Roman"/>
          <w:sz w:val="28"/>
          <w:szCs w:val="28"/>
          <w:lang w:val="kk-KZ"/>
        </w:rPr>
        <w:t xml:space="preserve"> Ойыншының прогресін бақылау үшін.</w:t>
      </w:r>
    </w:p>
    <w:p w14:paraId="3938F7BA" w14:textId="7A5CE1F4" w:rsidR="00B9681C" w:rsidRPr="0037007E" w:rsidRDefault="00B9681C" w:rsidP="007B7938">
      <w:pPr>
        <w:pStyle w:val="a4"/>
        <w:numPr>
          <w:ilvl w:val="0"/>
          <w:numId w:val="15"/>
        </w:numPr>
        <w:tabs>
          <w:tab w:val="left" w:pos="993"/>
        </w:tabs>
        <w:spacing w:after="0" w:line="240" w:lineRule="auto"/>
        <w:ind w:left="0"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Белгілеулер. Білім алушының мотивациясын қолдау және жаңа жетістіктерге шабыттандыру мақсатында.</w:t>
      </w:r>
    </w:p>
    <w:p w14:paraId="5855503D" w14:textId="0F395BF2" w:rsidR="00B9681C" w:rsidRPr="0037007E" w:rsidRDefault="00B9681C" w:rsidP="007B7938">
      <w:pPr>
        <w:pStyle w:val="a4"/>
        <w:numPr>
          <w:ilvl w:val="0"/>
          <w:numId w:val="15"/>
        </w:numPr>
        <w:tabs>
          <w:tab w:val="left" w:pos="993"/>
        </w:tabs>
        <w:spacing w:after="0" w:line="240" w:lineRule="auto"/>
        <w:ind w:left="0"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Көшбасшылар тақтасы. Жетістіктерді мойындау, насихаттауға</w:t>
      </w:r>
      <w:r w:rsidR="001D72BE" w:rsidRPr="0037007E">
        <w:rPr>
          <w:rFonts w:ascii="Times New Roman" w:hAnsi="Times New Roman" w:cs="Times New Roman"/>
          <w:sz w:val="28"/>
          <w:szCs w:val="28"/>
          <w:lang w:val="kk-KZ"/>
        </w:rPr>
        <w:t>, білім алу</w:t>
      </w:r>
      <w:r w:rsidR="00511EA7">
        <w:rPr>
          <w:rFonts w:ascii="Times New Roman" w:hAnsi="Times New Roman" w:cs="Times New Roman"/>
          <w:sz w:val="28"/>
          <w:szCs w:val="28"/>
          <w:lang w:val="kk-KZ"/>
        </w:rPr>
        <w:t>ш</w:t>
      </w:r>
      <w:r w:rsidR="001D72BE" w:rsidRPr="0037007E">
        <w:rPr>
          <w:rFonts w:ascii="Times New Roman" w:hAnsi="Times New Roman" w:cs="Times New Roman"/>
          <w:sz w:val="28"/>
          <w:szCs w:val="28"/>
          <w:lang w:val="kk-KZ"/>
        </w:rPr>
        <w:t xml:space="preserve">ылар арасында бәсекелестік тудыру үшін қолданылады. </w:t>
      </w:r>
    </w:p>
    <w:p w14:paraId="5F4885C8" w14:textId="77A4D53F" w:rsidR="001D72BE" w:rsidRPr="0037007E" w:rsidRDefault="001D72BE" w:rsidP="007B7938">
      <w:pPr>
        <w:pStyle w:val="a4"/>
        <w:numPr>
          <w:ilvl w:val="0"/>
          <w:numId w:val="15"/>
        </w:numPr>
        <w:tabs>
          <w:tab w:val="left" w:pos="993"/>
        </w:tabs>
        <w:spacing w:after="0" w:line="240" w:lineRule="auto"/>
        <w:ind w:left="0"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Сыйлықтар мен марапаттар. Мотивацияны бірқалыпты ұстап отыру үшін бір үлкен марапаттан қарағанда біртіндеп шағын марапат ұсынған тиімді.</w:t>
      </w:r>
    </w:p>
    <w:p w14:paraId="0995B6AB" w14:textId="4D825176" w:rsidR="001D72BE" w:rsidRPr="0037007E" w:rsidRDefault="001D72BE" w:rsidP="007B7938">
      <w:pPr>
        <w:pStyle w:val="a4"/>
        <w:numPr>
          <w:ilvl w:val="0"/>
          <w:numId w:val="15"/>
        </w:numPr>
        <w:tabs>
          <w:tab w:val="left" w:pos="993"/>
        </w:tabs>
        <w:spacing w:after="0" w:line="240" w:lineRule="auto"/>
        <w:ind w:left="0"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lastRenderedPageBreak/>
        <w:t xml:space="preserve">Орындау индикаторлары (Progress bars). Мақсатқа жету </w:t>
      </w:r>
      <w:r w:rsidR="00B14055" w:rsidRPr="0037007E">
        <w:rPr>
          <w:rFonts w:ascii="Times New Roman" w:hAnsi="Times New Roman" w:cs="Times New Roman"/>
          <w:sz w:val="28"/>
          <w:szCs w:val="28"/>
          <w:lang w:val="kk-KZ"/>
        </w:rPr>
        <w:t>жолында жалпы прогресті көрсету және ағымдағы жетістіктерді бақылау үшін қолданылады.</w:t>
      </w:r>
    </w:p>
    <w:p w14:paraId="1B7BFB41" w14:textId="4FB62DEF" w:rsidR="00B14055" w:rsidRPr="0037007E" w:rsidRDefault="00B14055" w:rsidP="007B7938">
      <w:pPr>
        <w:pStyle w:val="a4"/>
        <w:numPr>
          <w:ilvl w:val="0"/>
          <w:numId w:val="15"/>
        </w:numPr>
        <w:tabs>
          <w:tab w:val="left" w:pos="993"/>
        </w:tabs>
        <w:spacing w:after="0" w:line="240" w:lineRule="auto"/>
        <w:ind w:left="0"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Сюжет желісі (Storyline). Қызығушылықты оятуға және тапсырма мазмұнын түсінуге көмектеседі.</w:t>
      </w:r>
    </w:p>
    <w:p w14:paraId="61AE01FC" w14:textId="69B2E2C2" w:rsidR="00B14055" w:rsidRPr="0037007E" w:rsidRDefault="00B14055" w:rsidP="007B7938">
      <w:pPr>
        <w:pStyle w:val="a4"/>
        <w:numPr>
          <w:ilvl w:val="0"/>
          <w:numId w:val="15"/>
        </w:numPr>
        <w:tabs>
          <w:tab w:val="left" w:pos="993"/>
        </w:tabs>
        <w:spacing w:after="0" w:line="240" w:lineRule="auto"/>
        <w:ind w:left="0"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Кері байланыс. Тиімділік пен қатынасуды арттырудың басты талабы</w:t>
      </w:r>
      <w:r w:rsidR="00586426">
        <w:rPr>
          <w:rFonts w:ascii="Times New Roman" w:hAnsi="Times New Roman" w:cs="Times New Roman"/>
          <w:sz w:val="28"/>
          <w:szCs w:val="28"/>
          <w:lang w:val="kk-KZ"/>
        </w:rPr>
        <w:t> </w:t>
      </w:r>
      <w:r w:rsidRPr="0037007E">
        <w:rPr>
          <w:rFonts w:ascii="Times New Roman" w:hAnsi="Times New Roman" w:cs="Times New Roman"/>
          <w:sz w:val="28"/>
          <w:szCs w:val="28"/>
          <w:lang w:val="kk-KZ"/>
        </w:rPr>
        <w:t>[</w:t>
      </w:r>
      <w:r w:rsidR="00B829FB" w:rsidRPr="0037007E">
        <w:rPr>
          <w:rFonts w:ascii="Times New Roman" w:hAnsi="Times New Roman" w:cs="Times New Roman"/>
          <w:sz w:val="28"/>
          <w:szCs w:val="28"/>
          <w:lang w:val="kk-KZ"/>
        </w:rPr>
        <w:t>11</w:t>
      </w:r>
      <w:r w:rsidR="00CE2CCD" w:rsidRPr="0037007E">
        <w:rPr>
          <w:rFonts w:ascii="Times New Roman" w:hAnsi="Times New Roman" w:cs="Times New Roman"/>
          <w:sz w:val="28"/>
          <w:szCs w:val="28"/>
          <w:lang w:val="kk-KZ"/>
        </w:rPr>
        <w:t>2</w:t>
      </w:r>
      <w:r w:rsidRPr="0037007E">
        <w:rPr>
          <w:rFonts w:ascii="Times New Roman" w:hAnsi="Times New Roman" w:cs="Times New Roman"/>
          <w:sz w:val="28"/>
          <w:szCs w:val="28"/>
          <w:lang w:val="kk-KZ"/>
        </w:rPr>
        <w:t>].</w:t>
      </w:r>
    </w:p>
    <w:p w14:paraId="2755B8DD" w14:textId="294821B7" w:rsidR="00652C78" w:rsidRPr="0037007E" w:rsidRDefault="00820D6E" w:rsidP="00CE49B8">
      <w:pPr>
        <w:tabs>
          <w:tab w:val="left" w:pos="1134"/>
        </w:tabs>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Геймификацияны бағалау және мониторинг жүргізуде қолдану бақылау-өлшеу материалдарына ойын элементтерін қосумен сипатталады. 2012 жылы</w:t>
      </w:r>
      <w:r w:rsidR="0032113C" w:rsidRPr="0037007E">
        <w:rPr>
          <w:rFonts w:ascii="Times New Roman" w:hAnsi="Times New Roman" w:cs="Times New Roman"/>
          <w:sz w:val="28"/>
          <w:szCs w:val="28"/>
          <w:lang w:val="kk-KZ"/>
        </w:rPr>
        <w:t xml:space="preserve"> Werbach K. Және Hunter D. </w:t>
      </w:r>
      <w:r w:rsidRPr="0037007E">
        <w:rPr>
          <w:rFonts w:ascii="Times New Roman" w:hAnsi="Times New Roman" w:cs="Times New Roman"/>
          <w:sz w:val="28"/>
          <w:szCs w:val="28"/>
          <w:lang w:val="kk-KZ"/>
        </w:rPr>
        <w:t>бағалауды геймификация негізінде жүргізу</w:t>
      </w:r>
      <w:r w:rsidR="00652C78" w:rsidRPr="0037007E">
        <w:rPr>
          <w:rFonts w:ascii="Times New Roman" w:hAnsi="Times New Roman" w:cs="Times New Roman"/>
          <w:sz w:val="28"/>
          <w:szCs w:val="28"/>
          <w:lang w:val="kk-KZ"/>
        </w:rPr>
        <w:t xml:space="preserve">ді </w:t>
      </w:r>
      <w:r w:rsidRPr="0037007E">
        <w:rPr>
          <w:rFonts w:ascii="Times New Roman" w:hAnsi="Times New Roman" w:cs="Times New Roman"/>
          <w:sz w:val="28"/>
          <w:szCs w:val="28"/>
          <w:lang w:val="kk-KZ"/>
        </w:rPr>
        <w:t>үш кезең</w:t>
      </w:r>
      <w:r w:rsidR="00652C78" w:rsidRPr="0037007E">
        <w:rPr>
          <w:rFonts w:ascii="Times New Roman" w:hAnsi="Times New Roman" w:cs="Times New Roman"/>
          <w:sz w:val="28"/>
          <w:szCs w:val="28"/>
          <w:lang w:val="kk-KZ"/>
        </w:rPr>
        <w:t>мен түсіндірген: компоненттер, механика, динамика (</w:t>
      </w:r>
      <w:r w:rsidR="00586426">
        <w:rPr>
          <w:rFonts w:ascii="Times New Roman" w:hAnsi="Times New Roman" w:cs="Times New Roman"/>
          <w:sz w:val="28"/>
          <w:szCs w:val="28"/>
          <w:lang w:val="kk-KZ"/>
        </w:rPr>
        <w:t>8-</w:t>
      </w:r>
      <w:r w:rsidR="00586426" w:rsidRPr="0037007E">
        <w:rPr>
          <w:rFonts w:ascii="Times New Roman" w:hAnsi="Times New Roman" w:cs="Times New Roman"/>
          <w:sz w:val="28"/>
          <w:szCs w:val="28"/>
          <w:lang w:val="kk-KZ"/>
        </w:rPr>
        <w:t>сурет</w:t>
      </w:r>
      <w:r w:rsidR="00652C78" w:rsidRPr="0037007E">
        <w:rPr>
          <w:rFonts w:ascii="Times New Roman" w:hAnsi="Times New Roman" w:cs="Times New Roman"/>
          <w:sz w:val="28"/>
          <w:szCs w:val="28"/>
          <w:lang w:val="kk-KZ"/>
        </w:rPr>
        <w:t>).</w:t>
      </w:r>
    </w:p>
    <w:p w14:paraId="4562B728" w14:textId="77777777" w:rsidR="001751EC" w:rsidRPr="0037007E" w:rsidRDefault="001751EC" w:rsidP="00CE49B8">
      <w:pPr>
        <w:tabs>
          <w:tab w:val="left" w:pos="1134"/>
        </w:tabs>
        <w:spacing w:after="0" w:line="240" w:lineRule="auto"/>
        <w:ind w:firstLine="709"/>
        <w:jc w:val="both"/>
        <w:rPr>
          <w:rFonts w:ascii="Times New Roman" w:hAnsi="Times New Roman" w:cs="Times New Roman"/>
          <w:sz w:val="28"/>
          <w:szCs w:val="28"/>
          <w:lang w:val="kk-KZ"/>
        </w:rPr>
      </w:pPr>
    </w:p>
    <w:p w14:paraId="3ECEA369" w14:textId="1AACB92E" w:rsidR="00652C78" w:rsidRPr="0037007E" w:rsidRDefault="00B673E6" w:rsidP="003871BA">
      <w:pPr>
        <w:tabs>
          <w:tab w:val="left" w:pos="0"/>
        </w:tabs>
        <w:spacing w:after="0" w:line="240" w:lineRule="auto"/>
        <w:jc w:val="center"/>
        <w:rPr>
          <w:rFonts w:ascii="Times New Roman" w:hAnsi="Times New Roman" w:cs="Times New Roman"/>
          <w:sz w:val="28"/>
          <w:szCs w:val="28"/>
          <w:lang w:val="kk-KZ"/>
        </w:rPr>
      </w:pPr>
      <w:r w:rsidRPr="0037007E">
        <w:rPr>
          <w:rFonts w:ascii="Times New Roman" w:hAnsi="Times New Roman" w:cs="Times New Roman"/>
          <w:noProof/>
          <w:sz w:val="28"/>
          <w:szCs w:val="28"/>
          <w:lang w:eastAsia="ru-RU"/>
        </w:rPr>
        <w:drawing>
          <wp:inline distT="0" distB="0" distL="0" distR="0" wp14:anchorId="157FDEF7" wp14:editId="67934E87">
            <wp:extent cx="5677931" cy="4055165"/>
            <wp:effectExtent l="0" t="0" r="0" b="254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682068" cy="4058120"/>
                    </a:xfrm>
                    <a:prstGeom prst="rect">
                      <a:avLst/>
                    </a:prstGeom>
                    <a:noFill/>
                  </pic:spPr>
                </pic:pic>
              </a:graphicData>
            </a:graphic>
          </wp:inline>
        </w:drawing>
      </w:r>
    </w:p>
    <w:p w14:paraId="4F422D5D" w14:textId="77777777" w:rsidR="00586426" w:rsidRPr="00586426" w:rsidRDefault="00586426" w:rsidP="00662F65">
      <w:pPr>
        <w:tabs>
          <w:tab w:val="left" w:pos="1134"/>
        </w:tabs>
        <w:spacing w:after="0" w:line="240" w:lineRule="auto"/>
        <w:jc w:val="center"/>
        <w:rPr>
          <w:rFonts w:ascii="Times New Roman" w:hAnsi="Times New Roman" w:cs="Times New Roman"/>
          <w:sz w:val="16"/>
          <w:szCs w:val="16"/>
          <w:lang w:val="kk-KZ"/>
        </w:rPr>
      </w:pPr>
    </w:p>
    <w:p w14:paraId="6F48E563" w14:textId="6EF3B0F1" w:rsidR="00B673E6" w:rsidRPr="0037007E" w:rsidRDefault="00B673E6" w:rsidP="00662F65">
      <w:pPr>
        <w:tabs>
          <w:tab w:val="left" w:pos="1134"/>
        </w:tabs>
        <w:spacing w:after="0" w:line="240" w:lineRule="auto"/>
        <w:jc w:val="center"/>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Сурет </w:t>
      </w:r>
      <w:r w:rsidR="00476333" w:rsidRPr="0037007E">
        <w:rPr>
          <w:rFonts w:ascii="Times New Roman" w:hAnsi="Times New Roman" w:cs="Times New Roman"/>
          <w:sz w:val="28"/>
          <w:szCs w:val="28"/>
          <w:lang w:val="kk-KZ"/>
        </w:rPr>
        <w:t>8</w:t>
      </w:r>
      <w:r w:rsidR="00F86F73">
        <w:rPr>
          <w:rFonts w:ascii="Times New Roman" w:hAnsi="Times New Roman" w:cs="Times New Roman"/>
          <w:sz w:val="28"/>
          <w:szCs w:val="28"/>
          <w:lang w:val="kk-KZ"/>
        </w:rPr>
        <w:t xml:space="preserve"> – </w:t>
      </w:r>
      <w:r w:rsidRPr="0037007E">
        <w:rPr>
          <w:rFonts w:ascii="Times New Roman" w:hAnsi="Times New Roman" w:cs="Times New Roman"/>
          <w:sz w:val="28"/>
          <w:szCs w:val="28"/>
          <w:lang w:val="kk-KZ"/>
        </w:rPr>
        <w:t xml:space="preserve">Ойын элементтерінің </w:t>
      </w:r>
      <w:r w:rsidR="00F01096" w:rsidRPr="0037007E">
        <w:rPr>
          <w:rFonts w:ascii="Times New Roman" w:hAnsi="Times New Roman" w:cs="Times New Roman"/>
          <w:sz w:val="28"/>
          <w:szCs w:val="28"/>
          <w:lang w:val="kk-KZ"/>
        </w:rPr>
        <w:t>пирамидасы</w:t>
      </w:r>
    </w:p>
    <w:p w14:paraId="46F52E1F" w14:textId="77777777" w:rsidR="00F01096" w:rsidRPr="0037007E" w:rsidRDefault="00F01096" w:rsidP="00CE49B8">
      <w:pPr>
        <w:tabs>
          <w:tab w:val="left" w:pos="1134"/>
        </w:tabs>
        <w:spacing w:after="0" w:line="240" w:lineRule="auto"/>
        <w:ind w:firstLine="709"/>
        <w:jc w:val="center"/>
        <w:rPr>
          <w:rFonts w:ascii="Times New Roman" w:hAnsi="Times New Roman" w:cs="Times New Roman"/>
          <w:sz w:val="28"/>
          <w:szCs w:val="28"/>
          <w:lang w:val="kk-KZ"/>
        </w:rPr>
      </w:pPr>
    </w:p>
    <w:p w14:paraId="0A32313F" w14:textId="4CF531C2" w:rsidR="00B673E6" w:rsidRPr="0037007E" w:rsidRDefault="00B673E6" w:rsidP="00CE49B8">
      <w:pPr>
        <w:tabs>
          <w:tab w:val="left" w:pos="1134"/>
        </w:tabs>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Динамика – </w:t>
      </w:r>
      <w:r w:rsidR="00F01096" w:rsidRPr="0037007E">
        <w:rPr>
          <w:rFonts w:ascii="Times New Roman" w:hAnsi="Times New Roman" w:cs="Times New Roman"/>
          <w:sz w:val="28"/>
          <w:szCs w:val="28"/>
          <w:lang w:val="kk-KZ"/>
        </w:rPr>
        <w:t>геймификацияланған жүйенің жоғары деңгейлі жалпы аспектілері. Олар тікелей ойынға кіре алмайды, алайда білім алушы оларды ескеріп, басқара алуы керек.</w:t>
      </w:r>
    </w:p>
    <w:p w14:paraId="7582B006" w14:textId="38DE23C7" w:rsidR="00F01096" w:rsidRPr="0037007E" w:rsidRDefault="00F01096" w:rsidP="00CE49B8">
      <w:pPr>
        <w:tabs>
          <w:tab w:val="left" w:pos="1134"/>
        </w:tabs>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Механика – қатынасуды ынталандыратын, іс-әрекеттерді алға итермелейтін прогресс.</w:t>
      </w:r>
    </w:p>
    <w:p w14:paraId="7A7DB771" w14:textId="2E9D9B83" w:rsidR="00F01096" w:rsidRPr="0037007E" w:rsidRDefault="00F01096" w:rsidP="00CE49B8">
      <w:pPr>
        <w:tabs>
          <w:tab w:val="left" w:pos="1134"/>
        </w:tabs>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Компоненттер – механика мен динамиканың нақты </w:t>
      </w:r>
      <w:r w:rsidR="009F3CF3" w:rsidRPr="0037007E">
        <w:rPr>
          <w:rFonts w:ascii="Times New Roman" w:hAnsi="Times New Roman" w:cs="Times New Roman"/>
          <w:sz w:val="28"/>
          <w:szCs w:val="28"/>
          <w:lang w:val="kk-KZ"/>
        </w:rPr>
        <w:t>элементтері</w:t>
      </w:r>
      <w:r w:rsidR="00C6598A" w:rsidRPr="0037007E">
        <w:rPr>
          <w:rFonts w:ascii="Times New Roman" w:hAnsi="Times New Roman" w:cs="Times New Roman"/>
          <w:sz w:val="28"/>
          <w:szCs w:val="28"/>
          <w:lang w:val="kk-KZ"/>
        </w:rPr>
        <w:t>.</w:t>
      </w:r>
    </w:p>
    <w:p w14:paraId="40A6E9CD" w14:textId="52A05D4C" w:rsidR="00181E9C" w:rsidRDefault="009F3CF3" w:rsidP="00CE49B8">
      <w:pPr>
        <w:tabs>
          <w:tab w:val="left" w:pos="1134"/>
        </w:tabs>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Геймификацияның атаулы элементтерін дұрыс қолдану</w:t>
      </w:r>
      <w:r w:rsidR="001B48AA" w:rsidRPr="0037007E">
        <w:rPr>
          <w:rFonts w:ascii="Times New Roman" w:hAnsi="Times New Roman" w:cs="Times New Roman"/>
          <w:sz w:val="28"/>
          <w:szCs w:val="28"/>
          <w:lang w:val="kk-KZ"/>
        </w:rPr>
        <w:t xml:space="preserve"> бақылау-өлшеу материалдарын тиімді жобалауға мүмкіндік береді [</w:t>
      </w:r>
      <w:r w:rsidR="00CE2CCD" w:rsidRPr="0037007E">
        <w:rPr>
          <w:rFonts w:ascii="Times New Roman" w:hAnsi="Times New Roman" w:cs="Times New Roman"/>
          <w:sz w:val="28"/>
          <w:szCs w:val="28"/>
          <w:lang w:val="kk-KZ"/>
        </w:rPr>
        <w:t>113</w:t>
      </w:r>
      <w:r w:rsidR="003A57E0">
        <w:rPr>
          <w:rFonts w:ascii="Times New Roman" w:hAnsi="Times New Roman" w:cs="Times New Roman"/>
          <w:sz w:val="28"/>
          <w:szCs w:val="28"/>
          <w:lang w:val="kk-KZ"/>
        </w:rPr>
        <w:t xml:space="preserve">, </w:t>
      </w:r>
      <w:r w:rsidR="00CE2CCD" w:rsidRPr="0037007E">
        <w:rPr>
          <w:rFonts w:ascii="Times New Roman" w:hAnsi="Times New Roman" w:cs="Times New Roman"/>
          <w:sz w:val="28"/>
          <w:szCs w:val="28"/>
          <w:lang w:val="kk-KZ"/>
        </w:rPr>
        <w:t>114</w:t>
      </w:r>
      <w:r w:rsidR="001B48AA" w:rsidRPr="0037007E">
        <w:rPr>
          <w:rFonts w:ascii="Times New Roman" w:hAnsi="Times New Roman" w:cs="Times New Roman"/>
          <w:sz w:val="28"/>
          <w:szCs w:val="28"/>
          <w:lang w:val="kk-KZ"/>
        </w:rPr>
        <w:t>].</w:t>
      </w:r>
    </w:p>
    <w:p w14:paraId="28AE4CB1" w14:textId="13DB0316" w:rsidR="00EE50D0" w:rsidRPr="0037007E" w:rsidRDefault="00EE50D0" w:rsidP="00CE49B8">
      <w:pPr>
        <w:tabs>
          <w:tab w:val="left" w:pos="1134"/>
        </w:tabs>
        <w:spacing w:after="0" w:line="240" w:lineRule="auto"/>
        <w:ind w:firstLine="709"/>
        <w:jc w:val="both"/>
        <w:rPr>
          <w:rFonts w:ascii="Times New Roman" w:hAnsi="Times New Roman" w:cs="Times New Roman"/>
          <w:sz w:val="28"/>
          <w:szCs w:val="28"/>
          <w:lang w:val="kk-KZ"/>
        </w:rPr>
      </w:pPr>
      <w:r w:rsidRPr="00EE50D0">
        <w:rPr>
          <w:rFonts w:ascii="Times New Roman" w:hAnsi="Times New Roman" w:cs="Times New Roman"/>
          <w:sz w:val="28"/>
          <w:szCs w:val="28"/>
          <w:lang w:val="kk-KZ"/>
        </w:rPr>
        <w:t xml:space="preserve">Цифрлық ортада бақылау-өлшеу материалдарын жобалау теориясы дәстүрлі бақылау теориясымен ұштасқанымен, бағалау үрдісінің </w:t>
      </w:r>
      <w:r w:rsidRPr="00EE50D0">
        <w:rPr>
          <w:rFonts w:ascii="Times New Roman" w:hAnsi="Times New Roman" w:cs="Times New Roman"/>
          <w:sz w:val="28"/>
          <w:szCs w:val="28"/>
          <w:lang w:val="kk-KZ"/>
        </w:rPr>
        <w:lastRenderedPageBreak/>
        <w:t>автоматтандырылуы, оған сәйкес келетін бақылау-өлшеу материалдарының формаларының қолданылуы және геймификация элементтерін ендіру сияқты артықшылықтары мен ерекшеліктерін өзіне біріктіреді. Сонымен қатар, цифрлық ортаның ең басты артықшылығы – жаңа технологияларды ендіру мүмкіндігі, яғни жобаланған бақылау-өлшеу материалдары жаңа қасиеттерге ие болатын жаңа орта қалыптастыра алауы. Мысалы, зерттеу жұмысына арқау болып отырған, иммерсивті технологиялар қатарына кіретін, толықтырылған шынайылық технологиясы.</w:t>
      </w:r>
    </w:p>
    <w:p w14:paraId="23E483CF" w14:textId="4A14D6B1" w:rsidR="00C92A2C" w:rsidRPr="0037007E" w:rsidRDefault="00C92A2C" w:rsidP="00CE49B8">
      <w:pPr>
        <w:tabs>
          <w:tab w:val="left" w:pos="1134"/>
        </w:tabs>
        <w:spacing w:after="0" w:line="240" w:lineRule="auto"/>
        <w:ind w:firstLine="709"/>
        <w:jc w:val="both"/>
        <w:rPr>
          <w:rFonts w:ascii="Times New Roman" w:hAnsi="Times New Roman" w:cs="Times New Roman"/>
          <w:sz w:val="28"/>
          <w:szCs w:val="28"/>
          <w:lang w:val="kk-KZ"/>
        </w:rPr>
      </w:pPr>
    </w:p>
    <w:p w14:paraId="4584F509" w14:textId="46102DD1" w:rsidR="00C92A2C" w:rsidRPr="0037007E" w:rsidRDefault="00053315" w:rsidP="007B7938">
      <w:pPr>
        <w:pStyle w:val="a4"/>
        <w:numPr>
          <w:ilvl w:val="1"/>
          <w:numId w:val="5"/>
        </w:numPr>
        <w:tabs>
          <w:tab w:val="left" w:pos="1134"/>
        </w:tabs>
        <w:spacing w:after="0" w:line="240" w:lineRule="auto"/>
        <w:ind w:left="0" w:firstLine="709"/>
        <w:jc w:val="both"/>
        <w:rPr>
          <w:rFonts w:ascii="Times New Roman" w:hAnsi="Times New Roman" w:cs="Times New Roman"/>
          <w:b/>
          <w:bCs/>
          <w:sz w:val="28"/>
          <w:szCs w:val="28"/>
          <w:lang w:val="kk-KZ"/>
        </w:rPr>
      </w:pPr>
      <w:r w:rsidRPr="00053315">
        <w:rPr>
          <w:rFonts w:ascii="Times New Roman" w:hAnsi="Times New Roman" w:cs="Times New Roman"/>
          <w:b/>
          <w:bCs/>
          <w:sz w:val="28"/>
          <w:szCs w:val="28"/>
          <w:lang w:val="kk-KZ"/>
        </w:rPr>
        <w:t>Толықтырылған шынайылық технологиясы негізінде оқу әрекетін бағалау және мониторинг жүргізуге арналған бақылау-өлшеу материалдарын жобалаудың моделі</w:t>
      </w:r>
    </w:p>
    <w:p w14:paraId="357DDD21" w14:textId="605F94C8" w:rsidR="00AD79A4" w:rsidRPr="0037007E" w:rsidRDefault="00AD79A4" w:rsidP="00CE49B8">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Технологиялық жетістіктер ЖОО-да бағалау мен мониторинг жүргізуді автоматтандыруға мүмкіндік береді және білім алушылар тарапынан жақсы қабылдау байқалады. </w:t>
      </w:r>
      <w:r w:rsidR="00152DAD" w:rsidRPr="0037007E">
        <w:rPr>
          <w:rFonts w:ascii="Times New Roman" w:hAnsi="Times New Roman" w:cs="Times New Roman"/>
          <w:sz w:val="28"/>
          <w:szCs w:val="28"/>
          <w:lang w:val="kk-KZ"/>
        </w:rPr>
        <w:t xml:space="preserve">Оқытуда қолданылатын </w:t>
      </w:r>
      <w:r w:rsidRPr="0037007E">
        <w:rPr>
          <w:rFonts w:ascii="Times New Roman" w:hAnsi="Times New Roman" w:cs="Times New Roman"/>
          <w:sz w:val="28"/>
          <w:szCs w:val="28"/>
          <w:lang w:val="kk-KZ"/>
        </w:rPr>
        <w:t>цифрлық</w:t>
      </w:r>
      <w:r w:rsidR="00152DAD" w:rsidRPr="0037007E">
        <w:rPr>
          <w:rFonts w:ascii="Times New Roman" w:hAnsi="Times New Roman" w:cs="Times New Roman"/>
          <w:sz w:val="28"/>
          <w:szCs w:val="28"/>
          <w:lang w:val="kk-KZ"/>
        </w:rPr>
        <w:t xml:space="preserve"> платформалар мен сервистер кең таралғанымен, бақылауды іске асыру толыққанды зерттелмеген. Үнемділік, дербестік, бейімділік пен қамту ауқымының кеңдігі сияқты мүмкіндіктері ұйымдастыру мәселелерін шешкенімен, әдістемелік тиімділігі оқытушыға тәуелді болып қала бер</w:t>
      </w:r>
      <w:r w:rsidR="0025721A" w:rsidRPr="0037007E">
        <w:rPr>
          <w:rFonts w:ascii="Times New Roman" w:hAnsi="Times New Roman" w:cs="Times New Roman"/>
          <w:sz w:val="28"/>
          <w:szCs w:val="28"/>
          <w:lang w:val="kk-KZ"/>
        </w:rPr>
        <w:t>мек.</w:t>
      </w:r>
    </w:p>
    <w:p w14:paraId="4DDB99B7" w14:textId="6D4A952D" w:rsidR="009E3D14" w:rsidRPr="0037007E" w:rsidRDefault="009E3D14" w:rsidP="00CE49B8">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Бақылау-өлшеу материалдарын құрастырушының (оқытушының) операцияларын жеңілдетуге арналған сервистерге электронды бақылау, электронды портфолио, онлайн тест, квиздар мен блог</w:t>
      </w:r>
      <w:r w:rsidR="00782479" w:rsidRPr="0037007E">
        <w:rPr>
          <w:rFonts w:ascii="Times New Roman" w:hAnsi="Times New Roman" w:cs="Times New Roman"/>
          <w:sz w:val="28"/>
          <w:szCs w:val="28"/>
          <w:lang w:val="kk-KZ"/>
        </w:rPr>
        <w:t xml:space="preserve">тарды қолдайтын платформаларды жатқызуға болады. Оларды классификациялау түрлі қасиеттері арқылы жүргізіледі. Мысалы, </w:t>
      </w:r>
      <w:r w:rsidR="00B44085" w:rsidRPr="0037007E">
        <w:rPr>
          <w:rFonts w:ascii="Times New Roman" w:hAnsi="Times New Roman" w:cs="Times New Roman"/>
          <w:sz w:val="28"/>
          <w:szCs w:val="28"/>
          <w:lang w:val="kk-KZ"/>
        </w:rPr>
        <w:t xml:space="preserve">P. Isaias, P. Miranda және S. Pifano </w:t>
      </w:r>
      <w:r w:rsidR="00782479" w:rsidRPr="0037007E">
        <w:rPr>
          <w:rFonts w:ascii="Times New Roman" w:hAnsi="Times New Roman" w:cs="Times New Roman"/>
          <w:sz w:val="28"/>
          <w:szCs w:val="28"/>
          <w:lang w:val="kk-KZ"/>
        </w:rPr>
        <w:t xml:space="preserve">ұсынған құрылым негізгі сегіз критерийді қамтиды: дизайн нұсқаларының көптүрлілігі, масштабталуы, </w:t>
      </w:r>
      <w:r w:rsidR="005D3D41" w:rsidRPr="0037007E">
        <w:rPr>
          <w:rFonts w:ascii="Times New Roman" w:hAnsi="Times New Roman" w:cs="Times New Roman"/>
          <w:sz w:val="28"/>
          <w:szCs w:val="28"/>
          <w:lang w:val="kk-KZ"/>
        </w:rPr>
        <w:t>қауіпсіздік, қолдану қолжетімділігі мен ыңғайлылығы, кері байланыс қызметі, дербестік, құны мен сәйкестігі [</w:t>
      </w:r>
      <w:r w:rsidR="00B829FB" w:rsidRPr="0037007E">
        <w:rPr>
          <w:rFonts w:ascii="Times New Roman" w:hAnsi="Times New Roman" w:cs="Times New Roman"/>
          <w:sz w:val="28"/>
          <w:szCs w:val="28"/>
          <w:lang w:val="kk-KZ"/>
        </w:rPr>
        <w:t>11</w:t>
      </w:r>
      <w:r w:rsidR="00CE2CCD" w:rsidRPr="0037007E">
        <w:rPr>
          <w:rFonts w:ascii="Times New Roman" w:hAnsi="Times New Roman" w:cs="Times New Roman"/>
          <w:sz w:val="28"/>
          <w:szCs w:val="28"/>
          <w:lang w:val="kk-KZ"/>
        </w:rPr>
        <w:t>5</w:t>
      </w:r>
      <w:r w:rsidR="005D3D41" w:rsidRPr="0037007E">
        <w:rPr>
          <w:rFonts w:ascii="Times New Roman" w:hAnsi="Times New Roman" w:cs="Times New Roman"/>
          <w:sz w:val="28"/>
          <w:szCs w:val="28"/>
          <w:lang w:val="kk-KZ"/>
        </w:rPr>
        <w:t>].</w:t>
      </w:r>
      <w:r w:rsidR="00020DE0">
        <w:rPr>
          <w:rFonts w:ascii="Times New Roman" w:hAnsi="Times New Roman" w:cs="Times New Roman"/>
          <w:sz w:val="28"/>
          <w:szCs w:val="28"/>
          <w:lang w:val="kk-KZ"/>
        </w:rPr>
        <w:t xml:space="preserve"> </w:t>
      </w:r>
      <w:r w:rsidR="00020DE0" w:rsidRPr="00020DE0">
        <w:rPr>
          <w:rFonts w:ascii="Times New Roman" w:hAnsi="Times New Roman" w:cs="Times New Roman"/>
          <w:sz w:val="28"/>
          <w:szCs w:val="28"/>
          <w:lang w:val="kk-KZ"/>
        </w:rPr>
        <w:t>Бұл талаптар бақылау-өлшеу материалдарын жобалау үшін цифрлық платформаларды таңдаудың функционалдық қажеттіліктерін көрсеткенімен, әдістемелік қажеттіліктерді әркез қанағаттандыра бермейді. Ол оқу әрекетін бағалау және мониторинг жүргізу барысында әдістемелік талаптарды іске асыра алатын бақылау-өлшеу материалдарын жобалаудың цифрлық технологияларына сұраныс барын көрсетеді.</w:t>
      </w:r>
    </w:p>
    <w:p w14:paraId="6D59B622" w14:textId="52E6DC6B" w:rsidR="00E708AB" w:rsidRPr="0037007E" w:rsidRDefault="00E708AB" w:rsidP="00CE49B8">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Еуропалық «STEM-де </w:t>
      </w:r>
      <w:r w:rsidR="0071470A" w:rsidRPr="0037007E">
        <w:rPr>
          <w:rFonts w:ascii="Times New Roman" w:hAnsi="Times New Roman" w:cs="Times New Roman"/>
          <w:sz w:val="28"/>
          <w:szCs w:val="28"/>
          <w:lang w:val="kk-KZ"/>
        </w:rPr>
        <w:t xml:space="preserve">трансверсалды </w:t>
      </w:r>
      <w:r w:rsidRPr="0037007E">
        <w:rPr>
          <w:rFonts w:ascii="Times New Roman" w:hAnsi="Times New Roman" w:cs="Times New Roman"/>
          <w:sz w:val="28"/>
          <w:szCs w:val="28"/>
          <w:lang w:val="kk-KZ"/>
        </w:rPr>
        <w:t xml:space="preserve">дағдыларды бағалау» (Assessment of Transversal Skills in STEM (ATS STEM) жобасы аясында жүргізілген зерттеулерде </w:t>
      </w:r>
      <w:r w:rsidR="00536D73" w:rsidRPr="0037007E">
        <w:rPr>
          <w:rFonts w:ascii="Times New Roman" w:hAnsi="Times New Roman" w:cs="Times New Roman"/>
          <w:sz w:val="28"/>
          <w:szCs w:val="28"/>
          <w:lang w:val="kk-KZ"/>
        </w:rPr>
        <w:t xml:space="preserve">бағалауға арналған </w:t>
      </w:r>
      <w:r w:rsidRPr="0037007E">
        <w:rPr>
          <w:rFonts w:ascii="Times New Roman" w:hAnsi="Times New Roman" w:cs="Times New Roman"/>
          <w:sz w:val="28"/>
          <w:szCs w:val="28"/>
          <w:lang w:val="kk-KZ"/>
        </w:rPr>
        <w:t xml:space="preserve">цифрлық құралдар архитектурасының классификациясы </w:t>
      </w:r>
      <w:r w:rsidR="00536D73" w:rsidRPr="0037007E">
        <w:rPr>
          <w:rFonts w:ascii="Times New Roman" w:hAnsi="Times New Roman" w:cs="Times New Roman"/>
          <w:sz w:val="28"/>
          <w:szCs w:val="28"/>
          <w:lang w:val="kk-KZ"/>
        </w:rPr>
        <w:t>(</w:t>
      </w:r>
      <w:r w:rsidR="00586426">
        <w:rPr>
          <w:rFonts w:ascii="Times New Roman" w:hAnsi="Times New Roman" w:cs="Times New Roman"/>
          <w:sz w:val="28"/>
          <w:szCs w:val="28"/>
          <w:lang w:val="kk-KZ"/>
        </w:rPr>
        <w:t>9-</w:t>
      </w:r>
      <w:r w:rsidR="00586426" w:rsidRPr="0037007E">
        <w:rPr>
          <w:rFonts w:ascii="Times New Roman" w:hAnsi="Times New Roman" w:cs="Times New Roman"/>
          <w:sz w:val="28"/>
          <w:szCs w:val="28"/>
          <w:lang w:val="kk-KZ"/>
        </w:rPr>
        <w:t>сурет</w:t>
      </w:r>
      <w:r w:rsidR="00536D73" w:rsidRPr="0037007E">
        <w:rPr>
          <w:rFonts w:ascii="Times New Roman" w:hAnsi="Times New Roman" w:cs="Times New Roman"/>
          <w:sz w:val="28"/>
          <w:szCs w:val="28"/>
          <w:lang w:val="kk-KZ"/>
        </w:rPr>
        <w:t xml:space="preserve">) </w:t>
      </w:r>
      <w:r w:rsidRPr="0037007E">
        <w:rPr>
          <w:rFonts w:ascii="Times New Roman" w:hAnsi="Times New Roman" w:cs="Times New Roman"/>
          <w:sz w:val="28"/>
          <w:szCs w:val="28"/>
          <w:lang w:val="kk-KZ"/>
        </w:rPr>
        <w:t>жасалған болатын.</w:t>
      </w:r>
    </w:p>
    <w:p w14:paraId="1C838E8D" w14:textId="77777777" w:rsidR="001C3EA0" w:rsidRPr="0037007E" w:rsidRDefault="001C3EA0" w:rsidP="00CE49B8">
      <w:pPr>
        <w:spacing w:after="0" w:line="240" w:lineRule="auto"/>
        <w:ind w:firstLine="709"/>
        <w:jc w:val="both"/>
        <w:rPr>
          <w:rFonts w:ascii="Times New Roman" w:hAnsi="Times New Roman" w:cs="Times New Roman"/>
          <w:sz w:val="28"/>
          <w:szCs w:val="28"/>
          <w:lang w:val="kk-KZ"/>
        </w:rPr>
      </w:pPr>
    </w:p>
    <w:p w14:paraId="620CED76" w14:textId="0DC2B226" w:rsidR="003F2805" w:rsidRPr="0037007E" w:rsidRDefault="001C3EA0" w:rsidP="000C7462">
      <w:pPr>
        <w:spacing w:after="0" w:line="240" w:lineRule="auto"/>
        <w:jc w:val="center"/>
        <w:rPr>
          <w:rFonts w:ascii="Times New Roman" w:hAnsi="Times New Roman" w:cs="Times New Roman"/>
          <w:sz w:val="28"/>
          <w:szCs w:val="28"/>
          <w:lang w:val="kk-KZ"/>
        </w:rPr>
      </w:pPr>
      <w:r w:rsidRPr="0037007E">
        <w:rPr>
          <w:rFonts w:ascii="Times New Roman" w:hAnsi="Times New Roman" w:cs="Times New Roman"/>
          <w:noProof/>
          <w:sz w:val="28"/>
          <w:szCs w:val="28"/>
          <w:lang w:eastAsia="ru-RU"/>
        </w:rPr>
        <w:lastRenderedPageBreak/>
        <mc:AlternateContent>
          <mc:Choice Requires="wpg">
            <w:drawing>
              <wp:inline distT="0" distB="0" distL="0" distR="0" wp14:anchorId="3BCEA485" wp14:editId="213F60AA">
                <wp:extent cx="5895252" cy="3335867"/>
                <wp:effectExtent l="0" t="0" r="10795" b="17145"/>
                <wp:docPr id="758" name="Группа 271"/>
                <wp:cNvGraphicFramePr/>
                <a:graphic xmlns:a="http://schemas.openxmlformats.org/drawingml/2006/main">
                  <a:graphicData uri="http://schemas.microsoft.com/office/word/2010/wordprocessingGroup">
                    <wpg:wgp>
                      <wpg:cNvGrpSpPr/>
                      <wpg:grpSpPr>
                        <a:xfrm>
                          <a:off x="0" y="0"/>
                          <a:ext cx="5895252" cy="3335867"/>
                          <a:chOff x="0" y="-1"/>
                          <a:chExt cx="6645966" cy="3340358"/>
                        </a:xfrm>
                      </wpg:grpSpPr>
                      <wps:wsp>
                        <wps:cNvPr id="759" name="Прямоугольник 759"/>
                        <wps:cNvSpPr/>
                        <wps:spPr>
                          <a:xfrm>
                            <a:off x="1550825" y="992"/>
                            <a:ext cx="1620001" cy="58028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033955" w14:textId="77777777" w:rsidR="00D85B0E" w:rsidRPr="00586426" w:rsidRDefault="00D85B0E" w:rsidP="001C3EA0">
                              <w:pPr>
                                <w:spacing w:after="0" w:line="240" w:lineRule="auto"/>
                                <w:jc w:val="center"/>
                                <w:rPr>
                                  <w:rFonts w:ascii="Times New Roman" w:hAnsi="Times New Roman" w:cs="Times New Roman"/>
                                  <w:bCs/>
                                  <w:i/>
                                  <w:color w:val="000000" w:themeColor="text1"/>
                                  <w:kern w:val="24"/>
                                  <w:sz w:val="20"/>
                                  <w:szCs w:val="20"/>
                                  <w:lang w:val="en-US"/>
                                </w:rPr>
                              </w:pPr>
                              <w:r w:rsidRPr="00586426">
                                <w:rPr>
                                  <w:rFonts w:ascii="Times New Roman" w:hAnsi="Times New Roman" w:cs="Times New Roman"/>
                                  <w:bCs/>
                                  <w:i/>
                                  <w:color w:val="000000" w:themeColor="text1"/>
                                  <w:kern w:val="24"/>
                                  <w:sz w:val="20"/>
                                  <w:szCs w:val="20"/>
                                  <w:lang w:val="en-US"/>
                                </w:rPr>
                                <w:t>Virtual Learning Environments (VLEs)</w:t>
                              </w:r>
                            </w:p>
                          </w:txbxContent>
                        </wps:txbx>
                        <wps:bodyPr rtlCol="0" anchor="ctr"/>
                      </wps:wsp>
                      <wps:wsp>
                        <wps:cNvPr id="760" name="Прямоугольник 760"/>
                        <wps:cNvSpPr/>
                        <wps:spPr>
                          <a:xfrm>
                            <a:off x="4245227" y="-1"/>
                            <a:ext cx="1404000" cy="58028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77A01D5" w14:textId="77777777" w:rsidR="00D85B0E" w:rsidRPr="00586426" w:rsidRDefault="00D85B0E" w:rsidP="001C3EA0">
                              <w:pPr>
                                <w:spacing w:after="0" w:line="240" w:lineRule="auto"/>
                                <w:jc w:val="center"/>
                                <w:rPr>
                                  <w:rFonts w:ascii="Times New Roman" w:hAnsi="Times New Roman" w:cs="Times New Roman"/>
                                  <w:bCs/>
                                  <w:i/>
                                  <w:color w:val="000000" w:themeColor="text1"/>
                                  <w:kern w:val="24"/>
                                  <w:sz w:val="20"/>
                                  <w:szCs w:val="20"/>
                                  <w:lang w:val="en-US"/>
                                </w:rPr>
                              </w:pPr>
                              <w:r w:rsidRPr="00586426">
                                <w:rPr>
                                  <w:rFonts w:ascii="Times New Roman" w:hAnsi="Times New Roman" w:cs="Times New Roman"/>
                                  <w:bCs/>
                                  <w:i/>
                                  <w:color w:val="000000" w:themeColor="text1"/>
                                  <w:kern w:val="24"/>
                                  <w:sz w:val="20"/>
                                  <w:szCs w:val="20"/>
                                  <w:lang w:val="en-US"/>
                                </w:rPr>
                                <w:t>Digital Assessment Tools (DATs)</w:t>
                              </w:r>
                            </w:p>
                          </w:txbxContent>
                        </wps:txbx>
                        <wps:bodyPr rtlCol="0" anchor="ctr"/>
                      </wps:wsp>
                      <wps:wsp>
                        <wps:cNvPr id="761" name="Прямоугольник 761"/>
                        <wps:cNvSpPr/>
                        <wps:spPr>
                          <a:xfrm>
                            <a:off x="0" y="991549"/>
                            <a:ext cx="1182248" cy="544017"/>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8868B4" w14:textId="77777777" w:rsidR="00D85B0E" w:rsidRPr="001C3EA0" w:rsidRDefault="00D85B0E" w:rsidP="001C3EA0">
                              <w:pPr>
                                <w:spacing w:after="0" w:line="240" w:lineRule="auto"/>
                                <w:jc w:val="center"/>
                                <w:rPr>
                                  <w:rFonts w:ascii="Times New Roman" w:hAnsi="Times New Roman" w:cs="Times New Roman"/>
                                  <w:color w:val="000000" w:themeColor="text1"/>
                                  <w:kern w:val="24"/>
                                  <w:sz w:val="20"/>
                                  <w:szCs w:val="20"/>
                                  <w:lang w:val="en-US"/>
                                </w:rPr>
                              </w:pPr>
                              <w:r w:rsidRPr="001C3EA0">
                                <w:rPr>
                                  <w:rFonts w:ascii="Times New Roman" w:hAnsi="Times New Roman" w:cs="Times New Roman"/>
                                  <w:color w:val="000000" w:themeColor="text1"/>
                                  <w:kern w:val="24"/>
                                  <w:sz w:val="20"/>
                                  <w:szCs w:val="20"/>
                                  <w:lang w:val="en-US"/>
                                </w:rPr>
                                <w:t>1. Content Management Systems (CMS)</w:t>
                              </w:r>
                            </w:p>
                          </w:txbxContent>
                        </wps:txbx>
                        <wps:bodyPr rtlCol="0" anchor="ctr"/>
                      </wps:wsp>
                      <wps:wsp>
                        <wps:cNvPr id="762" name="Прямоугольник 762"/>
                        <wps:cNvSpPr/>
                        <wps:spPr>
                          <a:xfrm>
                            <a:off x="778797" y="1892488"/>
                            <a:ext cx="1161134" cy="725356"/>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E9E456" w14:textId="77777777" w:rsidR="00D85B0E" w:rsidRPr="001C3EA0" w:rsidRDefault="00D85B0E" w:rsidP="001C3EA0">
                              <w:pPr>
                                <w:spacing w:after="0" w:line="240" w:lineRule="auto"/>
                                <w:jc w:val="center"/>
                                <w:rPr>
                                  <w:rFonts w:ascii="Times New Roman" w:hAnsi="Times New Roman" w:cs="Times New Roman"/>
                                  <w:color w:val="000000" w:themeColor="text1"/>
                                  <w:kern w:val="24"/>
                                  <w:sz w:val="20"/>
                                  <w:szCs w:val="20"/>
                                  <w:lang w:val="en-US"/>
                                </w:rPr>
                              </w:pPr>
                              <w:r w:rsidRPr="001C3EA0">
                                <w:rPr>
                                  <w:rFonts w:ascii="Times New Roman" w:hAnsi="Times New Roman" w:cs="Times New Roman"/>
                                  <w:color w:val="000000" w:themeColor="text1"/>
                                  <w:kern w:val="24"/>
                                  <w:sz w:val="20"/>
                                  <w:szCs w:val="20"/>
                                  <w:lang w:val="en-US"/>
                                </w:rPr>
                                <w:t>2. Learning Management Systems (LMS)</w:t>
                              </w:r>
                            </w:p>
                          </w:txbxContent>
                        </wps:txbx>
                        <wps:bodyPr rtlCol="0" anchor="ctr"/>
                      </wps:wsp>
                      <wps:wsp>
                        <wps:cNvPr id="763" name="Прямоугольник 763"/>
                        <wps:cNvSpPr/>
                        <wps:spPr>
                          <a:xfrm>
                            <a:off x="2056592" y="991558"/>
                            <a:ext cx="1494556" cy="720000"/>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DD3668" w14:textId="77777777" w:rsidR="00D85B0E" w:rsidRPr="001C3EA0" w:rsidRDefault="00D85B0E" w:rsidP="001C3EA0">
                              <w:pPr>
                                <w:spacing w:after="0" w:line="240" w:lineRule="auto"/>
                                <w:jc w:val="center"/>
                                <w:rPr>
                                  <w:rFonts w:ascii="Times New Roman" w:hAnsi="Times New Roman" w:cs="Times New Roman"/>
                                  <w:color w:val="000000" w:themeColor="text1"/>
                                  <w:kern w:val="24"/>
                                  <w:sz w:val="20"/>
                                  <w:szCs w:val="20"/>
                                  <w:lang w:val="en-US"/>
                                </w:rPr>
                              </w:pPr>
                              <w:r w:rsidRPr="001C3EA0">
                                <w:rPr>
                                  <w:rFonts w:ascii="Times New Roman" w:hAnsi="Times New Roman" w:cs="Times New Roman"/>
                                  <w:color w:val="000000" w:themeColor="text1"/>
                                  <w:kern w:val="24"/>
                                  <w:sz w:val="20"/>
                                  <w:szCs w:val="20"/>
                                  <w:lang w:val="en-US"/>
                                </w:rPr>
                                <w:t>5. Adaptive/Learning Systems/ Intelligent Tutoring Systems</w:t>
                              </w:r>
                            </w:p>
                          </w:txbxContent>
                        </wps:txbx>
                        <wps:bodyPr rtlCol="0" anchor="ctr"/>
                      </wps:wsp>
                      <wps:wsp>
                        <wps:cNvPr id="764" name="Прямоугольник 764"/>
                        <wps:cNvSpPr/>
                        <wps:spPr>
                          <a:xfrm>
                            <a:off x="3632646" y="1872037"/>
                            <a:ext cx="900000" cy="252000"/>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A89C9F" w14:textId="77777777" w:rsidR="00D85B0E" w:rsidRPr="001C3EA0" w:rsidRDefault="00D85B0E" w:rsidP="001C3EA0">
                              <w:pPr>
                                <w:spacing w:after="0" w:line="240" w:lineRule="auto"/>
                                <w:jc w:val="center"/>
                                <w:rPr>
                                  <w:rFonts w:ascii="Times New Roman" w:hAnsi="Times New Roman" w:cs="Times New Roman"/>
                                  <w:color w:val="000000" w:themeColor="text1"/>
                                  <w:kern w:val="24"/>
                                  <w:sz w:val="20"/>
                                  <w:szCs w:val="20"/>
                                  <w:lang w:val="en-US"/>
                                </w:rPr>
                              </w:pPr>
                              <w:r w:rsidRPr="001C3EA0">
                                <w:rPr>
                                  <w:rFonts w:ascii="Times New Roman" w:hAnsi="Times New Roman" w:cs="Times New Roman"/>
                                  <w:color w:val="000000" w:themeColor="text1"/>
                                  <w:kern w:val="24"/>
                                  <w:sz w:val="20"/>
                                  <w:szCs w:val="20"/>
                                  <w:lang w:val="en-US"/>
                                </w:rPr>
                                <w:t>6. Games</w:t>
                              </w:r>
                            </w:p>
                          </w:txbxContent>
                        </wps:txbx>
                        <wps:bodyPr rtlCol="0" anchor="ctr"/>
                      </wps:wsp>
                      <wps:wsp>
                        <wps:cNvPr id="765" name="Прямоугольник 765"/>
                        <wps:cNvSpPr/>
                        <wps:spPr>
                          <a:xfrm>
                            <a:off x="51124" y="2775149"/>
                            <a:ext cx="1080000" cy="252000"/>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7C1A9E" w14:textId="77777777" w:rsidR="00D85B0E" w:rsidRPr="001C3EA0" w:rsidRDefault="00D85B0E" w:rsidP="001C3EA0">
                              <w:pPr>
                                <w:spacing w:after="0" w:line="240" w:lineRule="auto"/>
                                <w:jc w:val="center"/>
                                <w:rPr>
                                  <w:rFonts w:ascii="Times New Roman" w:hAnsi="Times New Roman" w:cs="Times New Roman"/>
                                  <w:color w:val="000000" w:themeColor="text1"/>
                                  <w:kern w:val="24"/>
                                  <w:sz w:val="20"/>
                                  <w:szCs w:val="20"/>
                                  <w:lang w:val="en-US"/>
                                </w:rPr>
                              </w:pPr>
                              <w:r w:rsidRPr="001C3EA0">
                                <w:rPr>
                                  <w:rFonts w:ascii="Times New Roman" w:hAnsi="Times New Roman" w:cs="Times New Roman"/>
                                  <w:color w:val="000000" w:themeColor="text1"/>
                                  <w:kern w:val="24"/>
                                  <w:sz w:val="20"/>
                                  <w:szCs w:val="20"/>
                                  <w:lang w:val="en-US"/>
                                </w:rPr>
                                <w:t>3. E-Portfolio</w:t>
                              </w:r>
                            </w:p>
                          </w:txbxContent>
                        </wps:txbx>
                        <wps:bodyPr rtlCol="0" anchor="ctr"/>
                      </wps:wsp>
                      <wps:wsp>
                        <wps:cNvPr id="766" name="Прямоугольник 766"/>
                        <wps:cNvSpPr/>
                        <wps:spPr>
                          <a:xfrm>
                            <a:off x="1617242" y="2774854"/>
                            <a:ext cx="1174830" cy="565503"/>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1267CA" w14:textId="77777777" w:rsidR="00D85B0E" w:rsidRPr="001C3EA0" w:rsidRDefault="00D85B0E" w:rsidP="001C3EA0">
                              <w:pPr>
                                <w:spacing w:after="0" w:line="240" w:lineRule="auto"/>
                                <w:jc w:val="center"/>
                                <w:rPr>
                                  <w:rFonts w:ascii="Times New Roman" w:hAnsi="Times New Roman" w:cs="Times New Roman"/>
                                  <w:color w:val="000000" w:themeColor="text1"/>
                                  <w:kern w:val="24"/>
                                  <w:sz w:val="20"/>
                                  <w:szCs w:val="20"/>
                                  <w:lang w:val="en-US"/>
                                </w:rPr>
                              </w:pPr>
                              <w:r w:rsidRPr="001C3EA0">
                                <w:rPr>
                                  <w:rFonts w:ascii="Times New Roman" w:hAnsi="Times New Roman" w:cs="Times New Roman"/>
                                  <w:color w:val="000000" w:themeColor="text1"/>
                                  <w:kern w:val="24"/>
                                  <w:sz w:val="20"/>
                                  <w:szCs w:val="20"/>
                                  <w:lang w:val="en-US"/>
                                </w:rPr>
                                <w:t>4. Learning Analytics/Data Dashboards</w:t>
                              </w:r>
                            </w:p>
                          </w:txbxContent>
                        </wps:txbx>
                        <wps:bodyPr rtlCol="0" anchor="ctr"/>
                      </wps:wsp>
                      <wps:wsp>
                        <wps:cNvPr id="767" name="Прямоугольник 767"/>
                        <wps:cNvSpPr/>
                        <wps:spPr>
                          <a:xfrm>
                            <a:off x="4695089" y="981304"/>
                            <a:ext cx="1068481" cy="700890"/>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C62A8BE" w14:textId="77777777" w:rsidR="00D85B0E" w:rsidRPr="001C3EA0" w:rsidRDefault="00D85B0E" w:rsidP="001C3EA0">
                              <w:pPr>
                                <w:spacing w:after="0" w:line="240" w:lineRule="auto"/>
                                <w:jc w:val="center"/>
                                <w:rPr>
                                  <w:rFonts w:ascii="Times New Roman" w:hAnsi="Times New Roman" w:cs="Times New Roman"/>
                                  <w:color w:val="000000" w:themeColor="text1"/>
                                  <w:kern w:val="24"/>
                                  <w:sz w:val="20"/>
                                  <w:szCs w:val="20"/>
                                  <w:lang w:val="en-US"/>
                                </w:rPr>
                              </w:pPr>
                              <w:r w:rsidRPr="001C3EA0">
                                <w:rPr>
                                  <w:rFonts w:ascii="Times New Roman" w:hAnsi="Times New Roman" w:cs="Times New Roman"/>
                                  <w:color w:val="000000" w:themeColor="text1"/>
                                  <w:kern w:val="24"/>
                                  <w:sz w:val="20"/>
                                  <w:szCs w:val="20"/>
                                  <w:lang w:val="en-US"/>
                                </w:rPr>
                                <w:t>8. Computer Adaptive Testing (CAT)</w:t>
                              </w:r>
                            </w:p>
                          </w:txbxContent>
                        </wps:txbx>
                        <wps:bodyPr rtlCol="0" anchor="ctr"/>
                      </wps:wsp>
                      <wps:wsp>
                        <wps:cNvPr id="768" name="Прямоугольник 768"/>
                        <wps:cNvSpPr/>
                        <wps:spPr>
                          <a:xfrm>
                            <a:off x="5300792" y="1871836"/>
                            <a:ext cx="1345174" cy="41915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735220" w14:textId="77777777" w:rsidR="00D85B0E" w:rsidRPr="001C3EA0" w:rsidRDefault="00D85B0E" w:rsidP="001C3EA0">
                              <w:pPr>
                                <w:spacing w:after="0" w:line="240" w:lineRule="auto"/>
                                <w:jc w:val="center"/>
                                <w:rPr>
                                  <w:rFonts w:ascii="Times New Roman" w:hAnsi="Times New Roman" w:cs="Times New Roman"/>
                                  <w:color w:val="000000" w:themeColor="text1"/>
                                  <w:kern w:val="24"/>
                                  <w:sz w:val="20"/>
                                  <w:szCs w:val="20"/>
                                  <w:lang w:val="en-US"/>
                                </w:rPr>
                              </w:pPr>
                              <w:r w:rsidRPr="001C3EA0">
                                <w:rPr>
                                  <w:rFonts w:ascii="Times New Roman" w:hAnsi="Times New Roman" w:cs="Times New Roman"/>
                                  <w:color w:val="000000" w:themeColor="text1"/>
                                  <w:kern w:val="24"/>
                                  <w:sz w:val="20"/>
                                  <w:szCs w:val="20"/>
                                  <w:lang w:val="en-US"/>
                                </w:rPr>
                                <w:t>9. Classroom Response Systems</w:t>
                              </w:r>
                            </w:p>
                          </w:txbxContent>
                        </wps:txbx>
                        <wps:bodyPr rtlCol="0" anchor="ctr"/>
                      </wps:wsp>
                      <wps:wsp>
                        <wps:cNvPr id="769" name="Прямоугольник 769"/>
                        <wps:cNvSpPr/>
                        <wps:spPr>
                          <a:xfrm>
                            <a:off x="3859798" y="2775149"/>
                            <a:ext cx="900000" cy="252000"/>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BF8093" w14:textId="77777777" w:rsidR="00D85B0E" w:rsidRPr="001C3EA0" w:rsidRDefault="00D85B0E" w:rsidP="001C3EA0">
                              <w:pPr>
                                <w:spacing w:after="0" w:line="240" w:lineRule="auto"/>
                                <w:jc w:val="center"/>
                                <w:rPr>
                                  <w:rFonts w:ascii="Times New Roman" w:hAnsi="Times New Roman" w:cs="Times New Roman"/>
                                  <w:color w:val="000000" w:themeColor="text1"/>
                                  <w:kern w:val="24"/>
                                  <w:sz w:val="20"/>
                                  <w:szCs w:val="20"/>
                                  <w:lang w:val="en-US"/>
                                </w:rPr>
                              </w:pPr>
                              <w:r w:rsidRPr="001C3EA0">
                                <w:rPr>
                                  <w:rFonts w:ascii="Times New Roman" w:hAnsi="Times New Roman" w:cs="Times New Roman"/>
                                  <w:color w:val="000000" w:themeColor="text1"/>
                                  <w:kern w:val="24"/>
                                  <w:sz w:val="20"/>
                                  <w:szCs w:val="20"/>
                                  <w:lang w:val="en-US"/>
                                </w:rPr>
                                <w:t>7. E-items</w:t>
                              </w:r>
                            </w:p>
                          </w:txbxContent>
                        </wps:txbx>
                        <wps:bodyPr rtlCol="0" anchor="ctr"/>
                      </wps:wsp>
                      <wps:wsp>
                        <wps:cNvPr id="770" name="Прямая со стрелкой 770"/>
                        <wps:cNvCnPr>
                          <a:cxnSpLocks/>
                          <a:stCxn id="759" idx="2"/>
                          <a:endCxn id="762" idx="0"/>
                        </wps:cNvCnPr>
                        <wps:spPr>
                          <a:xfrm flipH="1">
                            <a:off x="1359365" y="581277"/>
                            <a:ext cx="1001461" cy="1311211"/>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71" name="Прямая со стрелкой 771"/>
                        <wps:cNvCnPr>
                          <a:cxnSpLocks/>
                          <a:stCxn id="759" idx="2"/>
                          <a:endCxn id="763" idx="0"/>
                        </wps:cNvCnPr>
                        <wps:spPr>
                          <a:xfrm>
                            <a:off x="2360791" y="581215"/>
                            <a:ext cx="443038" cy="410236"/>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72" name="Прямая со стрелкой 772"/>
                        <wps:cNvCnPr>
                          <a:cxnSpLocks/>
                        </wps:cNvCnPr>
                        <wps:spPr>
                          <a:xfrm flipH="1">
                            <a:off x="591124" y="270993"/>
                            <a:ext cx="959701" cy="720661"/>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73" name="Прямая со стрелкой 773"/>
                        <wps:cNvCnPr>
                          <a:cxnSpLocks/>
                          <a:stCxn id="759" idx="3"/>
                          <a:endCxn id="764" idx="0"/>
                        </wps:cNvCnPr>
                        <wps:spPr>
                          <a:xfrm>
                            <a:off x="3170780" y="291103"/>
                            <a:ext cx="911806" cy="1580731"/>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74" name="Прямая со стрелкой 774"/>
                        <wps:cNvCnPr>
                          <a:cxnSpLocks/>
                          <a:stCxn id="760" idx="1"/>
                          <a:endCxn id="763" idx="3"/>
                        </wps:cNvCnPr>
                        <wps:spPr>
                          <a:xfrm flipH="1">
                            <a:off x="3551096" y="290110"/>
                            <a:ext cx="694070" cy="1061303"/>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75" name="Прямая со стрелкой 775"/>
                        <wps:cNvCnPr>
                          <a:cxnSpLocks/>
                          <a:stCxn id="760" idx="2"/>
                          <a:endCxn id="764" idx="0"/>
                        </wps:cNvCnPr>
                        <wps:spPr>
                          <a:xfrm flipH="1">
                            <a:off x="4082586" y="580221"/>
                            <a:ext cx="864569" cy="1291613"/>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76" name="Прямая со стрелкой 776"/>
                        <wps:cNvCnPr>
                          <a:cxnSpLocks/>
                          <a:stCxn id="760" idx="2"/>
                          <a:endCxn id="767" idx="0"/>
                        </wps:cNvCnPr>
                        <wps:spPr>
                          <a:xfrm>
                            <a:off x="4947156" y="580221"/>
                            <a:ext cx="282098" cy="400977"/>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77" name="Прямая со стрелкой 777"/>
                        <wps:cNvCnPr>
                          <a:cxnSpLocks/>
                        </wps:cNvCnPr>
                        <wps:spPr>
                          <a:xfrm>
                            <a:off x="5649227" y="270000"/>
                            <a:ext cx="324534" cy="1602037"/>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78" name="Прямая со стрелкой 778"/>
                        <wps:cNvCnPr>
                          <a:cxnSpLocks/>
                          <a:stCxn id="761" idx="2"/>
                          <a:endCxn id="765" idx="0"/>
                        </wps:cNvCnPr>
                        <wps:spPr>
                          <a:xfrm>
                            <a:off x="591115" y="1535400"/>
                            <a:ext cx="0" cy="1239449"/>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79" name="Прямая со стрелкой 779"/>
                        <wps:cNvCnPr>
                          <a:cxnSpLocks/>
                        </wps:cNvCnPr>
                        <wps:spPr>
                          <a:xfrm>
                            <a:off x="1359364" y="2612488"/>
                            <a:ext cx="258111" cy="522661"/>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80" name="Прямая со стрелкой 780"/>
                        <wps:cNvCnPr>
                          <a:cxnSpLocks/>
                        </wps:cNvCnPr>
                        <wps:spPr>
                          <a:xfrm flipH="1">
                            <a:off x="2204890" y="1711654"/>
                            <a:ext cx="587414" cy="1063495"/>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81" name="Прямая со стрелкой 781"/>
                        <wps:cNvCnPr>
                          <a:cxnSpLocks/>
                        </wps:cNvCnPr>
                        <wps:spPr>
                          <a:xfrm>
                            <a:off x="2792304" y="1711654"/>
                            <a:ext cx="1067494" cy="1189495"/>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82" name="Прямая со стрелкой 782"/>
                        <wps:cNvCnPr>
                          <a:cxnSpLocks/>
                        </wps:cNvCnPr>
                        <wps:spPr>
                          <a:xfrm>
                            <a:off x="4082646" y="2124037"/>
                            <a:ext cx="227152" cy="651112"/>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83" name="Прямая со стрелкой 783"/>
                        <wps:cNvCnPr>
                          <a:cxnSpLocks/>
                          <a:stCxn id="767" idx="2"/>
                          <a:endCxn id="769" idx="0"/>
                        </wps:cNvCnPr>
                        <wps:spPr>
                          <a:xfrm flipH="1">
                            <a:off x="4309736" y="1682013"/>
                            <a:ext cx="919518" cy="1092836"/>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84" name="Прямая со стрелкой 784"/>
                        <wps:cNvCnPr>
                          <a:cxnSpLocks/>
                          <a:stCxn id="768" idx="2"/>
                          <a:endCxn id="769" idx="3"/>
                        </wps:cNvCnPr>
                        <wps:spPr>
                          <a:xfrm flipH="1">
                            <a:off x="4759729" y="2290743"/>
                            <a:ext cx="1213564" cy="610093"/>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3BCEA485" id="Группа 271" o:spid="_x0000_s1095" style="width:464.2pt;height:262.65pt;mso-position-horizontal-relative:char;mso-position-vertical-relative:line" coordorigin="" coordsize="66459,334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">
                <v:rect id="Прямоугольник 759" o:spid="_x0000_s1096" style="position:absolute;left:15508;top:9;width:16200;height:580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Qs/EMcA&#10;AADcAAAADwAAAGRycy9kb3ducmV2LnhtbESPQUvDQBSE70L/w/IKXkq7qaC2sdsiLUoOIljbQ2+v&#10;2Wc2Nvs2ZJ9t/PeuIHgcZuYbZrHqfaPO1MU6sIHpJANFXAZbc2Vg9/40noGKgmyxCUwGvinCajm4&#10;WmBuw4Xf6LyVSiUIxxwNOJE21zqWjjzGSWiJk/cROo+SZFdp2+ElwX2jb7LsTnusOS04bGntqDxt&#10;v7yBQ9FL9Tl9lpcTjvajwh3L183RmOth//gASqiX//Bfu7AG7m/n8HsmHQG9/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ELPxDHAAAA3AAAAA8AAAAAAAAAAAAAAAAAmAIAAGRy&#10;cy9kb3ducmV2LnhtbFBLBQYAAAAABAAEAPUAAACMAwAAAAA=&#10;" filled="f" strokecolor="black [3213]" strokeweight="1pt">
                  <v:textbox>
                    <w:txbxContent>
                      <w:p w14:paraId="55033955" w14:textId="77777777" w:rsidR="00D85B0E" w:rsidRPr="00586426" w:rsidRDefault="00D85B0E" w:rsidP="001C3EA0">
                        <w:pPr>
                          <w:spacing w:after="0" w:line="240" w:lineRule="auto"/>
                          <w:jc w:val="center"/>
                          <w:rPr>
                            <w:rFonts w:ascii="Times New Roman" w:hAnsi="Times New Roman" w:cs="Times New Roman"/>
                            <w:bCs/>
                            <w:i/>
                            <w:color w:val="000000" w:themeColor="text1"/>
                            <w:kern w:val="24"/>
                            <w:sz w:val="20"/>
                            <w:szCs w:val="20"/>
                            <w:lang w:val="en-US"/>
                          </w:rPr>
                        </w:pPr>
                        <w:r w:rsidRPr="00586426">
                          <w:rPr>
                            <w:rFonts w:ascii="Times New Roman" w:hAnsi="Times New Roman" w:cs="Times New Roman"/>
                            <w:bCs/>
                            <w:i/>
                            <w:color w:val="000000" w:themeColor="text1"/>
                            <w:kern w:val="24"/>
                            <w:sz w:val="20"/>
                            <w:szCs w:val="20"/>
                            <w:lang w:val="en-US"/>
                          </w:rPr>
                          <w:t>Virtual Learning Environments (VLEs)</w:t>
                        </w:r>
                      </w:p>
                    </w:txbxContent>
                  </v:textbox>
                </v:rect>
                <v:rect id="Прямоугольник 760" o:spid="_x0000_s1097" style="position:absolute;left:42452;width:14040;height:580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1cMMMA&#10;AADcAAAADwAAAGRycy9kb3ducmV2LnhtbERPTWvCQBC9F/wPywhepG7swZbUVUSx5CAFbXvobcxO&#10;s6nZ2ZAdNf777kHo8fG+58veN+pCXawDG5hOMlDEZbA1VwY+P7aPL6CiIFtsApOBG0VYLgYPc8xt&#10;uPKeLgepVArhmKMBJ9LmWsfSkcc4CS1x4n5C51ES7CptO7ymcN/opyybaY81pwaHLa0dlafD2Rv4&#10;Lnqpfqdvsjvh+GtcuGP5vjkaMxr2q1dQQr38i+/uwhp4nqX56Uw6Anrx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l1cMMMAAADcAAAADwAAAAAAAAAAAAAAAACYAgAAZHJzL2Rv&#10;d25yZXYueG1sUEsFBgAAAAAEAAQA9QAAAIgDAAAAAA==&#10;" filled="f" strokecolor="black [3213]" strokeweight="1pt">
                  <v:textbox>
                    <w:txbxContent>
                      <w:p w14:paraId="677A01D5" w14:textId="77777777" w:rsidR="00D85B0E" w:rsidRPr="00586426" w:rsidRDefault="00D85B0E" w:rsidP="001C3EA0">
                        <w:pPr>
                          <w:spacing w:after="0" w:line="240" w:lineRule="auto"/>
                          <w:jc w:val="center"/>
                          <w:rPr>
                            <w:rFonts w:ascii="Times New Roman" w:hAnsi="Times New Roman" w:cs="Times New Roman"/>
                            <w:bCs/>
                            <w:i/>
                            <w:color w:val="000000" w:themeColor="text1"/>
                            <w:kern w:val="24"/>
                            <w:sz w:val="20"/>
                            <w:szCs w:val="20"/>
                            <w:lang w:val="en-US"/>
                          </w:rPr>
                        </w:pPr>
                        <w:r w:rsidRPr="00586426">
                          <w:rPr>
                            <w:rFonts w:ascii="Times New Roman" w:hAnsi="Times New Roman" w:cs="Times New Roman"/>
                            <w:bCs/>
                            <w:i/>
                            <w:color w:val="000000" w:themeColor="text1"/>
                            <w:kern w:val="24"/>
                            <w:sz w:val="20"/>
                            <w:szCs w:val="20"/>
                            <w:lang w:val="en-US"/>
                          </w:rPr>
                          <w:t>Digital Assessment Tools (DATs)</w:t>
                        </w:r>
                      </w:p>
                    </w:txbxContent>
                  </v:textbox>
                </v:rect>
                <v:rect id="Прямоугольник 761" o:spid="_x0000_s1098" style="position:absolute;top:9915;width:11822;height:5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H5q8cA&#10;AADcAAAADwAAAGRycy9kb3ducmV2LnhtbESPQUvDQBSE74L/YXlCL6XdpIcqabdFFCWHIlj10Ntr&#10;9jUbm30bsq9t/PeuIPQ4zMw3zHI9+FadqY9NYAP5NANFXAXbcG3g8+Nl8gAqCrLFNjAZ+KEI69Xt&#10;zRILGy78Tuet1CpBOBZowIl0hdaxcuQxTkNHnLxD6D1Kkn2tbY+XBPetnmXZXHtsOC047OjJUXXc&#10;nryBXTlI/Z2/yuaI469x6fbV2/PemNHd8LgAJTTINfzfLq2B+3kOf2fSEdC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ER+avHAAAA3AAAAA8AAAAAAAAAAAAAAAAAmAIAAGRy&#10;cy9kb3ducmV2LnhtbFBLBQYAAAAABAAEAPUAAACMAwAAAAA=&#10;" filled="f" strokecolor="black [3213]" strokeweight="1pt">
                  <v:textbox>
                    <w:txbxContent>
                      <w:p w14:paraId="338868B4" w14:textId="77777777" w:rsidR="00D85B0E" w:rsidRPr="001C3EA0" w:rsidRDefault="00D85B0E" w:rsidP="001C3EA0">
                        <w:pPr>
                          <w:spacing w:after="0" w:line="240" w:lineRule="auto"/>
                          <w:jc w:val="center"/>
                          <w:rPr>
                            <w:rFonts w:ascii="Times New Roman" w:hAnsi="Times New Roman" w:cs="Times New Roman"/>
                            <w:color w:val="000000" w:themeColor="text1"/>
                            <w:kern w:val="24"/>
                            <w:sz w:val="20"/>
                            <w:szCs w:val="20"/>
                            <w:lang w:val="en-US"/>
                          </w:rPr>
                        </w:pPr>
                        <w:r w:rsidRPr="001C3EA0">
                          <w:rPr>
                            <w:rFonts w:ascii="Times New Roman" w:hAnsi="Times New Roman" w:cs="Times New Roman"/>
                            <w:color w:val="000000" w:themeColor="text1"/>
                            <w:kern w:val="24"/>
                            <w:sz w:val="20"/>
                            <w:szCs w:val="20"/>
                            <w:lang w:val="en-US"/>
                          </w:rPr>
                          <w:t>1. Content Management Systems (CMS)</w:t>
                        </w:r>
                      </w:p>
                    </w:txbxContent>
                  </v:textbox>
                </v:rect>
                <v:rect id="Прямоугольник 762" o:spid="_x0000_s1099" style="position:absolute;left:7787;top:18924;width:11612;height:72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Nn3MYA&#10;AADcAAAADwAAAGRycy9kb3ducmV2LnhtbESPQWvCQBSE70L/w/IKXkQ3etASXaW0VHIohdp68PbM&#10;PrPR7NuQfdX033cLhR6HmfmGWW1636grdbEObGA6yUARl8HWXBn4/HgZP4CKgmyxCUwGvinCZn03&#10;WGFuw43f6bqTSiUIxxwNOJE21zqWjjzGSWiJk3cKnUdJsqu07fCW4L7Rsyyba481pwWHLT05Ki+7&#10;L2/gUPRSnadbeb3gaD8q3LF8ez4aM7zvH5eghHr5D/+1C2tgMZ/B75l0BPT6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cNn3MYAAADcAAAADwAAAAAAAAAAAAAAAACYAgAAZHJz&#10;L2Rvd25yZXYueG1sUEsFBgAAAAAEAAQA9QAAAIsDAAAAAA==&#10;" filled="f" strokecolor="black [3213]" strokeweight="1pt">
                  <v:textbox>
                    <w:txbxContent>
                      <w:p w14:paraId="20E9E456" w14:textId="77777777" w:rsidR="00D85B0E" w:rsidRPr="001C3EA0" w:rsidRDefault="00D85B0E" w:rsidP="001C3EA0">
                        <w:pPr>
                          <w:spacing w:after="0" w:line="240" w:lineRule="auto"/>
                          <w:jc w:val="center"/>
                          <w:rPr>
                            <w:rFonts w:ascii="Times New Roman" w:hAnsi="Times New Roman" w:cs="Times New Roman"/>
                            <w:color w:val="000000" w:themeColor="text1"/>
                            <w:kern w:val="24"/>
                            <w:sz w:val="20"/>
                            <w:szCs w:val="20"/>
                            <w:lang w:val="en-US"/>
                          </w:rPr>
                        </w:pPr>
                        <w:r w:rsidRPr="001C3EA0">
                          <w:rPr>
                            <w:rFonts w:ascii="Times New Roman" w:hAnsi="Times New Roman" w:cs="Times New Roman"/>
                            <w:color w:val="000000" w:themeColor="text1"/>
                            <w:kern w:val="24"/>
                            <w:sz w:val="20"/>
                            <w:szCs w:val="20"/>
                            <w:lang w:val="en-US"/>
                          </w:rPr>
                          <w:t>2. Learning Management Systems (LMS)</w:t>
                        </w:r>
                      </w:p>
                    </w:txbxContent>
                  </v:textbox>
                </v:rect>
                <v:rect id="Прямоугольник 763" o:spid="_x0000_s1100" style="position:absolute;left:20565;top:9915;width:14946;height:72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CR8cA&#10;AADcAAAADwAAAGRycy9kb3ducmV2LnhtbESPQWvCQBSE70L/w/IKvYhurGBL6iqlpSUHEbT10Nsz&#10;+5pNzb4N2VeN/74rFDwOM/MNM1/2vlFH6mId2MBknIEiLoOtuTLw+fE2egQVBdliE5gMnCnCcnEz&#10;mGNuw4k3dNxKpRKEY44GnEibax1LRx7jOLTEyfsOnUdJsqu07fCU4L7R91k20x5rTgsOW3pxVB62&#10;v97AV9FL9TN5l9UBh7th4fbl+nVvzN1t//wESqiXa/i/XVgDD7MpXM6kI6A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6PwkfHAAAA3AAAAA8AAAAAAAAAAAAAAAAAmAIAAGRy&#10;cy9kb3ducmV2LnhtbFBLBQYAAAAABAAEAPUAAACMAwAAAAA=&#10;" filled="f" strokecolor="black [3213]" strokeweight="1pt">
                  <v:textbox>
                    <w:txbxContent>
                      <w:p w14:paraId="64DD3668" w14:textId="77777777" w:rsidR="00D85B0E" w:rsidRPr="001C3EA0" w:rsidRDefault="00D85B0E" w:rsidP="001C3EA0">
                        <w:pPr>
                          <w:spacing w:after="0" w:line="240" w:lineRule="auto"/>
                          <w:jc w:val="center"/>
                          <w:rPr>
                            <w:rFonts w:ascii="Times New Roman" w:hAnsi="Times New Roman" w:cs="Times New Roman"/>
                            <w:color w:val="000000" w:themeColor="text1"/>
                            <w:kern w:val="24"/>
                            <w:sz w:val="20"/>
                            <w:szCs w:val="20"/>
                            <w:lang w:val="en-US"/>
                          </w:rPr>
                        </w:pPr>
                        <w:r w:rsidRPr="001C3EA0">
                          <w:rPr>
                            <w:rFonts w:ascii="Times New Roman" w:hAnsi="Times New Roman" w:cs="Times New Roman"/>
                            <w:color w:val="000000" w:themeColor="text1"/>
                            <w:kern w:val="24"/>
                            <w:sz w:val="20"/>
                            <w:szCs w:val="20"/>
                            <w:lang w:val="en-US"/>
                          </w:rPr>
                          <w:t>5. Adaptive/Learning Systems/ Intelligent Tutoring Systems</w:t>
                        </w:r>
                      </w:p>
                    </w:txbxContent>
                  </v:textbox>
                </v:rect>
                <v:rect id="Прямоугольник 764" o:spid="_x0000_s1101" style="position:absolute;left:36326;top:18720;width:9000;height:25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ZaM8cA&#10;AADcAAAADwAAAGRycy9kb3ducmV2LnhtbESPQWvCQBSE70L/w/IKvYhuLGJL6iqlpSUHEbT10Nsz&#10;+5pNzb4N2VeN/74rFDwOM/MNM1/2vlFH6mId2MBknIEiLoOtuTLw+fE2egQVBdliE5gMnCnCcnEz&#10;mGNuw4k3dNxKpRKEY44GnEibax1LRx7jOLTEyfsOnUdJsqu07fCU4L7R91k20x5rTgsOW3pxVB62&#10;v97AV9FL9TN5l9UBh7th4fbl+nVvzN1t//wESqiXa/i/XVgDD7MpXM6kI6A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FmWjPHAAAA3AAAAA8AAAAAAAAAAAAAAAAAmAIAAGRy&#10;cy9kb3ducmV2LnhtbFBLBQYAAAAABAAEAPUAAACMAwAAAAA=&#10;" filled="f" strokecolor="black [3213]" strokeweight="1pt">
                  <v:textbox>
                    <w:txbxContent>
                      <w:p w14:paraId="79A89C9F" w14:textId="77777777" w:rsidR="00D85B0E" w:rsidRPr="001C3EA0" w:rsidRDefault="00D85B0E" w:rsidP="001C3EA0">
                        <w:pPr>
                          <w:spacing w:after="0" w:line="240" w:lineRule="auto"/>
                          <w:jc w:val="center"/>
                          <w:rPr>
                            <w:rFonts w:ascii="Times New Roman" w:hAnsi="Times New Roman" w:cs="Times New Roman"/>
                            <w:color w:val="000000" w:themeColor="text1"/>
                            <w:kern w:val="24"/>
                            <w:sz w:val="20"/>
                            <w:szCs w:val="20"/>
                            <w:lang w:val="en-US"/>
                          </w:rPr>
                        </w:pPr>
                        <w:r w:rsidRPr="001C3EA0">
                          <w:rPr>
                            <w:rFonts w:ascii="Times New Roman" w:hAnsi="Times New Roman" w:cs="Times New Roman"/>
                            <w:color w:val="000000" w:themeColor="text1"/>
                            <w:kern w:val="24"/>
                            <w:sz w:val="20"/>
                            <w:szCs w:val="20"/>
                            <w:lang w:val="en-US"/>
                          </w:rPr>
                          <w:t>6. Games</w:t>
                        </w:r>
                      </w:p>
                    </w:txbxContent>
                  </v:textbox>
                </v:rect>
                <v:rect id="Прямоугольник 765" o:spid="_x0000_s1102" style="position:absolute;left:511;top:27751;width:10800;height:25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r/qMcA&#10;AADcAAAADwAAAGRycy9kb3ducmV2LnhtbESPQWvCQBSE70L/w/IKvYhuLGhL6iqlpSUHEbT10Nsz&#10;+5pNzb4N2VeN/74rFDwOM/MNM1/2vlFH6mId2MBknIEiLoOtuTLw+fE2egQVBdliE5gMnCnCcnEz&#10;mGNuw4k3dNxKpRKEY44GnEibax1LRx7jOLTEyfsOnUdJsqu07fCU4L7R91k20x5rTgsOW3pxVB62&#10;v97AV9FL9TN5l9UBh7th4fbl+nVvzN1t//wESqiXa/i/XVgDD7MpXM6kI6A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4q/6jHAAAA3AAAAA8AAAAAAAAAAAAAAAAAmAIAAGRy&#10;cy9kb3ducmV2LnhtbFBLBQYAAAAABAAEAPUAAACMAwAAAAA=&#10;" filled="f" strokecolor="black [3213]" strokeweight="1pt">
                  <v:textbox>
                    <w:txbxContent>
                      <w:p w14:paraId="507C1A9E" w14:textId="77777777" w:rsidR="00D85B0E" w:rsidRPr="001C3EA0" w:rsidRDefault="00D85B0E" w:rsidP="001C3EA0">
                        <w:pPr>
                          <w:spacing w:after="0" w:line="240" w:lineRule="auto"/>
                          <w:jc w:val="center"/>
                          <w:rPr>
                            <w:rFonts w:ascii="Times New Roman" w:hAnsi="Times New Roman" w:cs="Times New Roman"/>
                            <w:color w:val="000000" w:themeColor="text1"/>
                            <w:kern w:val="24"/>
                            <w:sz w:val="20"/>
                            <w:szCs w:val="20"/>
                            <w:lang w:val="en-US"/>
                          </w:rPr>
                        </w:pPr>
                        <w:r w:rsidRPr="001C3EA0">
                          <w:rPr>
                            <w:rFonts w:ascii="Times New Roman" w:hAnsi="Times New Roman" w:cs="Times New Roman"/>
                            <w:color w:val="000000" w:themeColor="text1"/>
                            <w:kern w:val="24"/>
                            <w:sz w:val="20"/>
                            <w:szCs w:val="20"/>
                            <w:lang w:val="en-US"/>
                          </w:rPr>
                          <w:t>3. E-Portfolio</w:t>
                        </w:r>
                      </w:p>
                    </w:txbxContent>
                  </v:textbox>
                </v:rect>
                <v:rect id="Прямоугольник 766" o:spid="_x0000_s1103" style="position:absolute;left:16172;top:27748;width:11748;height:565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hh38cA&#10;AADcAAAADwAAAGRycy9kb3ducmV2LnhtbESPQUvDQBSE74L/YXlCL8Vu2kOU2G0pSksOIljbg7fX&#10;7DObNvs2ZJ9t/PeuIPQ4zMw3zHw5+FadqY9NYAPTSQaKuAq24drA7mN9/wgqCrLFNjAZ+KEIy8Xt&#10;zRwLGy78Tuet1CpBOBZowIl0hdaxcuQxTkJHnLyv0HuUJPta2x4vCe5bPcuyXHtsOC047OjZUXXa&#10;fnsDn+Ug9XG6kdcTjvfj0h2qt5eDMaO7YfUESmiQa/i/XVoDD3kOf2fSEdC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74Yd/HAAAA3AAAAA8AAAAAAAAAAAAAAAAAmAIAAGRy&#10;cy9kb3ducmV2LnhtbFBLBQYAAAAABAAEAPUAAACMAwAAAAA=&#10;" filled="f" strokecolor="black [3213]" strokeweight="1pt">
                  <v:textbox>
                    <w:txbxContent>
                      <w:p w14:paraId="1D1267CA" w14:textId="77777777" w:rsidR="00D85B0E" w:rsidRPr="001C3EA0" w:rsidRDefault="00D85B0E" w:rsidP="001C3EA0">
                        <w:pPr>
                          <w:spacing w:after="0" w:line="240" w:lineRule="auto"/>
                          <w:jc w:val="center"/>
                          <w:rPr>
                            <w:rFonts w:ascii="Times New Roman" w:hAnsi="Times New Roman" w:cs="Times New Roman"/>
                            <w:color w:val="000000" w:themeColor="text1"/>
                            <w:kern w:val="24"/>
                            <w:sz w:val="20"/>
                            <w:szCs w:val="20"/>
                            <w:lang w:val="en-US"/>
                          </w:rPr>
                        </w:pPr>
                        <w:r w:rsidRPr="001C3EA0">
                          <w:rPr>
                            <w:rFonts w:ascii="Times New Roman" w:hAnsi="Times New Roman" w:cs="Times New Roman"/>
                            <w:color w:val="000000" w:themeColor="text1"/>
                            <w:kern w:val="24"/>
                            <w:sz w:val="20"/>
                            <w:szCs w:val="20"/>
                            <w:lang w:val="en-US"/>
                          </w:rPr>
                          <w:t>4. Learning Analytics/Data Dashboards</w:t>
                        </w:r>
                      </w:p>
                    </w:txbxContent>
                  </v:textbox>
                </v:rect>
                <v:rect id="Прямоугольник 767" o:spid="_x0000_s1104" style="position:absolute;left:46950;top:9813;width:10685;height:700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TERMYA&#10;AADcAAAADwAAAGRycy9kb3ducmV2LnhtbESPQWvCQBSE74L/YXmFXkQ39qAlukqxtORQCtp68PbM&#10;PrPR7NuQfdX033cLhR6HmfmGWa5736grdbEObGA6yUARl8HWXBn4/HgZP4KKgmyxCUwGvinCejUc&#10;LDG34cZbuu6kUgnCMUcDTqTNtY6lI49xElri5J1C51GS7CptO7wluG/0Q5bNtMea04LDljaOysvu&#10;yxs4FL1U5+mrvF1wtB8V7li+Px+Nub/rnxaghHr5D/+1C2tgPpvD75l0BPTq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bTERMYAAADcAAAADwAAAAAAAAAAAAAAAACYAgAAZHJz&#10;L2Rvd25yZXYueG1sUEsFBgAAAAAEAAQA9QAAAIsDAAAAAA==&#10;" filled="f" strokecolor="black [3213]" strokeweight="1pt">
                  <v:textbox>
                    <w:txbxContent>
                      <w:p w14:paraId="1C62A8BE" w14:textId="77777777" w:rsidR="00D85B0E" w:rsidRPr="001C3EA0" w:rsidRDefault="00D85B0E" w:rsidP="001C3EA0">
                        <w:pPr>
                          <w:spacing w:after="0" w:line="240" w:lineRule="auto"/>
                          <w:jc w:val="center"/>
                          <w:rPr>
                            <w:rFonts w:ascii="Times New Roman" w:hAnsi="Times New Roman" w:cs="Times New Roman"/>
                            <w:color w:val="000000" w:themeColor="text1"/>
                            <w:kern w:val="24"/>
                            <w:sz w:val="20"/>
                            <w:szCs w:val="20"/>
                            <w:lang w:val="en-US"/>
                          </w:rPr>
                        </w:pPr>
                        <w:r w:rsidRPr="001C3EA0">
                          <w:rPr>
                            <w:rFonts w:ascii="Times New Roman" w:hAnsi="Times New Roman" w:cs="Times New Roman"/>
                            <w:color w:val="000000" w:themeColor="text1"/>
                            <w:kern w:val="24"/>
                            <w:sz w:val="20"/>
                            <w:szCs w:val="20"/>
                            <w:lang w:val="en-US"/>
                          </w:rPr>
                          <w:t>8. Computer Adaptive Testing (CAT)</w:t>
                        </w:r>
                      </w:p>
                    </w:txbxContent>
                  </v:textbox>
                </v:rect>
                <v:rect id="Прямоугольник 768" o:spid="_x0000_s1105" style="position:absolute;left:53007;top:18718;width:13452;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tQNsMA&#10;AADcAAAADwAAAGRycy9kb3ducmV2LnhtbERPTWvCQBC9F/wPywhepG7swZbUVUSx5CAFbXvobcxO&#10;s6nZ2ZAdNf777kHo8fG+58veN+pCXawDG5hOMlDEZbA1VwY+P7aPL6CiIFtsApOBG0VYLgYPc8xt&#10;uPKeLgepVArhmKMBJ9LmWsfSkcc4CS1x4n5C51ES7CptO7ymcN/opyybaY81pwaHLa0dlafD2Rv4&#10;Lnqpfqdvsjvh+GtcuGP5vjkaMxr2q1dQQr38i+/uwhp4nqW16Uw6Anrx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CtQNsMAAADcAAAADwAAAAAAAAAAAAAAAACYAgAAZHJzL2Rv&#10;d25yZXYueG1sUEsFBgAAAAAEAAQA9QAAAIgDAAAAAA==&#10;" filled="f" strokecolor="black [3213]" strokeweight="1pt">
                  <v:textbox>
                    <w:txbxContent>
                      <w:p w14:paraId="11735220" w14:textId="77777777" w:rsidR="00D85B0E" w:rsidRPr="001C3EA0" w:rsidRDefault="00D85B0E" w:rsidP="001C3EA0">
                        <w:pPr>
                          <w:spacing w:after="0" w:line="240" w:lineRule="auto"/>
                          <w:jc w:val="center"/>
                          <w:rPr>
                            <w:rFonts w:ascii="Times New Roman" w:hAnsi="Times New Roman" w:cs="Times New Roman"/>
                            <w:color w:val="000000" w:themeColor="text1"/>
                            <w:kern w:val="24"/>
                            <w:sz w:val="20"/>
                            <w:szCs w:val="20"/>
                            <w:lang w:val="en-US"/>
                          </w:rPr>
                        </w:pPr>
                        <w:r w:rsidRPr="001C3EA0">
                          <w:rPr>
                            <w:rFonts w:ascii="Times New Roman" w:hAnsi="Times New Roman" w:cs="Times New Roman"/>
                            <w:color w:val="000000" w:themeColor="text1"/>
                            <w:kern w:val="24"/>
                            <w:sz w:val="20"/>
                            <w:szCs w:val="20"/>
                            <w:lang w:val="en-US"/>
                          </w:rPr>
                          <w:t>9. Classroom Response Systems</w:t>
                        </w:r>
                      </w:p>
                    </w:txbxContent>
                  </v:textbox>
                </v:rect>
                <v:rect id="Прямоугольник 769" o:spid="_x0000_s1106" style="position:absolute;left:38597;top:27751;width:9000;height:25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2f1rccA&#10;AADcAAAADwAAAGRycy9kb3ducmV2LnhtbESPQWvCQBSE70L/w/IKvYhu7EHb1FVKS0sOImjrobdn&#10;9jWbmn0bsq8a/323IHgcZuYbZr7sfaOO1MU6sIHJOANFXAZbc2Xg8+Nt9AAqCrLFJjAZOFOE5eJm&#10;MMfchhNv6LiVSiUIxxwNOJE21zqWjjzGcWiJk/cdOo+SZFdp2+EpwX2j77Nsqj3WnBYctvTiqDxs&#10;f72Br6KX6mfyLqsDDnfDwu3L9evemLvb/vkJlFAv1/ClXVgDs+kj/J9JR0Av/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9n9a3HAAAA3AAAAA8AAAAAAAAAAAAAAAAAmAIAAGRy&#10;cy9kb3ducmV2LnhtbFBLBQYAAAAABAAEAPUAAACMAwAAAAA=&#10;" filled="f" strokecolor="black [3213]" strokeweight="1pt">
                  <v:textbox>
                    <w:txbxContent>
                      <w:p w14:paraId="10BF8093" w14:textId="77777777" w:rsidR="00D85B0E" w:rsidRPr="001C3EA0" w:rsidRDefault="00D85B0E" w:rsidP="001C3EA0">
                        <w:pPr>
                          <w:spacing w:after="0" w:line="240" w:lineRule="auto"/>
                          <w:jc w:val="center"/>
                          <w:rPr>
                            <w:rFonts w:ascii="Times New Roman" w:hAnsi="Times New Roman" w:cs="Times New Roman"/>
                            <w:color w:val="000000" w:themeColor="text1"/>
                            <w:kern w:val="24"/>
                            <w:sz w:val="20"/>
                            <w:szCs w:val="20"/>
                            <w:lang w:val="en-US"/>
                          </w:rPr>
                        </w:pPr>
                        <w:r w:rsidRPr="001C3EA0">
                          <w:rPr>
                            <w:rFonts w:ascii="Times New Roman" w:hAnsi="Times New Roman" w:cs="Times New Roman"/>
                            <w:color w:val="000000" w:themeColor="text1"/>
                            <w:kern w:val="24"/>
                            <w:sz w:val="20"/>
                            <w:szCs w:val="20"/>
                            <w:lang w:val="en-US"/>
                          </w:rPr>
                          <w:t>7. E-items</w:t>
                        </w:r>
                      </w:p>
                    </w:txbxContent>
                  </v:textbox>
                </v:rect>
                <v:shape id="Прямая со стрелкой 770" o:spid="_x0000_s1107" type="#_x0000_t32" style="position:absolute;left:13593;top:5812;width:10015;height:1311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BxkS8UAAADcAAAADwAAAGRycy9kb3ducmV2LnhtbERPXWvCMBR9F/Yfwh34IjO1A5VqFB0M&#10;lE2GTgTfLs21rTY3Jclqt1+/PAz2eDjf82VnatGS85VlBaNhAoI4t7riQsHx8/VpCsIHZI21ZVLw&#10;TR6Wi4feHDNt77yn9hAKEUPYZ6igDKHJpPR5SQb90DbEkbtYZzBE6AqpHd5juKllmiRjabDi2FBi&#10;Qy8l5bfDl1Hw8ZyOd9v9z9QNzuft+m19em+vqVL9x241AxGoC//iP/dGK5hM4vx4Jh4Bufg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BxkS8UAAADcAAAADwAAAAAAAAAA&#10;AAAAAAChAgAAZHJzL2Rvd25yZXYueG1sUEsFBgAAAAAEAAQA+QAAAJMDAAAAAA==&#10;" strokecolor="black [3213]" strokeweight="1pt">
                  <v:stroke endarrow="block" joinstyle="miter"/>
                  <o:lock v:ext="edit" shapetype="f"/>
                </v:shape>
                <v:shape id="Прямая со стрелкой 771" o:spid="_x0000_s1108" type="#_x0000_t32" style="position:absolute;left:23607;top:5812;width:4431;height:410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xwIMQAAADcAAAADwAAAGRycy9kb3ducmV2LnhtbESPzWrDMBCE74W+g9hCbo3sgOvgRDGm&#10;JRACKc3PAyzWxjK1VsZSY+fto0Khx2FmvmHW5WQ7caPBt44VpPMEBHHtdMuNgst5+7oE4QOyxs4x&#10;KbiTh3Lz/LTGQruRj3Q7hUZECPsCFZgQ+kJKXxuy6OeuJ47e1Q0WQ5RDI/WAY4TbTi6S5E1abDku&#10;GOzp3VD9ffqxkfK1TPvqkLf762IK5v6Z8eUjU2r2MlUrEIGm8B/+a++0gjxP4fdMPAJy8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vHAgxAAAANwAAAAPAAAAAAAAAAAA&#10;AAAAAKECAABkcnMvZG93bnJldi54bWxQSwUGAAAAAAQABAD5AAAAkgMAAAAA&#10;" strokecolor="black [3213]" strokeweight="1pt">
                  <v:stroke endarrow="block" joinstyle="miter"/>
                  <o:lock v:ext="edit" shapetype="f"/>
                </v:shape>
                <v:shape id="Прямая со стрелкой 772" o:spid="_x0000_s1109" type="#_x0000_t32" style="position:absolute;left:5911;top:2709;width:9597;height:720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4Jfp8kAAADcAAAADwAAAGRycy9kb3ducmV2LnhtbESP3WrCQBSE7wt9h+UUelN00wgq0VVq&#10;oVCxRfxB8O6QPSZps2fD7jbGPn1XKHg5zMw3zHTemVq05HxlWcFzPwFBnFtdcaFgv3vrjUH4gKyx&#10;tkwKLuRhPru/m2Km7Zk31G5DISKEfYYKyhCaTEqfl2TQ921DHL2TdQZDlK6Q2uE5wk0t0yQZSoMV&#10;x4USG3otKf/e/hgF60E6/Fxufsfu6XhcLlaLw0f7lSr1+NC9TEAE6sIt/N9+1wpGoxSuZ+IRkLM/&#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POCX6fJAAAA3AAAAA8AAAAA&#10;AAAAAAAAAAAAoQIAAGRycy9kb3ducmV2LnhtbFBLBQYAAAAABAAEAPkAAACXAwAAAAA=&#10;" strokecolor="black [3213]" strokeweight="1pt">
                  <v:stroke endarrow="block" joinstyle="miter"/>
                  <o:lock v:ext="edit" shapetype="f"/>
                </v:shape>
                <v:shape id="Прямая со стрелкой 773" o:spid="_x0000_s1110" type="#_x0000_t32" style="position:absolute;left:31707;top:2911;width:9118;height:1580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SJLzMQAAADcAAAADwAAAGRycy9kb3ducmV2LnhtbESP0WrCQBRE3wv+w3IF35pNFJsQXYNY&#10;BCm0tOoHXLLXbDB7N2S3Gv++Wyj0cZiZM8y6Gm0nbjT41rGCLElBENdOt9woOJ/2zwUIH5A1do5J&#10;wYM8VJvJ0xpL7e78RbdjaESEsC9RgQmhL6X0tSGLPnE9cfQubrAYohwaqQe8R7jt5DxNX6TFluOC&#10;wZ52hurr8dtGymeR9dv3vH27zMdgHh9LPr8ulZpNx+0KRKAx/If/2getIM8X8HsmHgG5+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hIkvMxAAAANwAAAAPAAAAAAAAAAAA&#10;AAAAAKECAABkcnMvZG93bnJldi54bWxQSwUGAAAAAAQABAD5AAAAkgMAAAAA&#10;" strokecolor="black [3213]" strokeweight="1pt">
                  <v:stroke endarrow="block" joinstyle="miter"/>
                  <o:lock v:ext="edit" shapetype="f"/>
                </v:shape>
                <v:shape id="Прямая со стрелкой 774" o:spid="_x0000_s1111" type="#_x0000_t32" style="position:absolute;left:35510;top:2901;width:6941;height:1061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ydiSMkAAADcAAAADwAAAGRycy9kb3ducmV2LnhtbESPQWvCQBSE74X+h+UVeim6MRWV1FW0&#10;UKhoKWopeHtkX5O02bdhd42xv94tCD0OM/MNM513phYtOV9ZVjDoJyCIc6srLhR87F96ExA+IGus&#10;LZOCM3mYz25vpphpe+IttbtQiAhhn6GCMoQmk9LnJRn0fdsQR+/LOoMhSldI7fAU4aaWaZKMpMGK&#10;40KJDT2XlP/sjkbB+2M6elttfyfu4XBYLdfLz037nSp1f9ctnkAE6sJ/+Np+1QrG4yH8nYlHQM4u&#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BMnYkjJAAAA3AAAAA8AAAAA&#10;AAAAAAAAAAAAoQIAAGRycy9kb3ducmV2LnhtbFBLBQYAAAAABAAEAPkAAACXAwAAAAA=&#10;" strokecolor="black [3213]" strokeweight="1pt">
                  <v:stroke endarrow="block" joinstyle="miter"/>
                  <o:lock v:ext="edit" shapetype="f"/>
                </v:shape>
                <v:shape id="Прямая со стрелкой 775" o:spid="_x0000_s1112" type="#_x0000_t32" style="position:absolute;left:40825;top:5802;width:8646;height:1291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Hxrx9PJAAAA3AAAAA8AAAAA&#10;AAAAAAAAAAAAoQIAAGRycy9kb3ducmV2LnhtbFBLBQYAAAAABAAEAPkAAACXAwAAAAA=&#10;" strokecolor="black [3213]" strokeweight="1pt">
                  <v:stroke endarrow="block" joinstyle="miter"/>
                  <o:lock v:ext="edit" shapetype="f"/>
                </v:shape>
                <v:shape id="Прямая со стрелкой 776" o:spid="_x0000_s1113" type="#_x0000_t32" style="position:absolute;left:49471;top:5802;width:2821;height:400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VXoVMQAAADcAAAADwAAAGRycy9kb3ducmV2LnhtbESP0WrCQBRE3wv+w3IF3+rGgIlEVxFF&#10;kEJLa/2AS/aaDWbvhuwak7/vFgp9HGbmDLPZDbYRPXW+dqxgMU9AEJdO11wpuH6fXlcgfEDW2Dgm&#10;BSN52G0nLxsstHvyF/WXUIkIYV+gAhNCW0jpS0MW/dy1xNG7uc5iiLKrpO7wGeG2kWmSZNJizXHB&#10;YEsHQ+X98rCR8rlatPv3vH67pUMw48eSr8elUrPpsF+DCDSE//Bf+6wV5HkGv2fiEZDb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xVehUxAAAANwAAAAPAAAAAAAAAAAA&#10;AAAAAKECAABkcnMvZG93bnJldi54bWxQSwUGAAAAAAQABAD5AAAAkgMAAAAA&#10;" strokecolor="black [3213]" strokeweight="1pt">
                  <v:stroke endarrow="block" joinstyle="miter"/>
                  <o:lock v:ext="edit" shapetype="f"/>
                </v:shape>
                <v:shape id="Прямая со стрелкой 777" o:spid="_x0000_s1114" type="#_x0000_t32" style="position:absolute;left:56492;top:2700;width:3245;height:1602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hlNz8QAAADcAAAADwAAAGRycy9kb3ducmV2LnhtbESP0WrCQBRE3wv+w3IF3+omgk2IrhIs&#10;gggtNfoBl+w1G8zeDdmtxr/vFgp9HGbmDLPejrYTdxp861hBOk9AENdOt9wouJz3rzkIH5A1do5J&#10;wZM8bDeTlzUW2j34RPcqNCJC2BeowITQF1L62pBFP3c9cfSubrAYohwaqQd8RLjt5CJJ3qTFluOC&#10;wZ52hupb9W0j5StP+/Ija4/XxRjM83PJl/elUrPpWK5ABBrDf/ivfdAKsiyD3zPxCMjN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eGU3PxAAAANwAAAAPAAAAAAAAAAAA&#10;AAAAAKECAABkcnMvZG93bnJldi54bWxQSwUGAAAAAAQABAD5AAAAkgMAAAAA&#10;" strokecolor="black [3213]" strokeweight="1pt">
                  <v:stroke endarrow="block" joinstyle="miter"/>
                  <o:lock v:ext="edit" shapetype="f"/>
                </v:shape>
                <v:shape id="Прямая со стрелкой 778" o:spid="_x0000_s1115" type="#_x0000_t32" style="position:absolute;left:5911;top:15354;width:0;height:1239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4bZvcMAAADcAAAADwAAAGRycy9kb3ducmV2LnhtbESP0WrCQBBF3wv+wzKCb3WjYCPRVUQp&#10;SKFirR8wZMdsMDsbsluNf995EHwc7twzc5br3jfqRl2sAxuYjDNQxGWwNVcGzr+f73NQMSFbbAKT&#10;gQdFWK8Gb0ssbLjzD91OqVIC4VigAZdSW2gdS0ce4zi0xJJdQucxydhV2nZ4F7hv9DTLPrTHmuWC&#10;w5a2jsrr6c8L5TiftJvvvP66TPvkHocZn3czY0bDfrMAlahPr+Vne28N5Ll8KzIiAnr1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G2b3DAAAA3AAAAA8AAAAAAAAAAAAA&#10;AAAAoQIAAGRycy9kb3ducmV2LnhtbFBLBQYAAAAABAAEAPkAAACRAwAAAAA=&#10;" strokecolor="black [3213]" strokeweight="1pt">
                  <v:stroke endarrow="block" joinstyle="miter"/>
                  <o:lock v:ext="edit" shapetype="f"/>
                </v:shape>
                <v:shape id="Прямая со стрелкой 779" o:spid="_x0000_s1116" type="#_x0000_t32" style="position:absolute;left:13593;top:26124;width:2581;height:522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Mp8JsQAAADcAAAADwAAAGRycy9kb3ducmV2LnhtbESP0WrCQBRE3wv+w3IF35qNgo1GV5GW&#10;gggtbfQDLtlrNpi9G7Jbk/y9Wyj0cZiZM8x2P9hG3KnztWMF8yQFQVw6XXOl4HJ+f16B8AFZY+OY&#10;FIzkYb+bPG0x167nb7oXoRIRwj5HBSaENpfSl4Ys+sS1xNG7us5iiLKrpO6wj3DbyEWavkiLNccF&#10;gy29GipvxY+NlK/VvD18ZPXpuhiCGT+XfHlbKjWbDocNiEBD+A//tY9aQZat4fdMPAJy9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AynwmxAAAANwAAAAPAAAAAAAAAAAA&#10;AAAAAKECAABkcnMvZG93bnJldi54bWxQSwUGAAAAAAQABAD5AAAAkgMAAAAA&#10;" strokecolor="black [3213]" strokeweight="1pt">
                  <v:stroke endarrow="block" joinstyle="miter"/>
                  <o:lock v:ext="edit" shapetype="f"/>
                </v:shape>
                <v:shape id="Прямая со стрелкой 780" o:spid="_x0000_s1117" type="#_x0000_t32" style="position:absolute;left:22048;top:17116;width:5875;height:1063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ckUbMYAAADcAAAADwAAAGRycy9kb3ducmV2LnhtbERPW2vCMBR+H/gfwhn4Mma6DlypRpkD&#10;YTJFvCD4dmjO2rrmpCRZ7fz1y8Ngjx/ffTrvTSM6cr62rOBplIAgLqyuuVRwPCwfMxA+IGtsLJOC&#10;H/Iwnw3upphre+UddftQihjCPkcFVQhtLqUvKjLoR7YljtyndQZDhK6U2uE1hptGpkkylgZrjg0V&#10;tvRWUfG1/zYKts/peLPa3TL3cD6vFh+L07q7pEoN7/vXCYhAffgX/7nftYKXLM6PZ+IRkLN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nJFGzGAAAA3AAAAA8AAAAAAAAA&#10;AAAAAAAAoQIAAGRycy9kb3ducmV2LnhtbFBLBQYAAAAABAAEAPkAAACUAwAAAAA=&#10;" strokecolor="black [3213]" strokeweight="1pt">
                  <v:stroke endarrow="block" joinstyle="miter"/>
                  <o:lock v:ext="edit" shapetype="f"/>
                </v:shape>
                <v:shape id="Прямая со стрелкой 781" o:spid="_x0000_s1118" type="#_x0000_t32" style="position:absolute;left:27923;top:17116;width:10674;height:1189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2kAB8QAAADcAAAADwAAAGRycy9kb3ducmV2LnhtbESP0WrCQBRE3wv+w3IF35pNhNQQXUUs&#10;hSK0VM0HXLLXbDB7N2S3mvx9t1Do4zAzZ5jNbrSduNPgW8cKsiQFQVw73XKjoLq8PRcgfEDW2Dkm&#10;BRN52G1nTxsstXvwie7n0IgIYV+iAhNCX0rpa0MWfeJ64uhd3WAxRDk0Ug/4iHDbyWWavkiLLccF&#10;gz0dDNW387eNlK8i6/cfq/Z4XY7BTJ85V6+5Uov5uF+DCDSG//Bf+10rWBUZ/J6JR0Bu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LaQAHxAAAANwAAAAPAAAAAAAAAAAA&#10;AAAAAKECAABkcnMvZG93bnJldi54bWxQSwUGAAAAAAQABAD5AAAAkgMAAAAA&#10;" strokecolor="black [3213]" strokeweight="1pt">
                  <v:stroke endarrow="block" joinstyle="miter"/>
                  <o:lock v:ext="edit" shapetype="f"/>
                </v:shape>
                <v:shape id="Прямая со стрелкой 782" o:spid="_x0000_s1119" type="#_x0000_t32" style="position:absolute;left:40826;top:21240;width:2271;height:651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7uecMQAAADcAAAADwAAAGRycy9kb3ducmV2LnhtbESP0WrCQBRE3wv9h+UWfGs2Bqwhuoq0&#10;CCJYquYDLtlrNjR7N2S3Sfx7t1Do4zAzZ5j1drKtGKj3jWMF8yQFQVw53XCtoLzuX3MQPiBrbB2T&#10;gjt52G6en9ZYaDfymYZLqEWEsC9QgQmhK6T0lSGLPnEdcfRurrcYouxrqXscI9y2MkvTN2mx4bhg&#10;sKN3Q9X35cdGylc+73anZXO8ZVMw988Flx8LpWYv024FItAU/sN/7YNWsMwz+D0Tj4DcP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7u55wxAAAANwAAAAPAAAAAAAAAAAA&#10;AAAAAKECAABkcnMvZG93bnJldi54bWxQSwUGAAAAAAQABAD5AAAAkgMAAAAA&#10;" strokecolor="black [3213]" strokeweight="1pt">
                  <v:stroke endarrow="block" joinstyle="miter"/>
                  <o:lock v:ext="edit" shapetype="f"/>
                </v:shape>
                <v:shape id="Прямая со стрелкой 783" o:spid="_x0000_s1120" type="#_x0000_t32" style="position:absolute;left:43097;top:16820;width:9195;height:1092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RuKG8kAAADcAAAADwAAAGRycy9kb3ducmV2LnhtbESPQWvCQBSE74X+h+UVeil10wg2pK5S&#10;C4WKFdGK4O2RfU3SZt+G3TVGf70rFHocZuYbZjztTSM6cr62rOBpkIAgLqyuuVSw/Xp/zED4gKyx&#10;sUwKTuRhOrm9GWOu7ZHX1G1CKSKEfY4KqhDaXEpfVGTQD2xLHL1v6wyGKF0ptcNjhJtGpkkykgZr&#10;jgsVtvRWUfG7ORgFq2E6Ws7X58w97Pfz2WK2++x+UqXu7/rXFxCB+vAf/mt/aAXP2RCuZ+IRkJML&#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KkbihvJAAAA3AAAAA8AAAAA&#10;AAAAAAAAAAAAoQIAAGRycy9kb3ducmV2LnhtbFBLBQYAAAAABAAEAPkAAACXAwAAAAA=&#10;" strokecolor="black [3213]" strokeweight="1pt">
                  <v:stroke endarrow="block" joinstyle="miter"/>
                  <o:lock v:ext="edit" shapetype="f"/>
                </v:shape>
                <v:shape id="Прямая со стрелкой 784" o:spid="_x0000_s1121" type="#_x0000_t32" style="position:absolute;left:47597;top:22907;width:12135;height:610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vISb8kAAADcAAAADwAAAGRycy9kb3ducmV2LnhtbESP3UrDQBSE7wXfYTlCb6TdNEob0m6L&#10;LRQsKtIfCr07ZI9JNHs27K5p9OldQfBymJlvmPmyN43oyPnasoLxKAFBXFhdc6ngeNgMMxA+IGts&#10;LJOCL/KwXFxfzTHX9sI76vahFBHCPkcFVQhtLqUvKjLoR7Yljt6bdQZDlK6U2uElwk0j0ySZSIM1&#10;x4UKW1pXVHzsP42C17t08rLdfWfu9nzerp5Wp+fuPVVqcNM/zEAE6sN/+K/9qBVMs3v4PROPgFz8&#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CbyEm/JAAAA3AAAAA8AAAAA&#10;AAAAAAAAAAAAoQIAAGRycy9kb3ducmV2LnhtbFBLBQYAAAAABAAEAPkAAACXAwAAAAA=&#10;" strokecolor="black [3213]" strokeweight="1pt">
                  <v:stroke endarrow="block" joinstyle="miter"/>
                  <o:lock v:ext="edit" shapetype="f"/>
                </v:shape>
                <w10:anchorlock/>
              </v:group>
            </w:pict>
          </mc:Fallback>
        </mc:AlternateContent>
      </w:r>
    </w:p>
    <w:p w14:paraId="7DA2DEAB" w14:textId="77777777" w:rsidR="00586426" w:rsidRPr="00586426" w:rsidRDefault="00586426" w:rsidP="000C7462">
      <w:pPr>
        <w:spacing w:after="0" w:line="240" w:lineRule="auto"/>
        <w:jc w:val="center"/>
        <w:rPr>
          <w:rFonts w:ascii="Times New Roman" w:hAnsi="Times New Roman" w:cs="Times New Roman"/>
          <w:sz w:val="16"/>
          <w:szCs w:val="16"/>
          <w:lang w:val="kk-KZ"/>
        </w:rPr>
      </w:pPr>
    </w:p>
    <w:p w14:paraId="5C8AB501" w14:textId="5E2CFA7E" w:rsidR="003F2805" w:rsidRPr="0037007E" w:rsidRDefault="00AF12DA" w:rsidP="000C7462">
      <w:pPr>
        <w:spacing w:after="0" w:line="240" w:lineRule="auto"/>
        <w:jc w:val="center"/>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Сурет </w:t>
      </w:r>
      <w:r w:rsidR="003B615C" w:rsidRPr="0037007E">
        <w:rPr>
          <w:rFonts w:ascii="Times New Roman" w:hAnsi="Times New Roman" w:cs="Times New Roman"/>
          <w:sz w:val="28"/>
          <w:szCs w:val="28"/>
          <w:lang w:val="kk-KZ"/>
        </w:rPr>
        <w:t>9</w:t>
      </w:r>
      <w:r w:rsidR="00F86F73">
        <w:rPr>
          <w:rFonts w:ascii="Times New Roman" w:hAnsi="Times New Roman" w:cs="Times New Roman"/>
          <w:sz w:val="28"/>
          <w:szCs w:val="28"/>
          <w:lang w:val="kk-KZ"/>
        </w:rPr>
        <w:t xml:space="preserve"> – </w:t>
      </w:r>
      <w:r w:rsidR="00D87ED6" w:rsidRPr="0037007E">
        <w:rPr>
          <w:rFonts w:ascii="Times New Roman" w:hAnsi="Times New Roman" w:cs="Times New Roman"/>
          <w:sz w:val="28"/>
          <w:szCs w:val="28"/>
          <w:lang w:val="kk-KZ"/>
        </w:rPr>
        <w:t>Бағалауға арналған цифрлық құралдар архитектурасының классификациясы</w:t>
      </w:r>
    </w:p>
    <w:p w14:paraId="66FE5967" w14:textId="77777777" w:rsidR="00020DE0" w:rsidRDefault="00020DE0" w:rsidP="00CE49B8">
      <w:pPr>
        <w:spacing w:after="0" w:line="240" w:lineRule="auto"/>
        <w:ind w:firstLine="709"/>
        <w:jc w:val="both"/>
        <w:rPr>
          <w:rFonts w:ascii="Times New Roman" w:hAnsi="Times New Roman" w:cs="Times New Roman"/>
          <w:sz w:val="28"/>
          <w:szCs w:val="28"/>
          <w:lang w:val="kk-KZ"/>
        </w:rPr>
      </w:pPr>
    </w:p>
    <w:p w14:paraId="4AEE7E08" w14:textId="6149CB05" w:rsidR="005F5A2D" w:rsidRPr="0037007E" w:rsidRDefault="005F5A2D" w:rsidP="00CE49B8">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Virtual Learning Environments (VLEs) – оқытушы мен білім алушы арасындағы қарым-қатынасты жеңілдетуге арналған виртуалды оқыту орталары</w:t>
      </w:r>
      <w:r w:rsidR="00A92D2C" w:rsidRPr="0037007E">
        <w:rPr>
          <w:rFonts w:ascii="Times New Roman" w:hAnsi="Times New Roman" w:cs="Times New Roman"/>
          <w:sz w:val="28"/>
          <w:szCs w:val="28"/>
          <w:lang w:val="kk-KZ"/>
        </w:rPr>
        <w:t>. Олар:</w:t>
      </w:r>
    </w:p>
    <w:p w14:paraId="45491F69" w14:textId="77777777" w:rsidR="009F7ED7" w:rsidRPr="0037007E" w:rsidRDefault="005F5A2D" w:rsidP="007B7938">
      <w:pPr>
        <w:pStyle w:val="a4"/>
        <w:numPr>
          <w:ilvl w:val="0"/>
          <w:numId w:val="45"/>
        </w:numPr>
        <w:tabs>
          <w:tab w:val="left" w:pos="993"/>
        </w:tabs>
        <w:spacing w:after="0" w:line="240" w:lineRule="auto"/>
        <w:ind w:left="0"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Content Management Systems (CMS): файлдарды сақтауға және оларға қатынауды қамтамасы</w:t>
      </w:r>
      <w:r w:rsidR="009F7ED7" w:rsidRPr="0037007E">
        <w:rPr>
          <w:rFonts w:ascii="Times New Roman" w:hAnsi="Times New Roman" w:cs="Times New Roman"/>
          <w:sz w:val="28"/>
          <w:szCs w:val="28"/>
          <w:lang w:val="kk-KZ"/>
        </w:rPr>
        <w:t>з</w:t>
      </w:r>
      <w:r w:rsidRPr="0037007E">
        <w:rPr>
          <w:rFonts w:ascii="Times New Roman" w:hAnsi="Times New Roman" w:cs="Times New Roman"/>
          <w:sz w:val="28"/>
          <w:szCs w:val="28"/>
          <w:lang w:val="kk-KZ"/>
        </w:rPr>
        <w:t xml:space="preserve"> ететін </w:t>
      </w:r>
      <w:r w:rsidR="009F7ED7" w:rsidRPr="0037007E">
        <w:rPr>
          <w:rFonts w:ascii="Times New Roman" w:hAnsi="Times New Roman" w:cs="Times New Roman"/>
          <w:sz w:val="28"/>
          <w:szCs w:val="28"/>
          <w:lang w:val="kk-KZ"/>
        </w:rPr>
        <w:t>виртуалды орталар. Бағалауда оқытушы білім алушылардан портфолио, презентация және т.б. жұмыстарын қабылдау, бақылап отыру үшін қолдана алады.</w:t>
      </w:r>
    </w:p>
    <w:p w14:paraId="362D0B27" w14:textId="73850820" w:rsidR="009F7ED7" w:rsidRPr="0037007E" w:rsidRDefault="009F7ED7" w:rsidP="007B7938">
      <w:pPr>
        <w:pStyle w:val="a4"/>
        <w:numPr>
          <w:ilvl w:val="0"/>
          <w:numId w:val="45"/>
        </w:numPr>
        <w:tabs>
          <w:tab w:val="left" w:pos="993"/>
        </w:tabs>
        <w:spacing w:after="0" w:line="240" w:lineRule="auto"/>
        <w:ind w:left="0"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Learning Management Systems (LMS): курс материалдарын жүктеуге, </w:t>
      </w:r>
      <w:r w:rsidR="001F2419" w:rsidRPr="0037007E">
        <w:rPr>
          <w:rFonts w:ascii="Times New Roman" w:hAnsi="Times New Roman" w:cs="Times New Roman"/>
          <w:sz w:val="28"/>
          <w:szCs w:val="28"/>
          <w:lang w:val="kk-KZ"/>
        </w:rPr>
        <w:t>білім алушылармен қарым-қатынас жасауға, жұмыстарын қайтаруға мүмкіндік беретін оқытуды басқару жүйелері. Бағалауда оқытушыға кері байланыс үшін талқылау тақтасын қолдануға, түрлі тесттер құрастыруға мүмкіндік береді. Оларға кең таралған Moodle, Canvas және Blackboard мысал бола алады.</w:t>
      </w:r>
    </w:p>
    <w:p w14:paraId="5195A750" w14:textId="4A213DA8" w:rsidR="008574AB" w:rsidRPr="0037007E" w:rsidRDefault="008574AB" w:rsidP="007B7938">
      <w:pPr>
        <w:pStyle w:val="a4"/>
        <w:numPr>
          <w:ilvl w:val="0"/>
          <w:numId w:val="45"/>
        </w:numPr>
        <w:tabs>
          <w:tab w:val="left" w:pos="993"/>
        </w:tabs>
        <w:spacing w:after="0" w:line="240" w:lineRule="auto"/>
        <w:ind w:left="0"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ePortfolios: білім алушы жұмыстарының жүйеленген коллекциясы, яғни оқытушы уақыт өте даму деңгейі мен салыстырмалы мониторинг жүргізу мүмкіндігіне ие болады.</w:t>
      </w:r>
    </w:p>
    <w:p w14:paraId="31BE3A61" w14:textId="6FF3757A" w:rsidR="008574AB" w:rsidRPr="0037007E" w:rsidRDefault="008574AB" w:rsidP="007B7938">
      <w:pPr>
        <w:pStyle w:val="a4"/>
        <w:numPr>
          <w:ilvl w:val="0"/>
          <w:numId w:val="45"/>
        </w:numPr>
        <w:tabs>
          <w:tab w:val="left" w:pos="993"/>
        </w:tabs>
        <w:spacing w:after="0" w:line="240" w:lineRule="auto"/>
        <w:ind w:left="0"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Learning Analytics/Data Dashboards: білім алушы туралы ақпаратты талдауға, көрнекі түрде ұсын</w:t>
      </w:r>
      <w:r w:rsidR="00A92D2C" w:rsidRPr="0037007E">
        <w:rPr>
          <w:rFonts w:ascii="Times New Roman" w:hAnsi="Times New Roman" w:cs="Times New Roman"/>
          <w:sz w:val="28"/>
          <w:szCs w:val="28"/>
          <w:lang w:val="kk-KZ"/>
        </w:rPr>
        <w:t>уға мүмкіндік беретін ақпараттық панель.</w:t>
      </w:r>
    </w:p>
    <w:p w14:paraId="4F02854D" w14:textId="576AF412" w:rsidR="008574AB" w:rsidRPr="0037007E" w:rsidRDefault="00A92D2C" w:rsidP="007B7938">
      <w:pPr>
        <w:pStyle w:val="a4"/>
        <w:numPr>
          <w:ilvl w:val="0"/>
          <w:numId w:val="45"/>
        </w:numPr>
        <w:tabs>
          <w:tab w:val="left" w:pos="993"/>
        </w:tabs>
        <w:spacing w:after="0" w:line="240" w:lineRule="auto"/>
        <w:ind w:left="0"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Adaptive Learning Systems/Intelligent Tutoring Systems: білім алушының ерекшеліктертін ескере отырып, жеке қажеттіліктерін қанағаттандыратын оқу материалдары мен тапсырмаларын ұсынатын интеллектуалды бейімделген орталар. </w:t>
      </w:r>
    </w:p>
    <w:p w14:paraId="332752C0" w14:textId="001E49EA" w:rsidR="008574AB" w:rsidRPr="0037007E" w:rsidRDefault="00E771E1" w:rsidP="007B7938">
      <w:pPr>
        <w:pStyle w:val="a4"/>
        <w:numPr>
          <w:ilvl w:val="0"/>
          <w:numId w:val="45"/>
        </w:numPr>
        <w:tabs>
          <w:tab w:val="left" w:pos="993"/>
        </w:tabs>
        <w:spacing w:after="0" w:line="240" w:lineRule="auto"/>
        <w:ind w:left="0"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Games: заманауи педагогикалық стратегиялармен бірлесе отырып қолданылатын ойындар.</w:t>
      </w:r>
    </w:p>
    <w:p w14:paraId="410A2B33" w14:textId="6C502069" w:rsidR="00E771E1" w:rsidRPr="00761D60" w:rsidRDefault="00E771E1" w:rsidP="00CE49B8">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Digital Assessment Tools – бағалау мақсатында арнайы </w:t>
      </w:r>
      <w:r w:rsidR="0048442C">
        <w:rPr>
          <w:rFonts w:ascii="Times New Roman" w:hAnsi="Times New Roman" w:cs="Times New Roman"/>
          <w:sz w:val="28"/>
          <w:szCs w:val="28"/>
          <w:lang w:val="kk-KZ"/>
        </w:rPr>
        <w:t xml:space="preserve">әзірленген </w:t>
      </w:r>
      <w:r w:rsidR="00973852" w:rsidRPr="0037007E">
        <w:rPr>
          <w:rFonts w:ascii="Times New Roman" w:hAnsi="Times New Roman" w:cs="Times New Roman"/>
          <w:sz w:val="28"/>
          <w:szCs w:val="28"/>
          <w:lang w:val="kk-KZ"/>
        </w:rPr>
        <w:t xml:space="preserve">цифрлық </w:t>
      </w:r>
      <w:r w:rsidRPr="0037007E">
        <w:rPr>
          <w:rFonts w:ascii="Times New Roman" w:hAnsi="Times New Roman" w:cs="Times New Roman"/>
          <w:sz w:val="28"/>
          <w:szCs w:val="28"/>
          <w:lang w:val="kk-KZ"/>
        </w:rPr>
        <w:t>құралдар:</w:t>
      </w:r>
    </w:p>
    <w:p w14:paraId="58BEA18E" w14:textId="0ECF662E" w:rsidR="00E771E1" w:rsidRPr="0037007E" w:rsidRDefault="00E771E1" w:rsidP="007B7938">
      <w:pPr>
        <w:pStyle w:val="a4"/>
        <w:numPr>
          <w:ilvl w:val="0"/>
          <w:numId w:val="46"/>
        </w:numPr>
        <w:tabs>
          <w:tab w:val="left" w:pos="993"/>
        </w:tabs>
        <w:spacing w:after="0" w:line="240" w:lineRule="auto"/>
        <w:ind w:left="0"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lastRenderedPageBreak/>
        <w:t xml:space="preserve">E-items: арнайы технологиялық құралдар көмегімен өткізуге арналған тесттік тапсырмалар. </w:t>
      </w:r>
      <w:r w:rsidR="00FB4472" w:rsidRPr="0037007E">
        <w:rPr>
          <w:rFonts w:ascii="Times New Roman" w:hAnsi="Times New Roman" w:cs="Times New Roman"/>
          <w:sz w:val="28"/>
          <w:szCs w:val="28"/>
          <w:lang w:val="kk-KZ"/>
        </w:rPr>
        <w:t>Параққа негізделген форматта іске асыру мүмкін емес элементтерді қамтиды.</w:t>
      </w:r>
    </w:p>
    <w:p w14:paraId="69027FDE" w14:textId="4245899F" w:rsidR="00E771E1" w:rsidRPr="0037007E" w:rsidRDefault="00E771E1" w:rsidP="007B7938">
      <w:pPr>
        <w:pStyle w:val="a4"/>
        <w:numPr>
          <w:ilvl w:val="0"/>
          <w:numId w:val="46"/>
        </w:numPr>
        <w:tabs>
          <w:tab w:val="left" w:pos="993"/>
        </w:tabs>
        <w:spacing w:after="0" w:line="240" w:lineRule="auto"/>
        <w:ind w:left="0"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Computer Adaptive Testing (CAT): </w:t>
      </w:r>
      <w:r w:rsidR="00FB4472" w:rsidRPr="0037007E">
        <w:rPr>
          <w:rFonts w:ascii="Times New Roman" w:hAnsi="Times New Roman" w:cs="Times New Roman"/>
          <w:sz w:val="28"/>
          <w:szCs w:val="28"/>
          <w:lang w:val="kk-KZ"/>
        </w:rPr>
        <w:t>білім алушының оқудағы қабілеті мен қажеттіліктерін ескере отырып, тесттік тапсырмаларды бейімдеуді қолдайды.</w:t>
      </w:r>
    </w:p>
    <w:p w14:paraId="6F487CE1" w14:textId="296C9E9E" w:rsidR="002D0695" w:rsidRPr="0037007E" w:rsidRDefault="00E771E1" w:rsidP="007B7938">
      <w:pPr>
        <w:pStyle w:val="a4"/>
        <w:numPr>
          <w:ilvl w:val="0"/>
          <w:numId w:val="46"/>
        </w:numPr>
        <w:tabs>
          <w:tab w:val="left" w:pos="993"/>
        </w:tabs>
        <w:spacing w:after="0" w:line="240" w:lineRule="auto"/>
        <w:ind w:left="0"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Classroom Response Systems (CRS): </w:t>
      </w:r>
      <w:r w:rsidR="00FB4472" w:rsidRPr="0037007E">
        <w:rPr>
          <w:rFonts w:ascii="Times New Roman" w:hAnsi="Times New Roman" w:cs="Times New Roman"/>
          <w:sz w:val="28"/>
          <w:szCs w:val="28"/>
          <w:lang w:val="kk-KZ"/>
        </w:rPr>
        <w:t>сыныпта дереу кері байланысты іске асыруға арналған платформалар [</w:t>
      </w:r>
      <w:r w:rsidR="00B829FB" w:rsidRPr="0037007E">
        <w:rPr>
          <w:rFonts w:ascii="Times New Roman" w:hAnsi="Times New Roman" w:cs="Times New Roman"/>
          <w:sz w:val="28"/>
          <w:szCs w:val="28"/>
          <w:lang w:val="kk-KZ"/>
        </w:rPr>
        <w:t>11</w:t>
      </w:r>
      <w:r w:rsidR="00CE2CCD" w:rsidRPr="0037007E">
        <w:rPr>
          <w:rFonts w:ascii="Times New Roman" w:hAnsi="Times New Roman" w:cs="Times New Roman"/>
          <w:sz w:val="28"/>
          <w:szCs w:val="28"/>
          <w:lang w:val="kk-KZ"/>
        </w:rPr>
        <w:t>6</w:t>
      </w:r>
      <w:r w:rsidR="00FB4472" w:rsidRPr="0037007E">
        <w:rPr>
          <w:rFonts w:ascii="Times New Roman" w:hAnsi="Times New Roman" w:cs="Times New Roman"/>
          <w:sz w:val="28"/>
          <w:szCs w:val="28"/>
          <w:lang w:val="kk-KZ"/>
        </w:rPr>
        <w:t>].</w:t>
      </w:r>
    </w:p>
    <w:p w14:paraId="280957E8" w14:textId="441CEAE6" w:rsidR="00973852" w:rsidRPr="0037007E" w:rsidRDefault="00973852" w:rsidP="00CE49B8">
      <w:pPr>
        <w:tabs>
          <w:tab w:val="left" w:pos="1134"/>
        </w:tabs>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Архитектура құрылымы бағалауда қолданылатын цифрлық технологиялардың өзара әрекеттесуіне баса назар аударады. Алайда, ол қатып қалған қағида ретінде қарастырылмайды, керісінше жаңашылдықтар мен мүмкіндіктер әсерінен өзгерістерге </w:t>
      </w:r>
      <w:r w:rsidR="006155A2" w:rsidRPr="0037007E">
        <w:rPr>
          <w:rFonts w:ascii="Times New Roman" w:hAnsi="Times New Roman" w:cs="Times New Roman"/>
          <w:sz w:val="28"/>
          <w:szCs w:val="28"/>
          <w:lang w:val="kk-KZ"/>
        </w:rPr>
        <w:t>ашық</w:t>
      </w:r>
      <w:r w:rsidR="007947B6" w:rsidRPr="0037007E">
        <w:rPr>
          <w:rFonts w:ascii="Times New Roman" w:hAnsi="Times New Roman" w:cs="Times New Roman"/>
          <w:sz w:val="28"/>
          <w:szCs w:val="28"/>
          <w:lang w:val="kk-KZ"/>
        </w:rPr>
        <w:t xml:space="preserve"> болып келеді.</w:t>
      </w:r>
    </w:p>
    <w:p w14:paraId="55D21D14" w14:textId="7637A605" w:rsidR="00347A55" w:rsidRPr="0037007E" w:rsidRDefault="00347A55" w:rsidP="00CE49B8">
      <w:pPr>
        <w:tabs>
          <w:tab w:val="left" w:pos="1134"/>
        </w:tabs>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Қазіргі таңда бақылауды онлайн ұйымдастырудың</w:t>
      </w:r>
      <w:r w:rsidR="006155A2" w:rsidRPr="0037007E">
        <w:rPr>
          <w:rFonts w:ascii="Times New Roman" w:hAnsi="Times New Roman" w:cs="Times New Roman"/>
          <w:sz w:val="28"/>
          <w:szCs w:val="28"/>
          <w:lang w:val="kk-KZ"/>
        </w:rPr>
        <w:t>, бақылау-өлшеу материалдарын жобалаудың</w:t>
      </w:r>
      <w:r w:rsidRPr="0037007E">
        <w:rPr>
          <w:rFonts w:ascii="Times New Roman" w:hAnsi="Times New Roman" w:cs="Times New Roman"/>
          <w:sz w:val="28"/>
          <w:szCs w:val="28"/>
          <w:lang w:val="kk-KZ"/>
        </w:rPr>
        <w:t xml:space="preserve"> ең танымал сервистеріне Google Forms, Kahoot, Ed puzzle, Quizizz және т.б. жатқызуға болады. Олар ашық қолжетімділіктегі веб-сервистер.</w:t>
      </w:r>
    </w:p>
    <w:p w14:paraId="74D1D317" w14:textId="49FE7033" w:rsidR="00CD350D" w:rsidRPr="0037007E" w:rsidRDefault="00347A55" w:rsidP="00CE49B8">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Kahoot </w:t>
      </w:r>
      <w:r w:rsidR="00CD350D" w:rsidRPr="0037007E">
        <w:rPr>
          <w:rFonts w:ascii="Times New Roman" w:hAnsi="Times New Roman" w:cs="Times New Roman"/>
          <w:sz w:val="28"/>
          <w:szCs w:val="28"/>
          <w:lang w:val="kk-KZ"/>
        </w:rPr>
        <w:t>–</w:t>
      </w:r>
      <w:r w:rsidR="00400212" w:rsidRPr="0037007E">
        <w:rPr>
          <w:rFonts w:ascii="Times New Roman" w:hAnsi="Times New Roman" w:cs="Times New Roman"/>
          <w:sz w:val="28"/>
          <w:szCs w:val="28"/>
          <w:lang w:val="kk-KZ"/>
        </w:rPr>
        <w:t xml:space="preserve"> р</w:t>
      </w:r>
      <w:r w:rsidR="00CD350D" w:rsidRPr="0037007E">
        <w:rPr>
          <w:rFonts w:ascii="Times New Roman" w:hAnsi="Times New Roman" w:cs="Times New Roman"/>
          <w:sz w:val="28"/>
          <w:szCs w:val="28"/>
          <w:lang w:val="kk-KZ"/>
        </w:rPr>
        <w:t xml:space="preserve">ефлексия жасауда, білім алушылар арасында жарыс, бәсекелестікті күшейту үшін </w:t>
      </w:r>
      <w:r w:rsidR="00400212" w:rsidRPr="0037007E">
        <w:rPr>
          <w:rFonts w:ascii="Times New Roman" w:hAnsi="Times New Roman" w:cs="Times New Roman"/>
          <w:sz w:val="28"/>
          <w:szCs w:val="28"/>
          <w:lang w:val="kk-KZ"/>
        </w:rPr>
        <w:t xml:space="preserve">ағымдағы уақытта </w:t>
      </w:r>
      <w:r w:rsidR="00CD350D" w:rsidRPr="0037007E">
        <w:rPr>
          <w:rFonts w:ascii="Times New Roman" w:hAnsi="Times New Roman" w:cs="Times New Roman"/>
          <w:sz w:val="28"/>
          <w:szCs w:val="28"/>
          <w:lang w:val="kk-KZ"/>
        </w:rPr>
        <w:t>қолдану</w:t>
      </w:r>
      <w:r w:rsidR="00400212" w:rsidRPr="0037007E">
        <w:rPr>
          <w:rFonts w:ascii="Times New Roman" w:hAnsi="Times New Roman" w:cs="Times New Roman"/>
          <w:sz w:val="28"/>
          <w:szCs w:val="28"/>
          <w:lang w:val="kk-KZ"/>
        </w:rPr>
        <w:t xml:space="preserve"> мүмкіндігі бар, жауап қабылдауды уақытпен шектеуге болатын ойынға негізделген тесттер өткізуге арналған сервис</w:t>
      </w:r>
      <w:r w:rsidR="00CD350D" w:rsidRPr="0037007E">
        <w:rPr>
          <w:rFonts w:ascii="Times New Roman" w:hAnsi="Times New Roman" w:cs="Times New Roman"/>
          <w:sz w:val="28"/>
          <w:szCs w:val="28"/>
          <w:lang w:val="kk-KZ"/>
        </w:rPr>
        <w:t>.</w:t>
      </w:r>
    </w:p>
    <w:p w14:paraId="7740324F" w14:textId="157A23D4" w:rsidR="00CD350D" w:rsidRPr="0037007E" w:rsidRDefault="00CD350D" w:rsidP="00CE49B8">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Quizizz – оқытушыларға тест құруға, тағайындауға мүмкіндік беретін сервис. Тапсырманы орындау дедлайнын көрсету, сабақ құрастыру мүмкіндіктерімен ерекшеленеді.</w:t>
      </w:r>
    </w:p>
    <w:p w14:paraId="09BD3E55" w14:textId="0FE43C55" w:rsidR="00400212" w:rsidRPr="0037007E" w:rsidRDefault="008C0A5C" w:rsidP="00CE49B8">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Kahoot, Quizizz, Google Forms және MS Teams негізделген квиз мүмкіндіктерін өзара салыстыру ұсынылған (</w:t>
      </w:r>
      <w:r w:rsidR="00586426">
        <w:rPr>
          <w:rFonts w:ascii="Times New Roman" w:hAnsi="Times New Roman" w:cs="Times New Roman"/>
          <w:sz w:val="28"/>
          <w:szCs w:val="28"/>
          <w:lang w:val="kk-KZ"/>
        </w:rPr>
        <w:t>1-</w:t>
      </w:r>
      <w:r w:rsidR="00586426" w:rsidRPr="0037007E">
        <w:rPr>
          <w:rFonts w:ascii="Times New Roman" w:hAnsi="Times New Roman" w:cs="Times New Roman"/>
          <w:sz w:val="28"/>
          <w:szCs w:val="28"/>
          <w:lang w:val="kk-KZ"/>
        </w:rPr>
        <w:t>кесте</w:t>
      </w:r>
      <w:r w:rsidRPr="0037007E">
        <w:rPr>
          <w:rFonts w:ascii="Times New Roman" w:hAnsi="Times New Roman" w:cs="Times New Roman"/>
          <w:sz w:val="28"/>
          <w:szCs w:val="28"/>
          <w:lang w:val="kk-KZ"/>
        </w:rPr>
        <w:t>) [</w:t>
      </w:r>
      <w:r w:rsidR="009A7D3A" w:rsidRPr="0037007E">
        <w:rPr>
          <w:rFonts w:ascii="Times New Roman" w:hAnsi="Times New Roman" w:cs="Times New Roman"/>
          <w:sz w:val="28"/>
          <w:szCs w:val="28"/>
          <w:lang w:val="kk-KZ"/>
        </w:rPr>
        <w:t>1</w:t>
      </w:r>
      <w:r w:rsidR="00CE2CCD" w:rsidRPr="0037007E">
        <w:rPr>
          <w:rFonts w:ascii="Times New Roman" w:hAnsi="Times New Roman" w:cs="Times New Roman"/>
          <w:sz w:val="28"/>
          <w:szCs w:val="28"/>
          <w:lang w:val="kk-KZ"/>
        </w:rPr>
        <w:t>17</w:t>
      </w:r>
      <w:r w:rsidRPr="0037007E">
        <w:rPr>
          <w:rFonts w:ascii="Times New Roman" w:hAnsi="Times New Roman" w:cs="Times New Roman"/>
          <w:sz w:val="28"/>
          <w:szCs w:val="28"/>
          <w:lang w:val="kk-KZ"/>
        </w:rPr>
        <w:t>].</w:t>
      </w:r>
    </w:p>
    <w:p w14:paraId="0EFF3B73" w14:textId="77777777" w:rsidR="00851E1C" w:rsidRPr="0037007E" w:rsidRDefault="00851E1C" w:rsidP="00CE49B8">
      <w:pPr>
        <w:spacing w:after="0" w:line="240" w:lineRule="auto"/>
        <w:ind w:firstLine="709"/>
        <w:jc w:val="both"/>
        <w:rPr>
          <w:rFonts w:ascii="Times New Roman" w:hAnsi="Times New Roman" w:cs="Times New Roman"/>
          <w:sz w:val="28"/>
          <w:szCs w:val="28"/>
          <w:lang w:val="kk-KZ"/>
        </w:rPr>
      </w:pPr>
    </w:p>
    <w:p w14:paraId="058828AD" w14:textId="1C254932" w:rsidR="008C0A5C" w:rsidRDefault="00851E1C" w:rsidP="00E05983">
      <w:pPr>
        <w:spacing w:after="0" w:line="240" w:lineRule="auto"/>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Кесте </w:t>
      </w:r>
      <w:r w:rsidR="00E42294" w:rsidRPr="00E05983">
        <w:rPr>
          <w:rFonts w:ascii="Times New Roman" w:hAnsi="Times New Roman" w:cs="Times New Roman"/>
          <w:sz w:val="28"/>
          <w:szCs w:val="28"/>
        </w:rPr>
        <w:t>1</w:t>
      </w:r>
      <w:r w:rsidR="00E05983">
        <w:rPr>
          <w:rFonts w:ascii="Times New Roman" w:hAnsi="Times New Roman" w:cs="Times New Roman"/>
          <w:sz w:val="28"/>
          <w:szCs w:val="28"/>
          <w:lang w:val="kk-KZ"/>
        </w:rPr>
        <w:t xml:space="preserve"> – </w:t>
      </w:r>
      <w:r w:rsidRPr="0037007E">
        <w:rPr>
          <w:rFonts w:ascii="Times New Roman" w:hAnsi="Times New Roman" w:cs="Times New Roman"/>
          <w:sz w:val="28"/>
          <w:szCs w:val="28"/>
          <w:lang w:val="kk-KZ"/>
        </w:rPr>
        <w:t>Онлайн платформаларды салыстыру кестесі</w:t>
      </w:r>
    </w:p>
    <w:p w14:paraId="41EB40B3" w14:textId="77777777" w:rsidR="00586426" w:rsidRPr="00586426" w:rsidRDefault="00586426" w:rsidP="00E05983">
      <w:pPr>
        <w:spacing w:after="0" w:line="240" w:lineRule="auto"/>
        <w:jc w:val="both"/>
        <w:rPr>
          <w:rFonts w:ascii="Times New Roman" w:hAnsi="Times New Roman" w:cs="Times New Roman"/>
          <w:sz w:val="16"/>
          <w:szCs w:val="16"/>
          <w:lang w:val="kk-KZ"/>
        </w:rPr>
      </w:pPr>
    </w:p>
    <w:tbl>
      <w:tblPr>
        <w:tblStyle w:val="a3"/>
        <w:tblW w:w="4875" w:type="pct"/>
        <w:jc w:val="center"/>
        <w:tblLook w:val="04A0" w:firstRow="1" w:lastRow="0" w:firstColumn="1" w:lastColumn="0" w:noHBand="0" w:noVBand="1"/>
      </w:tblPr>
      <w:tblGrid>
        <w:gridCol w:w="3151"/>
        <w:gridCol w:w="1200"/>
        <w:gridCol w:w="1049"/>
        <w:gridCol w:w="2135"/>
        <w:gridCol w:w="2073"/>
      </w:tblGrid>
      <w:tr w:rsidR="0037007E" w:rsidRPr="0037007E" w14:paraId="576EC56B" w14:textId="77777777" w:rsidTr="00586426">
        <w:trPr>
          <w:trHeight w:val="175"/>
          <w:jc w:val="center"/>
        </w:trPr>
        <w:tc>
          <w:tcPr>
            <w:tcW w:w="1639" w:type="pct"/>
            <w:vAlign w:val="center"/>
          </w:tcPr>
          <w:p w14:paraId="354B4944" w14:textId="7225F072" w:rsidR="008C0A5C" w:rsidRPr="00586426" w:rsidRDefault="008C0A5C" w:rsidP="000C7462">
            <w:pPr>
              <w:jc w:val="center"/>
              <w:rPr>
                <w:rFonts w:ascii="Times New Roman" w:hAnsi="Times New Roman" w:cs="Times New Roman"/>
                <w:bCs/>
                <w:sz w:val="24"/>
                <w:szCs w:val="24"/>
                <w:lang w:val="kk-KZ"/>
              </w:rPr>
            </w:pPr>
            <w:r w:rsidRPr="00586426">
              <w:rPr>
                <w:rFonts w:ascii="Times New Roman" w:hAnsi="Times New Roman" w:cs="Times New Roman"/>
                <w:bCs/>
                <w:sz w:val="24"/>
                <w:szCs w:val="24"/>
                <w:lang w:val="kk-KZ"/>
              </w:rPr>
              <w:t>Салыстыру</w:t>
            </w:r>
          </w:p>
        </w:tc>
        <w:tc>
          <w:tcPr>
            <w:tcW w:w="624" w:type="pct"/>
            <w:vAlign w:val="center"/>
          </w:tcPr>
          <w:p w14:paraId="24468C8C" w14:textId="686B172B" w:rsidR="008C0A5C" w:rsidRPr="00586426" w:rsidRDefault="008C0A5C" w:rsidP="000C7462">
            <w:pPr>
              <w:jc w:val="center"/>
              <w:rPr>
                <w:rFonts w:ascii="Times New Roman" w:hAnsi="Times New Roman" w:cs="Times New Roman"/>
                <w:bCs/>
                <w:sz w:val="24"/>
                <w:szCs w:val="24"/>
                <w:lang w:val="en-US"/>
              </w:rPr>
            </w:pPr>
            <w:r w:rsidRPr="00586426">
              <w:rPr>
                <w:rFonts w:ascii="Times New Roman" w:hAnsi="Times New Roman" w:cs="Times New Roman"/>
                <w:bCs/>
                <w:sz w:val="24"/>
                <w:szCs w:val="24"/>
                <w:lang w:val="en-US"/>
              </w:rPr>
              <w:t>Kahoot</w:t>
            </w:r>
          </w:p>
        </w:tc>
        <w:tc>
          <w:tcPr>
            <w:tcW w:w="546" w:type="pct"/>
            <w:vAlign w:val="center"/>
          </w:tcPr>
          <w:p w14:paraId="418A9E57" w14:textId="021B6434" w:rsidR="008C0A5C" w:rsidRPr="00586426" w:rsidRDefault="008C0A5C" w:rsidP="000C7462">
            <w:pPr>
              <w:jc w:val="center"/>
              <w:rPr>
                <w:rFonts w:ascii="Times New Roman" w:hAnsi="Times New Roman" w:cs="Times New Roman"/>
                <w:bCs/>
                <w:sz w:val="24"/>
                <w:szCs w:val="24"/>
                <w:lang w:val="en-US"/>
              </w:rPr>
            </w:pPr>
            <w:r w:rsidRPr="00586426">
              <w:rPr>
                <w:rFonts w:ascii="Times New Roman" w:hAnsi="Times New Roman" w:cs="Times New Roman"/>
                <w:bCs/>
                <w:sz w:val="24"/>
                <w:szCs w:val="24"/>
                <w:lang w:val="en-US"/>
              </w:rPr>
              <w:t>Quizizz</w:t>
            </w:r>
          </w:p>
        </w:tc>
        <w:tc>
          <w:tcPr>
            <w:tcW w:w="1111" w:type="pct"/>
            <w:vAlign w:val="center"/>
          </w:tcPr>
          <w:p w14:paraId="7DE95461" w14:textId="482843A9" w:rsidR="008C0A5C" w:rsidRPr="00586426" w:rsidRDefault="008C0A5C" w:rsidP="000C7462">
            <w:pPr>
              <w:jc w:val="center"/>
              <w:rPr>
                <w:rFonts w:ascii="Times New Roman" w:hAnsi="Times New Roman" w:cs="Times New Roman"/>
                <w:bCs/>
                <w:sz w:val="24"/>
                <w:szCs w:val="24"/>
                <w:lang w:val="en-US"/>
              </w:rPr>
            </w:pPr>
            <w:r w:rsidRPr="00586426">
              <w:rPr>
                <w:rFonts w:ascii="Times New Roman" w:hAnsi="Times New Roman" w:cs="Times New Roman"/>
                <w:bCs/>
                <w:sz w:val="24"/>
                <w:szCs w:val="24"/>
                <w:lang w:val="en-US"/>
              </w:rPr>
              <w:t>Google Forms</w:t>
            </w:r>
          </w:p>
        </w:tc>
        <w:tc>
          <w:tcPr>
            <w:tcW w:w="1079" w:type="pct"/>
            <w:vAlign w:val="center"/>
          </w:tcPr>
          <w:p w14:paraId="7B571933" w14:textId="0683F37E" w:rsidR="008C0A5C" w:rsidRPr="00586426" w:rsidRDefault="008C0A5C" w:rsidP="000C7462">
            <w:pPr>
              <w:jc w:val="center"/>
              <w:rPr>
                <w:rFonts w:ascii="Times New Roman" w:hAnsi="Times New Roman" w:cs="Times New Roman"/>
                <w:bCs/>
                <w:sz w:val="24"/>
                <w:szCs w:val="24"/>
                <w:lang w:val="kk-KZ"/>
              </w:rPr>
            </w:pPr>
            <w:r w:rsidRPr="00586426">
              <w:rPr>
                <w:rFonts w:ascii="Times New Roman" w:hAnsi="Times New Roman" w:cs="Times New Roman"/>
                <w:bCs/>
                <w:sz w:val="24"/>
                <w:szCs w:val="24"/>
                <w:lang w:val="en-US"/>
              </w:rPr>
              <w:t>MS Teams</w:t>
            </w:r>
            <w:r w:rsidR="00851E1C" w:rsidRPr="00586426">
              <w:rPr>
                <w:rFonts w:ascii="Times New Roman" w:hAnsi="Times New Roman" w:cs="Times New Roman"/>
                <w:bCs/>
                <w:sz w:val="24"/>
                <w:szCs w:val="24"/>
                <w:lang w:val="kk-KZ"/>
              </w:rPr>
              <w:t xml:space="preserve"> негізделген</w:t>
            </w:r>
          </w:p>
        </w:tc>
      </w:tr>
      <w:tr w:rsidR="0037007E" w:rsidRPr="0037007E" w14:paraId="77BD7682" w14:textId="77777777" w:rsidTr="00586426">
        <w:trPr>
          <w:trHeight w:val="56"/>
          <w:jc w:val="center"/>
        </w:trPr>
        <w:tc>
          <w:tcPr>
            <w:tcW w:w="1639" w:type="pct"/>
            <w:vAlign w:val="center"/>
          </w:tcPr>
          <w:p w14:paraId="4F987881" w14:textId="56AE7F49" w:rsidR="008C0A5C" w:rsidRPr="0037007E" w:rsidRDefault="00851E1C" w:rsidP="00E05983">
            <w:pPr>
              <w:jc w:val="both"/>
              <w:rPr>
                <w:rFonts w:ascii="Times New Roman" w:hAnsi="Times New Roman" w:cs="Times New Roman"/>
                <w:sz w:val="24"/>
                <w:szCs w:val="24"/>
                <w:lang w:val="kk-KZ"/>
              </w:rPr>
            </w:pPr>
            <w:r w:rsidRPr="0037007E">
              <w:rPr>
                <w:rFonts w:ascii="Times New Roman" w:hAnsi="Times New Roman" w:cs="Times New Roman"/>
                <w:sz w:val="24"/>
                <w:szCs w:val="24"/>
                <w:lang w:val="kk-KZ"/>
              </w:rPr>
              <w:t>Режім</w:t>
            </w:r>
          </w:p>
        </w:tc>
        <w:tc>
          <w:tcPr>
            <w:tcW w:w="624" w:type="pct"/>
            <w:vAlign w:val="center"/>
          </w:tcPr>
          <w:p w14:paraId="2753D684" w14:textId="446AE903" w:rsidR="008C0A5C" w:rsidRPr="0037007E" w:rsidRDefault="00851E1C" w:rsidP="00E05983">
            <w:pPr>
              <w:jc w:val="center"/>
              <w:rPr>
                <w:rFonts w:ascii="Times New Roman" w:hAnsi="Times New Roman" w:cs="Times New Roman"/>
                <w:sz w:val="24"/>
                <w:szCs w:val="24"/>
                <w:lang w:val="kk-KZ"/>
              </w:rPr>
            </w:pPr>
            <w:r w:rsidRPr="0037007E">
              <w:rPr>
                <w:rFonts w:ascii="Times New Roman" w:hAnsi="Times New Roman" w:cs="Times New Roman"/>
                <w:sz w:val="24"/>
                <w:szCs w:val="24"/>
                <w:lang w:val="kk-KZ"/>
              </w:rPr>
              <w:t>онлайн</w:t>
            </w:r>
          </w:p>
        </w:tc>
        <w:tc>
          <w:tcPr>
            <w:tcW w:w="546" w:type="pct"/>
            <w:vAlign w:val="center"/>
          </w:tcPr>
          <w:p w14:paraId="56593DC6" w14:textId="630702DE" w:rsidR="008C0A5C" w:rsidRPr="0037007E" w:rsidRDefault="00851E1C" w:rsidP="00E05983">
            <w:pPr>
              <w:jc w:val="center"/>
              <w:rPr>
                <w:rFonts w:ascii="Times New Roman" w:hAnsi="Times New Roman" w:cs="Times New Roman"/>
                <w:sz w:val="24"/>
                <w:szCs w:val="24"/>
                <w:lang w:val="en-US"/>
              </w:rPr>
            </w:pPr>
            <w:r w:rsidRPr="0037007E">
              <w:rPr>
                <w:rFonts w:ascii="Times New Roman" w:hAnsi="Times New Roman" w:cs="Times New Roman"/>
                <w:sz w:val="24"/>
                <w:szCs w:val="24"/>
                <w:lang w:val="kk-KZ"/>
              </w:rPr>
              <w:t>онлайн</w:t>
            </w:r>
          </w:p>
        </w:tc>
        <w:tc>
          <w:tcPr>
            <w:tcW w:w="1111" w:type="pct"/>
            <w:vAlign w:val="center"/>
          </w:tcPr>
          <w:p w14:paraId="38A3BB22" w14:textId="40688CE6" w:rsidR="008C0A5C" w:rsidRPr="0037007E" w:rsidRDefault="00851E1C" w:rsidP="00E05983">
            <w:pPr>
              <w:jc w:val="center"/>
              <w:rPr>
                <w:rFonts w:ascii="Times New Roman" w:hAnsi="Times New Roman" w:cs="Times New Roman"/>
                <w:sz w:val="24"/>
                <w:szCs w:val="24"/>
                <w:lang w:val="kk-KZ"/>
              </w:rPr>
            </w:pPr>
            <w:r w:rsidRPr="0037007E">
              <w:rPr>
                <w:rFonts w:ascii="Times New Roman" w:hAnsi="Times New Roman" w:cs="Times New Roman"/>
                <w:sz w:val="24"/>
                <w:szCs w:val="24"/>
                <w:lang w:val="kk-KZ"/>
              </w:rPr>
              <w:t>онлайн</w:t>
            </w:r>
          </w:p>
        </w:tc>
        <w:tc>
          <w:tcPr>
            <w:tcW w:w="1079" w:type="pct"/>
            <w:vAlign w:val="center"/>
          </w:tcPr>
          <w:p w14:paraId="7C4ED7E5" w14:textId="3631B3F6" w:rsidR="008C0A5C" w:rsidRPr="0037007E" w:rsidRDefault="00851E1C" w:rsidP="00E05983">
            <w:pPr>
              <w:jc w:val="center"/>
              <w:rPr>
                <w:rFonts w:ascii="Times New Roman" w:hAnsi="Times New Roman" w:cs="Times New Roman"/>
                <w:sz w:val="24"/>
                <w:szCs w:val="24"/>
                <w:lang w:val="kk-KZ"/>
              </w:rPr>
            </w:pPr>
            <w:r w:rsidRPr="0037007E">
              <w:rPr>
                <w:rFonts w:ascii="Times New Roman" w:hAnsi="Times New Roman" w:cs="Times New Roman"/>
                <w:sz w:val="24"/>
                <w:szCs w:val="24"/>
                <w:lang w:val="kk-KZ"/>
              </w:rPr>
              <w:t>онлайн</w:t>
            </w:r>
          </w:p>
        </w:tc>
      </w:tr>
      <w:tr w:rsidR="0037007E" w:rsidRPr="0037007E" w14:paraId="113C6025" w14:textId="77777777" w:rsidTr="00586426">
        <w:trPr>
          <w:trHeight w:val="116"/>
          <w:jc w:val="center"/>
        </w:trPr>
        <w:tc>
          <w:tcPr>
            <w:tcW w:w="1639" w:type="pct"/>
            <w:vAlign w:val="center"/>
          </w:tcPr>
          <w:p w14:paraId="3A783F0E" w14:textId="20264116" w:rsidR="008C0A5C" w:rsidRPr="0037007E" w:rsidRDefault="00851E1C" w:rsidP="00E05983">
            <w:pPr>
              <w:jc w:val="both"/>
              <w:rPr>
                <w:rFonts w:ascii="Times New Roman" w:hAnsi="Times New Roman" w:cs="Times New Roman"/>
                <w:sz w:val="24"/>
                <w:szCs w:val="24"/>
                <w:lang w:val="kk-KZ"/>
              </w:rPr>
            </w:pPr>
            <w:r w:rsidRPr="0037007E">
              <w:rPr>
                <w:rFonts w:ascii="Times New Roman" w:hAnsi="Times New Roman" w:cs="Times New Roman"/>
                <w:sz w:val="24"/>
                <w:szCs w:val="24"/>
                <w:lang w:val="kk-KZ"/>
              </w:rPr>
              <w:t>Ағымдағы уақытта қатынау</w:t>
            </w:r>
          </w:p>
        </w:tc>
        <w:tc>
          <w:tcPr>
            <w:tcW w:w="624" w:type="pct"/>
            <w:vAlign w:val="center"/>
          </w:tcPr>
          <w:p w14:paraId="3217D03B" w14:textId="7E337E7B" w:rsidR="008C0A5C" w:rsidRPr="0037007E" w:rsidRDefault="00851E1C" w:rsidP="00E05983">
            <w:pPr>
              <w:jc w:val="center"/>
              <w:rPr>
                <w:rFonts w:ascii="Times New Roman" w:hAnsi="Times New Roman" w:cs="Times New Roman"/>
                <w:sz w:val="24"/>
                <w:szCs w:val="24"/>
                <w:lang w:val="kk-KZ"/>
              </w:rPr>
            </w:pPr>
            <w:r w:rsidRPr="0037007E">
              <w:rPr>
                <w:rFonts w:ascii="Times New Roman" w:hAnsi="Times New Roman" w:cs="Times New Roman"/>
                <w:sz w:val="24"/>
                <w:szCs w:val="24"/>
                <w:lang w:val="kk-KZ"/>
              </w:rPr>
              <w:t>ия</w:t>
            </w:r>
          </w:p>
        </w:tc>
        <w:tc>
          <w:tcPr>
            <w:tcW w:w="546" w:type="pct"/>
            <w:vAlign w:val="center"/>
          </w:tcPr>
          <w:p w14:paraId="569C4099" w14:textId="3AEC0B06" w:rsidR="008C0A5C" w:rsidRPr="0037007E" w:rsidRDefault="00851E1C" w:rsidP="00E05983">
            <w:pPr>
              <w:jc w:val="center"/>
              <w:rPr>
                <w:rFonts w:ascii="Times New Roman" w:hAnsi="Times New Roman" w:cs="Times New Roman"/>
                <w:sz w:val="24"/>
                <w:szCs w:val="24"/>
                <w:lang w:val="kk-KZ"/>
              </w:rPr>
            </w:pPr>
            <w:r w:rsidRPr="0037007E">
              <w:rPr>
                <w:rFonts w:ascii="Times New Roman" w:hAnsi="Times New Roman" w:cs="Times New Roman"/>
                <w:sz w:val="24"/>
                <w:szCs w:val="24"/>
                <w:lang w:val="kk-KZ"/>
              </w:rPr>
              <w:t>ия</w:t>
            </w:r>
          </w:p>
        </w:tc>
        <w:tc>
          <w:tcPr>
            <w:tcW w:w="1111" w:type="pct"/>
            <w:vAlign w:val="center"/>
          </w:tcPr>
          <w:p w14:paraId="43670D44" w14:textId="72487CB0" w:rsidR="008C0A5C" w:rsidRPr="0037007E" w:rsidRDefault="00851E1C" w:rsidP="00E05983">
            <w:pPr>
              <w:jc w:val="center"/>
              <w:rPr>
                <w:rFonts w:ascii="Times New Roman" w:hAnsi="Times New Roman" w:cs="Times New Roman"/>
                <w:sz w:val="24"/>
                <w:szCs w:val="24"/>
                <w:lang w:val="kk-KZ"/>
              </w:rPr>
            </w:pPr>
            <w:r w:rsidRPr="0037007E">
              <w:rPr>
                <w:rFonts w:ascii="Times New Roman" w:hAnsi="Times New Roman" w:cs="Times New Roman"/>
                <w:sz w:val="24"/>
                <w:szCs w:val="24"/>
                <w:lang w:val="kk-KZ"/>
              </w:rPr>
              <w:t>жоқ</w:t>
            </w:r>
          </w:p>
        </w:tc>
        <w:tc>
          <w:tcPr>
            <w:tcW w:w="1079" w:type="pct"/>
            <w:vAlign w:val="center"/>
          </w:tcPr>
          <w:p w14:paraId="6374C1D1" w14:textId="5759B99A" w:rsidR="008C0A5C" w:rsidRPr="0037007E" w:rsidRDefault="00851E1C" w:rsidP="00E05983">
            <w:pPr>
              <w:jc w:val="center"/>
              <w:rPr>
                <w:rFonts w:ascii="Times New Roman" w:hAnsi="Times New Roman" w:cs="Times New Roman"/>
                <w:sz w:val="24"/>
                <w:szCs w:val="24"/>
                <w:lang w:val="kk-KZ"/>
              </w:rPr>
            </w:pPr>
            <w:r w:rsidRPr="0037007E">
              <w:rPr>
                <w:rFonts w:ascii="Times New Roman" w:hAnsi="Times New Roman" w:cs="Times New Roman"/>
                <w:sz w:val="24"/>
                <w:szCs w:val="24"/>
                <w:lang w:val="kk-KZ"/>
              </w:rPr>
              <w:t>жоқ</w:t>
            </w:r>
          </w:p>
        </w:tc>
      </w:tr>
      <w:tr w:rsidR="0037007E" w:rsidRPr="0037007E" w14:paraId="54F67372" w14:textId="77777777" w:rsidTr="00586426">
        <w:trPr>
          <w:trHeight w:val="59"/>
          <w:jc w:val="center"/>
        </w:trPr>
        <w:tc>
          <w:tcPr>
            <w:tcW w:w="1639" w:type="pct"/>
            <w:vAlign w:val="center"/>
          </w:tcPr>
          <w:p w14:paraId="54413086" w14:textId="4BF3AC13" w:rsidR="008C0A5C" w:rsidRPr="0037007E" w:rsidRDefault="00851E1C" w:rsidP="00E05983">
            <w:pPr>
              <w:jc w:val="both"/>
              <w:rPr>
                <w:rFonts w:ascii="Times New Roman" w:hAnsi="Times New Roman" w:cs="Times New Roman"/>
                <w:sz w:val="24"/>
                <w:szCs w:val="24"/>
                <w:lang w:val="en-US"/>
              </w:rPr>
            </w:pPr>
            <w:r w:rsidRPr="0037007E">
              <w:rPr>
                <w:rFonts w:ascii="Times New Roman" w:hAnsi="Times New Roman" w:cs="Times New Roman"/>
                <w:sz w:val="24"/>
                <w:szCs w:val="24"/>
                <w:lang w:val="kk-KZ"/>
              </w:rPr>
              <w:t>Лездік нәтиже</w:t>
            </w:r>
          </w:p>
        </w:tc>
        <w:tc>
          <w:tcPr>
            <w:tcW w:w="624" w:type="pct"/>
            <w:vAlign w:val="center"/>
          </w:tcPr>
          <w:p w14:paraId="63EF70A6" w14:textId="76A61279" w:rsidR="008C0A5C" w:rsidRPr="0037007E" w:rsidRDefault="00851E1C" w:rsidP="00E05983">
            <w:pPr>
              <w:jc w:val="center"/>
              <w:rPr>
                <w:rFonts w:ascii="Times New Roman" w:hAnsi="Times New Roman" w:cs="Times New Roman"/>
                <w:sz w:val="24"/>
                <w:szCs w:val="24"/>
                <w:lang w:val="kk-KZ"/>
              </w:rPr>
            </w:pPr>
            <w:r w:rsidRPr="0037007E">
              <w:rPr>
                <w:rFonts w:ascii="Times New Roman" w:hAnsi="Times New Roman" w:cs="Times New Roman"/>
                <w:sz w:val="24"/>
                <w:szCs w:val="24"/>
                <w:lang w:val="kk-KZ"/>
              </w:rPr>
              <w:t>ия</w:t>
            </w:r>
          </w:p>
        </w:tc>
        <w:tc>
          <w:tcPr>
            <w:tcW w:w="546" w:type="pct"/>
            <w:vAlign w:val="center"/>
          </w:tcPr>
          <w:p w14:paraId="73C186B0" w14:textId="4547BC36" w:rsidR="008C0A5C" w:rsidRPr="0037007E" w:rsidRDefault="00851E1C" w:rsidP="00E05983">
            <w:pPr>
              <w:jc w:val="center"/>
              <w:rPr>
                <w:rFonts w:ascii="Times New Roman" w:hAnsi="Times New Roman" w:cs="Times New Roman"/>
                <w:sz w:val="24"/>
                <w:szCs w:val="24"/>
                <w:lang w:val="kk-KZ"/>
              </w:rPr>
            </w:pPr>
            <w:r w:rsidRPr="0037007E">
              <w:rPr>
                <w:rFonts w:ascii="Times New Roman" w:hAnsi="Times New Roman" w:cs="Times New Roman"/>
                <w:sz w:val="24"/>
                <w:szCs w:val="24"/>
                <w:lang w:val="kk-KZ"/>
              </w:rPr>
              <w:t>ия</w:t>
            </w:r>
          </w:p>
        </w:tc>
        <w:tc>
          <w:tcPr>
            <w:tcW w:w="1111" w:type="pct"/>
            <w:vAlign w:val="center"/>
          </w:tcPr>
          <w:p w14:paraId="62590DD7" w14:textId="2D4DDB4A" w:rsidR="008C0A5C" w:rsidRPr="0037007E" w:rsidRDefault="00851E1C" w:rsidP="00E05983">
            <w:pPr>
              <w:jc w:val="center"/>
              <w:rPr>
                <w:rFonts w:ascii="Times New Roman" w:hAnsi="Times New Roman" w:cs="Times New Roman"/>
                <w:sz w:val="24"/>
                <w:szCs w:val="24"/>
                <w:lang w:val="kk-KZ"/>
              </w:rPr>
            </w:pPr>
            <w:r w:rsidRPr="0037007E">
              <w:rPr>
                <w:rFonts w:ascii="Times New Roman" w:hAnsi="Times New Roman" w:cs="Times New Roman"/>
                <w:sz w:val="24"/>
                <w:szCs w:val="24"/>
                <w:lang w:val="kk-KZ"/>
              </w:rPr>
              <w:t>ия</w:t>
            </w:r>
          </w:p>
        </w:tc>
        <w:tc>
          <w:tcPr>
            <w:tcW w:w="1079" w:type="pct"/>
            <w:vAlign w:val="center"/>
          </w:tcPr>
          <w:p w14:paraId="0D74CD58" w14:textId="6F0ED31F" w:rsidR="008C0A5C" w:rsidRPr="0037007E" w:rsidRDefault="00851E1C" w:rsidP="00E05983">
            <w:pPr>
              <w:jc w:val="center"/>
              <w:rPr>
                <w:rFonts w:ascii="Times New Roman" w:hAnsi="Times New Roman" w:cs="Times New Roman"/>
                <w:sz w:val="24"/>
                <w:szCs w:val="24"/>
                <w:lang w:val="kk-KZ"/>
              </w:rPr>
            </w:pPr>
            <w:r w:rsidRPr="0037007E">
              <w:rPr>
                <w:rFonts w:ascii="Times New Roman" w:hAnsi="Times New Roman" w:cs="Times New Roman"/>
                <w:sz w:val="24"/>
                <w:szCs w:val="24"/>
                <w:lang w:val="kk-KZ"/>
              </w:rPr>
              <w:t>ия</w:t>
            </w:r>
          </w:p>
        </w:tc>
      </w:tr>
      <w:tr w:rsidR="0037007E" w:rsidRPr="0037007E" w14:paraId="1C20DE8A" w14:textId="77777777" w:rsidTr="00586426">
        <w:trPr>
          <w:trHeight w:val="116"/>
          <w:jc w:val="center"/>
        </w:trPr>
        <w:tc>
          <w:tcPr>
            <w:tcW w:w="1639" w:type="pct"/>
            <w:vAlign w:val="center"/>
          </w:tcPr>
          <w:p w14:paraId="0DB7CB63" w14:textId="20C4FEA1" w:rsidR="008C0A5C" w:rsidRPr="0037007E" w:rsidRDefault="00851E1C" w:rsidP="00E05983">
            <w:pPr>
              <w:jc w:val="both"/>
              <w:rPr>
                <w:rFonts w:ascii="Times New Roman" w:hAnsi="Times New Roman" w:cs="Times New Roman"/>
                <w:sz w:val="24"/>
                <w:szCs w:val="24"/>
                <w:lang w:val="en-US"/>
              </w:rPr>
            </w:pPr>
            <w:r w:rsidRPr="0037007E">
              <w:rPr>
                <w:rFonts w:ascii="Times New Roman" w:hAnsi="Times New Roman" w:cs="Times New Roman"/>
                <w:sz w:val="24"/>
                <w:szCs w:val="24"/>
                <w:lang w:val="kk-KZ"/>
              </w:rPr>
              <w:t>Орын таңдау еркіндігі</w:t>
            </w:r>
          </w:p>
        </w:tc>
        <w:tc>
          <w:tcPr>
            <w:tcW w:w="624" w:type="pct"/>
            <w:vAlign w:val="center"/>
          </w:tcPr>
          <w:p w14:paraId="5F0248D0" w14:textId="0ED1341D" w:rsidR="008C0A5C" w:rsidRPr="0037007E" w:rsidRDefault="00851E1C" w:rsidP="00E05983">
            <w:pPr>
              <w:jc w:val="center"/>
              <w:rPr>
                <w:rFonts w:ascii="Times New Roman" w:hAnsi="Times New Roman" w:cs="Times New Roman"/>
                <w:sz w:val="24"/>
                <w:szCs w:val="24"/>
                <w:lang w:val="kk-KZ"/>
              </w:rPr>
            </w:pPr>
            <w:r w:rsidRPr="0037007E">
              <w:rPr>
                <w:rFonts w:ascii="Times New Roman" w:hAnsi="Times New Roman" w:cs="Times New Roman"/>
                <w:sz w:val="24"/>
                <w:szCs w:val="24"/>
                <w:lang w:val="kk-KZ"/>
              </w:rPr>
              <w:t>ия</w:t>
            </w:r>
          </w:p>
        </w:tc>
        <w:tc>
          <w:tcPr>
            <w:tcW w:w="546" w:type="pct"/>
            <w:vAlign w:val="center"/>
          </w:tcPr>
          <w:p w14:paraId="75B04813" w14:textId="5A6D0C18" w:rsidR="008C0A5C" w:rsidRPr="0037007E" w:rsidRDefault="00851E1C" w:rsidP="00E05983">
            <w:pPr>
              <w:jc w:val="center"/>
              <w:rPr>
                <w:rFonts w:ascii="Times New Roman" w:hAnsi="Times New Roman" w:cs="Times New Roman"/>
                <w:sz w:val="24"/>
                <w:szCs w:val="24"/>
                <w:lang w:val="kk-KZ"/>
              </w:rPr>
            </w:pPr>
            <w:r w:rsidRPr="0037007E">
              <w:rPr>
                <w:rFonts w:ascii="Times New Roman" w:hAnsi="Times New Roman" w:cs="Times New Roman"/>
                <w:sz w:val="24"/>
                <w:szCs w:val="24"/>
                <w:lang w:val="kk-KZ"/>
              </w:rPr>
              <w:t>ия</w:t>
            </w:r>
          </w:p>
        </w:tc>
        <w:tc>
          <w:tcPr>
            <w:tcW w:w="1111" w:type="pct"/>
            <w:vAlign w:val="center"/>
          </w:tcPr>
          <w:p w14:paraId="06C9EC0E" w14:textId="4171DE84" w:rsidR="008C0A5C" w:rsidRPr="0037007E" w:rsidRDefault="00851E1C" w:rsidP="00E05983">
            <w:pPr>
              <w:jc w:val="center"/>
              <w:rPr>
                <w:rFonts w:ascii="Times New Roman" w:hAnsi="Times New Roman" w:cs="Times New Roman"/>
                <w:sz w:val="24"/>
                <w:szCs w:val="24"/>
                <w:lang w:val="kk-KZ"/>
              </w:rPr>
            </w:pPr>
            <w:r w:rsidRPr="0037007E">
              <w:rPr>
                <w:rFonts w:ascii="Times New Roman" w:hAnsi="Times New Roman" w:cs="Times New Roman"/>
                <w:sz w:val="24"/>
                <w:szCs w:val="24"/>
                <w:lang w:val="kk-KZ"/>
              </w:rPr>
              <w:t>ия</w:t>
            </w:r>
          </w:p>
        </w:tc>
        <w:tc>
          <w:tcPr>
            <w:tcW w:w="1079" w:type="pct"/>
            <w:vAlign w:val="center"/>
          </w:tcPr>
          <w:p w14:paraId="0B717EF9" w14:textId="60170C80" w:rsidR="008C0A5C" w:rsidRPr="0037007E" w:rsidRDefault="00851E1C" w:rsidP="00E05983">
            <w:pPr>
              <w:jc w:val="center"/>
              <w:rPr>
                <w:rFonts w:ascii="Times New Roman" w:hAnsi="Times New Roman" w:cs="Times New Roman"/>
                <w:sz w:val="24"/>
                <w:szCs w:val="24"/>
                <w:lang w:val="kk-KZ"/>
              </w:rPr>
            </w:pPr>
            <w:r w:rsidRPr="0037007E">
              <w:rPr>
                <w:rFonts w:ascii="Times New Roman" w:hAnsi="Times New Roman" w:cs="Times New Roman"/>
                <w:sz w:val="24"/>
                <w:szCs w:val="24"/>
                <w:lang w:val="kk-KZ"/>
              </w:rPr>
              <w:t>ия</w:t>
            </w:r>
          </w:p>
        </w:tc>
      </w:tr>
      <w:tr w:rsidR="0037007E" w:rsidRPr="0037007E" w14:paraId="238E5B10" w14:textId="77777777" w:rsidTr="00586426">
        <w:trPr>
          <w:trHeight w:val="56"/>
          <w:jc w:val="center"/>
        </w:trPr>
        <w:tc>
          <w:tcPr>
            <w:tcW w:w="1639" w:type="pct"/>
            <w:vAlign w:val="center"/>
          </w:tcPr>
          <w:p w14:paraId="340623EF" w14:textId="1CA2988F" w:rsidR="008C0A5C" w:rsidRPr="0037007E" w:rsidRDefault="00851E1C" w:rsidP="00E05983">
            <w:pPr>
              <w:jc w:val="both"/>
              <w:rPr>
                <w:rFonts w:ascii="Times New Roman" w:hAnsi="Times New Roman" w:cs="Times New Roman"/>
                <w:sz w:val="24"/>
                <w:szCs w:val="24"/>
                <w:lang w:val="kk-KZ"/>
              </w:rPr>
            </w:pPr>
            <w:r w:rsidRPr="0037007E">
              <w:rPr>
                <w:rFonts w:ascii="Times New Roman" w:hAnsi="Times New Roman" w:cs="Times New Roman"/>
                <w:sz w:val="24"/>
                <w:szCs w:val="24"/>
                <w:lang w:val="kk-KZ"/>
              </w:rPr>
              <w:t>Тәжірибені қолдау</w:t>
            </w:r>
          </w:p>
        </w:tc>
        <w:tc>
          <w:tcPr>
            <w:tcW w:w="624" w:type="pct"/>
            <w:vAlign w:val="center"/>
          </w:tcPr>
          <w:p w14:paraId="6A9D4C75" w14:textId="2D2E90B7" w:rsidR="008C0A5C" w:rsidRPr="0037007E" w:rsidRDefault="00851E1C" w:rsidP="00E05983">
            <w:pPr>
              <w:jc w:val="center"/>
              <w:rPr>
                <w:rFonts w:ascii="Times New Roman" w:hAnsi="Times New Roman" w:cs="Times New Roman"/>
                <w:sz w:val="24"/>
                <w:szCs w:val="24"/>
                <w:lang w:val="kk-KZ"/>
              </w:rPr>
            </w:pPr>
            <w:r w:rsidRPr="0037007E">
              <w:rPr>
                <w:rFonts w:ascii="Times New Roman" w:hAnsi="Times New Roman" w:cs="Times New Roman"/>
                <w:sz w:val="24"/>
                <w:szCs w:val="24"/>
                <w:lang w:val="kk-KZ"/>
              </w:rPr>
              <w:t>ия</w:t>
            </w:r>
          </w:p>
        </w:tc>
        <w:tc>
          <w:tcPr>
            <w:tcW w:w="546" w:type="pct"/>
            <w:vAlign w:val="center"/>
          </w:tcPr>
          <w:p w14:paraId="2F8B0D08" w14:textId="3D6514CE" w:rsidR="008C0A5C" w:rsidRPr="0037007E" w:rsidRDefault="00851E1C" w:rsidP="00E05983">
            <w:pPr>
              <w:jc w:val="center"/>
              <w:rPr>
                <w:rFonts w:ascii="Times New Roman" w:hAnsi="Times New Roman" w:cs="Times New Roman"/>
                <w:sz w:val="24"/>
                <w:szCs w:val="24"/>
                <w:lang w:val="kk-KZ"/>
              </w:rPr>
            </w:pPr>
            <w:r w:rsidRPr="0037007E">
              <w:rPr>
                <w:rFonts w:ascii="Times New Roman" w:hAnsi="Times New Roman" w:cs="Times New Roman"/>
                <w:sz w:val="24"/>
                <w:szCs w:val="24"/>
                <w:lang w:val="kk-KZ"/>
              </w:rPr>
              <w:t>ия</w:t>
            </w:r>
          </w:p>
        </w:tc>
        <w:tc>
          <w:tcPr>
            <w:tcW w:w="1111" w:type="pct"/>
            <w:vAlign w:val="center"/>
          </w:tcPr>
          <w:p w14:paraId="047FAE4C" w14:textId="768B5FF4" w:rsidR="008C0A5C" w:rsidRPr="0037007E" w:rsidRDefault="00851E1C" w:rsidP="00E05983">
            <w:pPr>
              <w:jc w:val="center"/>
              <w:rPr>
                <w:rFonts w:ascii="Times New Roman" w:hAnsi="Times New Roman" w:cs="Times New Roman"/>
                <w:sz w:val="24"/>
                <w:szCs w:val="24"/>
                <w:lang w:val="kk-KZ"/>
              </w:rPr>
            </w:pPr>
            <w:r w:rsidRPr="0037007E">
              <w:rPr>
                <w:rFonts w:ascii="Times New Roman" w:hAnsi="Times New Roman" w:cs="Times New Roman"/>
                <w:sz w:val="24"/>
                <w:szCs w:val="24"/>
                <w:lang w:val="kk-KZ"/>
              </w:rPr>
              <w:t>жоқ</w:t>
            </w:r>
          </w:p>
        </w:tc>
        <w:tc>
          <w:tcPr>
            <w:tcW w:w="1079" w:type="pct"/>
            <w:vAlign w:val="center"/>
          </w:tcPr>
          <w:p w14:paraId="314E4A8A" w14:textId="29A6EF91" w:rsidR="008C0A5C" w:rsidRPr="0037007E" w:rsidRDefault="00851E1C" w:rsidP="00E05983">
            <w:pPr>
              <w:jc w:val="center"/>
              <w:rPr>
                <w:rFonts w:ascii="Times New Roman" w:hAnsi="Times New Roman" w:cs="Times New Roman"/>
                <w:sz w:val="24"/>
                <w:szCs w:val="24"/>
                <w:lang w:val="kk-KZ"/>
              </w:rPr>
            </w:pPr>
            <w:r w:rsidRPr="0037007E">
              <w:rPr>
                <w:rFonts w:ascii="Times New Roman" w:hAnsi="Times New Roman" w:cs="Times New Roman"/>
                <w:sz w:val="24"/>
                <w:szCs w:val="24"/>
                <w:lang w:val="kk-KZ"/>
              </w:rPr>
              <w:t>жоқ</w:t>
            </w:r>
          </w:p>
        </w:tc>
      </w:tr>
      <w:tr w:rsidR="0037007E" w:rsidRPr="0037007E" w14:paraId="281152D4" w14:textId="77777777" w:rsidTr="00586426">
        <w:trPr>
          <w:trHeight w:val="116"/>
          <w:jc w:val="center"/>
        </w:trPr>
        <w:tc>
          <w:tcPr>
            <w:tcW w:w="1639" w:type="pct"/>
            <w:vAlign w:val="center"/>
          </w:tcPr>
          <w:p w14:paraId="274840DE" w14:textId="763BF167" w:rsidR="008C0A5C" w:rsidRPr="0037007E" w:rsidRDefault="00851E1C" w:rsidP="00E05983">
            <w:pPr>
              <w:jc w:val="both"/>
              <w:rPr>
                <w:rFonts w:ascii="Times New Roman" w:hAnsi="Times New Roman" w:cs="Times New Roman"/>
                <w:sz w:val="24"/>
                <w:szCs w:val="24"/>
                <w:lang w:val="en-US"/>
              </w:rPr>
            </w:pPr>
            <w:r w:rsidRPr="0037007E">
              <w:rPr>
                <w:rFonts w:ascii="Times New Roman" w:hAnsi="Times New Roman" w:cs="Times New Roman"/>
                <w:sz w:val="24"/>
                <w:szCs w:val="24"/>
                <w:lang w:val="kk-KZ"/>
              </w:rPr>
              <w:t>Уақыт/сұрақтар тағайындау</w:t>
            </w:r>
          </w:p>
        </w:tc>
        <w:tc>
          <w:tcPr>
            <w:tcW w:w="624" w:type="pct"/>
            <w:vAlign w:val="center"/>
          </w:tcPr>
          <w:p w14:paraId="19ED4623" w14:textId="62D71FFD" w:rsidR="008C0A5C" w:rsidRPr="0037007E" w:rsidRDefault="00851E1C" w:rsidP="00E05983">
            <w:pPr>
              <w:jc w:val="center"/>
              <w:rPr>
                <w:rFonts w:ascii="Times New Roman" w:hAnsi="Times New Roman" w:cs="Times New Roman"/>
                <w:sz w:val="24"/>
                <w:szCs w:val="24"/>
                <w:lang w:val="kk-KZ"/>
              </w:rPr>
            </w:pPr>
            <w:r w:rsidRPr="0037007E">
              <w:rPr>
                <w:rFonts w:ascii="Times New Roman" w:hAnsi="Times New Roman" w:cs="Times New Roman"/>
                <w:sz w:val="24"/>
                <w:szCs w:val="24"/>
                <w:lang w:val="kk-KZ"/>
              </w:rPr>
              <w:t>ия</w:t>
            </w:r>
          </w:p>
        </w:tc>
        <w:tc>
          <w:tcPr>
            <w:tcW w:w="546" w:type="pct"/>
            <w:vAlign w:val="center"/>
          </w:tcPr>
          <w:p w14:paraId="3EA87D1D" w14:textId="180B2F3D" w:rsidR="008C0A5C" w:rsidRPr="0037007E" w:rsidRDefault="00851E1C" w:rsidP="00E05983">
            <w:pPr>
              <w:jc w:val="center"/>
              <w:rPr>
                <w:rFonts w:ascii="Times New Roman" w:hAnsi="Times New Roman" w:cs="Times New Roman"/>
                <w:sz w:val="24"/>
                <w:szCs w:val="24"/>
                <w:lang w:val="kk-KZ"/>
              </w:rPr>
            </w:pPr>
            <w:r w:rsidRPr="0037007E">
              <w:rPr>
                <w:rFonts w:ascii="Times New Roman" w:hAnsi="Times New Roman" w:cs="Times New Roman"/>
                <w:sz w:val="24"/>
                <w:szCs w:val="24"/>
                <w:lang w:val="kk-KZ"/>
              </w:rPr>
              <w:t>ия</w:t>
            </w:r>
          </w:p>
        </w:tc>
        <w:tc>
          <w:tcPr>
            <w:tcW w:w="1111" w:type="pct"/>
            <w:vAlign w:val="center"/>
          </w:tcPr>
          <w:p w14:paraId="60D4978D" w14:textId="2D7A1525" w:rsidR="008C0A5C" w:rsidRPr="0037007E" w:rsidRDefault="00851E1C" w:rsidP="00E05983">
            <w:pPr>
              <w:jc w:val="center"/>
              <w:rPr>
                <w:rFonts w:ascii="Times New Roman" w:hAnsi="Times New Roman" w:cs="Times New Roman"/>
                <w:sz w:val="24"/>
                <w:szCs w:val="24"/>
                <w:lang w:val="kk-KZ"/>
              </w:rPr>
            </w:pPr>
            <w:r w:rsidRPr="0037007E">
              <w:rPr>
                <w:rFonts w:ascii="Times New Roman" w:hAnsi="Times New Roman" w:cs="Times New Roman"/>
                <w:sz w:val="24"/>
                <w:szCs w:val="24"/>
                <w:lang w:val="kk-KZ"/>
              </w:rPr>
              <w:t>жоқ</w:t>
            </w:r>
          </w:p>
        </w:tc>
        <w:tc>
          <w:tcPr>
            <w:tcW w:w="1079" w:type="pct"/>
            <w:vAlign w:val="center"/>
          </w:tcPr>
          <w:p w14:paraId="56C6EA24" w14:textId="33141FCD" w:rsidR="008C0A5C" w:rsidRPr="0037007E" w:rsidRDefault="00851E1C" w:rsidP="00E05983">
            <w:pPr>
              <w:jc w:val="center"/>
              <w:rPr>
                <w:rFonts w:ascii="Times New Roman" w:hAnsi="Times New Roman" w:cs="Times New Roman"/>
                <w:sz w:val="24"/>
                <w:szCs w:val="24"/>
                <w:lang w:val="en-US"/>
              </w:rPr>
            </w:pPr>
            <w:r w:rsidRPr="0037007E">
              <w:rPr>
                <w:rFonts w:ascii="Times New Roman" w:hAnsi="Times New Roman" w:cs="Times New Roman"/>
                <w:sz w:val="24"/>
                <w:szCs w:val="24"/>
                <w:lang w:val="kk-KZ"/>
              </w:rPr>
              <w:t>жоқ</w:t>
            </w:r>
          </w:p>
        </w:tc>
      </w:tr>
      <w:tr w:rsidR="0037007E" w:rsidRPr="0037007E" w14:paraId="23DC1A9A" w14:textId="77777777" w:rsidTr="00586426">
        <w:trPr>
          <w:trHeight w:val="56"/>
          <w:jc w:val="center"/>
        </w:trPr>
        <w:tc>
          <w:tcPr>
            <w:tcW w:w="1639" w:type="pct"/>
            <w:vAlign w:val="center"/>
          </w:tcPr>
          <w:p w14:paraId="04A3CB79" w14:textId="11BC73D7" w:rsidR="008C0A5C" w:rsidRPr="0037007E" w:rsidRDefault="00851E1C" w:rsidP="00E05983">
            <w:pPr>
              <w:jc w:val="both"/>
              <w:rPr>
                <w:rFonts w:ascii="Times New Roman" w:hAnsi="Times New Roman" w:cs="Times New Roman"/>
                <w:sz w:val="24"/>
                <w:szCs w:val="24"/>
                <w:lang w:val="kk-KZ"/>
              </w:rPr>
            </w:pPr>
            <w:r w:rsidRPr="0037007E">
              <w:rPr>
                <w:rFonts w:ascii="Times New Roman" w:hAnsi="Times New Roman" w:cs="Times New Roman"/>
                <w:sz w:val="24"/>
                <w:szCs w:val="24"/>
                <w:lang w:val="kk-KZ"/>
              </w:rPr>
              <w:t>Бәсекелестік орта</w:t>
            </w:r>
          </w:p>
        </w:tc>
        <w:tc>
          <w:tcPr>
            <w:tcW w:w="624" w:type="pct"/>
            <w:vAlign w:val="center"/>
          </w:tcPr>
          <w:p w14:paraId="1AC19D6D" w14:textId="44A0EB03" w:rsidR="008C0A5C" w:rsidRPr="0037007E" w:rsidRDefault="00851E1C" w:rsidP="00E05983">
            <w:pPr>
              <w:jc w:val="center"/>
              <w:rPr>
                <w:rFonts w:ascii="Times New Roman" w:hAnsi="Times New Roman" w:cs="Times New Roman"/>
                <w:sz w:val="24"/>
                <w:szCs w:val="24"/>
                <w:lang w:val="kk-KZ"/>
              </w:rPr>
            </w:pPr>
            <w:r w:rsidRPr="0037007E">
              <w:rPr>
                <w:rFonts w:ascii="Times New Roman" w:hAnsi="Times New Roman" w:cs="Times New Roman"/>
                <w:sz w:val="24"/>
                <w:szCs w:val="24"/>
                <w:lang w:val="kk-KZ"/>
              </w:rPr>
              <w:t>көп</w:t>
            </w:r>
          </w:p>
        </w:tc>
        <w:tc>
          <w:tcPr>
            <w:tcW w:w="546" w:type="pct"/>
            <w:vAlign w:val="center"/>
          </w:tcPr>
          <w:p w14:paraId="10C1287B" w14:textId="6DDC92DA" w:rsidR="008C0A5C" w:rsidRPr="0037007E" w:rsidRDefault="00851E1C" w:rsidP="00E05983">
            <w:pPr>
              <w:jc w:val="center"/>
              <w:rPr>
                <w:rFonts w:ascii="Times New Roman" w:hAnsi="Times New Roman" w:cs="Times New Roman"/>
                <w:sz w:val="24"/>
                <w:szCs w:val="24"/>
                <w:lang w:val="kk-KZ"/>
              </w:rPr>
            </w:pPr>
            <w:r w:rsidRPr="0037007E">
              <w:rPr>
                <w:rFonts w:ascii="Times New Roman" w:hAnsi="Times New Roman" w:cs="Times New Roman"/>
                <w:sz w:val="24"/>
                <w:szCs w:val="24"/>
                <w:lang w:val="kk-KZ"/>
              </w:rPr>
              <w:t>көп</w:t>
            </w:r>
          </w:p>
        </w:tc>
        <w:tc>
          <w:tcPr>
            <w:tcW w:w="1111" w:type="pct"/>
            <w:vAlign w:val="center"/>
          </w:tcPr>
          <w:p w14:paraId="5D3AADE7" w14:textId="4ABA540B" w:rsidR="008C0A5C" w:rsidRPr="0037007E" w:rsidRDefault="00851E1C" w:rsidP="00E05983">
            <w:pPr>
              <w:jc w:val="center"/>
              <w:rPr>
                <w:rFonts w:ascii="Times New Roman" w:hAnsi="Times New Roman" w:cs="Times New Roman"/>
                <w:sz w:val="24"/>
                <w:szCs w:val="24"/>
                <w:lang w:val="kk-KZ"/>
              </w:rPr>
            </w:pPr>
            <w:r w:rsidRPr="0037007E">
              <w:rPr>
                <w:rFonts w:ascii="Times New Roman" w:hAnsi="Times New Roman" w:cs="Times New Roman"/>
                <w:sz w:val="24"/>
                <w:szCs w:val="24"/>
                <w:lang w:val="kk-KZ"/>
              </w:rPr>
              <w:t>аз</w:t>
            </w:r>
          </w:p>
        </w:tc>
        <w:tc>
          <w:tcPr>
            <w:tcW w:w="1079" w:type="pct"/>
            <w:vAlign w:val="center"/>
          </w:tcPr>
          <w:p w14:paraId="2F2E721A" w14:textId="3F995231" w:rsidR="008C0A5C" w:rsidRPr="0037007E" w:rsidRDefault="00851E1C" w:rsidP="00E05983">
            <w:pPr>
              <w:jc w:val="center"/>
              <w:rPr>
                <w:rFonts w:ascii="Times New Roman" w:hAnsi="Times New Roman" w:cs="Times New Roman"/>
                <w:sz w:val="24"/>
                <w:szCs w:val="24"/>
                <w:lang w:val="kk-KZ"/>
              </w:rPr>
            </w:pPr>
            <w:r w:rsidRPr="0037007E">
              <w:rPr>
                <w:rFonts w:ascii="Times New Roman" w:hAnsi="Times New Roman" w:cs="Times New Roman"/>
                <w:sz w:val="24"/>
                <w:szCs w:val="24"/>
                <w:lang w:val="kk-KZ"/>
              </w:rPr>
              <w:t>аз</w:t>
            </w:r>
          </w:p>
        </w:tc>
      </w:tr>
      <w:tr w:rsidR="0037007E" w:rsidRPr="0037007E" w14:paraId="24B07393" w14:textId="77777777" w:rsidTr="00586426">
        <w:trPr>
          <w:trHeight w:val="116"/>
          <w:jc w:val="center"/>
        </w:trPr>
        <w:tc>
          <w:tcPr>
            <w:tcW w:w="1639" w:type="pct"/>
            <w:vAlign w:val="center"/>
          </w:tcPr>
          <w:p w14:paraId="5D4E1415" w14:textId="00CF08D2" w:rsidR="008C0A5C" w:rsidRPr="0037007E" w:rsidRDefault="00851E1C" w:rsidP="00E05983">
            <w:pPr>
              <w:jc w:val="both"/>
              <w:rPr>
                <w:rFonts w:ascii="Times New Roman" w:hAnsi="Times New Roman" w:cs="Times New Roman"/>
                <w:sz w:val="24"/>
                <w:szCs w:val="24"/>
                <w:lang w:val="kk-KZ"/>
              </w:rPr>
            </w:pPr>
            <w:r w:rsidRPr="0037007E">
              <w:rPr>
                <w:rFonts w:ascii="Times New Roman" w:hAnsi="Times New Roman" w:cs="Times New Roman"/>
                <w:sz w:val="24"/>
                <w:szCs w:val="24"/>
                <w:lang w:val="kk-KZ"/>
              </w:rPr>
              <w:t>Ойынға негізделген квиз</w:t>
            </w:r>
          </w:p>
        </w:tc>
        <w:tc>
          <w:tcPr>
            <w:tcW w:w="624" w:type="pct"/>
            <w:vAlign w:val="center"/>
          </w:tcPr>
          <w:p w14:paraId="176552AE" w14:textId="4F0329AC" w:rsidR="008C0A5C" w:rsidRPr="0037007E" w:rsidRDefault="00851E1C" w:rsidP="00E05983">
            <w:pPr>
              <w:jc w:val="center"/>
              <w:rPr>
                <w:rFonts w:ascii="Times New Roman" w:hAnsi="Times New Roman" w:cs="Times New Roman"/>
                <w:sz w:val="24"/>
                <w:szCs w:val="24"/>
                <w:lang w:val="kk-KZ"/>
              </w:rPr>
            </w:pPr>
            <w:r w:rsidRPr="0037007E">
              <w:rPr>
                <w:rFonts w:ascii="Times New Roman" w:hAnsi="Times New Roman" w:cs="Times New Roman"/>
                <w:sz w:val="24"/>
                <w:szCs w:val="24"/>
                <w:lang w:val="kk-KZ"/>
              </w:rPr>
              <w:t>ия</w:t>
            </w:r>
          </w:p>
        </w:tc>
        <w:tc>
          <w:tcPr>
            <w:tcW w:w="546" w:type="pct"/>
            <w:vAlign w:val="center"/>
          </w:tcPr>
          <w:p w14:paraId="2521AA04" w14:textId="6AA31C73" w:rsidR="008C0A5C" w:rsidRPr="0037007E" w:rsidRDefault="00851E1C" w:rsidP="00E05983">
            <w:pPr>
              <w:jc w:val="center"/>
              <w:rPr>
                <w:rFonts w:ascii="Times New Roman" w:hAnsi="Times New Roman" w:cs="Times New Roman"/>
                <w:sz w:val="24"/>
                <w:szCs w:val="24"/>
                <w:lang w:val="kk-KZ"/>
              </w:rPr>
            </w:pPr>
            <w:r w:rsidRPr="0037007E">
              <w:rPr>
                <w:rFonts w:ascii="Times New Roman" w:hAnsi="Times New Roman" w:cs="Times New Roman"/>
                <w:sz w:val="24"/>
                <w:szCs w:val="24"/>
                <w:lang w:val="kk-KZ"/>
              </w:rPr>
              <w:t>ия</w:t>
            </w:r>
          </w:p>
        </w:tc>
        <w:tc>
          <w:tcPr>
            <w:tcW w:w="1111" w:type="pct"/>
            <w:vAlign w:val="center"/>
          </w:tcPr>
          <w:p w14:paraId="178415E6" w14:textId="6A9FBCC1" w:rsidR="008C0A5C" w:rsidRPr="0037007E" w:rsidRDefault="00851E1C" w:rsidP="00E05983">
            <w:pPr>
              <w:jc w:val="center"/>
              <w:rPr>
                <w:rFonts w:ascii="Times New Roman" w:hAnsi="Times New Roman" w:cs="Times New Roman"/>
                <w:sz w:val="24"/>
                <w:szCs w:val="24"/>
                <w:lang w:val="kk-KZ"/>
              </w:rPr>
            </w:pPr>
            <w:r w:rsidRPr="0037007E">
              <w:rPr>
                <w:rFonts w:ascii="Times New Roman" w:hAnsi="Times New Roman" w:cs="Times New Roman"/>
                <w:sz w:val="24"/>
                <w:szCs w:val="24"/>
                <w:lang w:val="kk-KZ"/>
              </w:rPr>
              <w:t>жоқ</w:t>
            </w:r>
          </w:p>
        </w:tc>
        <w:tc>
          <w:tcPr>
            <w:tcW w:w="1079" w:type="pct"/>
            <w:vAlign w:val="center"/>
          </w:tcPr>
          <w:p w14:paraId="4148E61B" w14:textId="1A3C3C7D" w:rsidR="008C0A5C" w:rsidRPr="0037007E" w:rsidRDefault="00851E1C" w:rsidP="00E05983">
            <w:pPr>
              <w:jc w:val="center"/>
              <w:rPr>
                <w:rFonts w:ascii="Times New Roman" w:hAnsi="Times New Roman" w:cs="Times New Roman"/>
                <w:sz w:val="24"/>
                <w:szCs w:val="24"/>
                <w:lang w:val="kk-KZ"/>
              </w:rPr>
            </w:pPr>
            <w:r w:rsidRPr="0037007E">
              <w:rPr>
                <w:rFonts w:ascii="Times New Roman" w:hAnsi="Times New Roman" w:cs="Times New Roman"/>
                <w:sz w:val="24"/>
                <w:szCs w:val="24"/>
                <w:lang w:val="kk-KZ"/>
              </w:rPr>
              <w:t>жоқ</w:t>
            </w:r>
          </w:p>
        </w:tc>
      </w:tr>
      <w:tr w:rsidR="00141214" w:rsidRPr="0037007E" w14:paraId="502C92F0" w14:textId="77777777" w:rsidTr="00586426">
        <w:trPr>
          <w:trHeight w:val="116"/>
          <w:jc w:val="center"/>
        </w:trPr>
        <w:tc>
          <w:tcPr>
            <w:tcW w:w="1639" w:type="pct"/>
            <w:vAlign w:val="center"/>
          </w:tcPr>
          <w:p w14:paraId="587A80A4" w14:textId="7D210B75" w:rsidR="008C0A5C" w:rsidRPr="0037007E" w:rsidRDefault="00851E1C" w:rsidP="00E05983">
            <w:pPr>
              <w:jc w:val="both"/>
              <w:rPr>
                <w:rFonts w:ascii="Times New Roman" w:hAnsi="Times New Roman" w:cs="Times New Roman"/>
                <w:sz w:val="24"/>
                <w:szCs w:val="24"/>
                <w:lang w:val="kk-KZ"/>
              </w:rPr>
            </w:pPr>
            <w:r w:rsidRPr="0037007E">
              <w:rPr>
                <w:rFonts w:ascii="Times New Roman" w:hAnsi="Times New Roman" w:cs="Times New Roman"/>
                <w:sz w:val="24"/>
                <w:szCs w:val="24"/>
                <w:lang w:val="kk-KZ"/>
              </w:rPr>
              <w:t>Жеңіл қолжетімді</w:t>
            </w:r>
          </w:p>
        </w:tc>
        <w:tc>
          <w:tcPr>
            <w:tcW w:w="624" w:type="pct"/>
            <w:vAlign w:val="center"/>
          </w:tcPr>
          <w:p w14:paraId="6EA5F701" w14:textId="12EDDFA8" w:rsidR="008C0A5C" w:rsidRPr="0037007E" w:rsidRDefault="00851E1C" w:rsidP="00E05983">
            <w:pPr>
              <w:jc w:val="center"/>
              <w:rPr>
                <w:rFonts w:ascii="Times New Roman" w:hAnsi="Times New Roman" w:cs="Times New Roman"/>
                <w:sz w:val="24"/>
                <w:szCs w:val="24"/>
                <w:lang w:val="kk-KZ"/>
              </w:rPr>
            </w:pPr>
            <w:r w:rsidRPr="0037007E">
              <w:rPr>
                <w:rFonts w:ascii="Times New Roman" w:hAnsi="Times New Roman" w:cs="Times New Roman"/>
                <w:sz w:val="24"/>
                <w:szCs w:val="24"/>
                <w:lang w:val="kk-KZ"/>
              </w:rPr>
              <w:t>оңай</w:t>
            </w:r>
          </w:p>
        </w:tc>
        <w:tc>
          <w:tcPr>
            <w:tcW w:w="546" w:type="pct"/>
            <w:vAlign w:val="center"/>
          </w:tcPr>
          <w:p w14:paraId="7001E2FD" w14:textId="080733FE" w:rsidR="008C0A5C" w:rsidRPr="0037007E" w:rsidRDefault="00851E1C" w:rsidP="00E05983">
            <w:pPr>
              <w:jc w:val="center"/>
              <w:rPr>
                <w:rFonts w:ascii="Times New Roman" w:hAnsi="Times New Roman" w:cs="Times New Roman"/>
                <w:sz w:val="24"/>
                <w:szCs w:val="24"/>
                <w:lang w:val="kk-KZ"/>
              </w:rPr>
            </w:pPr>
            <w:r w:rsidRPr="0037007E">
              <w:rPr>
                <w:rFonts w:ascii="Times New Roman" w:hAnsi="Times New Roman" w:cs="Times New Roman"/>
                <w:sz w:val="24"/>
                <w:szCs w:val="24"/>
                <w:lang w:val="kk-KZ"/>
              </w:rPr>
              <w:t>оңай</w:t>
            </w:r>
          </w:p>
        </w:tc>
        <w:tc>
          <w:tcPr>
            <w:tcW w:w="1111" w:type="pct"/>
            <w:vAlign w:val="center"/>
          </w:tcPr>
          <w:p w14:paraId="136DE70B" w14:textId="3383AB7D" w:rsidR="008C0A5C" w:rsidRPr="0037007E" w:rsidRDefault="00851E1C" w:rsidP="00E05983">
            <w:pPr>
              <w:jc w:val="center"/>
              <w:rPr>
                <w:rFonts w:ascii="Times New Roman" w:hAnsi="Times New Roman" w:cs="Times New Roman"/>
                <w:sz w:val="24"/>
                <w:szCs w:val="24"/>
                <w:lang w:val="kk-KZ"/>
              </w:rPr>
            </w:pPr>
            <w:r w:rsidRPr="0037007E">
              <w:rPr>
                <w:rFonts w:ascii="Times New Roman" w:hAnsi="Times New Roman" w:cs="Times New Roman"/>
                <w:sz w:val="24"/>
                <w:szCs w:val="24"/>
                <w:lang w:val="kk-KZ"/>
              </w:rPr>
              <w:t>оңай</w:t>
            </w:r>
          </w:p>
        </w:tc>
        <w:tc>
          <w:tcPr>
            <w:tcW w:w="1079" w:type="pct"/>
            <w:vAlign w:val="center"/>
          </w:tcPr>
          <w:p w14:paraId="7A455075" w14:textId="5597411C" w:rsidR="008C0A5C" w:rsidRPr="0037007E" w:rsidRDefault="00851E1C" w:rsidP="00E05983">
            <w:pPr>
              <w:jc w:val="center"/>
              <w:rPr>
                <w:rFonts w:ascii="Times New Roman" w:hAnsi="Times New Roman" w:cs="Times New Roman"/>
                <w:sz w:val="24"/>
                <w:szCs w:val="24"/>
                <w:lang w:val="kk-KZ"/>
              </w:rPr>
            </w:pPr>
            <w:r w:rsidRPr="0037007E">
              <w:rPr>
                <w:rFonts w:ascii="Times New Roman" w:hAnsi="Times New Roman" w:cs="Times New Roman"/>
                <w:sz w:val="24"/>
                <w:szCs w:val="24"/>
                <w:lang w:val="kk-KZ"/>
              </w:rPr>
              <w:t>орташа күрделі</w:t>
            </w:r>
          </w:p>
        </w:tc>
      </w:tr>
    </w:tbl>
    <w:p w14:paraId="0600F72E" w14:textId="36B5F826" w:rsidR="008C0A5C" w:rsidRPr="0037007E" w:rsidRDefault="008C0A5C" w:rsidP="000C7462">
      <w:pPr>
        <w:spacing w:after="0" w:line="240" w:lineRule="auto"/>
        <w:jc w:val="center"/>
        <w:rPr>
          <w:rFonts w:ascii="Times New Roman" w:hAnsi="Times New Roman" w:cs="Times New Roman"/>
          <w:sz w:val="28"/>
          <w:szCs w:val="28"/>
          <w:lang w:val="kk-KZ"/>
        </w:rPr>
      </w:pPr>
    </w:p>
    <w:p w14:paraId="32EA5020" w14:textId="43DAFFD7" w:rsidR="00C37C8D" w:rsidRPr="0037007E" w:rsidRDefault="00C37C8D" w:rsidP="00CE49B8">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Цифрлық әлемді барлығына қолайлы етуді мақсат еткен Common Sense жетекші ұлттық коммерциялық емес ұйымы ауқымды зерттеу жасап, бағалау мен мониторинг жүргізуге арналған ең танымал 32 цифрлық құралдарды салыстырып, рейтингісін шығарған (</w:t>
      </w:r>
      <w:r w:rsidR="00586426">
        <w:rPr>
          <w:rFonts w:ascii="Times New Roman" w:hAnsi="Times New Roman" w:cs="Times New Roman"/>
          <w:sz w:val="28"/>
          <w:szCs w:val="28"/>
          <w:lang w:val="kk-KZ"/>
        </w:rPr>
        <w:t>2-</w:t>
      </w:r>
      <w:r w:rsidR="00586426" w:rsidRPr="0037007E">
        <w:rPr>
          <w:rFonts w:ascii="Times New Roman" w:hAnsi="Times New Roman" w:cs="Times New Roman"/>
          <w:sz w:val="28"/>
          <w:szCs w:val="28"/>
          <w:lang w:val="kk-KZ"/>
        </w:rPr>
        <w:t>кесте</w:t>
      </w:r>
      <w:r w:rsidRPr="0037007E">
        <w:rPr>
          <w:rFonts w:ascii="Times New Roman" w:hAnsi="Times New Roman" w:cs="Times New Roman"/>
          <w:sz w:val="28"/>
          <w:szCs w:val="28"/>
          <w:lang w:val="kk-KZ"/>
        </w:rPr>
        <w:t>). Рейтинг оқыту, қауымдастық және құпиялылық бойынша көрсеткіштерді қамтиды.</w:t>
      </w:r>
    </w:p>
    <w:p w14:paraId="35144879" w14:textId="42BA3A26" w:rsidR="00236493" w:rsidRPr="0037007E" w:rsidRDefault="00236493" w:rsidP="00CE49B8">
      <w:pPr>
        <w:spacing w:after="0" w:line="240" w:lineRule="auto"/>
        <w:ind w:firstLine="709"/>
        <w:jc w:val="both"/>
        <w:rPr>
          <w:rFonts w:ascii="Times New Roman" w:hAnsi="Times New Roman" w:cs="Times New Roman"/>
          <w:sz w:val="28"/>
          <w:szCs w:val="28"/>
          <w:lang w:val="kk-KZ"/>
        </w:rPr>
      </w:pPr>
    </w:p>
    <w:p w14:paraId="3D1F17A2" w14:textId="408D234C" w:rsidR="00146BDC" w:rsidRDefault="00851E1C" w:rsidP="00E05983">
      <w:pPr>
        <w:spacing w:after="0" w:line="240" w:lineRule="auto"/>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lastRenderedPageBreak/>
        <w:t>Кесте 2</w:t>
      </w:r>
      <w:r w:rsidR="00E05983">
        <w:rPr>
          <w:rFonts w:ascii="Times New Roman" w:hAnsi="Times New Roman" w:cs="Times New Roman"/>
          <w:sz w:val="28"/>
          <w:szCs w:val="28"/>
          <w:lang w:val="kk-KZ"/>
        </w:rPr>
        <w:t xml:space="preserve"> – </w:t>
      </w:r>
      <w:r w:rsidR="0099492F" w:rsidRPr="0037007E">
        <w:rPr>
          <w:rFonts w:ascii="Times New Roman" w:hAnsi="Times New Roman" w:cs="Times New Roman"/>
          <w:sz w:val="28"/>
          <w:szCs w:val="28"/>
          <w:lang w:val="kk-KZ"/>
        </w:rPr>
        <w:t>Бағалау мен мониторинг жүргізуге арналған</w:t>
      </w:r>
      <w:r w:rsidR="00146BDC" w:rsidRPr="0037007E">
        <w:rPr>
          <w:rFonts w:ascii="Times New Roman" w:hAnsi="Times New Roman" w:cs="Times New Roman"/>
          <w:sz w:val="28"/>
          <w:szCs w:val="28"/>
          <w:lang w:val="kk-KZ"/>
        </w:rPr>
        <w:t xml:space="preserve"> </w:t>
      </w:r>
      <w:r w:rsidR="0099492F" w:rsidRPr="0037007E">
        <w:rPr>
          <w:rFonts w:ascii="Times New Roman" w:hAnsi="Times New Roman" w:cs="Times New Roman"/>
          <w:sz w:val="28"/>
          <w:szCs w:val="28"/>
          <w:lang w:val="kk-KZ"/>
        </w:rPr>
        <w:t>32 цифрлық құралдардың рейтингісі</w:t>
      </w:r>
    </w:p>
    <w:p w14:paraId="4395BCBD" w14:textId="77777777" w:rsidR="00586426" w:rsidRPr="00586426" w:rsidRDefault="00586426" w:rsidP="00E05983">
      <w:pPr>
        <w:spacing w:after="0" w:line="240" w:lineRule="auto"/>
        <w:jc w:val="both"/>
        <w:rPr>
          <w:rFonts w:ascii="Times New Roman" w:hAnsi="Times New Roman" w:cs="Times New Roman"/>
          <w:sz w:val="16"/>
          <w:szCs w:val="16"/>
          <w:lang w:val="kk-KZ"/>
        </w:rPr>
      </w:pPr>
    </w:p>
    <w:tbl>
      <w:tblPr>
        <w:tblStyle w:val="a3"/>
        <w:tblW w:w="9569" w:type="dxa"/>
        <w:jc w:val="center"/>
        <w:tblLayout w:type="fixed"/>
        <w:tblCellMar>
          <w:left w:w="0" w:type="dxa"/>
          <w:right w:w="0" w:type="dxa"/>
        </w:tblCellMar>
        <w:tblLook w:val="04A0" w:firstRow="1" w:lastRow="0" w:firstColumn="1" w:lastColumn="0" w:noHBand="0" w:noVBand="1"/>
      </w:tblPr>
      <w:tblGrid>
        <w:gridCol w:w="533"/>
        <w:gridCol w:w="1022"/>
        <w:gridCol w:w="1984"/>
        <w:gridCol w:w="2126"/>
        <w:gridCol w:w="2127"/>
        <w:gridCol w:w="1777"/>
      </w:tblGrid>
      <w:tr w:rsidR="00586426" w:rsidRPr="0037007E" w14:paraId="7F179C1D" w14:textId="77777777" w:rsidTr="003871BA">
        <w:trPr>
          <w:trHeight w:val="276"/>
          <w:jc w:val="center"/>
        </w:trPr>
        <w:tc>
          <w:tcPr>
            <w:tcW w:w="533" w:type="dxa"/>
            <w:noWrap/>
            <w:textDirection w:val="btLr"/>
            <w:vAlign w:val="center"/>
            <w:hideMark/>
          </w:tcPr>
          <w:p w14:paraId="545B7F77" w14:textId="29E49B1A" w:rsidR="00586426" w:rsidRPr="00586426" w:rsidRDefault="00203D1A" w:rsidP="00EE54CC">
            <w:pPr>
              <w:jc w:val="center"/>
              <w:rPr>
                <w:rFonts w:ascii="Times New Roman" w:hAnsi="Times New Roman" w:cs="Times New Roman"/>
                <w:sz w:val="24"/>
                <w:szCs w:val="24"/>
                <w:lang w:val="kk-KZ"/>
              </w:rPr>
            </w:pPr>
            <w:bookmarkStart w:id="19" w:name="_Hlk108309624"/>
            <w:r w:rsidRPr="00D85B0E">
              <w:rPr>
                <w:rFonts w:ascii="Times New Roman" w:hAnsi="Times New Roman" w:cs="Times New Roman"/>
                <w:sz w:val="24"/>
                <w:szCs w:val="24"/>
                <w:lang w:val="kk-KZ"/>
              </w:rPr>
              <w:t>Топ</w:t>
            </w:r>
          </w:p>
        </w:tc>
        <w:tc>
          <w:tcPr>
            <w:tcW w:w="1022" w:type="dxa"/>
            <w:vAlign w:val="center"/>
          </w:tcPr>
          <w:p w14:paraId="52AF0B91" w14:textId="00D696E6" w:rsidR="00586426" w:rsidRPr="00586426" w:rsidRDefault="00586426" w:rsidP="001751EC">
            <w:pPr>
              <w:jc w:val="center"/>
              <w:rPr>
                <w:rFonts w:ascii="Times New Roman" w:hAnsi="Times New Roman" w:cs="Times New Roman"/>
                <w:bCs/>
                <w:sz w:val="24"/>
                <w:szCs w:val="24"/>
                <w:lang w:val="kk-KZ"/>
              </w:rPr>
            </w:pPr>
            <w:r w:rsidRPr="00586426">
              <w:rPr>
                <w:rFonts w:ascii="Times New Roman" w:hAnsi="Times New Roman" w:cs="Times New Roman"/>
                <w:bCs/>
                <w:sz w:val="24"/>
                <w:szCs w:val="24"/>
                <w:lang w:val="kk-KZ"/>
              </w:rPr>
              <w:t>Белгіше</w:t>
            </w:r>
          </w:p>
        </w:tc>
        <w:tc>
          <w:tcPr>
            <w:tcW w:w="1984" w:type="dxa"/>
            <w:noWrap/>
            <w:vAlign w:val="center"/>
            <w:hideMark/>
          </w:tcPr>
          <w:p w14:paraId="0CBD4EBB" w14:textId="6567631A" w:rsidR="00586426" w:rsidRPr="00586426" w:rsidRDefault="00586426" w:rsidP="001751EC">
            <w:pPr>
              <w:jc w:val="center"/>
              <w:rPr>
                <w:rFonts w:ascii="Times New Roman" w:hAnsi="Times New Roman" w:cs="Times New Roman"/>
                <w:bCs/>
                <w:sz w:val="24"/>
                <w:szCs w:val="24"/>
                <w:lang w:val="kk-KZ"/>
              </w:rPr>
            </w:pPr>
            <w:r w:rsidRPr="00586426">
              <w:rPr>
                <w:rFonts w:ascii="Times New Roman" w:hAnsi="Times New Roman" w:cs="Times New Roman"/>
                <w:bCs/>
                <w:sz w:val="24"/>
                <w:szCs w:val="24"/>
                <w:lang w:val="kk-KZ"/>
              </w:rPr>
              <w:t>Атауы</w:t>
            </w:r>
          </w:p>
        </w:tc>
        <w:tc>
          <w:tcPr>
            <w:tcW w:w="2126" w:type="dxa"/>
            <w:noWrap/>
            <w:vAlign w:val="center"/>
            <w:hideMark/>
          </w:tcPr>
          <w:p w14:paraId="55821F71" w14:textId="42C16C51" w:rsidR="00586426" w:rsidRPr="00586426" w:rsidRDefault="00586426" w:rsidP="001751EC">
            <w:pPr>
              <w:jc w:val="center"/>
              <w:rPr>
                <w:rFonts w:ascii="Times New Roman" w:hAnsi="Times New Roman" w:cs="Times New Roman"/>
                <w:bCs/>
                <w:sz w:val="24"/>
                <w:szCs w:val="24"/>
                <w:lang w:val="kk-KZ"/>
              </w:rPr>
            </w:pPr>
            <w:r w:rsidRPr="00586426">
              <w:rPr>
                <w:rFonts w:ascii="Times New Roman" w:hAnsi="Times New Roman" w:cs="Times New Roman"/>
                <w:bCs/>
                <w:sz w:val="24"/>
                <w:szCs w:val="24"/>
                <w:lang w:val="kk-KZ"/>
              </w:rPr>
              <w:t>Оқыту рейтингісі</w:t>
            </w:r>
          </w:p>
        </w:tc>
        <w:tc>
          <w:tcPr>
            <w:tcW w:w="2127" w:type="dxa"/>
            <w:noWrap/>
            <w:vAlign w:val="center"/>
            <w:hideMark/>
          </w:tcPr>
          <w:p w14:paraId="7BFD2523" w14:textId="5ECF0CE9" w:rsidR="00586426" w:rsidRPr="00586426" w:rsidRDefault="00586426" w:rsidP="001751EC">
            <w:pPr>
              <w:jc w:val="center"/>
              <w:rPr>
                <w:rFonts w:ascii="Times New Roman" w:hAnsi="Times New Roman" w:cs="Times New Roman"/>
                <w:bCs/>
                <w:sz w:val="24"/>
                <w:szCs w:val="24"/>
                <w:lang w:val="kk-KZ"/>
              </w:rPr>
            </w:pPr>
            <w:r w:rsidRPr="00586426">
              <w:rPr>
                <w:rFonts w:ascii="Times New Roman" w:hAnsi="Times New Roman" w:cs="Times New Roman"/>
                <w:bCs/>
                <w:sz w:val="24"/>
                <w:szCs w:val="24"/>
              </w:rPr>
              <w:t>Қауымдастық рейтингі</w:t>
            </w:r>
            <w:r w:rsidRPr="00586426">
              <w:rPr>
                <w:rFonts w:ascii="Times New Roman" w:hAnsi="Times New Roman" w:cs="Times New Roman"/>
                <w:bCs/>
                <w:sz w:val="24"/>
                <w:szCs w:val="24"/>
                <w:lang w:val="kk-KZ"/>
              </w:rPr>
              <w:t>сі</w:t>
            </w:r>
          </w:p>
        </w:tc>
        <w:tc>
          <w:tcPr>
            <w:tcW w:w="1777" w:type="dxa"/>
            <w:noWrap/>
            <w:vAlign w:val="center"/>
            <w:hideMark/>
          </w:tcPr>
          <w:p w14:paraId="3986AFEB" w14:textId="53C73DAA" w:rsidR="00586426" w:rsidRPr="00586426" w:rsidRDefault="00586426" w:rsidP="001751EC">
            <w:pPr>
              <w:jc w:val="center"/>
              <w:rPr>
                <w:rFonts w:ascii="Times New Roman" w:hAnsi="Times New Roman" w:cs="Times New Roman"/>
                <w:bCs/>
                <w:sz w:val="24"/>
                <w:szCs w:val="24"/>
                <w:lang w:val="kk-KZ"/>
              </w:rPr>
            </w:pPr>
            <w:r w:rsidRPr="00586426">
              <w:rPr>
                <w:rFonts w:ascii="Times New Roman" w:hAnsi="Times New Roman" w:cs="Times New Roman"/>
                <w:bCs/>
                <w:sz w:val="24"/>
                <w:szCs w:val="24"/>
              </w:rPr>
              <w:t>Құпиялылық рейтингі</w:t>
            </w:r>
            <w:r w:rsidRPr="00586426">
              <w:rPr>
                <w:rFonts w:ascii="Times New Roman" w:hAnsi="Times New Roman" w:cs="Times New Roman"/>
                <w:bCs/>
                <w:sz w:val="24"/>
                <w:szCs w:val="24"/>
                <w:lang w:val="kk-KZ"/>
              </w:rPr>
              <w:t>сі</w:t>
            </w:r>
          </w:p>
        </w:tc>
      </w:tr>
      <w:tr w:rsidR="00586426" w:rsidRPr="0037007E" w14:paraId="604B6D09" w14:textId="77777777" w:rsidTr="003871BA">
        <w:trPr>
          <w:trHeight w:val="276"/>
          <w:jc w:val="center"/>
        </w:trPr>
        <w:tc>
          <w:tcPr>
            <w:tcW w:w="533" w:type="dxa"/>
            <w:tcBorders>
              <w:bottom w:val="single" w:sz="4" w:space="0" w:color="auto"/>
            </w:tcBorders>
            <w:noWrap/>
            <w:vAlign w:val="center"/>
          </w:tcPr>
          <w:p w14:paraId="239DFF2B" w14:textId="243C0555" w:rsidR="00586426" w:rsidRPr="00586426" w:rsidRDefault="00586426" w:rsidP="00586426">
            <w:pPr>
              <w:jc w:val="center"/>
              <w:rPr>
                <w:rFonts w:ascii="Times New Roman" w:hAnsi="Times New Roman" w:cs="Times New Roman"/>
                <w:bCs/>
                <w:sz w:val="24"/>
                <w:szCs w:val="24"/>
                <w:lang w:val="kk-KZ"/>
              </w:rPr>
            </w:pPr>
            <w:r w:rsidRPr="00586426">
              <w:rPr>
                <w:rFonts w:ascii="Times New Roman" w:hAnsi="Times New Roman" w:cs="Times New Roman"/>
                <w:bCs/>
                <w:sz w:val="24"/>
                <w:szCs w:val="24"/>
                <w:lang w:val="kk-KZ"/>
              </w:rPr>
              <w:t>1</w:t>
            </w:r>
          </w:p>
        </w:tc>
        <w:tc>
          <w:tcPr>
            <w:tcW w:w="1022" w:type="dxa"/>
            <w:vAlign w:val="center"/>
          </w:tcPr>
          <w:p w14:paraId="7F52CDCA" w14:textId="2DA54A33" w:rsidR="00586426" w:rsidRPr="00586426" w:rsidRDefault="00586426" w:rsidP="00586426">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2</w:t>
            </w:r>
          </w:p>
        </w:tc>
        <w:tc>
          <w:tcPr>
            <w:tcW w:w="1984" w:type="dxa"/>
            <w:noWrap/>
            <w:vAlign w:val="center"/>
          </w:tcPr>
          <w:p w14:paraId="26ADAEED" w14:textId="391C4279" w:rsidR="00586426" w:rsidRPr="00586426" w:rsidRDefault="00586426" w:rsidP="00586426">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3</w:t>
            </w:r>
          </w:p>
        </w:tc>
        <w:tc>
          <w:tcPr>
            <w:tcW w:w="2126" w:type="dxa"/>
            <w:noWrap/>
            <w:vAlign w:val="center"/>
          </w:tcPr>
          <w:p w14:paraId="701C8D31" w14:textId="0C2EDB6D" w:rsidR="00586426" w:rsidRPr="00586426" w:rsidRDefault="00586426" w:rsidP="00586426">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4</w:t>
            </w:r>
          </w:p>
        </w:tc>
        <w:tc>
          <w:tcPr>
            <w:tcW w:w="2127" w:type="dxa"/>
            <w:noWrap/>
            <w:vAlign w:val="center"/>
          </w:tcPr>
          <w:p w14:paraId="12617B80" w14:textId="7CA4924D" w:rsidR="00586426" w:rsidRPr="00586426" w:rsidRDefault="00586426" w:rsidP="00586426">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5</w:t>
            </w:r>
          </w:p>
        </w:tc>
        <w:tc>
          <w:tcPr>
            <w:tcW w:w="1777" w:type="dxa"/>
            <w:noWrap/>
            <w:vAlign w:val="center"/>
          </w:tcPr>
          <w:p w14:paraId="40CBAA27" w14:textId="508D8C88" w:rsidR="00586426" w:rsidRPr="00586426" w:rsidRDefault="00586426" w:rsidP="00586426">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6</w:t>
            </w:r>
          </w:p>
        </w:tc>
      </w:tr>
      <w:bookmarkEnd w:id="19"/>
      <w:tr w:rsidR="003871BA" w:rsidRPr="0037007E" w14:paraId="39BCE1F4" w14:textId="77777777" w:rsidTr="003871BA">
        <w:trPr>
          <w:trHeight w:val="350"/>
          <w:jc w:val="center"/>
        </w:trPr>
        <w:tc>
          <w:tcPr>
            <w:tcW w:w="533" w:type="dxa"/>
            <w:vMerge w:val="restart"/>
            <w:textDirection w:val="btLr"/>
            <w:vAlign w:val="center"/>
            <w:hideMark/>
          </w:tcPr>
          <w:p w14:paraId="47CD0B42" w14:textId="6052EE7B" w:rsidR="003871BA" w:rsidRPr="0037007E" w:rsidRDefault="003871BA" w:rsidP="003871BA">
            <w:pPr>
              <w:ind w:left="113" w:right="113"/>
              <w:jc w:val="center"/>
              <w:rPr>
                <w:rFonts w:ascii="Times New Roman" w:hAnsi="Times New Roman" w:cs="Times New Roman"/>
                <w:b/>
                <w:bCs/>
                <w:sz w:val="24"/>
                <w:szCs w:val="24"/>
                <w:lang w:val="kk-KZ"/>
              </w:rPr>
            </w:pPr>
            <w:r w:rsidRPr="00586426">
              <w:rPr>
                <w:rFonts w:ascii="Times New Roman" w:hAnsi="Times New Roman" w:cs="Times New Roman"/>
                <w:bCs/>
                <w:i/>
                <w:sz w:val="24"/>
                <w:szCs w:val="24"/>
              </w:rPr>
              <w:t xml:space="preserve">Интерактивті сабақтар мен </w:t>
            </w:r>
            <w:r w:rsidRPr="00586426">
              <w:rPr>
                <w:rFonts w:ascii="Times New Roman" w:hAnsi="Times New Roman" w:cs="Times New Roman"/>
                <w:bCs/>
                <w:i/>
                <w:sz w:val="24"/>
                <w:szCs w:val="24"/>
                <w:lang w:val="kk-KZ"/>
              </w:rPr>
              <w:t>видеолар</w:t>
            </w:r>
          </w:p>
        </w:tc>
        <w:tc>
          <w:tcPr>
            <w:tcW w:w="1022" w:type="dxa"/>
            <w:vAlign w:val="center"/>
          </w:tcPr>
          <w:p w14:paraId="740EC26F" w14:textId="65F1CC46" w:rsidR="003871BA" w:rsidRPr="0037007E" w:rsidRDefault="003871BA" w:rsidP="001751EC">
            <w:pPr>
              <w:jc w:val="center"/>
              <w:rPr>
                <w:rFonts w:ascii="Times New Roman" w:hAnsi="Times New Roman" w:cs="Times New Roman"/>
                <w:sz w:val="24"/>
                <w:szCs w:val="24"/>
              </w:rPr>
            </w:pPr>
            <w:r w:rsidRPr="0037007E">
              <w:rPr>
                <w:rFonts w:ascii="Times New Roman" w:hAnsi="Times New Roman" w:cs="Times New Roman"/>
                <w:noProof/>
                <w:sz w:val="24"/>
                <w:szCs w:val="24"/>
                <w:lang w:eastAsia="ru-RU"/>
              </w:rPr>
              <w:drawing>
                <wp:inline distT="0" distB="0" distL="0" distR="0" wp14:anchorId="21F54B7B" wp14:editId="119A1959">
                  <wp:extent cx="360000" cy="360000"/>
                  <wp:effectExtent l="0" t="0" r="2540" b="254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pic:spPr>
                      </pic:pic>
                    </a:graphicData>
                  </a:graphic>
                </wp:inline>
              </w:drawing>
            </w:r>
          </w:p>
        </w:tc>
        <w:tc>
          <w:tcPr>
            <w:tcW w:w="1984" w:type="dxa"/>
            <w:noWrap/>
            <w:vAlign w:val="center"/>
            <w:hideMark/>
          </w:tcPr>
          <w:p w14:paraId="46438A7F" w14:textId="205B9278" w:rsidR="003871BA" w:rsidRPr="0037007E" w:rsidRDefault="003871BA" w:rsidP="001751EC">
            <w:pPr>
              <w:jc w:val="center"/>
              <w:rPr>
                <w:rFonts w:ascii="Times New Roman" w:hAnsi="Times New Roman" w:cs="Times New Roman"/>
                <w:sz w:val="24"/>
                <w:szCs w:val="24"/>
              </w:rPr>
            </w:pPr>
            <w:r w:rsidRPr="0037007E">
              <w:rPr>
                <w:rFonts w:ascii="Times New Roman" w:hAnsi="Times New Roman" w:cs="Times New Roman"/>
                <w:sz w:val="24"/>
                <w:szCs w:val="24"/>
              </w:rPr>
              <w:t>Edulastic</w:t>
            </w:r>
          </w:p>
        </w:tc>
        <w:tc>
          <w:tcPr>
            <w:tcW w:w="2126" w:type="dxa"/>
            <w:shd w:val="clear" w:color="auto" w:fill="auto"/>
            <w:noWrap/>
            <w:vAlign w:val="center"/>
          </w:tcPr>
          <w:p w14:paraId="282510B7" w14:textId="792FBE3F" w:rsidR="003871BA" w:rsidRPr="0037007E" w:rsidRDefault="003871BA" w:rsidP="001751EC">
            <w:pPr>
              <w:jc w:val="center"/>
              <w:rPr>
                <w:rFonts w:ascii="Times New Roman" w:hAnsi="Times New Roman" w:cs="Times New Roman"/>
                <w:sz w:val="24"/>
                <w:szCs w:val="24"/>
              </w:rPr>
            </w:pPr>
            <w:r w:rsidRPr="0037007E">
              <w:rPr>
                <w:rFonts w:ascii="Segoe UI Emoji" w:hAnsi="Segoe UI Emoji" w:cs="Segoe UI Emoji"/>
                <w:sz w:val="24"/>
                <w:szCs w:val="24"/>
              </w:rPr>
              <w:t>⭐⭐⭐⭐</w:t>
            </w:r>
          </w:p>
        </w:tc>
        <w:tc>
          <w:tcPr>
            <w:tcW w:w="2127" w:type="dxa"/>
            <w:shd w:val="clear" w:color="auto" w:fill="auto"/>
            <w:noWrap/>
            <w:vAlign w:val="center"/>
          </w:tcPr>
          <w:p w14:paraId="30FF0982" w14:textId="54FD3F74" w:rsidR="003871BA" w:rsidRPr="0037007E" w:rsidRDefault="003871BA" w:rsidP="001751EC">
            <w:pPr>
              <w:jc w:val="center"/>
              <w:rPr>
                <w:rFonts w:ascii="Times New Roman" w:hAnsi="Times New Roman" w:cs="Times New Roman"/>
                <w:sz w:val="24"/>
                <w:szCs w:val="24"/>
              </w:rPr>
            </w:pPr>
            <w:r w:rsidRPr="0037007E">
              <w:rPr>
                <w:rFonts w:ascii="Segoe UI Emoji" w:hAnsi="Segoe UI Emoji" w:cs="Segoe UI Emoji"/>
                <w:sz w:val="24"/>
                <w:szCs w:val="24"/>
              </w:rPr>
              <w:t>⭐⭐⭐⭐</w:t>
            </w:r>
          </w:p>
        </w:tc>
        <w:tc>
          <w:tcPr>
            <w:tcW w:w="1777" w:type="dxa"/>
            <w:shd w:val="clear" w:color="auto" w:fill="auto"/>
            <w:noWrap/>
            <w:vAlign w:val="center"/>
          </w:tcPr>
          <w:p w14:paraId="431C8F93" w14:textId="305E6799" w:rsidR="003871BA" w:rsidRPr="0037007E" w:rsidRDefault="003871BA" w:rsidP="001751EC">
            <w:pPr>
              <w:jc w:val="center"/>
              <w:rPr>
                <w:rFonts w:ascii="Times New Roman" w:hAnsi="Times New Roman" w:cs="Times New Roman"/>
                <w:sz w:val="24"/>
                <w:szCs w:val="24"/>
              </w:rPr>
            </w:pPr>
            <w:r w:rsidRPr="0037007E">
              <w:rPr>
                <w:rFonts w:ascii="Times New Roman" w:hAnsi="Times New Roman" w:cs="Times New Roman"/>
                <w:sz w:val="24"/>
                <w:szCs w:val="24"/>
              </w:rPr>
              <w:t>93%</w:t>
            </w:r>
          </w:p>
        </w:tc>
      </w:tr>
      <w:tr w:rsidR="003871BA" w:rsidRPr="0037007E" w14:paraId="1473655E" w14:textId="77777777" w:rsidTr="003871BA">
        <w:trPr>
          <w:trHeight w:val="350"/>
          <w:jc w:val="center"/>
        </w:trPr>
        <w:tc>
          <w:tcPr>
            <w:tcW w:w="533" w:type="dxa"/>
            <w:vMerge/>
            <w:vAlign w:val="center"/>
            <w:hideMark/>
          </w:tcPr>
          <w:p w14:paraId="1E352888" w14:textId="77777777" w:rsidR="003871BA" w:rsidRPr="0037007E" w:rsidRDefault="003871BA" w:rsidP="001751EC">
            <w:pPr>
              <w:jc w:val="center"/>
              <w:rPr>
                <w:rFonts w:ascii="Times New Roman" w:hAnsi="Times New Roman" w:cs="Times New Roman"/>
                <w:b/>
                <w:bCs/>
                <w:sz w:val="24"/>
                <w:szCs w:val="24"/>
              </w:rPr>
            </w:pPr>
          </w:p>
        </w:tc>
        <w:tc>
          <w:tcPr>
            <w:tcW w:w="1022" w:type="dxa"/>
            <w:vAlign w:val="center"/>
          </w:tcPr>
          <w:p w14:paraId="1AD5DA6B" w14:textId="20D7A390" w:rsidR="003871BA" w:rsidRPr="0037007E" w:rsidRDefault="003871BA" w:rsidP="001751EC">
            <w:pPr>
              <w:jc w:val="center"/>
              <w:rPr>
                <w:rFonts w:ascii="Times New Roman" w:hAnsi="Times New Roman" w:cs="Times New Roman"/>
                <w:sz w:val="24"/>
                <w:szCs w:val="24"/>
              </w:rPr>
            </w:pPr>
            <w:r w:rsidRPr="0037007E">
              <w:rPr>
                <w:rFonts w:ascii="Times New Roman" w:hAnsi="Times New Roman" w:cs="Times New Roman"/>
                <w:noProof/>
                <w:sz w:val="24"/>
                <w:szCs w:val="24"/>
                <w:lang w:eastAsia="ru-RU"/>
              </w:rPr>
              <w:drawing>
                <wp:inline distT="0" distB="0" distL="0" distR="0" wp14:anchorId="25DFBB07" wp14:editId="61DD9C4E">
                  <wp:extent cx="363987" cy="360000"/>
                  <wp:effectExtent l="0" t="0" r="0" b="254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8">
                            <a:extLst>
                              <a:ext uri="{28A0092B-C50C-407E-A947-70E740481C1C}">
                                <a14:useLocalDpi xmlns:a14="http://schemas.microsoft.com/office/drawing/2010/main" val="0"/>
                              </a:ext>
                            </a:extLst>
                          </a:blip>
                          <a:srcRect l="10368" t="11934" r="10791" b="10088"/>
                          <a:stretch/>
                        </pic:blipFill>
                        <pic:spPr bwMode="auto">
                          <a:xfrm>
                            <a:off x="0" y="0"/>
                            <a:ext cx="363987" cy="3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984" w:type="dxa"/>
            <w:noWrap/>
            <w:vAlign w:val="center"/>
            <w:hideMark/>
          </w:tcPr>
          <w:p w14:paraId="2F5525EB" w14:textId="7546090B" w:rsidR="003871BA" w:rsidRPr="0037007E" w:rsidRDefault="003871BA" w:rsidP="001751EC">
            <w:pPr>
              <w:jc w:val="center"/>
              <w:rPr>
                <w:rFonts w:ascii="Times New Roman" w:hAnsi="Times New Roman" w:cs="Times New Roman"/>
                <w:sz w:val="24"/>
                <w:szCs w:val="24"/>
              </w:rPr>
            </w:pPr>
            <w:r w:rsidRPr="0037007E">
              <w:rPr>
                <w:rFonts w:ascii="Times New Roman" w:hAnsi="Times New Roman" w:cs="Times New Roman"/>
                <w:sz w:val="24"/>
                <w:szCs w:val="24"/>
              </w:rPr>
              <w:t>Flipgrid</w:t>
            </w:r>
          </w:p>
        </w:tc>
        <w:tc>
          <w:tcPr>
            <w:tcW w:w="2126" w:type="dxa"/>
            <w:shd w:val="clear" w:color="auto" w:fill="auto"/>
            <w:noWrap/>
            <w:vAlign w:val="center"/>
            <w:hideMark/>
          </w:tcPr>
          <w:p w14:paraId="709C7BEA" w14:textId="6FF31156" w:rsidR="003871BA" w:rsidRPr="0037007E" w:rsidRDefault="003871BA" w:rsidP="001751EC">
            <w:pPr>
              <w:jc w:val="center"/>
              <w:rPr>
                <w:rFonts w:ascii="Times New Roman" w:hAnsi="Times New Roman" w:cs="Times New Roman"/>
                <w:sz w:val="24"/>
                <w:szCs w:val="24"/>
              </w:rPr>
            </w:pPr>
            <w:r w:rsidRPr="0037007E">
              <w:rPr>
                <w:rFonts w:ascii="Segoe UI Emoji" w:hAnsi="Segoe UI Emoji" w:cs="Segoe UI Emoji"/>
                <w:sz w:val="24"/>
                <w:szCs w:val="24"/>
              </w:rPr>
              <w:t>⭐⭐⭐⭐⭐</w:t>
            </w:r>
          </w:p>
        </w:tc>
        <w:tc>
          <w:tcPr>
            <w:tcW w:w="2127" w:type="dxa"/>
            <w:shd w:val="clear" w:color="auto" w:fill="auto"/>
            <w:noWrap/>
            <w:vAlign w:val="center"/>
            <w:hideMark/>
          </w:tcPr>
          <w:p w14:paraId="3E4AAE27" w14:textId="127825A7" w:rsidR="003871BA" w:rsidRPr="0037007E" w:rsidRDefault="003871BA" w:rsidP="001751EC">
            <w:pPr>
              <w:jc w:val="center"/>
              <w:rPr>
                <w:rFonts w:ascii="Times New Roman" w:hAnsi="Times New Roman" w:cs="Times New Roman"/>
                <w:sz w:val="24"/>
                <w:szCs w:val="24"/>
              </w:rPr>
            </w:pPr>
            <w:r w:rsidRPr="0037007E">
              <w:rPr>
                <w:rFonts w:ascii="Segoe UI Emoji" w:hAnsi="Segoe UI Emoji" w:cs="Segoe UI Emoji"/>
                <w:sz w:val="24"/>
                <w:szCs w:val="24"/>
              </w:rPr>
              <w:t>⭐⭐⭐⭐</w:t>
            </w:r>
          </w:p>
        </w:tc>
        <w:tc>
          <w:tcPr>
            <w:tcW w:w="1777" w:type="dxa"/>
            <w:shd w:val="clear" w:color="auto" w:fill="auto"/>
            <w:noWrap/>
            <w:vAlign w:val="center"/>
            <w:hideMark/>
          </w:tcPr>
          <w:p w14:paraId="5207E89B" w14:textId="30B92263" w:rsidR="003871BA" w:rsidRPr="0037007E" w:rsidRDefault="003871BA" w:rsidP="001751EC">
            <w:pPr>
              <w:jc w:val="center"/>
              <w:rPr>
                <w:rFonts w:ascii="Times New Roman" w:hAnsi="Times New Roman" w:cs="Times New Roman"/>
                <w:sz w:val="24"/>
                <w:szCs w:val="24"/>
              </w:rPr>
            </w:pPr>
            <w:r w:rsidRPr="0037007E">
              <w:rPr>
                <w:rFonts w:ascii="Times New Roman" w:hAnsi="Times New Roman" w:cs="Times New Roman"/>
                <w:sz w:val="24"/>
                <w:szCs w:val="24"/>
              </w:rPr>
              <w:t>79%</w:t>
            </w:r>
          </w:p>
        </w:tc>
      </w:tr>
      <w:tr w:rsidR="003871BA" w:rsidRPr="0037007E" w14:paraId="5A5E8C10" w14:textId="77777777" w:rsidTr="003871BA">
        <w:trPr>
          <w:trHeight w:val="350"/>
          <w:jc w:val="center"/>
        </w:trPr>
        <w:tc>
          <w:tcPr>
            <w:tcW w:w="533" w:type="dxa"/>
            <w:vMerge/>
            <w:vAlign w:val="center"/>
            <w:hideMark/>
          </w:tcPr>
          <w:p w14:paraId="2A047F92" w14:textId="77777777" w:rsidR="003871BA" w:rsidRPr="0037007E" w:rsidRDefault="003871BA" w:rsidP="001751EC">
            <w:pPr>
              <w:jc w:val="center"/>
              <w:rPr>
                <w:rFonts w:ascii="Times New Roman" w:hAnsi="Times New Roman" w:cs="Times New Roman"/>
                <w:b/>
                <w:bCs/>
                <w:sz w:val="24"/>
                <w:szCs w:val="24"/>
              </w:rPr>
            </w:pPr>
          </w:p>
        </w:tc>
        <w:tc>
          <w:tcPr>
            <w:tcW w:w="1022" w:type="dxa"/>
            <w:vAlign w:val="center"/>
          </w:tcPr>
          <w:p w14:paraId="52E21747" w14:textId="5A08E4C4" w:rsidR="003871BA" w:rsidRPr="0037007E" w:rsidRDefault="003871BA" w:rsidP="001751EC">
            <w:pPr>
              <w:jc w:val="center"/>
              <w:rPr>
                <w:rFonts w:ascii="Times New Roman" w:hAnsi="Times New Roman" w:cs="Times New Roman"/>
                <w:sz w:val="24"/>
                <w:szCs w:val="24"/>
              </w:rPr>
            </w:pPr>
            <w:r w:rsidRPr="0037007E">
              <w:rPr>
                <w:rFonts w:ascii="Times New Roman" w:hAnsi="Times New Roman" w:cs="Times New Roman"/>
                <w:noProof/>
                <w:sz w:val="24"/>
                <w:szCs w:val="24"/>
                <w:lang w:eastAsia="ru-RU"/>
              </w:rPr>
              <w:drawing>
                <wp:inline distT="0" distB="0" distL="0" distR="0" wp14:anchorId="2BBAD190" wp14:editId="6B575101">
                  <wp:extent cx="360000" cy="360000"/>
                  <wp:effectExtent l="0" t="0" r="2540" b="254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pic:spPr>
                      </pic:pic>
                    </a:graphicData>
                  </a:graphic>
                </wp:inline>
              </w:drawing>
            </w:r>
          </w:p>
        </w:tc>
        <w:tc>
          <w:tcPr>
            <w:tcW w:w="1984" w:type="dxa"/>
            <w:noWrap/>
            <w:vAlign w:val="center"/>
            <w:hideMark/>
          </w:tcPr>
          <w:p w14:paraId="2D684149" w14:textId="1928F23F" w:rsidR="003871BA" w:rsidRPr="0037007E" w:rsidRDefault="003871BA" w:rsidP="001751EC">
            <w:pPr>
              <w:jc w:val="center"/>
              <w:rPr>
                <w:rFonts w:ascii="Times New Roman" w:hAnsi="Times New Roman" w:cs="Times New Roman"/>
                <w:sz w:val="24"/>
                <w:szCs w:val="24"/>
              </w:rPr>
            </w:pPr>
            <w:r w:rsidRPr="0037007E">
              <w:rPr>
                <w:rFonts w:ascii="Times New Roman" w:hAnsi="Times New Roman" w:cs="Times New Roman"/>
                <w:sz w:val="24"/>
                <w:szCs w:val="24"/>
              </w:rPr>
              <w:t>LessonUp</w:t>
            </w:r>
          </w:p>
        </w:tc>
        <w:tc>
          <w:tcPr>
            <w:tcW w:w="2126" w:type="dxa"/>
            <w:shd w:val="clear" w:color="auto" w:fill="auto"/>
            <w:noWrap/>
            <w:vAlign w:val="center"/>
            <w:hideMark/>
          </w:tcPr>
          <w:p w14:paraId="139D4E1C" w14:textId="52CAE0AD" w:rsidR="003871BA" w:rsidRPr="0037007E" w:rsidRDefault="003871BA" w:rsidP="001751EC">
            <w:pPr>
              <w:jc w:val="center"/>
              <w:rPr>
                <w:rFonts w:ascii="Times New Roman" w:hAnsi="Times New Roman" w:cs="Times New Roman"/>
                <w:sz w:val="24"/>
                <w:szCs w:val="24"/>
              </w:rPr>
            </w:pPr>
            <w:r w:rsidRPr="0037007E">
              <w:rPr>
                <w:rFonts w:ascii="Segoe UI Emoji" w:hAnsi="Segoe UI Emoji" w:cs="Segoe UI Emoji"/>
                <w:sz w:val="24"/>
                <w:szCs w:val="24"/>
              </w:rPr>
              <w:t>⭐⭐⭐⭐</w:t>
            </w:r>
          </w:p>
        </w:tc>
        <w:tc>
          <w:tcPr>
            <w:tcW w:w="2127" w:type="dxa"/>
            <w:shd w:val="clear" w:color="auto" w:fill="auto"/>
            <w:noWrap/>
            <w:vAlign w:val="center"/>
            <w:hideMark/>
          </w:tcPr>
          <w:p w14:paraId="14CA51AE" w14:textId="26492959" w:rsidR="003871BA" w:rsidRPr="0037007E" w:rsidRDefault="003871BA" w:rsidP="001751EC">
            <w:pPr>
              <w:jc w:val="center"/>
              <w:rPr>
                <w:rFonts w:ascii="Times New Roman" w:hAnsi="Times New Roman" w:cs="Times New Roman"/>
                <w:sz w:val="24"/>
                <w:szCs w:val="24"/>
              </w:rPr>
            </w:pPr>
            <w:r w:rsidRPr="0037007E">
              <w:rPr>
                <w:rFonts w:ascii="Segoe UI Emoji" w:hAnsi="Segoe UI Emoji" w:cs="Segoe UI Emoji"/>
                <w:sz w:val="24"/>
                <w:szCs w:val="24"/>
              </w:rPr>
              <w:t>⭐⭐⭐⭐⭐</w:t>
            </w:r>
          </w:p>
        </w:tc>
        <w:tc>
          <w:tcPr>
            <w:tcW w:w="1777" w:type="dxa"/>
            <w:shd w:val="clear" w:color="auto" w:fill="auto"/>
            <w:noWrap/>
            <w:vAlign w:val="center"/>
            <w:hideMark/>
          </w:tcPr>
          <w:p w14:paraId="30AC3AF5" w14:textId="1C45D9AD" w:rsidR="003871BA" w:rsidRPr="0037007E" w:rsidRDefault="003871BA" w:rsidP="001751EC">
            <w:pPr>
              <w:jc w:val="center"/>
              <w:rPr>
                <w:rFonts w:ascii="Times New Roman" w:hAnsi="Times New Roman" w:cs="Times New Roman"/>
                <w:sz w:val="24"/>
                <w:szCs w:val="24"/>
              </w:rPr>
            </w:pPr>
            <w:r w:rsidRPr="0037007E">
              <w:rPr>
                <w:rFonts w:ascii="Times New Roman" w:hAnsi="Times New Roman" w:cs="Times New Roman"/>
                <w:sz w:val="24"/>
                <w:szCs w:val="24"/>
              </w:rPr>
              <w:t>Әлі бағаланбаған</w:t>
            </w:r>
          </w:p>
        </w:tc>
      </w:tr>
      <w:tr w:rsidR="003871BA" w:rsidRPr="0037007E" w14:paraId="518A69F7" w14:textId="77777777" w:rsidTr="003871BA">
        <w:trPr>
          <w:trHeight w:val="350"/>
          <w:jc w:val="center"/>
        </w:trPr>
        <w:tc>
          <w:tcPr>
            <w:tcW w:w="533" w:type="dxa"/>
            <w:vMerge/>
            <w:vAlign w:val="center"/>
            <w:hideMark/>
          </w:tcPr>
          <w:p w14:paraId="78303174" w14:textId="77777777" w:rsidR="003871BA" w:rsidRPr="0037007E" w:rsidRDefault="003871BA" w:rsidP="001751EC">
            <w:pPr>
              <w:jc w:val="center"/>
              <w:rPr>
                <w:rFonts w:ascii="Times New Roman" w:hAnsi="Times New Roman" w:cs="Times New Roman"/>
                <w:b/>
                <w:bCs/>
                <w:sz w:val="24"/>
                <w:szCs w:val="24"/>
              </w:rPr>
            </w:pPr>
          </w:p>
        </w:tc>
        <w:tc>
          <w:tcPr>
            <w:tcW w:w="1022" w:type="dxa"/>
            <w:vAlign w:val="center"/>
          </w:tcPr>
          <w:p w14:paraId="190AB5E3" w14:textId="6AD86C3A" w:rsidR="003871BA" w:rsidRPr="0037007E" w:rsidRDefault="003871BA" w:rsidP="001751EC">
            <w:pPr>
              <w:jc w:val="center"/>
              <w:rPr>
                <w:rFonts w:ascii="Times New Roman" w:hAnsi="Times New Roman" w:cs="Times New Roman"/>
                <w:sz w:val="24"/>
                <w:szCs w:val="24"/>
              </w:rPr>
            </w:pPr>
            <w:r w:rsidRPr="0037007E">
              <w:rPr>
                <w:rFonts w:ascii="Times New Roman" w:hAnsi="Times New Roman" w:cs="Times New Roman"/>
                <w:noProof/>
                <w:sz w:val="24"/>
                <w:szCs w:val="24"/>
                <w:lang w:eastAsia="ru-RU"/>
              </w:rPr>
              <w:drawing>
                <wp:inline distT="0" distB="0" distL="0" distR="0" wp14:anchorId="7284E166" wp14:editId="227F1C1F">
                  <wp:extent cx="360000" cy="360000"/>
                  <wp:effectExtent l="0" t="0" r="2540" b="254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pic:spPr>
                      </pic:pic>
                    </a:graphicData>
                  </a:graphic>
                </wp:inline>
              </w:drawing>
            </w:r>
          </w:p>
        </w:tc>
        <w:tc>
          <w:tcPr>
            <w:tcW w:w="1984" w:type="dxa"/>
            <w:noWrap/>
            <w:vAlign w:val="center"/>
            <w:hideMark/>
          </w:tcPr>
          <w:p w14:paraId="76A7EC40" w14:textId="46A3E811" w:rsidR="003871BA" w:rsidRPr="0037007E" w:rsidRDefault="003871BA" w:rsidP="001751EC">
            <w:pPr>
              <w:jc w:val="center"/>
              <w:rPr>
                <w:rFonts w:ascii="Times New Roman" w:hAnsi="Times New Roman" w:cs="Times New Roman"/>
                <w:sz w:val="24"/>
                <w:szCs w:val="24"/>
              </w:rPr>
            </w:pPr>
            <w:r w:rsidRPr="0037007E">
              <w:rPr>
                <w:rFonts w:ascii="Times New Roman" w:hAnsi="Times New Roman" w:cs="Times New Roman"/>
                <w:sz w:val="24"/>
                <w:szCs w:val="24"/>
              </w:rPr>
              <w:t>Nearpod</w:t>
            </w:r>
          </w:p>
        </w:tc>
        <w:tc>
          <w:tcPr>
            <w:tcW w:w="2126" w:type="dxa"/>
            <w:shd w:val="clear" w:color="auto" w:fill="auto"/>
            <w:noWrap/>
            <w:vAlign w:val="center"/>
            <w:hideMark/>
          </w:tcPr>
          <w:p w14:paraId="231F48D1" w14:textId="236792CF" w:rsidR="003871BA" w:rsidRPr="0037007E" w:rsidRDefault="003871BA" w:rsidP="001751EC">
            <w:pPr>
              <w:jc w:val="center"/>
              <w:rPr>
                <w:rFonts w:ascii="Times New Roman" w:hAnsi="Times New Roman" w:cs="Times New Roman"/>
                <w:sz w:val="24"/>
                <w:szCs w:val="24"/>
              </w:rPr>
            </w:pPr>
            <w:r w:rsidRPr="0037007E">
              <w:rPr>
                <w:rFonts w:ascii="Segoe UI Emoji" w:hAnsi="Segoe UI Emoji" w:cs="Segoe UI Emoji"/>
                <w:sz w:val="24"/>
                <w:szCs w:val="24"/>
              </w:rPr>
              <w:t>⭐⭐⭐⭐⭐</w:t>
            </w:r>
          </w:p>
        </w:tc>
        <w:tc>
          <w:tcPr>
            <w:tcW w:w="2127" w:type="dxa"/>
            <w:shd w:val="clear" w:color="auto" w:fill="auto"/>
            <w:noWrap/>
            <w:vAlign w:val="center"/>
            <w:hideMark/>
          </w:tcPr>
          <w:p w14:paraId="02392D41" w14:textId="5FC3FF37" w:rsidR="003871BA" w:rsidRPr="0037007E" w:rsidRDefault="003871BA" w:rsidP="001751EC">
            <w:pPr>
              <w:jc w:val="center"/>
              <w:rPr>
                <w:rFonts w:ascii="Times New Roman" w:hAnsi="Times New Roman" w:cs="Times New Roman"/>
                <w:sz w:val="24"/>
                <w:szCs w:val="24"/>
              </w:rPr>
            </w:pPr>
            <w:r w:rsidRPr="0037007E">
              <w:rPr>
                <w:rFonts w:ascii="Segoe UI Emoji" w:hAnsi="Segoe UI Emoji" w:cs="Segoe UI Emoji"/>
                <w:sz w:val="24"/>
                <w:szCs w:val="24"/>
              </w:rPr>
              <w:t>⭐⭐⭐⭐⭐</w:t>
            </w:r>
          </w:p>
        </w:tc>
        <w:tc>
          <w:tcPr>
            <w:tcW w:w="1777" w:type="dxa"/>
            <w:shd w:val="clear" w:color="auto" w:fill="auto"/>
            <w:noWrap/>
            <w:vAlign w:val="center"/>
            <w:hideMark/>
          </w:tcPr>
          <w:p w14:paraId="6689DA59" w14:textId="5D2E5B11" w:rsidR="003871BA" w:rsidRPr="0037007E" w:rsidRDefault="003871BA" w:rsidP="001751EC">
            <w:pPr>
              <w:jc w:val="center"/>
              <w:rPr>
                <w:rFonts w:ascii="Times New Roman" w:hAnsi="Times New Roman" w:cs="Times New Roman"/>
                <w:sz w:val="24"/>
                <w:szCs w:val="24"/>
              </w:rPr>
            </w:pPr>
            <w:r w:rsidRPr="0037007E">
              <w:rPr>
                <w:rFonts w:ascii="Times New Roman" w:hAnsi="Times New Roman" w:cs="Times New Roman"/>
                <w:sz w:val="24"/>
                <w:szCs w:val="24"/>
              </w:rPr>
              <w:t>86%</w:t>
            </w:r>
          </w:p>
        </w:tc>
      </w:tr>
      <w:tr w:rsidR="003871BA" w:rsidRPr="0037007E" w14:paraId="7C22DA1A" w14:textId="77777777" w:rsidTr="003871BA">
        <w:trPr>
          <w:trHeight w:val="350"/>
          <w:jc w:val="center"/>
        </w:trPr>
        <w:tc>
          <w:tcPr>
            <w:tcW w:w="533" w:type="dxa"/>
            <w:vMerge/>
            <w:vAlign w:val="center"/>
            <w:hideMark/>
          </w:tcPr>
          <w:p w14:paraId="46100D36" w14:textId="77777777" w:rsidR="003871BA" w:rsidRPr="0037007E" w:rsidRDefault="003871BA" w:rsidP="001751EC">
            <w:pPr>
              <w:jc w:val="center"/>
              <w:rPr>
                <w:rFonts w:ascii="Times New Roman" w:hAnsi="Times New Roman" w:cs="Times New Roman"/>
                <w:b/>
                <w:bCs/>
                <w:sz w:val="24"/>
                <w:szCs w:val="24"/>
              </w:rPr>
            </w:pPr>
          </w:p>
        </w:tc>
        <w:tc>
          <w:tcPr>
            <w:tcW w:w="1022" w:type="dxa"/>
            <w:vAlign w:val="center"/>
          </w:tcPr>
          <w:p w14:paraId="058D908A" w14:textId="077E0BC9" w:rsidR="003871BA" w:rsidRPr="0037007E" w:rsidRDefault="003871BA" w:rsidP="001751EC">
            <w:pPr>
              <w:jc w:val="center"/>
              <w:rPr>
                <w:rFonts w:ascii="Times New Roman" w:hAnsi="Times New Roman" w:cs="Times New Roman"/>
                <w:sz w:val="24"/>
                <w:szCs w:val="24"/>
              </w:rPr>
            </w:pPr>
            <w:r w:rsidRPr="0037007E">
              <w:rPr>
                <w:rFonts w:ascii="Times New Roman" w:hAnsi="Times New Roman" w:cs="Times New Roman"/>
                <w:noProof/>
                <w:sz w:val="24"/>
                <w:szCs w:val="24"/>
                <w:lang w:eastAsia="ru-RU"/>
              </w:rPr>
              <w:drawing>
                <wp:inline distT="0" distB="0" distL="0" distR="0" wp14:anchorId="295C1E1F" wp14:editId="464CE25B">
                  <wp:extent cx="360000" cy="360000"/>
                  <wp:effectExtent l="0" t="0" r="2540" b="254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pic:spPr>
                      </pic:pic>
                    </a:graphicData>
                  </a:graphic>
                </wp:inline>
              </w:drawing>
            </w:r>
          </w:p>
        </w:tc>
        <w:tc>
          <w:tcPr>
            <w:tcW w:w="1984" w:type="dxa"/>
            <w:noWrap/>
            <w:vAlign w:val="center"/>
            <w:hideMark/>
          </w:tcPr>
          <w:p w14:paraId="1A4917FC" w14:textId="4AF0738C" w:rsidR="003871BA" w:rsidRPr="0037007E" w:rsidRDefault="003871BA" w:rsidP="001751EC">
            <w:pPr>
              <w:jc w:val="center"/>
              <w:rPr>
                <w:rFonts w:ascii="Times New Roman" w:hAnsi="Times New Roman" w:cs="Times New Roman"/>
                <w:sz w:val="24"/>
                <w:szCs w:val="24"/>
              </w:rPr>
            </w:pPr>
            <w:r w:rsidRPr="0037007E">
              <w:rPr>
                <w:rFonts w:ascii="Times New Roman" w:hAnsi="Times New Roman" w:cs="Times New Roman"/>
                <w:sz w:val="24"/>
                <w:szCs w:val="24"/>
              </w:rPr>
              <w:t>PlayPosit</w:t>
            </w:r>
          </w:p>
        </w:tc>
        <w:tc>
          <w:tcPr>
            <w:tcW w:w="2126" w:type="dxa"/>
            <w:shd w:val="clear" w:color="auto" w:fill="auto"/>
            <w:noWrap/>
            <w:vAlign w:val="center"/>
            <w:hideMark/>
          </w:tcPr>
          <w:p w14:paraId="0129D553" w14:textId="2A7C811D" w:rsidR="003871BA" w:rsidRPr="0037007E" w:rsidRDefault="003871BA" w:rsidP="001751EC">
            <w:pPr>
              <w:jc w:val="center"/>
              <w:rPr>
                <w:rFonts w:ascii="Times New Roman" w:hAnsi="Times New Roman" w:cs="Times New Roman"/>
                <w:sz w:val="24"/>
                <w:szCs w:val="24"/>
              </w:rPr>
            </w:pPr>
            <w:r w:rsidRPr="0037007E">
              <w:rPr>
                <w:rFonts w:ascii="Segoe UI Emoji" w:hAnsi="Segoe UI Emoji" w:cs="Segoe UI Emoji"/>
                <w:sz w:val="24"/>
                <w:szCs w:val="24"/>
              </w:rPr>
              <w:t>⭐⭐⭐⭐</w:t>
            </w:r>
          </w:p>
        </w:tc>
        <w:tc>
          <w:tcPr>
            <w:tcW w:w="2127" w:type="dxa"/>
            <w:shd w:val="clear" w:color="auto" w:fill="auto"/>
            <w:noWrap/>
            <w:vAlign w:val="center"/>
            <w:hideMark/>
          </w:tcPr>
          <w:p w14:paraId="3CE97C29" w14:textId="7D22D08C" w:rsidR="003871BA" w:rsidRPr="0037007E" w:rsidRDefault="003871BA" w:rsidP="001751EC">
            <w:pPr>
              <w:jc w:val="center"/>
              <w:rPr>
                <w:rFonts w:ascii="Times New Roman" w:hAnsi="Times New Roman" w:cs="Times New Roman"/>
                <w:sz w:val="24"/>
                <w:szCs w:val="24"/>
              </w:rPr>
            </w:pPr>
            <w:r w:rsidRPr="0037007E">
              <w:rPr>
                <w:rFonts w:ascii="Segoe UI Emoji" w:hAnsi="Segoe UI Emoji" w:cs="Segoe UI Emoji"/>
                <w:sz w:val="24"/>
                <w:szCs w:val="24"/>
              </w:rPr>
              <w:t>⭐⭐⭐⭐</w:t>
            </w:r>
          </w:p>
        </w:tc>
        <w:tc>
          <w:tcPr>
            <w:tcW w:w="1777" w:type="dxa"/>
            <w:shd w:val="clear" w:color="auto" w:fill="auto"/>
            <w:noWrap/>
            <w:vAlign w:val="center"/>
            <w:hideMark/>
          </w:tcPr>
          <w:p w14:paraId="644D14C6" w14:textId="56688C51" w:rsidR="003871BA" w:rsidRPr="0037007E" w:rsidRDefault="003871BA" w:rsidP="001751EC">
            <w:pPr>
              <w:jc w:val="center"/>
              <w:rPr>
                <w:rFonts w:ascii="Times New Roman" w:hAnsi="Times New Roman" w:cs="Times New Roman"/>
                <w:sz w:val="24"/>
                <w:szCs w:val="24"/>
              </w:rPr>
            </w:pPr>
            <w:r w:rsidRPr="0037007E">
              <w:rPr>
                <w:rFonts w:ascii="Times New Roman" w:hAnsi="Times New Roman" w:cs="Times New Roman"/>
                <w:sz w:val="24"/>
                <w:szCs w:val="24"/>
              </w:rPr>
              <w:t>59%</w:t>
            </w:r>
          </w:p>
        </w:tc>
      </w:tr>
      <w:tr w:rsidR="003871BA" w:rsidRPr="0037007E" w14:paraId="1FE7C6CE" w14:textId="77777777" w:rsidTr="003871BA">
        <w:trPr>
          <w:trHeight w:val="350"/>
          <w:jc w:val="center"/>
        </w:trPr>
        <w:tc>
          <w:tcPr>
            <w:tcW w:w="533" w:type="dxa"/>
            <w:vMerge/>
            <w:vAlign w:val="center"/>
            <w:hideMark/>
          </w:tcPr>
          <w:p w14:paraId="6016000B" w14:textId="77777777" w:rsidR="003871BA" w:rsidRPr="0037007E" w:rsidRDefault="003871BA" w:rsidP="001751EC">
            <w:pPr>
              <w:jc w:val="center"/>
              <w:rPr>
                <w:rFonts w:ascii="Times New Roman" w:hAnsi="Times New Roman" w:cs="Times New Roman"/>
                <w:b/>
                <w:bCs/>
                <w:sz w:val="24"/>
                <w:szCs w:val="24"/>
              </w:rPr>
            </w:pPr>
          </w:p>
        </w:tc>
        <w:tc>
          <w:tcPr>
            <w:tcW w:w="1022" w:type="dxa"/>
            <w:vAlign w:val="center"/>
          </w:tcPr>
          <w:p w14:paraId="388851B5" w14:textId="79DE25E4" w:rsidR="003871BA" w:rsidRPr="0037007E" w:rsidRDefault="003871BA" w:rsidP="001751EC">
            <w:pPr>
              <w:jc w:val="center"/>
              <w:rPr>
                <w:rFonts w:ascii="Times New Roman" w:hAnsi="Times New Roman" w:cs="Times New Roman"/>
                <w:sz w:val="24"/>
                <w:szCs w:val="24"/>
              </w:rPr>
            </w:pPr>
            <w:r w:rsidRPr="0037007E">
              <w:rPr>
                <w:rFonts w:ascii="Times New Roman" w:hAnsi="Times New Roman" w:cs="Times New Roman"/>
                <w:noProof/>
                <w:sz w:val="24"/>
                <w:szCs w:val="24"/>
                <w:lang w:eastAsia="ru-RU"/>
              </w:rPr>
              <w:drawing>
                <wp:inline distT="0" distB="0" distL="0" distR="0" wp14:anchorId="421C34D2" wp14:editId="49DEC7C3">
                  <wp:extent cx="360000" cy="360000"/>
                  <wp:effectExtent l="0" t="0" r="2540" b="254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pic:spPr>
                      </pic:pic>
                    </a:graphicData>
                  </a:graphic>
                </wp:inline>
              </w:drawing>
            </w:r>
          </w:p>
        </w:tc>
        <w:tc>
          <w:tcPr>
            <w:tcW w:w="1984" w:type="dxa"/>
            <w:noWrap/>
            <w:vAlign w:val="center"/>
            <w:hideMark/>
          </w:tcPr>
          <w:p w14:paraId="48D860A7" w14:textId="22EEA6F9" w:rsidR="003871BA" w:rsidRPr="0037007E" w:rsidRDefault="003871BA" w:rsidP="001751EC">
            <w:pPr>
              <w:jc w:val="center"/>
              <w:rPr>
                <w:rFonts w:ascii="Times New Roman" w:hAnsi="Times New Roman" w:cs="Times New Roman"/>
                <w:sz w:val="24"/>
                <w:szCs w:val="24"/>
              </w:rPr>
            </w:pPr>
            <w:r w:rsidRPr="0037007E">
              <w:rPr>
                <w:rFonts w:ascii="Times New Roman" w:hAnsi="Times New Roman" w:cs="Times New Roman"/>
                <w:sz w:val="24"/>
                <w:szCs w:val="24"/>
              </w:rPr>
              <w:t>Whiteboard.chat</w:t>
            </w:r>
          </w:p>
        </w:tc>
        <w:tc>
          <w:tcPr>
            <w:tcW w:w="2126" w:type="dxa"/>
            <w:shd w:val="clear" w:color="auto" w:fill="auto"/>
            <w:noWrap/>
            <w:vAlign w:val="center"/>
            <w:hideMark/>
          </w:tcPr>
          <w:p w14:paraId="3000B1F9" w14:textId="0126E5AF" w:rsidR="003871BA" w:rsidRPr="0037007E" w:rsidRDefault="003871BA" w:rsidP="001751EC">
            <w:pPr>
              <w:jc w:val="center"/>
              <w:rPr>
                <w:rFonts w:ascii="Times New Roman" w:hAnsi="Times New Roman" w:cs="Times New Roman"/>
                <w:sz w:val="24"/>
                <w:szCs w:val="24"/>
              </w:rPr>
            </w:pPr>
            <w:r w:rsidRPr="0037007E">
              <w:rPr>
                <w:rFonts w:ascii="Segoe UI Emoji" w:hAnsi="Segoe UI Emoji" w:cs="Segoe UI Emoji"/>
                <w:sz w:val="24"/>
                <w:szCs w:val="24"/>
              </w:rPr>
              <w:t>⭐⭐⭐</w:t>
            </w:r>
          </w:p>
        </w:tc>
        <w:tc>
          <w:tcPr>
            <w:tcW w:w="2127" w:type="dxa"/>
            <w:shd w:val="clear" w:color="auto" w:fill="auto"/>
            <w:noWrap/>
            <w:vAlign w:val="center"/>
            <w:hideMark/>
          </w:tcPr>
          <w:p w14:paraId="25B865FD" w14:textId="5D2DB725" w:rsidR="003871BA" w:rsidRPr="0037007E" w:rsidRDefault="003871BA" w:rsidP="001751EC">
            <w:pPr>
              <w:jc w:val="center"/>
              <w:rPr>
                <w:rFonts w:ascii="Times New Roman" w:hAnsi="Times New Roman" w:cs="Times New Roman"/>
                <w:sz w:val="24"/>
                <w:szCs w:val="24"/>
              </w:rPr>
            </w:pPr>
            <w:r w:rsidRPr="0037007E">
              <w:rPr>
                <w:rFonts w:ascii="Times New Roman" w:hAnsi="Times New Roman" w:cs="Times New Roman"/>
                <w:sz w:val="24"/>
                <w:szCs w:val="24"/>
              </w:rPr>
              <w:t>Әлі қаралған жоқ</w:t>
            </w:r>
          </w:p>
        </w:tc>
        <w:tc>
          <w:tcPr>
            <w:tcW w:w="1777" w:type="dxa"/>
            <w:shd w:val="clear" w:color="auto" w:fill="auto"/>
            <w:noWrap/>
            <w:vAlign w:val="center"/>
            <w:hideMark/>
          </w:tcPr>
          <w:p w14:paraId="2E2D6E28" w14:textId="03DBE3E9" w:rsidR="003871BA" w:rsidRPr="0037007E" w:rsidRDefault="003871BA" w:rsidP="001751EC">
            <w:pPr>
              <w:jc w:val="center"/>
              <w:rPr>
                <w:rFonts w:ascii="Times New Roman" w:hAnsi="Times New Roman" w:cs="Times New Roman"/>
                <w:sz w:val="24"/>
                <w:szCs w:val="24"/>
              </w:rPr>
            </w:pPr>
            <w:r w:rsidRPr="0037007E">
              <w:rPr>
                <w:rFonts w:ascii="Times New Roman" w:hAnsi="Times New Roman" w:cs="Times New Roman"/>
                <w:sz w:val="24"/>
                <w:szCs w:val="24"/>
              </w:rPr>
              <w:t>76%</w:t>
            </w:r>
          </w:p>
        </w:tc>
      </w:tr>
      <w:tr w:rsidR="003871BA" w:rsidRPr="0037007E" w14:paraId="49F432F7" w14:textId="77777777" w:rsidTr="003871BA">
        <w:trPr>
          <w:trHeight w:val="350"/>
          <w:jc w:val="center"/>
        </w:trPr>
        <w:tc>
          <w:tcPr>
            <w:tcW w:w="533" w:type="dxa"/>
            <w:vMerge/>
            <w:vAlign w:val="center"/>
            <w:hideMark/>
          </w:tcPr>
          <w:p w14:paraId="19C29140" w14:textId="77777777" w:rsidR="003871BA" w:rsidRPr="0037007E" w:rsidRDefault="003871BA" w:rsidP="001751EC">
            <w:pPr>
              <w:jc w:val="center"/>
              <w:rPr>
                <w:rFonts w:ascii="Times New Roman" w:hAnsi="Times New Roman" w:cs="Times New Roman"/>
                <w:b/>
                <w:bCs/>
                <w:sz w:val="24"/>
                <w:szCs w:val="24"/>
              </w:rPr>
            </w:pPr>
          </w:p>
        </w:tc>
        <w:tc>
          <w:tcPr>
            <w:tcW w:w="1022" w:type="dxa"/>
            <w:tcBorders>
              <w:bottom w:val="single" w:sz="4" w:space="0" w:color="auto"/>
            </w:tcBorders>
            <w:vAlign w:val="center"/>
          </w:tcPr>
          <w:p w14:paraId="5ED816DA" w14:textId="60E5C655" w:rsidR="003871BA" w:rsidRPr="0037007E" w:rsidRDefault="003871BA" w:rsidP="001751EC">
            <w:pPr>
              <w:jc w:val="center"/>
              <w:rPr>
                <w:rFonts w:ascii="Times New Roman" w:hAnsi="Times New Roman" w:cs="Times New Roman"/>
                <w:sz w:val="24"/>
                <w:szCs w:val="24"/>
              </w:rPr>
            </w:pPr>
            <w:r w:rsidRPr="0037007E">
              <w:rPr>
                <w:rFonts w:ascii="Times New Roman" w:hAnsi="Times New Roman" w:cs="Times New Roman"/>
                <w:noProof/>
                <w:sz w:val="24"/>
                <w:szCs w:val="24"/>
                <w:lang w:eastAsia="ru-RU"/>
              </w:rPr>
              <w:drawing>
                <wp:inline distT="0" distB="0" distL="0" distR="0" wp14:anchorId="029FCA5E" wp14:editId="5D5C86AA">
                  <wp:extent cx="320253" cy="360000"/>
                  <wp:effectExtent l="0" t="0" r="3810" b="254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3">
                            <a:extLst>
                              <a:ext uri="{28A0092B-C50C-407E-A947-70E740481C1C}">
                                <a14:useLocalDpi xmlns:a14="http://schemas.microsoft.com/office/drawing/2010/main" val="0"/>
                              </a:ext>
                            </a:extLst>
                          </a:blip>
                          <a:srcRect l="20783" t="12089" r="10837" b="11045"/>
                          <a:stretch/>
                        </pic:blipFill>
                        <pic:spPr bwMode="auto">
                          <a:xfrm>
                            <a:off x="0" y="0"/>
                            <a:ext cx="320253" cy="3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984" w:type="dxa"/>
            <w:tcBorders>
              <w:bottom w:val="single" w:sz="4" w:space="0" w:color="auto"/>
            </w:tcBorders>
            <w:noWrap/>
            <w:vAlign w:val="center"/>
            <w:hideMark/>
          </w:tcPr>
          <w:p w14:paraId="4E1FD6FA" w14:textId="60B36FE2" w:rsidR="003871BA" w:rsidRPr="0037007E" w:rsidRDefault="003871BA" w:rsidP="001751EC">
            <w:pPr>
              <w:jc w:val="center"/>
              <w:rPr>
                <w:rFonts w:ascii="Times New Roman" w:hAnsi="Times New Roman" w:cs="Times New Roman"/>
                <w:sz w:val="24"/>
                <w:szCs w:val="24"/>
              </w:rPr>
            </w:pPr>
            <w:r w:rsidRPr="0037007E">
              <w:rPr>
                <w:rFonts w:ascii="Times New Roman" w:hAnsi="Times New Roman" w:cs="Times New Roman"/>
                <w:sz w:val="24"/>
                <w:szCs w:val="24"/>
              </w:rPr>
              <w:t>Edpuzzle</w:t>
            </w:r>
          </w:p>
        </w:tc>
        <w:tc>
          <w:tcPr>
            <w:tcW w:w="2126" w:type="dxa"/>
            <w:tcBorders>
              <w:bottom w:val="single" w:sz="4" w:space="0" w:color="auto"/>
            </w:tcBorders>
            <w:shd w:val="clear" w:color="auto" w:fill="auto"/>
            <w:noWrap/>
            <w:vAlign w:val="center"/>
            <w:hideMark/>
          </w:tcPr>
          <w:p w14:paraId="36870AFD" w14:textId="3915893C" w:rsidR="003871BA" w:rsidRPr="0037007E" w:rsidRDefault="003871BA" w:rsidP="001751EC">
            <w:pPr>
              <w:jc w:val="center"/>
              <w:rPr>
                <w:rFonts w:ascii="Times New Roman" w:hAnsi="Times New Roman" w:cs="Times New Roman"/>
                <w:sz w:val="24"/>
                <w:szCs w:val="24"/>
              </w:rPr>
            </w:pPr>
            <w:r w:rsidRPr="0037007E">
              <w:rPr>
                <w:rFonts w:ascii="Segoe UI Emoji" w:hAnsi="Segoe UI Emoji" w:cs="Segoe UI Emoji"/>
                <w:sz w:val="24"/>
                <w:szCs w:val="24"/>
              </w:rPr>
              <w:t>⭐⭐⭐⭐</w:t>
            </w:r>
          </w:p>
        </w:tc>
        <w:tc>
          <w:tcPr>
            <w:tcW w:w="2127" w:type="dxa"/>
            <w:tcBorders>
              <w:bottom w:val="single" w:sz="4" w:space="0" w:color="auto"/>
            </w:tcBorders>
            <w:shd w:val="clear" w:color="auto" w:fill="auto"/>
            <w:noWrap/>
            <w:vAlign w:val="center"/>
            <w:hideMark/>
          </w:tcPr>
          <w:p w14:paraId="75BD6166" w14:textId="22783A0D" w:rsidR="003871BA" w:rsidRPr="0037007E" w:rsidRDefault="003871BA" w:rsidP="001751EC">
            <w:pPr>
              <w:jc w:val="center"/>
              <w:rPr>
                <w:rFonts w:ascii="Times New Roman" w:hAnsi="Times New Roman" w:cs="Times New Roman"/>
                <w:sz w:val="24"/>
                <w:szCs w:val="24"/>
              </w:rPr>
            </w:pPr>
            <w:r w:rsidRPr="0037007E">
              <w:rPr>
                <w:rFonts w:ascii="Segoe UI Emoji" w:hAnsi="Segoe UI Emoji" w:cs="Segoe UI Emoji"/>
                <w:sz w:val="24"/>
                <w:szCs w:val="24"/>
              </w:rPr>
              <w:t>⭐⭐⭐⭐</w:t>
            </w:r>
          </w:p>
        </w:tc>
        <w:tc>
          <w:tcPr>
            <w:tcW w:w="1777" w:type="dxa"/>
            <w:tcBorders>
              <w:bottom w:val="single" w:sz="4" w:space="0" w:color="auto"/>
            </w:tcBorders>
            <w:shd w:val="clear" w:color="auto" w:fill="auto"/>
            <w:noWrap/>
            <w:vAlign w:val="center"/>
            <w:hideMark/>
          </w:tcPr>
          <w:p w14:paraId="7D4E8FEB" w14:textId="25C30503" w:rsidR="003871BA" w:rsidRPr="0037007E" w:rsidRDefault="003871BA" w:rsidP="001751EC">
            <w:pPr>
              <w:jc w:val="center"/>
              <w:rPr>
                <w:rFonts w:ascii="Times New Roman" w:hAnsi="Times New Roman" w:cs="Times New Roman"/>
                <w:sz w:val="24"/>
                <w:szCs w:val="24"/>
              </w:rPr>
            </w:pPr>
            <w:r w:rsidRPr="0037007E">
              <w:rPr>
                <w:rFonts w:ascii="Times New Roman" w:hAnsi="Times New Roman" w:cs="Times New Roman"/>
                <w:sz w:val="24"/>
                <w:szCs w:val="24"/>
              </w:rPr>
              <w:t>93%</w:t>
            </w:r>
          </w:p>
        </w:tc>
      </w:tr>
      <w:tr w:rsidR="003871BA" w:rsidRPr="0037007E" w14:paraId="6A8B7001" w14:textId="77777777" w:rsidTr="003871BA">
        <w:trPr>
          <w:trHeight w:val="350"/>
          <w:jc w:val="center"/>
        </w:trPr>
        <w:tc>
          <w:tcPr>
            <w:tcW w:w="533" w:type="dxa"/>
            <w:vMerge/>
            <w:vAlign w:val="center"/>
            <w:hideMark/>
          </w:tcPr>
          <w:p w14:paraId="38540CAA" w14:textId="77777777" w:rsidR="003871BA" w:rsidRPr="0037007E" w:rsidRDefault="003871BA" w:rsidP="001751EC">
            <w:pPr>
              <w:jc w:val="center"/>
              <w:rPr>
                <w:rFonts w:ascii="Times New Roman" w:hAnsi="Times New Roman" w:cs="Times New Roman"/>
                <w:b/>
                <w:bCs/>
                <w:sz w:val="24"/>
                <w:szCs w:val="24"/>
              </w:rPr>
            </w:pPr>
          </w:p>
        </w:tc>
        <w:tc>
          <w:tcPr>
            <w:tcW w:w="1022" w:type="dxa"/>
            <w:tcBorders>
              <w:bottom w:val="nil"/>
            </w:tcBorders>
            <w:vAlign w:val="center"/>
          </w:tcPr>
          <w:p w14:paraId="2A13D5B7" w14:textId="5ACF9845" w:rsidR="003871BA" w:rsidRPr="0037007E" w:rsidRDefault="003871BA" w:rsidP="001751EC">
            <w:pPr>
              <w:jc w:val="center"/>
              <w:rPr>
                <w:rFonts w:ascii="Times New Roman" w:hAnsi="Times New Roman" w:cs="Times New Roman"/>
                <w:sz w:val="24"/>
                <w:szCs w:val="24"/>
              </w:rPr>
            </w:pPr>
            <w:r w:rsidRPr="0037007E">
              <w:rPr>
                <w:rFonts w:ascii="Times New Roman" w:hAnsi="Times New Roman" w:cs="Times New Roman"/>
                <w:noProof/>
                <w:sz w:val="24"/>
                <w:szCs w:val="24"/>
                <w:lang w:eastAsia="ru-RU"/>
              </w:rPr>
              <w:drawing>
                <wp:inline distT="0" distB="0" distL="0" distR="0" wp14:anchorId="7F70033C" wp14:editId="0793A886">
                  <wp:extent cx="360000" cy="360000"/>
                  <wp:effectExtent l="0" t="0" r="2540" b="254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pic:spPr>
                      </pic:pic>
                    </a:graphicData>
                  </a:graphic>
                </wp:inline>
              </w:drawing>
            </w:r>
          </w:p>
        </w:tc>
        <w:tc>
          <w:tcPr>
            <w:tcW w:w="1984" w:type="dxa"/>
            <w:tcBorders>
              <w:bottom w:val="nil"/>
            </w:tcBorders>
            <w:noWrap/>
            <w:vAlign w:val="center"/>
            <w:hideMark/>
          </w:tcPr>
          <w:p w14:paraId="64076912" w14:textId="22F19CA9" w:rsidR="003871BA" w:rsidRPr="0037007E" w:rsidRDefault="003871BA" w:rsidP="001751EC">
            <w:pPr>
              <w:jc w:val="center"/>
              <w:rPr>
                <w:rFonts w:ascii="Times New Roman" w:hAnsi="Times New Roman" w:cs="Times New Roman"/>
                <w:sz w:val="24"/>
                <w:szCs w:val="24"/>
              </w:rPr>
            </w:pPr>
            <w:r w:rsidRPr="0037007E">
              <w:rPr>
                <w:rFonts w:ascii="Times New Roman" w:hAnsi="Times New Roman" w:cs="Times New Roman"/>
                <w:sz w:val="24"/>
                <w:szCs w:val="24"/>
              </w:rPr>
              <w:t>Pear Deck</w:t>
            </w:r>
          </w:p>
        </w:tc>
        <w:tc>
          <w:tcPr>
            <w:tcW w:w="2126" w:type="dxa"/>
            <w:tcBorders>
              <w:bottom w:val="nil"/>
            </w:tcBorders>
            <w:shd w:val="clear" w:color="auto" w:fill="auto"/>
            <w:noWrap/>
            <w:vAlign w:val="center"/>
            <w:hideMark/>
          </w:tcPr>
          <w:p w14:paraId="0B56BF3E" w14:textId="1B2397E5" w:rsidR="003871BA" w:rsidRPr="0037007E" w:rsidRDefault="003871BA" w:rsidP="001751EC">
            <w:pPr>
              <w:jc w:val="center"/>
              <w:rPr>
                <w:rFonts w:ascii="Times New Roman" w:hAnsi="Times New Roman" w:cs="Times New Roman"/>
                <w:sz w:val="24"/>
                <w:szCs w:val="24"/>
              </w:rPr>
            </w:pPr>
            <w:r w:rsidRPr="0037007E">
              <w:rPr>
                <w:rFonts w:ascii="Segoe UI Emoji" w:hAnsi="Segoe UI Emoji" w:cs="Segoe UI Emoji"/>
                <w:sz w:val="24"/>
                <w:szCs w:val="24"/>
              </w:rPr>
              <w:t>⭐⭐⭐⭐⭐</w:t>
            </w:r>
          </w:p>
        </w:tc>
        <w:tc>
          <w:tcPr>
            <w:tcW w:w="2127" w:type="dxa"/>
            <w:tcBorders>
              <w:bottom w:val="nil"/>
            </w:tcBorders>
            <w:shd w:val="clear" w:color="auto" w:fill="auto"/>
            <w:noWrap/>
            <w:vAlign w:val="center"/>
            <w:hideMark/>
          </w:tcPr>
          <w:p w14:paraId="19F36FFD" w14:textId="7957CC80" w:rsidR="003871BA" w:rsidRPr="0037007E" w:rsidRDefault="003871BA" w:rsidP="001751EC">
            <w:pPr>
              <w:jc w:val="center"/>
              <w:rPr>
                <w:rFonts w:ascii="Times New Roman" w:hAnsi="Times New Roman" w:cs="Times New Roman"/>
                <w:sz w:val="24"/>
                <w:szCs w:val="24"/>
              </w:rPr>
            </w:pPr>
            <w:r w:rsidRPr="0037007E">
              <w:rPr>
                <w:rFonts w:ascii="Segoe UI Emoji" w:hAnsi="Segoe UI Emoji" w:cs="Segoe UI Emoji"/>
                <w:sz w:val="24"/>
                <w:szCs w:val="24"/>
              </w:rPr>
              <w:t>⭐⭐⭐⭐⭐</w:t>
            </w:r>
          </w:p>
        </w:tc>
        <w:tc>
          <w:tcPr>
            <w:tcW w:w="1777" w:type="dxa"/>
            <w:tcBorders>
              <w:bottom w:val="nil"/>
            </w:tcBorders>
            <w:shd w:val="clear" w:color="auto" w:fill="auto"/>
            <w:noWrap/>
            <w:vAlign w:val="center"/>
            <w:hideMark/>
          </w:tcPr>
          <w:p w14:paraId="2B1BF4CF" w14:textId="45A413BD" w:rsidR="003871BA" w:rsidRPr="0037007E" w:rsidRDefault="003871BA" w:rsidP="001751EC">
            <w:pPr>
              <w:jc w:val="center"/>
              <w:rPr>
                <w:rFonts w:ascii="Times New Roman" w:hAnsi="Times New Roman" w:cs="Times New Roman"/>
                <w:sz w:val="24"/>
                <w:szCs w:val="24"/>
              </w:rPr>
            </w:pPr>
            <w:r w:rsidRPr="0037007E">
              <w:rPr>
                <w:rFonts w:ascii="Times New Roman" w:hAnsi="Times New Roman" w:cs="Times New Roman"/>
                <w:sz w:val="24"/>
                <w:szCs w:val="24"/>
              </w:rPr>
              <w:t>84%</w:t>
            </w:r>
          </w:p>
        </w:tc>
      </w:tr>
      <w:tr w:rsidR="003871BA" w:rsidRPr="0037007E" w14:paraId="7C27EDB7" w14:textId="77777777" w:rsidTr="003871BA">
        <w:trPr>
          <w:trHeight w:val="350"/>
          <w:jc w:val="center"/>
        </w:trPr>
        <w:tc>
          <w:tcPr>
            <w:tcW w:w="533" w:type="dxa"/>
            <w:vMerge/>
            <w:vAlign w:val="center"/>
            <w:hideMark/>
          </w:tcPr>
          <w:p w14:paraId="0254C928" w14:textId="77777777" w:rsidR="003871BA" w:rsidRPr="0037007E" w:rsidRDefault="003871BA" w:rsidP="001751EC">
            <w:pPr>
              <w:jc w:val="center"/>
              <w:rPr>
                <w:rFonts w:ascii="Times New Roman" w:hAnsi="Times New Roman" w:cs="Times New Roman"/>
                <w:b/>
                <w:bCs/>
                <w:sz w:val="24"/>
                <w:szCs w:val="24"/>
              </w:rPr>
            </w:pPr>
          </w:p>
        </w:tc>
        <w:tc>
          <w:tcPr>
            <w:tcW w:w="1022" w:type="dxa"/>
            <w:vAlign w:val="center"/>
          </w:tcPr>
          <w:p w14:paraId="07A1F820" w14:textId="07E33C27" w:rsidR="003871BA" w:rsidRPr="0037007E" w:rsidRDefault="003871BA" w:rsidP="001751EC">
            <w:pPr>
              <w:jc w:val="center"/>
              <w:rPr>
                <w:rFonts w:ascii="Times New Roman" w:hAnsi="Times New Roman" w:cs="Times New Roman"/>
                <w:sz w:val="24"/>
                <w:szCs w:val="24"/>
              </w:rPr>
            </w:pPr>
            <w:r w:rsidRPr="0037007E">
              <w:rPr>
                <w:rFonts w:ascii="Times New Roman" w:hAnsi="Times New Roman" w:cs="Times New Roman"/>
                <w:noProof/>
                <w:sz w:val="24"/>
                <w:szCs w:val="24"/>
                <w:lang w:eastAsia="ru-RU"/>
              </w:rPr>
              <w:drawing>
                <wp:inline distT="0" distB="0" distL="0" distR="0" wp14:anchorId="27C93BC9" wp14:editId="289B37BD">
                  <wp:extent cx="360000" cy="360000"/>
                  <wp:effectExtent l="0" t="0" r="2540" b="254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pic:spPr>
                      </pic:pic>
                    </a:graphicData>
                  </a:graphic>
                </wp:inline>
              </w:drawing>
            </w:r>
          </w:p>
        </w:tc>
        <w:tc>
          <w:tcPr>
            <w:tcW w:w="1984" w:type="dxa"/>
            <w:noWrap/>
            <w:vAlign w:val="center"/>
            <w:hideMark/>
          </w:tcPr>
          <w:p w14:paraId="1CCD074C" w14:textId="55FA8A8C" w:rsidR="003871BA" w:rsidRPr="0037007E" w:rsidRDefault="003871BA" w:rsidP="001751EC">
            <w:pPr>
              <w:jc w:val="center"/>
              <w:rPr>
                <w:rFonts w:ascii="Times New Roman" w:hAnsi="Times New Roman" w:cs="Times New Roman"/>
                <w:sz w:val="24"/>
                <w:szCs w:val="24"/>
              </w:rPr>
            </w:pPr>
            <w:r w:rsidRPr="0037007E">
              <w:rPr>
                <w:rFonts w:ascii="Times New Roman" w:hAnsi="Times New Roman" w:cs="Times New Roman"/>
                <w:sz w:val="24"/>
                <w:szCs w:val="24"/>
              </w:rPr>
              <w:t>Wooclap</w:t>
            </w:r>
          </w:p>
        </w:tc>
        <w:tc>
          <w:tcPr>
            <w:tcW w:w="2126" w:type="dxa"/>
            <w:shd w:val="clear" w:color="auto" w:fill="auto"/>
            <w:noWrap/>
            <w:vAlign w:val="center"/>
            <w:hideMark/>
          </w:tcPr>
          <w:p w14:paraId="009DB723" w14:textId="36619C39" w:rsidR="003871BA" w:rsidRPr="0037007E" w:rsidRDefault="003871BA" w:rsidP="001751EC">
            <w:pPr>
              <w:jc w:val="center"/>
              <w:rPr>
                <w:rFonts w:ascii="Times New Roman" w:hAnsi="Times New Roman" w:cs="Times New Roman"/>
                <w:sz w:val="24"/>
                <w:szCs w:val="24"/>
              </w:rPr>
            </w:pPr>
            <w:r w:rsidRPr="0037007E">
              <w:rPr>
                <w:rFonts w:ascii="Segoe UI Emoji" w:hAnsi="Segoe UI Emoji" w:cs="Segoe UI Emoji"/>
                <w:sz w:val="24"/>
                <w:szCs w:val="24"/>
              </w:rPr>
              <w:t>⭐⭐⭐⭐</w:t>
            </w:r>
          </w:p>
        </w:tc>
        <w:tc>
          <w:tcPr>
            <w:tcW w:w="2127" w:type="dxa"/>
            <w:shd w:val="clear" w:color="auto" w:fill="auto"/>
            <w:noWrap/>
            <w:vAlign w:val="center"/>
            <w:hideMark/>
          </w:tcPr>
          <w:p w14:paraId="3D875759" w14:textId="1CA53C9A" w:rsidR="003871BA" w:rsidRPr="0037007E" w:rsidRDefault="003871BA" w:rsidP="001751EC">
            <w:pPr>
              <w:jc w:val="center"/>
              <w:rPr>
                <w:rFonts w:ascii="Times New Roman" w:hAnsi="Times New Roman" w:cs="Times New Roman"/>
                <w:sz w:val="24"/>
                <w:szCs w:val="24"/>
              </w:rPr>
            </w:pPr>
            <w:r w:rsidRPr="0037007E">
              <w:rPr>
                <w:rFonts w:ascii="Times New Roman" w:hAnsi="Times New Roman" w:cs="Times New Roman"/>
                <w:sz w:val="24"/>
                <w:szCs w:val="24"/>
              </w:rPr>
              <w:t>Әлі қаралған жоқ</w:t>
            </w:r>
          </w:p>
        </w:tc>
        <w:tc>
          <w:tcPr>
            <w:tcW w:w="1777" w:type="dxa"/>
            <w:shd w:val="clear" w:color="auto" w:fill="auto"/>
            <w:noWrap/>
            <w:vAlign w:val="center"/>
            <w:hideMark/>
          </w:tcPr>
          <w:p w14:paraId="0C2ED82D" w14:textId="01522B7C" w:rsidR="003871BA" w:rsidRPr="0037007E" w:rsidRDefault="003871BA" w:rsidP="001751EC">
            <w:pPr>
              <w:jc w:val="center"/>
              <w:rPr>
                <w:rFonts w:ascii="Times New Roman" w:hAnsi="Times New Roman" w:cs="Times New Roman"/>
                <w:sz w:val="24"/>
                <w:szCs w:val="24"/>
              </w:rPr>
            </w:pPr>
            <w:r w:rsidRPr="0037007E">
              <w:rPr>
                <w:rFonts w:ascii="Times New Roman" w:hAnsi="Times New Roman" w:cs="Times New Roman"/>
                <w:sz w:val="24"/>
                <w:szCs w:val="24"/>
              </w:rPr>
              <w:t>Әлі қаралған жоқ</w:t>
            </w:r>
          </w:p>
        </w:tc>
      </w:tr>
      <w:tr w:rsidR="003871BA" w:rsidRPr="0037007E" w14:paraId="5EDA1E87" w14:textId="77777777" w:rsidTr="003871BA">
        <w:trPr>
          <w:trHeight w:val="350"/>
          <w:jc w:val="center"/>
        </w:trPr>
        <w:tc>
          <w:tcPr>
            <w:tcW w:w="533" w:type="dxa"/>
            <w:vMerge/>
            <w:vAlign w:val="center"/>
            <w:hideMark/>
          </w:tcPr>
          <w:p w14:paraId="22D78E9A" w14:textId="77777777" w:rsidR="003871BA" w:rsidRPr="0037007E" w:rsidRDefault="003871BA" w:rsidP="001751EC">
            <w:pPr>
              <w:jc w:val="center"/>
              <w:rPr>
                <w:rFonts w:ascii="Times New Roman" w:hAnsi="Times New Roman" w:cs="Times New Roman"/>
                <w:b/>
                <w:bCs/>
                <w:sz w:val="24"/>
                <w:szCs w:val="24"/>
              </w:rPr>
            </w:pPr>
          </w:p>
        </w:tc>
        <w:tc>
          <w:tcPr>
            <w:tcW w:w="1022" w:type="dxa"/>
            <w:vAlign w:val="center"/>
          </w:tcPr>
          <w:p w14:paraId="24E84257" w14:textId="64EBCC1A" w:rsidR="003871BA" w:rsidRPr="0037007E" w:rsidRDefault="003871BA" w:rsidP="001751EC">
            <w:pPr>
              <w:jc w:val="center"/>
              <w:rPr>
                <w:rFonts w:ascii="Times New Roman" w:hAnsi="Times New Roman" w:cs="Times New Roman"/>
                <w:sz w:val="24"/>
                <w:szCs w:val="24"/>
              </w:rPr>
            </w:pPr>
            <w:r w:rsidRPr="0037007E">
              <w:rPr>
                <w:rFonts w:ascii="Times New Roman" w:hAnsi="Times New Roman" w:cs="Times New Roman"/>
                <w:noProof/>
                <w:sz w:val="24"/>
                <w:szCs w:val="24"/>
                <w:lang w:eastAsia="ru-RU"/>
              </w:rPr>
              <w:drawing>
                <wp:inline distT="0" distB="0" distL="0" distR="0" wp14:anchorId="03B83E05" wp14:editId="06A36E69">
                  <wp:extent cx="360000" cy="360000"/>
                  <wp:effectExtent l="0" t="0" r="2540" b="254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pic:spPr>
                      </pic:pic>
                    </a:graphicData>
                  </a:graphic>
                </wp:inline>
              </w:drawing>
            </w:r>
          </w:p>
        </w:tc>
        <w:tc>
          <w:tcPr>
            <w:tcW w:w="1984" w:type="dxa"/>
            <w:noWrap/>
            <w:vAlign w:val="center"/>
            <w:hideMark/>
          </w:tcPr>
          <w:p w14:paraId="3A10AF02" w14:textId="6BB8A03D" w:rsidR="003871BA" w:rsidRPr="0037007E" w:rsidRDefault="003871BA" w:rsidP="001751EC">
            <w:pPr>
              <w:jc w:val="center"/>
              <w:rPr>
                <w:rFonts w:ascii="Times New Roman" w:hAnsi="Times New Roman" w:cs="Times New Roman"/>
                <w:sz w:val="24"/>
                <w:szCs w:val="24"/>
              </w:rPr>
            </w:pPr>
            <w:r w:rsidRPr="0037007E">
              <w:rPr>
                <w:rFonts w:ascii="Times New Roman" w:hAnsi="Times New Roman" w:cs="Times New Roman"/>
                <w:sz w:val="24"/>
                <w:szCs w:val="24"/>
              </w:rPr>
              <w:t>ClassFlow</w:t>
            </w:r>
          </w:p>
        </w:tc>
        <w:tc>
          <w:tcPr>
            <w:tcW w:w="2126" w:type="dxa"/>
            <w:shd w:val="clear" w:color="auto" w:fill="auto"/>
            <w:noWrap/>
            <w:vAlign w:val="center"/>
            <w:hideMark/>
          </w:tcPr>
          <w:p w14:paraId="2D16ABEE" w14:textId="4321B877" w:rsidR="003871BA" w:rsidRPr="0037007E" w:rsidRDefault="003871BA" w:rsidP="001751EC">
            <w:pPr>
              <w:jc w:val="center"/>
              <w:rPr>
                <w:rFonts w:ascii="Times New Roman" w:hAnsi="Times New Roman" w:cs="Times New Roman"/>
                <w:sz w:val="24"/>
                <w:szCs w:val="24"/>
              </w:rPr>
            </w:pPr>
            <w:r w:rsidRPr="0037007E">
              <w:rPr>
                <w:rFonts w:ascii="Segoe UI Emoji" w:hAnsi="Segoe UI Emoji" w:cs="Segoe UI Emoji"/>
                <w:sz w:val="24"/>
                <w:szCs w:val="24"/>
              </w:rPr>
              <w:t>⭐⭐⭐⭐</w:t>
            </w:r>
          </w:p>
        </w:tc>
        <w:tc>
          <w:tcPr>
            <w:tcW w:w="2127" w:type="dxa"/>
            <w:shd w:val="clear" w:color="auto" w:fill="auto"/>
            <w:noWrap/>
            <w:vAlign w:val="center"/>
            <w:hideMark/>
          </w:tcPr>
          <w:p w14:paraId="59CE98E2" w14:textId="0848EC5D" w:rsidR="003871BA" w:rsidRPr="0037007E" w:rsidRDefault="003871BA" w:rsidP="001751EC">
            <w:pPr>
              <w:jc w:val="center"/>
              <w:rPr>
                <w:rFonts w:ascii="Times New Roman" w:hAnsi="Times New Roman" w:cs="Times New Roman"/>
                <w:sz w:val="24"/>
                <w:szCs w:val="24"/>
              </w:rPr>
            </w:pPr>
            <w:r w:rsidRPr="0037007E">
              <w:rPr>
                <w:rFonts w:ascii="Segoe UI Emoji" w:hAnsi="Segoe UI Emoji" w:cs="Segoe UI Emoji"/>
                <w:sz w:val="24"/>
                <w:szCs w:val="24"/>
              </w:rPr>
              <w:t>⭐⭐⭐⭐</w:t>
            </w:r>
          </w:p>
        </w:tc>
        <w:tc>
          <w:tcPr>
            <w:tcW w:w="1777" w:type="dxa"/>
            <w:shd w:val="clear" w:color="auto" w:fill="auto"/>
            <w:noWrap/>
            <w:vAlign w:val="center"/>
            <w:hideMark/>
          </w:tcPr>
          <w:p w14:paraId="65CC049E" w14:textId="12F2819D" w:rsidR="003871BA" w:rsidRPr="0037007E" w:rsidRDefault="003871BA" w:rsidP="001751EC">
            <w:pPr>
              <w:jc w:val="center"/>
              <w:rPr>
                <w:rFonts w:ascii="Times New Roman" w:hAnsi="Times New Roman" w:cs="Times New Roman"/>
                <w:sz w:val="24"/>
                <w:szCs w:val="24"/>
              </w:rPr>
            </w:pPr>
            <w:r w:rsidRPr="0037007E">
              <w:rPr>
                <w:rFonts w:ascii="Times New Roman" w:hAnsi="Times New Roman" w:cs="Times New Roman"/>
                <w:sz w:val="24"/>
                <w:szCs w:val="24"/>
              </w:rPr>
              <w:t>89%</w:t>
            </w:r>
          </w:p>
        </w:tc>
      </w:tr>
      <w:tr w:rsidR="0037007E" w:rsidRPr="0037007E" w14:paraId="403D96F9" w14:textId="77777777" w:rsidTr="003871BA">
        <w:trPr>
          <w:trHeight w:val="350"/>
          <w:jc w:val="center"/>
        </w:trPr>
        <w:tc>
          <w:tcPr>
            <w:tcW w:w="533" w:type="dxa"/>
            <w:vMerge w:val="restart"/>
            <w:textDirection w:val="btLr"/>
            <w:vAlign w:val="center"/>
            <w:hideMark/>
          </w:tcPr>
          <w:p w14:paraId="70D207EB" w14:textId="75EC3493" w:rsidR="00DB5855" w:rsidRPr="00586426" w:rsidRDefault="00DB5855" w:rsidP="001751EC">
            <w:pPr>
              <w:ind w:left="113" w:right="113"/>
              <w:jc w:val="center"/>
              <w:rPr>
                <w:rFonts w:ascii="Times New Roman" w:hAnsi="Times New Roman" w:cs="Times New Roman"/>
                <w:bCs/>
                <w:i/>
                <w:sz w:val="24"/>
                <w:szCs w:val="24"/>
              </w:rPr>
            </w:pPr>
            <w:r w:rsidRPr="00586426">
              <w:rPr>
                <w:rFonts w:ascii="Times New Roman" w:hAnsi="Times New Roman" w:cs="Times New Roman"/>
                <w:bCs/>
                <w:i/>
                <w:sz w:val="24"/>
                <w:szCs w:val="24"/>
                <w:lang w:val="kk-KZ"/>
              </w:rPr>
              <w:t>Квиздар, сауалнамалар мен білім алушылардың жауаптары</w:t>
            </w:r>
          </w:p>
        </w:tc>
        <w:tc>
          <w:tcPr>
            <w:tcW w:w="1022" w:type="dxa"/>
            <w:vAlign w:val="center"/>
          </w:tcPr>
          <w:p w14:paraId="7BA0B7D8" w14:textId="3AB3F590" w:rsidR="00DB5855" w:rsidRPr="0037007E" w:rsidRDefault="00DB5855" w:rsidP="001751EC">
            <w:pPr>
              <w:jc w:val="center"/>
              <w:rPr>
                <w:rFonts w:ascii="Times New Roman" w:hAnsi="Times New Roman" w:cs="Times New Roman"/>
                <w:sz w:val="24"/>
                <w:szCs w:val="24"/>
              </w:rPr>
            </w:pPr>
            <w:r w:rsidRPr="0037007E">
              <w:rPr>
                <w:rFonts w:ascii="Times New Roman" w:hAnsi="Times New Roman" w:cs="Times New Roman"/>
                <w:noProof/>
                <w:sz w:val="24"/>
                <w:szCs w:val="24"/>
                <w:lang w:eastAsia="ru-RU"/>
              </w:rPr>
              <w:drawing>
                <wp:inline distT="0" distB="0" distL="0" distR="0" wp14:anchorId="3AFC255F" wp14:editId="6EA483F4">
                  <wp:extent cx="360000" cy="360000"/>
                  <wp:effectExtent l="0" t="0" r="2540" b="254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pic:spPr>
                      </pic:pic>
                    </a:graphicData>
                  </a:graphic>
                </wp:inline>
              </w:drawing>
            </w:r>
          </w:p>
        </w:tc>
        <w:tc>
          <w:tcPr>
            <w:tcW w:w="1984" w:type="dxa"/>
            <w:noWrap/>
            <w:vAlign w:val="center"/>
            <w:hideMark/>
          </w:tcPr>
          <w:p w14:paraId="7D655B4B" w14:textId="7D45D8F2" w:rsidR="00DB5855" w:rsidRPr="0037007E" w:rsidRDefault="00DB5855" w:rsidP="001751EC">
            <w:pPr>
              <w:jc w:val="center"/>
              <w:rPr>
                <w:rFonts w:ascii="Times New Roman" w:hAnsi="Times New Roman" w:cs="Times New Roman"/>
                <w:sz w:val="24"/>
                <w:szCs w:val="24"/>
              </w:rPr>
            </w:pPr>
            <w:r w:rsidRPr="0037007E">
              <w:rPr>
                <w:rFonts w:ascii="Times New Roman" w:hAnsi="Times New Roman" w:cs="Times New Roman"/>
                <w:sz w:val="24"/>
                <w:szCs w:val="24"/>
              </w:rPr>
              <w:t>Classkick</w:t>
            </w:r>
          </w:p>
        </w:tc>
        <w:tc>
          <w:tcPr>
            <w:tcW w:w="2126" w:type="dxa"/>
            <w:shd w:val="clear" w:color="auto" w:fill="auto"/>
            <w:noWrap/>
            <w:vAlign w:val="center"/>
            <w:hideMark/>
          </w:tcPr>
          <w:p w14:paraId="346C354C" w14:textId="669A4289" w:rsidR="00DB5855" w:rsidRPr="0037007E" w:rsidRDefault="00DB5855" w:rsidP="001751EC">
            <w:pPr>
              <w:jc w:val="center"/>
              <w:rPr>
                <w:rFonts w:ascii="Times New Roman" w:hAnsi="Times New Roman" w:cs="Times New Roman"/>
                <w:sz w:val="24"/>
                <w:szCs w:val="24"/>
              </w:rPr>
            </w:pPr>
            <w:r w:rsidRPr="0037007E">
              <w:rPr>
                <w:rFonts w:ascii="Segoe UI Emoji" w:hAnsi="Segoe UI Emoji" w:cs="Segoe UI Emoji"/>
                <w:sz w:val="24"/>
                <w:szCs w:val="24"/>
              </w:rPr>
              <w:t>⭐⭐⭐⭐</w:t>
            </w:r>
          </w:p>
        </w:tc>
        <w:tc>
          <w:tcPr>
            <w:tcW w:w="2127" w:type="dxa"/>
            <w:shd w:val="clear" w:color="auto" w:fill="auto"/>
            <w:noWrap/>
            <w:vAlign w:val="center"/>
            <w:hideMark/>
          </w:tcPr>
          <w:p w14:paraId="36457190" w14:textId="70A0736A" w:rsidR="00DB5855" w:rsidRPr="0037007E" w:rsidRDefault="00DB5855" w:rsidP="001751EC">
            <w:pPr>
              <w:jc w:val="center"/>
              <w:rPr>
                <w:rFonts w:ascii="Times New Roman" w:hAnsi="Times New Roman" w:cs="Times New Roman"/>
                <w:sz w:val="24"/>
                <w:szCs w:val="24"/>
              </w:rPr>
            </w:pPr>
            <w:r w:rsidRPr="0037007E">
              <w:rPr>
                <w:rFonts w:ascii="Segoe UI Emoji" w:hAnsi="Segoe UI Emoji" w:cs="Segoe UI Emoji"/>
                <w:sz w:val="24"/>
                <w:szCs w:val="24"/>
              </w:rPr>
              <w:t>⭐⭐⭐⭐⭐</w:t>
            </w:r>
          </w:p>
        </w:tc>
        <w:tc>
          <w:tcPr>
            <w:tcW w:w="1777" w:type="dxa"/>
            <w:shd w:val="clear" w:color="auto" w:fill="auto"/>
            <w:noWrap/>
            <w:vAlign w:val="center"/>
            <w:hideMark/>
          </w:tcPr>
          <w:p w14:paraId="212269B2" w14:textId="7C6325AB" w:rsidR="00DB5855" w:rsidRPr="0037007E" w:rsidRDefault="00DB5855" w:rsidP="001751EC">
            <w:pPr>
              <w:jc w:val="center"/>
              <w:rPr>
                <w:rFonts w:ascii="Times New Roman" w:hAnsi="Times New Roman" w:cs="Times New Roman"/>
                <w:sz w:val="24"/>
                <w:szCs w:val="24"/>
              </w:rPr>
            </w:pPr>
            <w:r w:rsidRPr="0037007E">
              <w:rPr>
                <w:rFonts w:ascii="Times New Roman" w:hAnsi="Times New Roman" w:cs="Times New Roman"/>
                <w:sz w:val="24"/>
                <w:szCs w:val="24"/>
              </w:rPr>
              <w:t>93%</w:t>
            </w:r>
          </w:p>
        </w:tc>
      </w:tr>
      <w:tr w:rsidR="0037007E" w:rsidRPr="0037007E" w14:paraId="39A4F922" w14:textId="77777777" w:rsidTr="003871BA">
        <w:trPr>
          <w:trHeight w:val="350"/>
          <w:jc w:val="center"/>
        </w:trPr>
        <w:tc>
          <w:tcPr>
            <w:tcW w:w="533" w:type="dxa"/>
            <w:vMerge/>
            <w:textDirection w:val="btLr"/>
            <w:vAlign w:val="center"/>
            <w:hideMark/>
          </w:tcPr>
          <w:p w14:paraId="15D5A8F9" w14:textId="77777777" w:rsidR="00DB5855" w:rsidRPr="0037007E" w:rsidRDefault="00DB5855" w:rsidP="001751EC">
            <w:pPr>
              <w:ind w:left="113" w:right="113"/>
              <w:jc w:val="center"/>
              <w:rPr>
                <w:rFonts w:ascii="Times New Roman" w:hAnsi="Times New Roman" w:cs="Times New Roman"/>
                <w:b/>
                <w:bCs/>
                <w:sz w:val="24"/>
                <w:szCs w:val="24"/>
              </w:rPr>
            </w:pPr>
          </w:p>
        </w:tc>
        <w:tc>
          <w:tcPr>
            <w:tcW w:w="1022" w:type="dxa"/>
            <w:vAlign w:val="center"/>
          </w:tcPr>
          <w:p w14:paraId="74A49279" w14:textId="01E775D6" w:rsidR="00DB5855" w:rsidRPr="0037007E" w:rsidRDefault="00DB5855" w:rsidP="001751EC">
            <w:pPr>
              <w:jc w:val="center"/>
              <w:rPr>
                <w:rFonts w:ascii="Times New Roman" w:hAnsi="Times New Roman" w:cs="Times New Roman"/>
                <w:sz w:val="24"/>
                <w:szCs w:val="24"/>
              </w:rPr>
            </w:pPr>
            <w:r w:rsidRPr="0037007E">
              <w:rPr>
                <w:rFonts w:ascii="Times New Roman" w:hAnsi="Times New Roman" w:cs="Times New Roman"/>
                <w:noProof/>
                <w:sz w:val="24"/>
                <w:szCs w:val="24"/>
                <w:lang w:eastAsia="ru-RU"/>
              </w:rPr>
              <w:drawing>
                <wp:inline distT="0" distB="0" distL="0" distR="0" wp14:anchorId="7C5C137D" wp14:editId="349D8A14">
                  <wp:extent cx="360000" cy="360000"/>
                  <wp:effectExtent l="0" t="0" r="2540" b="254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pic:spPr>
                      </pic:pic>
                    </a:graphicData>
                  </a:graphic>
                </wp:inline>
              </w:drawing>
            </w:r>
          </w:p>
        </w:tc>
        <w:tc>
          <w:tcPr>
            <w:tcW w:w="1984" w:type="dxa"/>
            <w:noWrap/>
            <w:vAlign w:val="center"/>
            <w:hideMark/>
          </w:tcPr>
          <w:p w14:paraId="25038590" w14:textId="5FB9C417" w:rsidR="00DB5855" w:rsidRPr="0037007E" w:rsidRDefault="00DB5855" w:rsidP="001751EC">
            <w:pPr>
              <w:jc w:val="center"/>
              <w:rPr>
                <w:rFonts w:ascii="Times New Roman" w:hAnsi="Times New Roman" w:cs="Times New Roman"/>
                <w:sz w:val="24"/>
                <w:szCs w:val="24"/>
              </w:rPr>
            </w:pPr>
            <w:r w:rsidRPr="0037007E">
              <w:rPr>
                <w:rFonts w:ascii="Times New Roman" w:hAnsi="Times New Roman" w:cs="Times New Roman"/>
                <w:sz w:val="24"/>
                <w:szCs w:val="24"/>
              </w:rPr>
              <w:t>Kahoot!</w:t>
            </w:r>
          </w:p>
        </w:tc>
        <w:tc>
          <w:tcPr>
            <w:tcW w:w="2126" w:type="dxa"/>
            <w:shd w:val="clear" w:color="auto" w:fill="auto"/>
            <w:noWrap/>
            <w:vAlign w:val="center"/>
            <w:hideMark/>
          </w:tcPr>
          <w:p w14:paraId="1327B6EA" w14:textId="1D28A2D3" w:rsidR="00DB5855" w:rsidRPr="0037007E" w:rsidRDefault="00DB5855" w:rsidP="001751EC">
            <w:pPr>
              <w:jc w:val="center"/>
              <w:rPr>
                <w:rFonts w:ascii="Times New Roman" w:hAnsi="Times New Roman" w:cs="Times New Roman"/>
                <w:sz w:val="24"/>
                <w:szCs w:val="24"/>
              </w:rPr>
            </w:pPr>
            <w:r w:rsidRPr="0037007E">
              <w:rPr>
                <w:rFonts w:ascii="Segoe UI Emoji" w:hAnsi="Segoe UI Emoji" w:cs="Segoe UI Emoji"/>
                <w:sz w:val="24"/>
                <w:szCs w:val="24"/>
              </w:rPr>
              <w:t>⭐⭐⭐⭐</w:t>
            </w:r>
          </w:p>
        </w:tc>
        <w:tc>
          <w:tcPr>
            <w:tcW w:w="2127" w:type="dxa"/>
            <w:shd w:val="clear" w:color="auto" w:fill="auto"/>
            <w:noWrap/>
            <w:vAlign w:val="center"/>
            <w:hideMark/>
          </w:tcPr>
          <w:p w14:paraId="75A0DB10" w14:textId="56789C39" w:rsidR="00DB5855" w:rsidRPr="0037007E" w:rsidRDefault="00DB5855" w:rsidP="001751EC">
            <w:pPr>
              <w:jc w:val="center"/>
              <w:rPr>
                <w:rFonts w:ascii="Times New Roman" w:hAnsi="Times New Roman" w:cs="Times New Roman"/>
                <w:sz w:val="24"/>
                <w:szCs w:val="24"/>
              </w:rPr>
            </w:pPr>
            <w:r w:rsidRPr="0037007E">
              <w:rPr>
                <w:rFonts w:ascii="Segoe UI Emoji" w:hAnsi="Segoe UI Emoji" w:cs="Segoe UI Emoji"/>
                <w:sz w:val="24"/>
                <w:szCs w:val="24"/>
              </w:rPr>
              <w:t>⭐⭐⭐⭐</w:t>
            </w:r>
          </w:p>
        </w:tc>
        <w:tc>
          <w:tcPr>
            <w:tcW w:w="1777" w:type="dxa"/>
            <w:shd w:val="clear" w:color="auto" w:fill="auto"/>
            <w:noWrap/>
            <w:vAlign w:val="center"/>
            <w:hideMark/>
          </w:tcPr>
          <w:p w14:paraId="3700ED86" w14:textId="02A915D3" w:rsidR="00DB5855" w:rsidRPr="0037007E" w:rsidRDefault="00DB5855" w:rsidP="001751EC">
            <w:pPr>
              <w:jc w:val="center"/>
              <w:rPr>
                <w:rFonts w:ascii="Times New Roman" w:hAnsi="Times New Roman" w:cs="Times New Roman"/>
                <w:sz w:val="24"/>
                <w:szCs w:val="24"/>
              </w:rPr>
            </w:pPr>
            <w:r w:rsidRPr="0037007E">
              <w:rPr>
                <w:rFonts w:ascii="Times New Roman" w:hAnsi="Times New Roman" w:cs="Times New Roman"/>
                <w:sz w:val="24"/>
                <w:szCs w:val="24"/>
              </w:rPr>
              <w:t>80%</w:t>
            </w:r>
          </w:p>
        </w:tc>
      </w:tr>
      <w:tr w:rsidR="0037007E" w:rsidRPr="0037007E" w14:paraId="458A2515" w14:textId="77777777" w:rsidTr="003871BA">
        <w:trPr>
          <w:trHeight w:val="350"/>
          <w:jc w:val="center"/>
        </w:trPr>
        <w:tc>
          <w:tcPr>
            <w:tcW w:w="533" w:type="dxa"/>
            <w:vMerge/>
            <w:textDirection w:val="btLr"/>
            <w:vAlign w:val="center"/>
            <w:hideMark/>
          </w:tcPr>
          <w:p w14:paraId="08F663D3" w14:textId="77777777" w:rsidR="00DB5855" w:rsidRPr="0037007E" w:rsidRDefault="00DB5855" w:rsidP="001751EC">
            <w:pPr>
              <w:ind w:left="113" w:right="113"/>
              <w:jc w:val="center"/>
              <w:rPr>
                <w:rFonts w:ascii="Times New Roman" w:hAnsi="Times New Roman" w:cs="Times New Roman"/>
                <w:b/>
                <w:bCs/>
                <w:sz w:val="24"/>
                <w:szCs w:val="24"/>
              </w:rPr>
            </w:pPr>
          </w:p>
        </w:tc>
        <w:tc>
          <w:tcPr>
            <w:tcW w:w="1022" w:type="dxa"/>
            <w:vAlign w:val="center"/>
          </w:tcPr>
          <w:p w14:paraId="180D0B9B" w14:textId="300E3E33" w:rsidR="00DB5855" w:rsidRPr="0037007E" w:rsidRDefault="00DB5855" w:rsidP="001751EC">
            <w:pPr>
              <w:jc w:val="center"/>
              <w:rPr>
                <w:rFonts w:ascii="Times New Roman" w:hAnsi="Times New Roman" w:cs="Times New Roman"/>
                <w:sz w:val="24"/>
                <w:szCs w:val="24"/>
              </w:rPr>
            </w:pPr>
            <w:r w:rsidRPr="0037007E">
              <w:rPr>
                <w:rFonts w:ascii="Times New Roman" w:hAnsi="Times New Roman" w:cs="Times New Roman"/>
                <w:noProof/>
                <w:sz w:val="24"/>
                <w:szCs w:val="24"/>
                <w:lang w:eastAsia="ru-RU"/>
              </w:rPr>
              <w:drawing>
                <wp:inline distT="0" distB="0" distL="0" distR="0" wp14:anchorId="58ECFE6C" wp14:editId="28DB7B16">
                  <wp:extent cx="402461" cy="360000"/>
                  <wp:effectExtent l="0" t="0" r="0" b="254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9">
                            <a:extLst>
                              <a:ext uri="{28A0092B-C50C-407E-A947-70E740481C1C}">
                                <a14:useLocalDpi xmlns:a14="http://schemas.microsoft.com/office/drawing/2010/main" val="0"/>
                              </a:ext>
                            </a:extLst>
                          </a:blip>
                          <a:srcRect l="17880" t="19660" r="13074" b="18579"/>
                          <a:stretch/>
                        </pic:blipFill>
                        <pic:spPr bwMode="auto">
                          <a:xfrm>
                            <a:off x="0" y="0"/>
                            <a:ext cx="402461" cy="3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984" w:type="dxa"/>
            <w:noWrap/>
            <w:vAlign w:val="center"/>
            <w:hideMark/>
          </w:tcPr>
          <w:p w14:paraId="59A92244" w14:textId="68943047" w:rsidR="00DB5855" w:rsidRPr="0037007E" w:rsidRDefault="00DB5855" w:rsidP="001751EC">
            <w:pPr>
              <w:jc w:val="center"/>
              <w:rPr>
                <w:rFonts w:ascii="Times New Roman" w:hAnsi="Times New Roman" w:cs="Times New Roman"/>
                <w:sz w:val="24"/>
                <w:szCs w:val="24"/>
              </w:rPr>
            </w:pPr>
            <w:r w:rsidRPr="0037007E">
              <w:rPr>
                <w:rFonts w:ascii="Times New Roman" w:hAnsi="Times New Roman" w:cs="Times New Roman"/>
                <w:sz w:val="24"/>
                <w:szCs w:val="24"/>
              </w:rPr>
              <w:t>Mentimeter</w:t>
            </w:r>
          </w:p>
        </w:tc>
        <w:tc>
          <w:tcPr>
            <w:tcW w:w="2126" w:type="dxa"/>
            <w:shd w:val="clear" w:color="auto" w:fill="auto"/>
            <w:noWrap/>
            <w:vAlign w:val="center"/>
            <w:hideMark/>
          </w:tcPr>
          <w:p w14:paraId="48946E6F" w14:textId="5481D580" w:rsidR="00DB5855" w:rsidRPr="0037007E" w:rsidRDefault="00DB5855" w:rsidP="001751EC">
            <w:pPr>
              <w:jc w:val="center"/>
              <w:rPr>
                <w:rFonts w:ascii="Times New Roman" w:hAnsi="Times New Roman" w:cs="Times New Roman"/>
                <w:sz w:val="24"/>
                <w:szCs w:val="24"/>
              </w:rPr>
            </w:pPr>
            <w:r w:rsidRPr="0037007E">
              <w:rPr>
                <w:rFonts w:ascii="Segoe UI Emoji" w:hAnsi="Segoe UI Emoji" w:cs="Segoe UI Emoji"/>
                <w:sz w:val="24"/>
                <w:szCs w:val="24"/>
              </w:rPr>
              <w:t>⭐⭐⭐⭐</w:t>
            </w:r>
          </w:p>
        </w:tc>
        <w:tc>
          <w:tcPr>
            <w:tcW w:w="2127" w:type="dxa"/>
            <w:shd w:val="clear" w:color="auto" w:fill="auto"/>
            <w:noWrap/>
            <w:vAlign w:val="center"/>
            <w:hideMark/>
          </w:tcPr>
          <w:p w14:paraId="015D691A" w14:textId="6C0E1424" w:rsidR="00DB5855" w:rsidRPr="0037007E" w:rsidRDefault="00DB5855" w:rsidP="001751EC">
            <w:pPr>
              <w:jc w:val="center"/>
              <w:rPr>
                <w:rFonts w:ascii="Times New Roman" w:hAnsi="Times New Roman" w:cs="Times New Roman"/>
                <w:sz w:val="24"/>
                <w:szCs w:val="24"/>
              </w:rPr>
            </w:pPr>
            <w:r w:rsidRPr="0037007E">
              <w:rPr>
                <w:rFonts w:ascii="Segoe UI Emoji" w:hAnsi="Segoe UI Emoji" w:cs="Segoe UI Emoji"/>
                <w:sz w:val="24"/>
                <w:szCs w:val="24"/>
              </w:rPr>
              <w:t>⭐⭐⭐⭐</w:t>
            </w:r>
          </w:p>
        </w:tc>
        <w:tc>
          <w:tcPr>
            <w:tcW w:w="1777" w:type="dxa"/>
            <w:shd w:val="clear" w:color="auto" w:fill="auto"/>
            <w:noWrap/>
            <w:vAlign w:val="center"/>
            <w:hideMark/>
          </w:tcPr>
          <w:p w14:paraId="7795B693" w14:textId="2BB6E724" w:rsidR="00DB5855" w:rsidRPr="0037007E" w:rsidRDefault="00DB5855" w:rsidP="001751EC">
            <w:pPr>
              <w:jc w:val="center"/>
              <w:rPr>
                <w:rFonts w:ascii="Times New Roman" w:hAnsi="Times New Roman" w:cs="Times New Roman"/>
                <w:sz w:val="24"/>
                <w:szCs w:val="24"/>
              </w:rPr>
            </w:pPr>
            <w:r w:rsidRPr="0037007E">
              <w:rPr>
                <w:rFonts w:ascii="Times New Roman" w:hAnsi="Times New Roman" w:cs="Times New Roman"/>
                <w:sz w:val="24"/>
                <w:szCs w:val="24"/>
              </w:rPr>
              <w:t>47%</w:t>
            </w:r>
          </w:p>
        </w:tc>
      </w:tr>
      <w:tr w:rsidR="0037007E" w:rsidRPr="0037007E" w14:paraId="6CA7E398" w14:textId="77777777" w:rsidTr="003871BA">
        <w:trPr>
          <w:trHeight w:val="350"/>
          <w:jc w:val="center"/>
        </w:trPr>
        <w:tc>
          <w:tcPr>
            <w:tcW w:w="533" w:type="dxa"/>
            <w:vMerge/>
            <w:textDirection w:val="btLr"/>
            <w:vAlign w:val="center"/>
            <w:hideMark/>
          </w:tcPr>
          <w:p w14:paraId="5FBD696C" w14:textId="77777777" w:rsidR="00DB5855" w:rsidRPr="0037007E" w:rsidRDefault="00DB5855" w:rsidP="001751EC">
            <w:pPr>
              <w:ind w:left="113" w:right="113"/>
              <w:jc w:val="center"/>
              <w:rPr>
                <w:rFonts w:ascii="Times New Roman" w:hAnsi="Times New Roman" w:cs="Times New Roman"/>
                <w:b/>
                <w:bCs/>
                <w:sz w:val="24"/>
                <w:szCs w:val="24"/>
              </w:rPr>
            </w:pPr>
          </w:p>
        </w:tc>
        <w:tc>
          <w:tcPr>
            <w:tcW w:w="1022" w:type="dxa"/>
            <w:vAlign w:val="center"/>
          </w:tcPr>
          <w:p w14:paraId="074F2F57" w14:textId="40DFA0BD" w:rsidR="00DB5855" w:rsidRPr="0037007E" w:rsidRDefault="00DB5855" w:rsidP="001751EC">
            <w:pPr>
              <w:jc w:val="center"/>
              <w:rPr>
                <w:rFonts w:ascii="Times New Roman" w:hAnsi="Times New Roman" w:cs="Times New Roman"/>
                <w:sz w:val="24"/>
                <w:szCs w:val="24"/>
              </w:rPr>
            </w:pPr>
            <w:r w:rsidRPr="0037007E">
              <w:rPr>
                <w:rFonts w:ascii="Times New Roman" w:hAnsi="Times New Roman" w:cs="Times New Roman"/>
                <w:noProof/>
                <w:sz w:val="24"/>
                <w:szCs w:val="24"/>
                <w:lang w:eastAsia="ru-RU"/>
              </w:rPr>
              <w:drawing>
                <wp:inline distT="0" distB="0" distL="0" distR="0" wp14:anchorId="6BC1F568" wp14:editId="37104755">
                  <wp:extent cx="452673" cy="411480"/>
                  <wp:effectExtent l="0" t="0" r="5080" b="762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30">
                            <a:extLst>
                              <a:ext uri="{28A0092B-C50C-407E-A947-70E740481C1C}">
                                <a14:useLocalDpi xmlns:a14="http://schemas.microsoft.com/office/drawing/2010/main" val="0"/>
                              </a:ext>
                            </a:extLst>
                          </a:blip>
                          <a:srcRect l="9178" t="9172" r="7189" b="14807"/>
                          <a:stretch/>
                        </pic:blipFill>
                        <pic:spPr bwMode="auto">
                          <a:xfrm>
                            <a:off x="0" y="0"/>
                            <a:ext cx="456927" cy="41534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984" w:type="dxa"/>
            <w:noWrap/>
            <w:vAlign w:val="center"/>
            <w:hideMark/>
          </w:tcPr>
          <w:p w14:paraId="2147915F" w14:textId="4782FDCB" w:rsidR="00DB5855" w:rsidRPr="0037007E" w:rsidRDefault="00DB5855" w:rsidP="001751EC">
            <w:pPr>
              <w:jc w:val="center"/>
              <w:rPr>
                <w:rFonts w:ascii="Times New Roman" w:hAnsi="Times New Roman" w:cs="Times New Roman"/>
                <w:sz w:val="24"/>
                <w:szCs w:val="24"/>
              </w:rPr>
            </w:pPr>
            <w:r w:rsidRPr="0037007E">
              <w:rPr>
                <w:rFonts w:ascii="Times New Roman" w:hAnsi="Times New Roman" w:cs="Times New Roman"/>
                <w:sz w:val="24"/>
                <w:szCs w:val="24"/>
              </w:rPr>
              <w:t>ASSISTments</w:t>
            </w:r>
          </w:p>
        </w:tc>
        <w:tc>
          <w:tcPr>
            <w:tcW w:w="2126" w:type="dxa"/>
            <w:shd w:val="clear" w:color="auto" w:fill="auto"/>
            <w:noWrap/>
            <w:vAlign w:val="center"/>
            <w:hideMark/>
          </w:tcPr>
          <w:p w14:paraId="51A0BAE2" w14:textId="64C21968" w:rsidR="00DB5855" w:rsidRPr="0037007E" w:rsidRDefault="00DB5855" w:rsidP="001751EC">
            <w:pPr>
              <w:jc w:val="center"/>
              <w:rPr>
                <w:rFonts w:ascii="Times New Roman" w:hAnsi="Times New Roman" w:cs="Times New Roman"/>
                <w:sz w:val="24"/>
                <w:szCs w:val="24"/>
              </w:rPr>
            </w:pPr>
            <w:r w:rsidRPr="0037007E">
              <w:rPr>
                <w:rFonts w:ascii="Times New Roman" w:hAnsi="Times New Roman" w:cs="Times New Roman"/>
                <w:sz w:val="24"/>
                <w:szCs w:val="24"/>
              </w:rPr>
              <w:t>Жақында жаңартылған шолу пайда болады</w:t>
            </w:r>
          </w:p>
        </w:tc>
        <w:tc>
          <w:tcPr>
            <w:tcW w:w="2127" w:type="dxa"/>
            <w:shd w:val="clear" w:color="auto" w:fill="auto"/>
            <w:noWrap/>
            <w:vAlign w:val="center"/>
            <w:hideMark/>
          </w:tcPr>
          <w:p w14:paraId="1E2E5F7C" w14:textId="73279652" w:rsidR="00DB5855" w:rsidRPr="0037007E" w:rsidRDefault="00DB5855" w:rsidP="001751EC">
            <w:pPr>
              <w:jc w:val="center"/>
              <w:rPr>
                <w:rFonts w:ascii="Times New Roman" w:hAnsi="Times New Roman" w:cs="Times New Roman"/>
                <w:sz w:val="24"/>
                <w:szCs w:val="24"/>
              </w:rPr>
            </w:pPr>
            <w:r w:rsidRPr="0037007E">
              <w:rPr>
                <w:rFonts w:ascii="Segoe UI Emoji" w:hAnsi="Segoe UI Emoji" w:cs="Segoe UI Emoji"/>
                <w:sz w:val="24"/>
                <w:szCs w:val="24"/>
              </w:rPr>
              <w:t>⭐⭐⭐⭐⭐</w:t>
            </w:r>
          </w:p>
        </w:tc>
        <w:tc>
          <w:tcPr>
            <w:tcW w:w="1777" w:type="dxa"/>
            <w:shd w:val="clear" w:color="auto" w:fill="auto"/>
            <w:noWrap/>
            <w:vAlign w:val="center"/>
            <w:hideMark/>
          </w:tcPr>
          <w:p w14:paraId="7411DF13" w14:textId="22CE1F5B" w:rsidR="00DB5855" w:rsidRPr="0037007E" w:rsidRDefault="00DB5855" w:rsidP="001751EC">
            <w:pPr>
              <w:jc w:val="center"/>
              <w:rPr>
                <w:rFonts w:ascii="Times New Roman" w:hAnsi="Times New Roman" w:cs="Times New Roman"/>
                <w:sz w:val="24"/>
                <w:szCs w:val="24"/>
              </w:rPr>
            </w:pPr>
            <w:r w:rsidRPr="0037007E">
              <w:rPr>
                <w:rFonts w:ascii="Times New Roman" w:hAnsi="Times New Roman" w:cs="Times New Roman"/>
                <w:sz w:val="24"/>
                <w:szCs w:val="24"/>
              </w:rPr>
              <w:t>65%</w:t>
            </w:r>
          </w:p>
        </w:tc>
      </w:tr>
      <w:tr w:rsidR="0037007E" w:rsidRPr="0037007E" w14:paraId="69E9D987" w14:textId="77777777" w:rsidTr="003871BA">
        <w:trPr>
          <w:trHeight w:val="350"/>
          <w:jc w:val="center"/>
        </w:trPr>
        <w:tc>
          <w:tcPr>
            <w:tcW w:w="533" w:type="dxa"/>
            <w:vMerge/>
            <w:textDirection w:val="btLr"/>
            <w:vAlign w:val="center"/>
            <w:hideMark/>
          </w:tcPr>
          <w:p w14:paraId="7FD33C9F" w14:textId="77777777" w:rsidR="00DB5855" w:rsidRPr="0037007E" w:rsidRDefault="00DB5855" w:rsidP="001751EC">
            <w:pPr>
              <w:ind w:left="113" w:right="113"/>
              <w:jc w:val="center"/>
              <w:rPr>
                <w:rFonts w:ascii="Times New Roman" w:hAnsi="Times New Roman" w:cs="Times New Roman"/>
                <w:b/>
                <w:bCs/>
                <w:sz w:val="24"/>
                <w:szCs w:val="24"/>
              </w:rPr>
            </w:pPr>
          </w:p>
        </w:tc>
        <w:tc>
          <w:tcPr>
            <w:tcW w:w="1022" w:type="dxa"/>
            <w:vAlign w:val="center"/>
          </w:tcPr>
          <w:p w14:paraId="070F018F" w14:textId="130511E9" w:rsidR="00DB5855" w:rsidRPr="0037007E" w:rsidRDefault="00DB5855" w:rsidP="001751EC">
            <w:pPr>
              <w:jc w:val="center"/>
              <w:rPr>
                <w:rFonts w:ascii="Times New Roman" w:hAnsi="Times New Roman" w:cs="Times New Roman"/>
                <w:sz w:val="24"/>
                <w:szCs w:val="24"/>
              </w:rPr>
            </w:pPr>
            <w:r w:rsidRPr="0037007E">
              <w:rPr>
                <w:rFonts w:ascii="Times New Roman" w:hAnsi="Times New Roman" w:cs="Times New Roman"/>
                <w:noProof/>
                <w:sz w:val="24"/>
                <w:szCs w:val="24"/>
                <w:lang w:eastAsia="ru-RU"/>
              </w:rPr>
              <w:drawing>
                <wp:inline distT="0" distB="0" distL="0" distR="0" wp14:anchorId="05F87165" wp14:editId="140FC66C">
                  <wp:extent cx="360000" cy="360000"/>
                  <wp:effectExtent l="0" t="0" r="2540" b="254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pic:spPr>
                      </pic:pic>
                    </a:graphicData>
                  </a:graphic>
                </wp:inline>
              </w:drawing>
            </w:r>
          </w:p>
        </w:tc>
        <w:tc>
          <w:tcPr>
            <w:tcW w:w="1984" w:type="dxa"/>
            <w:noWrap/>
            <w:vAlign w:val="center"/>
            <w:hideMark/>
          </w:tcPr>
          <w:p w14:paraId="7FC33E3D" w14:textId="03D7C0E0" w:rsidR="00DB5855" w:rsidRPr="0037007E" w:rsidRDefault="00DB5855" w:rsidP="001751EC">
            <w:pPr>
              <w:jc w:val="center"/>
              <w:rPr>
                <w:rFonts w:ascii="Times New Roman" w:hAnsi="Times New Roman" w:cs="Times New Roman"/>
                <w:sz w:val="24"/>
                <w:szCs w:val="24"/>
              </w:rPr>
            </w:pPr>
            <w:r w:rsidRPr="0037007E">
              <w:rPr>
                <w:rFonts w:ascii="Times New Roman" w:hAnsi="Times New Roman" w:cs="Times New Roman"/>
                <w:sz w:val="24"/>
                <w:szCs w:val="24"/>
              </w:rPr>
              <w:t>Formative</w:t>
            </w:r>
          </w:p>
        </w:tc>
        <w:tc>
          <w:tcPr>
            <w:tcW w:w="2126" w:type="dxa"/>
            <w:shd w:val="clear" w:color="auto" w:fill="auto"/>
            <w:noWrap/>
            <w:vAlign w:val="center"/>
            <w:hideMark/>
          </w:tcPr>
          <w:p w14:paraId="0037989C" w14:textId="7DF33F0D" w:rsidR="00DB5855" w:rsidRPr="0037007E" w:rsidRDefault="00DB5855" w:rsidP="001751EC">
            <w:pPr>
              <w:jc w:val="center"/>
              <w:rPr>
                <w:rFonts w:ascii="Times New Roman" w:hAnsi="Times New Roman" w:cs="Times New Roman"/>
                <w:sz w:val="24"/>
                <w:szCs w:val="24"/>
              </w:rPr>
            </w:pPr>
            <w:r w:rsidRPr="0037007E">
              <w:rPr>
                <w:rFonts w:ascii="Segoe UI Emoji" w:hAnsi="Segoe UI Emoji" w:cs="Segoe UI Emoji"/>
                <w:sz w:val="24"/>
                <w:szCs w:val="24"/>
              </w:rPr>
              <w:t>⭐⭐⭐⭐⭐</w:t>
            </w:r>
          </w:p>
        </w:tc>
        <w:tc>
          <w:tcPr>
            <w:tcW w:w="2127" w:type="dxa"/>
            <w:shd w:val="clear" w:color="auto" w:fill="auto"/>
            <w:noWrap/>
            <w:vAlign w:val="center"/>
            <w:hideMark/>
          </w:tcPr>
          <w:p w14:paraId="6FE64241" w14:textId="50BEC1B2" w:rsidR="00DB5855" w:rsidRPr="0037007E" w:rsidRDefault="00DB5855" w:rsidP="001751EC">
            <w:pPr>
              <w:jc w:val="center"/>
              <w:rPr>
                <w:rFonts w:ascii="Times New Roman" w:hAnsi="Times New Roman" w:cs="Times New Roman"/>
                <w:sz w:val="24"/>
                <w:szCs w:val="24"/>
              </w:rPr>
            </w:pPr>
            <w:r w:rsidRPr="0037007E">
              <w:rPr>
                <w:rFonts w:ascii="Segoe UI Emoji" w:hAnsi="Segoe UI Emoji" w:cs="Segoe UI Emoji"/>
                <w:sz w:val="24"/>
                <w:szCs w:val="24"/>
              </w:rPr>
              <w:t>⭐⭐⭐⭐</w:t>
            </w:r>
          </w:p>
        </w:tc>
        <w:tc>
          <w:tcPr>
            <w:tcW w:w="1777" w:type="dxa"/>
            <w:shd w:val="clear" w:color="auto" w:fill="auto"/>
            <w:noWrap/>
            <w:vAlign w:val="center"/>
            <w:hideMark/>
          </w:tcPr>
          <w:p w14:paraId="6F88B08C" w14:textId="5895B748" w:rsidR="00DB5855" w:rsidRPr="0037007E" w:rsidRDefault="00DB5855" w:rsidP="001751EC">
            <w:pPr>
              <w:jc w:val="center"/>
              <w:rPr>
                <w:rFonts w:ascii="Times New Roman" w:hAnsi="Times New Roman" w:cs="Times New Roman"/>
                <w:sz w:val="24"/>
                <w:szCs w:val="24"/>
              </w:rPr>
            </w:pPr>
            <w:r w:rsidRPr="0037007E">
              <w:rPr>
                <w:rFonts w:ascii="Times New Roman" w:hAnsi="Times New Roman" w:cs="Times New Roman"/>
                <w:sz w:val="24"/>
                <w:szCs w:val="24"/>
              </w:rPr>
              <w:t>89%</w:t>
            </w:r>
          </w:p>
        </w:tc>
      </w:tr>
      <w:tr w:rsidR="0037007E" w:rsidRPr="0037007E" w14:paraId="306B15DE" w14:textId="77777777" w:rsidTr="003871BA">
        <w:trPr>
          <w:trHeight w:val="350"/>
          <w:jc w:val="center"/>
        </w:trPr>
        <w:tc>
          <w:tcPr>
            <w:tcW w:w="533" w:type="dxa"/>
            <w:vMerge/>
            <w:textDirection w:val="btLr"/>
            <w:vAlign w:val="center"/>
            <w:hideMark/>
          </w:tcPr>
          <w:p w14:paraId="4B4AF4D2" w14:textId="77777777" w:rsidR="00DB5855" w:rsidRPr="0037007E" w:rsidRDefault="00DB5855" w:rsidP="001751EC">
            <w:pPr>
              <w:ind w:left="113" w:right="113"/>
              <w:jc w:val="center"/>
              <w:rPr>
                <w:rFonts w:ascii="Times New Roman" w:hAnsi="Times New Roman" w:cs="Times New Roman"/>
                <w:b/>
                <w:bCs/>
                <w:sz w:val="24"/>
                <w:szCs w:val="24"/>
              </w:rPr>
            </w:pPr>
          </w:p>
        </w:tc>
        <w:tc>
          <w:tcPr>
            <w:tcW w:w="1022" w:type="dxa"/>
            <w:vAlign w:val="center"/>
          </w:tcPr>
          <w:p w14:paraId="63C01AD9" w14:textId="0901C1A7" w:rsidR="00DB5855" w:rsidRPr="0037007E" w:rsidRDefault="00DB5855" w:rsidP="001751EC">
            <w:pPr>
              <w:jc w:val="center"/>
              <w:rPr>
                <w:rFonts w:ascii="Times New Roman" w:hAnsi="Times New Roman" w:cs="Times New Roman"/>
                <w:sz w:val="24"/>
                <w:szCs w:val="24"/>
              </w:rPr>
            </w:pPr>
            <w:r w:rsidRPr="0037007E">
              <w:rPr>
                <w:rFonts w:ascii="Times New Roman" w:hAnsi="Times New Roman" w:cs="Times New Roman"/>
                <w:noProof/>
                <w:sz w:val="24"/>
                <w:szCs w:val="24"/>
                <w:lang w:eastAsia="ru-RU"/>
              </w:rPr>
              <w:drawing>
                <wp:inline distT="0" distB="0" distL="0" distR="0" wp14:anchorId="1CAD8A06" wp14:editId="00777787">
                  <wp:extent cx="360000" cy="360000"/>
                  <wp:effectExtent l="0" t="0" r="2540" b="254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pic:spPr>
                      </pic:pic>
                    </a:graphicData>
                  </a:graphic>
                </wp:inline>
              </w:drawing>
            </w:r>
          </w:p>
        </w:tc>
        <w:tc>
          <w:tcPr>
            <w:tcW w:w="1984" w:type="dxa"/>
            <w:noWrap/>
            <w:vAlign w:val="center"/>
            <w:hideMark/>
          </w:tcPr>
          <w:p w14:paraId="10186D5C" w14:textId="65BB768E" w:rsidR="00DB5855" w:rsidRPr="0037007E" w:rsidRDefault="00DB5855" w:rsidP="001751EC">
            <w:pPr>
              <w:jc w:val="center"/>
              <w:rPr>
                <w:rFonts w:ascii="Times New Roman" w:hAnsi="Times New Roman" w:cs="Times New Roman"/>
                <w:sz w:val="24"/>
                <w:szCs w:val="24"/>
              </w:rPr>
            </w:pPr>
            <w:r w:rsidRPr="0037007E">
              <w:rPr>
                <w:rFonts w:ascii="Times New Roman" w:hAnsi="Times New Roman" w:cs="Times New Roman"/>
                <w:sz w:val="24"/>
                <w:szCs w:val="24"/>
              </w:rPr>
              <w:t>Plickers</w:t>
            </w:r>
          </w:p>
        </w:tc>
        <w:tc>
          <w:tcPr>
            <w:tcW w:w="2126" w:type="dxa"/>
            <w:shd w:val="clear" w:color="auto" w:fill="auto"/>
            <w:noWrap/>
            <w:vAlign w:val="center"/>
            <w:hideMark/>
          </w:tcPr>
          <w:p w14:paraId="14281A9F" w14:textId="229F301F" w:rsidR="00DB5855" w:rsidRPr="0037007E" w:rsidRDefault="00DB5855" w:rsidP="001751EC">
            <w:pPr>
              <w:jc w:val="center"/>
              <w:rPr>
                <w:rFonts w:ascii="Times New Roman" w:hAnsi="Times New Roman" w:cs="Times New Roman"/>
                <w:sz w:val="24"/>
                <w:szCs w:val="24"/>
              </w:rPr>
            </w:pPr>
            <w:r w:rsidRPr="0037007E">
              <w:rPr>
                <w:rFonts w:ascii="Segoe UI Emoji" w:hAnsi="Segoe UI Emoji" w:cs="Segoe UI Emoji"/>
                <w:sz w:val="24"/>
                <w:szCs w:val="24"/>
              </w:rPr>
              <w:t>⭐⭐⭐</w:t>
            </w:r>
          </w:p>
        </w:tc>
        <w:tc>
          <w:tcPr>
            <w:tcW w:w="2127" w:type="dxa"/>
            <w:shd w:val="clear" w:color="auto" w:fill="auto"/>
            <w:noWrap/>
            <w:vAlign w:val="center"/>
            <w:hideMark/>
          </w:tcPr>
          <w:p w14:paraId="61920214" w14:textId="4119B7E2" w:rsidR="00DB5855" w:rsidRPr="0037007E" w:rsidRDefault="00DB5855" w:rsidP="001751EC">
            <w:pPr>
              <w:jc w:val="center"/>
              <w:rPr>
                <w:rFonts w:ascii="Times New Roman" w:hAnsi="Times New Roman" w:cs="Times New Roman"/>
                <w:sz w:val="24"/>
                <w:szCs w:val="24"/>
              </w:rPr>
            </w:pPr>
            <w:r w:rsidRPr="0037007E">
              <w:rPr>
                <w:rFonts w:ascii="Segoe UI Emoji" w:hAnsi="Segoe UI Emoji" w:cs="Segoe UI Emoji"/>
                <w:sz w:val="24"/>
                <w:szCs w:val="24"/>
              </w:rPr>
              <w:t>⭐⭐⭐⭐</w:t>
            </w:r>
          </w:p>
        </w:tc>
        <w:tc>
          <w:tcPr>
            <w:tcW w:w="1777" w:type="dxa"/>
            <w:shd w:val="clear" w:color="auto" w:fill="auto"/>
            <w:noWrap/>
            <w:vAlign w:val="center"/>
            <w:hideMark/>
          </w:tcPr>
          <w:p w14:paraId="39669B93" w14:textId="02A51B1A" w:rsidR="00DB5855" w:rsidRPr="0037007E" w:rsidRDefault="00DB5855" w:rsidP="001751EC">
            <w:pPr>
              <w:jc w:val="center"/>
              <w:rPr>
                <w:rFonts w:ascii="Times New Roman" w:hAnsi="Times New Roman" w:cs="Times New Roman"/>
                <w:sz w:val="24"/>
                <w:szCs w:val="24"/>
              </w:rPr>
            </w:pPr>
            <w:r w:rsidRPr="0037007E">
              <w:rPr>
                <w:rFonts w:ascii="Times New Roman" w:hAnsi="Times New Roman" w:cs="Times New Roman"/>
                <w:sz w:val="24"/>
                <w:szCs w:val="24"/>
              </w:rPr>
              <w:t>52%</w:t>
            </w:r>
          </w:p>
        </w:tc>
      </w:tr>
      <w:tr w:rsidR="0037007E" w:rsidRPr="0037007E" w14:paraId="3E107F8F" w14:textId="77777777" w:rsidTr="003871BA">
        <w:trPr>
          <w:trHeight w:val="509"/>
          <w:jc w:val="center"/>
        </w:trPr>
        <w:tc>
          <w:tcPr>
            <w:tcW w:w="533" w:type="dxa"/>
            <w:vMerge/>
            <w:textDirection w:val="btLr"/>
            <w:vAlign w:val="center"/>
            <w:hideMark/>
          </w:tcPr>
          <w:p w14:paraId="1732B9B9" w14:textId="77777777" w:rsidR="00DB5855" w:rsidRPr="0037007E" w:rsidRDefault="00DB5855" w:rsidP="001751EC">
            <w:pPr>
              <w:ind w:left="113" w:right="113"/>
              <w:jc w:val="center"/>
              <w:rPr>
                <w:rFonts w:ascii="Times New Roman" w:hAnsi="Times New Roman" w:cs="Times New Roman"/>
                <w:b/>
                <w:bCs/>
                <w:sz w:val="24"/>
                <w:szCs w:val="24"/>
              </w:rPr>
            </w:pPr>
          </w:p>
        </w:tc>
        <w:tc>
          <w:tcPr>
            <w:tcW w:w="1022" w:type="dxa"/>
            <w:vAlign w:val="center"/>
          </w:tcPr>
          <w:p w14:paraId="4325F670" w14:textId="482EEEA1" w:rsidR="00DB5855" w:rsidRPr="0037007E" w:rsidRDefault="00DB5855" w:rsidP="001751EC">
            <w:pPr>
              <w:jc w:val="center"/>
              <w:rPr>
                <w:rFonts w:ascii="Times New Roman" w:hAnsi="Times New Roman" w:cs="Times New Roman"/>
                <w:sz w:val="24"/>
                <w:szCs w:val="24"/>
              </w:rPr>
            </w:pPr>
            <w:r w:rsidRPr="0037007E">
              <w:rPr>
                <w:rFonts w:ascii="Times New Roman" w:hAnsi="Times New Roman" w:cs="Times New Roman"/>
                <w:noProof/>
                <w:sz w:val="24"/>
                <w:szCs w:val="24"/>
                <w:lang w:eastAsia="ru-RU"/>
              </w:rPr>
              <w:drawing>
                <wp:inline distT="0" distB="0" distL="0" distR="0" wp14:anchorId="4BFBFFC2" wp14:editId="235A0CBB">
                  <wp:extent cx="486096" cy="276131"/>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33">
                            <a:extLst>
                              <a:ext uri="{28A0092B-C50C-407E-A947-70E740481C1C}">
                                <a14:useLocalDpi xmlns:a14="http://schemas.microsoft.com/office/drawing/2010/main" val="0"/>
                              </a:ext>
                            </a:extLst>
                          </a:blip>
                          <a:srcRect l="10538" t="23432" r="6874" b="29654"/>
                          <a:stretch/>
                        </pic:blipFill>
                        <pic:spPr bwMode="auto">
                          <a:xfrm>
                            <a:off x="0" y="0"/>
                            <a:ext cx="495476" cy="28145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984" w:type="dxa"/>
            <w:noWrap/>
            <w:vAlign w:val="center"/>
            <w:hideMark/>
          </w:tcPr>
          <w:p w14:paraId="28215570" w14:textId="5BD2DAEF" w:rsidR="00DB5855" w:rsidRPr="0037007E" w:rsidRDefault="00DB5855" w:rsidP="001751EC">
            <w:pPr>
              <w:jc w:val="center"/>
              <w:rPr>
                <w:rFonts w:ascii="Times New Roman" w:hAnsi="Times New Roman" w:cs="Times New Roman"/>
                <w:sz w:val="24"/>
                <w:szCs w:val="24"/>
              </w:rPr>
            </w:pPr>
            <w:r w:rsidRPr="0037007E">
              <w:rPr>
                <w:rFonts w:ascii="Times New Roman" w:hAnsi="Times New Roman" w:cs="Times New Roman"/>
                <w:sz w:val="24"/>
                <w:szCs w:val="24"/>
              </w:rPr>
              <w:t>Sero!</w:t>
            </w:r>
          </w:p>
        </w:tc>
        <w:tc>
          <w:tcPr>
            <w:tcW w:w="2126" w:type="dxa"/>
            <w:shd w:val="clear" w:color="auto" w:fill="auto"/>
            <w:noWrap/>
            <w:vAlign w:val="center"/>
            <w:hideMark/>
          </w:tcPr>
          <w:p w14:paraId="21D7816E" w14:textId="0C51258A" w:rsidR="00DB5855" w:rsidRPr="0037007E" w:rsidRDefault="00DB5855" w:rsidP="001751EC">
            <w:pPr>
              <w:jc w:val="center"/>
              <w:rPr>
                <w:rFonts w:ascii="Times New Roman" w:hAnsi="Times New Roman" w:cs="Times New Roman"/>
                <w:sz w:val="24"/>
                <w:szCs w:val="24"/>
              </w:rPr>
            </w:pPr>
            <w:r w:rsidRPr="0037007E">
              <w:rPr>
                <w:rFonts w:ascii="Segoe UI Emoji" w:hAnsi="Segoe UI Emoji" w:cs="Segoe UI Emoji"/>
                <w:sz w:val="24"/>
                <w:szCs w:val="24"/>
              </w:rPr>
              <w:t>⭐⭐⭐</w:t>
            </w:r>
          </w:p>
        </w:tc>
        <w:tc>
          <w:tcPr>
            <w:tcW w:w="2127" w:type="dxa"/>
            <w:shd w:val="clear" w:color="auto" w:fill="auto"/>
            <w:noWrap/>
            <w:vAlign w:val="center"/>
            <w:hideMark/>
          </w:tcPr>
          <w:p w14:paraId="638D2756" w14:textId="2FE35AF4" w:rsidR="00DB5855" w:rsidRPr="0037007E" w:rsidRDefault="00DB5855" w:rsidP="001751EC">
            <w:pPr>
              <w:jc w:val="center"/>
              <w:rPr>
                <w:rFonts w:ascii="Times New Roman" w:hAnsi="Times New Roman" w:cs="Times New Roman"/>
                <w:sz w:val="24"/>
                <w:szCs w:val="24"/>
              </w:rPr>
            </w:pPr>
            <w:r w:rsidRPr="0037007E">
              <w:rPr>
                <w:rFonts w:ascii="Times New Roman" w:hAnsi="Times New Roman" w:cs="Times New Roman"/>
                <w:sz w:val="24"/>
                <w:szCs w:val="24"/>
              </w:rPr>
              <w:t>Әлі қаралған жоқ</w:t>
            </w:r>
          </w:p>
        </w:tc>
        <w:tc>
          <w:tcPr>
            <w:tcW w:w="1777" w:type="dxa"/>
            <w:shd w:val="clear" w:color="auto" w:fill="auto"/>
            <w:noWrap/>
            <w:vAlign w:val="center"/>
            <w:hideMark/>
          </w:tcPr>
          <w:p w14:paraId="392AE7EF" w14:textId="23DA1F95" w:rsidR="00DB5855" w:rsidRPr="0037007E" w:rsidRDefault="00DB5855" w:rsidP="001751EC">
            <w:pPr>
              <w:jc w:val="center"/>
              <w:rPr>
                <w:rFonts w:ascii="Times New Roman" w:hAnsi="Times New Roman" w:cs="Times New Roman"/>
                <w:sz w:val="24"/>
                <w:szCs w:val="24"/>
              </w:rPr>
            </w:pPr>
            <w:r w:rsidRPr="0037007E">
              <w:rPr>
                <w:rFonts w:ascii="Times New Roman" w:hAnsi="Times New Roman" w:cs="Times New Roman"/>
                <w:sz w:val="24"/>
                <w:szCs w:val="24"/>
              </w:rPr>
              <w:t>Әлі бағаланбаған</w:t>
            </w:r>
          </w:p>
        </w:tc>
      </w:tr>
      <w:tr w:rsidR="0037007E" w:rsidRPr="0037007E" w14:paraId="1F6BA630" w14:textId="77777777" w:rsidTr="003871BA">
        <w:trPr>
          <w:trHeight w:val="488"/>
          <w:jc w:val="center"/>
        </w:trPr>
        <w:tc>
          <w:tcPr>
            <w:tcW w:w="533" w:type="dxa"/>
            <w:vMerge/>
            <w:textDirection w:val="btLr"/>
            <w:vAlign w:val="center"/>
            <w:hideMark/>
          </w:tcPr>
          <w:p w14:paraId="19FA7295" w14:textId="77777777" w:rsidR="00DB5855" w:rsidRPr="0037007E" w:rsidRDefault="00DB5855" w:rsidP="001751EC">
            <w:pPr>
              <w:ind w:left="113" w:right="113"/>
              <w:jc w:val="center"/>
              <w:rPr>
                <w:rFonts w:ascii="Times New Roman" w:hAnsi="Times New Roman" w:cs="Times New Roman"/>
                <w:b/>
                <w:bCs/>
                <w:sz w:val="24"/>
                <w:szCs w:val="24"/>
              </w:rPr>
            </w:pPr>
          </w:p>
        </w:tc>
        <w:tc>
          <w:tcPr>
            <w:tcW w:w="1022" w:type="dxa"/>
            <w:vAlign w:val="center"/>
          </w:tcPr>
          <w:p w14:paraId="25EC9ABE" w14:textId="0FF23645" w:rsidR="00DB5855" w:rsidRPr="0037007E" w:rsidRDefault="00DB5855" w:rsidP="001751EC">
            <w:pPr>
              <w:jc w:val="center"/>
              <w:rPr>
                <w:rFonts w:ascii="Times New Roman" w:hAnsi="Times New Roman" w:cs="Times New Roman"/>
                <w:sz w:val="24"/>
                <w:szCs w:val="24"/>
              </w:rPr>
            </w:pPr>
            <w:r w:rsidRPr="0037007E">
              <w:rPr>
                <w:rFonts w:ascii="Times New Roman" w:hAnsi="Times New Roman" w:cs="Times New Roman"/>
                <w:noProof/>
                <w:sz w:val="24"/>
                <w:szCs w:val="24"/>
                <w:lang w:eastAsia="ru-RU"/>
              </w:rPr>
              <w:drawing>
                <wp:inline distT="0" distB="0" distL="0" distR="0" wp14:anchorId="233CE568" wp14:editId="2741A015">
                  <wp:extent cx="486122" cy="219075"/>
                  <wp:effectExtent l="0" t="0" r="952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34">
                            <a:extLst>
                              <a:ext uri="{28A0092B-C50C-407E-A947-70E740481C1C}">
                                <a14:useLocalDpi xmlns:a14="http://schemas.microsoft.com/office/drawing/2010/main" val="0"/>
                              </a:ext>
                            </a:extLst>
                          </a:blip>
                          <a:srcRect l="6812" t="31373" r="8149" b="30304"/>
                          <a:stretch/>
                        </pic:blipFill>
                        <pic:spPr bwMode="auto">
                          <a:xfrm>
                            <a:off x="0" y="0"/>
                            <a:ext cx="493216" cy="22227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984" w:type="dxa"/>
            <w:noWrap/>
            <w:vAlign w:val="center"/>
            <w:hideMark/>
          </w:tcPr>
          <w:p w14:paraId="079A8C1C" w14:textId="226C0AF2" w:rsidR="00DB5855" w:rsidRPr="0037007E" w:rsidRDefault="00DB5855" w:rsidP="001751EC">
            <w:pPr>
              <w:jc w:val="center"/>
              <w:rPr>
                <w:rFonts w:ascii="Times New Roman" w:hAnsi="Times New Roman" w:cs="Times New Roman"/>
                <w:sz w:val="24"/>
                <w:szCs w:val="24"/>
              </w:rPr>
            </w:pPr>
            <w:r w:rsidRPr="0037007E">
              <w:rPr>
                <w:rFonts w:ascii="Times New Roman" w:hAnsi="Times New Roman" w:cs="Times New Roman"/>
                <w:sz w:val="24"/>
                <w:szCs w:val="24"/>
              </w:rPr>
              <w:t>Slido</w:t>
            </w:r>
          </w:p>
        </w:tc>
        <w:tc>
          <w:tcPr>
            <w:tcW w:w="2126" w:type="dxa"/>
            <w:shd w:val="clear" w:color="auto" w:fill="auto"/>
            <w:noWrap/>
            <w:vAlign w:val="center"/>
            <w:hideMark/>
          </w:tcPr>
          <w:p w14:paraId="4EFDB6A2" w14:textId="1852CC20" w:rsidR="00DB5855" w:rsidRPr="0037007E" w:rsidRDefault="00DB5855" w:rsidP="001751EC">
            <w:pPr>
              <w:jc w:val="center"/>
              <w:rPr>
                <w:rFonts w:ascii="Times New Roman" w:hAnsi="Times New Roman" w:cs="Times New Roman"/>
                <w:sz w:val="24"/>
                <w:szCs w:val="24"/>
              </w:rPr>
            </w:pPr>
            <w:r w:rsidRPr="0037007E">
              <w:rPr>
                <w:rFonts w:ascii="Segoe UI Emoji" w:hAnsi="Segoe UI Emoji" w:cs="Segoe UI Emoji"/>
                <w:sz w:val="24"/>
                <w:szCs w:val="24"/>
              </w:rPr>
              <w:t>⭐⭐⭐⭐</w:t>
            </w:r>
          </w:p>
        </w:tc>
        <w:tc>
          <w:tcPr>
            <w:tcW w:w="2127" w:type="dxa"/>
            <w:shd w:val="clear" w:color="auto" w:fill="auto"/>
            <w:noWrap/>
            <w:vAlign w:val="center"/>
            <w:hideMark/>
          </w:tcPr>
          <w:p w14:paraId="765441FC" w14:textId="0D3B575A" w:rsidR="00DB5855" w:rsidRPr="0037007E" w:rsidRDefault="00DB5855" w:rsidP="001751EC">
            <w:pPr>
              <w:jc w:val="center"/>
              <w:rPr>
                <w:rFonts w:ascii="Times New Roman" w:hAnsi="Times New Roman" w:cs="Times New Roman"/>
                <w:sz w:val="24"/>
                <w:szCs w:val="24"/>
              </w:rPr>
            </w:pPr>
            <w:r w:rsidRPr="0037007E">
              <w:rPr>
                <w:rFonts w:ascii="Times New Roman" w:hAnsi="Times New Roman" w:cs="Times New Roman"/>
                <w:sz w:val="24"/>
                <w:szCs w:val="24"/>
              </w:rPr>
              <w:t>Әлі қаралған жоқ</w:t>
            </w:r>
          </w:p>
        </w:tc>
        <w:tc>
          <w:tcPr>
            <w:tcW w:w="1777" w:type="dxa"/>
            <w:shd w:val="clear" w:color="auto" w:fill="auto"/>
            <w:noWrap/>
            <w:vAlign w:val="center"/>
            <w:hideMark/>
          </w:tcPr>
          <w:p w14:paraId="19745849" w14:textId="5A982A85" w:rsidR="00DB5855" w:rsidRPr="0037007E" w:rsidRDefault="00DB5855" w:rsidP="001751EC">
            <w:pPr>
              <w:jc w:val="center"/>
              <w:rPr>
                <w:rFonts w:ascii="Times New Roman" w:hAnsi="Times New Roman" w:cs="Times New Roman"/>
                <w:sz w:val="24"/>
                <w:szCs w:val="24"/>
              </w:rPr>
            </w:pPr>
            <w:r w:rsidRPr="0037007E">
              <w:rPr>
                <w:rFonts w:ascii="Times New Roman" w:hAnsi="Times New Roman" w:cs="Times New Roman"/>
                <w:sz w:val="24"/>
                <w:szCs w:val="24"/>
              </w:rPr>
              <w:t>Әлі бағаланбаған</w:t>
            </w:r>
          </w:p>
        </w:tc>
      </w:tr>
      <w:tr w:rsidR="0037007E" w:rsidRPr="0037007E" w14:paraId="605F3F1B" w14:textId="77777777" w:rsidTr="003871BA">
        <w:trPr>
          <w:trHeight w:val="350"/>
          <w:jc w:val="center"/>
        </w:trPr>
        <w:tc>
          <w:tcPr>
            <w:tcW w:w="533" w:type="dxa"/>
            <w:vMerge/>
            <w:textDirection w:val="btLr"/>
            <w:vAlign w:val="center"/>
            <w:hideMark/>
          </w:tcPr>
          <w:p w14:paraId="7FD345B7" w14:textId="77777777" w:rsidR="00DB5855" w:rsidRPr="0037007E" w:rsidRDefault="00DB5855" w:rsidP="001751EC">
            <w:pPr>
              <w:ind w:left="113" w:right="113"/>
              <w:jc w:val="center"/>
              <w:rPr>
                <w:rFonts w:ascii="Times New Roman" w:hAnsi="Times New Roman" w:cs="Times New Roman"/>
                <w:b/>
                <w:bCs/>
                <w:sz w:val="24"/>
                <w:szCs w:val="24"/>
              </w:rPr>
            </w:pPr>
          </w:p>
        </w:tc>
        <w:tc>
          <w:tcPr>
            <w:tcW w:w="1022" w:type="dxa"/>
            <w:vAlign w:val="center"/>
          </w:tcPr>
          <w:p w14:paraId="7067426B" w14:textId="371920E1" w:rsidR="00DB5855" w:rsidRPr="0037007E" w:rsidRDefault="00DB5855" w:rsidP="001751EC">
            <w:pPr>
              <w:jc w:val="center"/>
              <w:rPr>
                <w:rFonts w:ascii="Times New Roman" w:hAnsi="Times New Roman" w:cs="Times New Roman"/>
                <w:sz w:val="24"/>
                <w:szCs w:val="24"/>
              </w:rPr>
            </w:pPr>
            <w:r w:rsidRPr="0037007E">
              <w:rPr>
                <w:rFonts w:ascii="Times New Roman" w:hAnsi="Times New Roman" w:cs="Times New Roman"/>
                <w:noProof/>
                <w:sz w:val="24"/>
                <w:szCs w:val="24"/>
                <w:lang w:eastAsia="ru-RU"/>
              </w:rPr>
              <w:drawing>
                <wp:inline distT="0" distB="0" distL="0" distR="0" wp14:anchorId="29682472" wp14:editId="3A30FF35">
                  <wp:extent cx="360000" cy="360000"/>
                  <wp:effectExtent l="0" t="0" r="2540" b="254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pic:spPr>
                      </pic:pic>
                    </a:graphicData>
                  </a:graphic>
                </wp:inline>
              </w:drawing>
            </w:r>
          </w:p>
        </w:tc>
        <w:tc>
          <w:tcPr>
            <w:tcW w:w="1984" w:type="dxa"/>
            <w:noWrap/>
            <w:vAlign w:val="center"/>
            <w:hideMark/>
          </w:tcPr>
          <w:p w14:paraId="4CDE1B3B" w14:textId="00F920AD" w:rsidR="00DB5855" w:rsidRPr="0037007E" w:rsidRDefault="00DB5855" w:rsidP="001751EC">
            <w:pPr>
              <w:jc w:val="center"/>
              <w:rPr>
                <w:rFonts w:ascii="Times New Roman" w:hAnsi="Times New Roman" w:cs="Times New Roman"/>
                <w:sz w:val="24"/>
                <w:szCs w:val="24"/>
              </w:rPr>
            </w:pPr>
            <w:r w:rsidRPr="0037007E">
              <w:rPr>
                <w:rFonts w:ascii="Times New Roman" w:hAnsi="Times New Roman" w:cs="Times New Roman"/>
                <w:sz w:val="24"/>
                <w:szCs w:val="24"/>
              </w:rPr>
              <w:t>Socrative</w:t>
            </w:r>
          </w:p>
        </w:tc>
        <w:tc>
          <w:tcPr>
            <w:tcW w:w="2126" w:type="dxa"/>
            <w:shd w:val="clear" w:color="auto" w:fill="auto"/>
            <w:noWrap/>
            <w:vAlign w:val="center"/>
            <w:hideMark/>
          </w:tcPr>
          <w:p w14:paraId="7FC78CEF" w14:textId="776DFFE8" w:rsidR="00DB5855" w:rsidRPr="0037007E" w:rsidRDefault="00DB5855" w:rsidP="001751EC">
            <w:pPr>
              <w:jc w:val="center"/>
              <w:rPr>
                <w:rFonts w:ascii="Times New Roman" w:hAnsi="Times New Roman" w:cs="Times New Roman"/>
                <w:sz w:val="24"/>
                <w:szCs w:val="24"/>
              </w:rPr>
            </w:pPr>
            <w:r w:rsidRPr="0037007E">
              <w:rPr>
                <w:rFonts w:ascii="Segoe UI Emoji" w:hAnsi="Segoe UI Emoji" w:cs="Segoe UI Emoji"/>
                <w:sz w:val="24"/>
                <w:szCs w:val="24"/>
              </w:rPr>
              <w:t>⭐⭐⭐</w:t>
            </w:r>
          </w:p>
        </w:tc>
        <w:tc>
          <w:tcPr>
            <w:tcW w:w="2127" w:type="dxa"/>
            <w:shd w:val="clear" w:color="auto" w:fill="auto"/>
            <w:noWrap/>
            <w:vAlign w:val="center"/>
            <w:hideMark/>
          </w:tcPr>
          <w:p w14:paraId="2576993F" w14:textId="73D26C45" w:rsidR="00DB5855" w:rsidRPr="0037007E" w:rsidRDefault="00DB5855" w:rsidP="001751EC">
            <w:pPr>
              <w:jc w:val="center"/>
              <w:rPr>
                <w:rFonts w:ascii="Times New Roman" w:hAnsi="Times New Roman" w:cs="Times New Roman"/>
                <w:sz w:val="24"/>
                <w:szCs w:val="24"/>
              </w:rPr>
            </w:pPr>
            <w:r w:rsidRPr="0037007E">
              <w:rPr>
                <w:rFonts w:ascii="Segoe UI Emoji" w:hAnsi="Segoe UI Emoji" w:cs="Segoe UI Emoji"/>
                <w:sz w:val="24"/>
                <w:szCs w:val="24"/>
              </w:rPr>
              <w:t>⭐⭐⭐⭐</w:t>
            </w:r>
          </w:p>
        </w:tc>
        <w:tc>
          <w:tcPr>
            <w:tcW w:w="1777" w:type="dxa"/>
            <w:shd w:val="clear" w:color="auto" w:fill="auto"/>
            <w:noWrap/>
            <w:vAlign w:val="center"/>
            <w:hideMark/>
          </w:tcPr>
          <w:p w14:paraId="51E1D96E" w14:textId="384ADB0A" w:rsidR="00DB5855" w:rsidRPr="0037007E" w:rsidRDefault="00DB5855" w:rsidP="001751EC">
            <w:pPr>
              <w:jc w:val="center"/>
              <w:rPr>
                <w:rFonts w:ascii="Times New Roman" w:hAnsi="Times New Roman" w:cs="Times New Roman"/>
                <w:sz w:val="24"/>
                <w:szCs w:val="24"/>
              </w:rPr>
            </w:pPr>
            <w:r w:rsidRPr="0037007E">
              <w:rPr>
                <w:rFonts w:ascii="Times New Roman" w:hAnsi="Times New Roman" w:cs="Times New Roman"/>
                <w:sz w:val="24"/>
                <w:szCs w:val="24"/>
              </w:rPr>
              <w:t>75%</w:t>
            </w:r>
          </w:p>
        </w:tc>
      </w:tr>
      <w:tr w:rsidR="0037007E" w:rsidRPr="0037007E" w14:paraId="429EBB7A" w14:textId="77777777" w:rsidTr="003871BA">
        <w:trPr>
          <w:trHeight w:val="350"/>
          <w:jc w:val="center"/>
        </w:trPr>
        <w:tc>
          <w:tcPr>
            <w:tcW w:w="533" w:type="dxa"/>
            <w:vMerge/>
            <w:textDirection w:val="btLr"/>
            <w:vAlign w:val="center"/>
            <w:hideMark/>
          </w:tcPr>
          <w:p w14:paraId="4104C919" w14:textId="77777777" w:rsidR="00DB5855" w:rsidRPr="0037007E" w:rsidRDefault="00DB5855" w:rsidP="001751EC">
            <w:pPr>
              <w:ind w:left="113" w:right="113"/>
              <w:jc w:val="center"/>
              <w:rPr>
                <w:rFonts w:ascii="Times New Roman" w:hAnsi="Times New Roman" w:cs="Times New Roman"/>
                <w:b/>
                <w:bCs/>
                <w:sz w:val="24"/>
                <w:szCs w:val="24"/>
              </w:rPr>
            </w:pPr>
          </w:p>
        </w:tc>
        <w:tc>
          <w:tcPr>
            <w:tcW w:w="1022" w:type="dxa"/>
            <w:vAlign w:val="center"/>
          </w:tcPr>
          <w:p w14:paraId="7E03F584" w14:textId="38F6C4ED" w:rsidR="00DB5855" w:rsidRPr="0037007E" w:rsidRDefault="00DB5855" w:rsidP="001751EC">
            <w:pPr>
              <w:jc w:val="center"/>
              <w:rPr>
                <w:rFonts w:ascii="Times New Roman" w:hAnsi="Times New Roman" w:cs="Times New Roman"/>
                <w:sz w:val="24"/>
                <w:szCs w:val="24"/>
              </w:rPr>
            </w:pPr>
            <w:r w:rsidRPr="0037007E">
              <w:rPr>
                <w:rFonts w:ascii="Times New Roman" w:hAnsi="Times New Roman" w:cs="Times New Roman"/>
                <w:noProof/>
                <w:sz w:val="24"/>
                <w:szCs w:val="24"/>
                <w:lang w:eastAsia="ru-RU"/>
              </w:rPr>
              <w:drawing>
                <wp:inline distT="0" distB="0" distL="0" distR="0" wp14:anchorId="456024A0" wp14:editId="754989E5">
                  <wp:extent cx="360000" cy="360000"/>
                  <wp:effectExtent l="0" t="0" r="2540" b="254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pic:spPr>
                      </pic:pic>
                    </a:graphicData>
                  </a:graphic>
                </wp:inline>
              </w:drawing>
            </w:r>
          </w:p>
        </w:tc>
        <w:tc>
          <w:tcPr>
            <w:tcW w:w="1984" w:type="dxa"/>
            <w:noWrap/>
            <w:vAlign w:val="center"/>
            <w:hideMark/>
          </w:tcPr>
          <w:p w14:paraId="7239208D" w14:textId="446BFE34" w:rsidR="00DB5855" w:rsidRPr="0037007E" w:rsidRDefault="00DB5855" w:rsidP="001751EC">
            <w:pPr>
              <w:jc w:val="center"/>
              <w:rPr>
                <w:rFonts w:ascii="Times New Roman" w:hAnsi="Times New Roman" w:cs="Times New Roman"/>
                <w:sz w:val="24"/>
                <w:szCs w:val="24"/>
              </w:rPr>
            </w:pPr>
            <w:r w:rsidRPr="0037007E">
              <w:rPr>
                <w:rFonts w:ascii="Times New Roman" w:hAnsi="Times New Roman" w:cs="Times New Roman"/>
                <w:sz w:val="24"/>
                <w:szCs w:val="24"/>
              </w:rPr>
              <w:t>Gimkit</w:t>
            </w:r>
          </w:p>
        </w:tc>
        <w:tc>
          <w:tcPr>
            <w:tcW w:w="2126" w:type="dxa"/>
            <w:shd w:val="clear" w:color="auto" w:fill="auto"/>
            <w:noWrap/>
            <w:vAlign w:val="center"/>
            <w:hideMark/>
          </w:tcPr>
          <w:p w14:paraId="14A2B823" w14:textId="4D3A9CEA" w:rsidR="00DB5855" w:rsidRPr="0037007E" w:rsidRDefault="00DB5855" w:rsidP="001751EC">
            <w:pPr>
              <w:jc w:val="center"/>
              <w:rPr>
                <w:rFonts w:ascii="Times New Roman" w:hAnsi="Times New Roman" w:cs="Times New Roman"/>
                <w:sz w:val="24"/>
                <w:szCs w:val="24"/>
              </w:rPr>
            </w:pPr>
            <w:r w:rsidRPr="0037007E">
              <w:rPr>
                <w:rFonts w:ascii="Segoe UI Emoji" w:hAnsi="Segoe UI Emoji" w:cs="Segoe UI Emoji"/>
                <w:sz w:val="24"/>
                <w:szCs w:val="24"/>
              </w:rPr>
              <w:t>⭐⭐⭐⭐</w:t>
            </w:r>
          </w:p>
        </w:tc>
        <w:tc>
          <w:tcPr>
            <w:tcW w:w="2127" w:type="dxa"/>
            <w:shd w:val="clear" w:color="auto" w:fill="auto"/>
            <w:noWrap/>
            <w:vAlign w:val="center"/>
            <w:hideMark/>
          </w:tcPr>
          <w:p w14:paraId="417ED462" w14:textId="6A908661" w:rsidR="00DB5855" w:rsidRPr="0037007E" w:rsidRDefault="00DB5855" w:rsidP="001751EC">
            <w:pPr>
              <w:jc w:val="center"/>
              <w:rPr>
                <w:rFonts w:ascii="Times New Roman" w:hAnsi="Times New Roman" w:cs="Times New Roman"/>
                <w:sz w:val="24"/>
                <w:szCs w:val="24"/>
              </w:rPr>
            </w:pPr>
            <w:r w:rsidRPr="0037007E">
              <w:rPr>
                <w:rFonts w:ascii="Segoe UI Emoji" w:hAnsi="Segoe UI Emoji" w:cs="Segoe UI Emoji"/>
                <w:sz w:val="24"/>
                <w:szCs w:val="24"/>
              </w:rPr>
              <w:t>⭐⭐⭐⭐</w:t>
            </w:r>
          </w:p>
        </w:tc>
        <w:tc>
          <w:tcPr>
            <w:tcW w:w="1777" w:type="dxa"/>
            <w:shd w:val="clear" w:color="auto" w:fill="auto"/>
            <w:noWrap/>
            <w:vAlign w:val="center"/>
            <w:hideMark/>
          </w:tcPr>
          <w:p w14:paraId="39A679E3" w14:textId="6D1798C7" w:rsidR="00DB5855" w:rsidRPr="0037007E" w:rsidRDefault="00DB5855" w:rsidP="001751EC">
            <w:pPr>
              <w:jc w:val="center"/>
              <w:rPr>
                <w:rFonts w:ascii="Times New Roman" w:hAnsi="Times New Roman" w:cs="Times New Roman"/>
                <w:sz w:val="24"/>
                <w:szCs w:val="24"/>
              </w:rPr>
            </w:pPr>
            <w:r w:rsidRPr="0037007E">
              <w:rPr>
                <w:rFonts w:ascii="Times New Roman" w:hAnsi="Times New Roman" w:cs="Times New Roman"/>
                <w:sz w:val="24"/>
                <w:szCs w:val="24"/>
              </w:rPr>
              <w:t>Әлі бағаланбаған</w:t>
            </w:r>
          </w:p>
        </w:tc>
      </w:tr>
      <w:tr w:rsidR="0037007E" w:rsidRPr="0037007E" w14:paraId="29FA3126" w14:textId="77777777" w:rsidTr="003871BA">
        <w:trPr>
          <w:trHeight w:val="350"/>
          <w:jc w:val="center"/>
        </w:trPr>
        <w:tc>
          <w:tcPr>
            <w:tcW w:w="533" w:type="dxa"/>
            <w:vMerge/>
            <w:textDirection w:val="btLr"/>
            <w:vAlign w:val="center"/>
            <w:hideMark/>
          </w:tcPr>
          <w:p w14:paraId="5E8B1222" w14:textId="77777777" w:rsidR="00DB5855" w:rsidRPr="0037007E" w:rsidRDefault="00DB5855" w:rsidP="001751EC">
            <w:pPr>
              <w:ind w:left="113" w:right="113"/>
              <w:jc w:val="center"/>
              <w:rPr>
                <w:rFonts w:ascii="Times New Roman" w:hAnsi="Times New Roman" w:cs="Times New Roman"/>
                <w:b/>
                <w:bCs/>
                <w:sz w:val="24"/>
                <w:szCs w:val="24"/>
              </w:rPr>
            </w:pPr>
          </w:p>
        </w:tc>
        <w:tc>
          <w:tcPr>
            <w:tcW w:w="1022" w:type="dxa"/>
            <w:vAlign w:val="center"/>
          </w:tcPr>
          <w:p w14:paraId="7B54791A" w14:textId="2B1F7716" w:rsidR="00DB5855" w:rsidRPr="0037007E" w:rsidRDefault="00DB5855" w:rsidP="001751EC">
            <w:pPr>
              <w:jc w:val="center"/>
              <w:rPr>
                <w:rFonts w:ascii="Times New Roman" w:hAnsi="Times New Roman" w:cs="Times New Roman"/>
                <w:sz w:val="24"/>
                <w:szCs w:val="24"/>
              </w:rPr>
            </w:pPr>
            <w:r w:rsidRPr="0037007E">
              <w:rPr>
                <w:rFonts w:ascii="Times New Roman" w:hAnsi="Times New Roman" w:cs="Times New Roman"/>
                <w:noProof/>
                <w:sz w:val="24"/>
                <w:szCs w:val="24"/>
                <w:lang w:eastAsia="ru-RU"/>
              </w:rPr>
              <w:drawing>
                <wp:inline distT="0" distB="0" distL="0" distR="0" wp14:anchorId="3F048026" wp14:editId="218CF25A">
                  <wp:extent cx="360000" cy="360000"/>
                  <wp:effectExtent l="0" t="0" r="2540" b="254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pic:spPr>
                      </pic:pic>
                    </a:graphicData>
                  </a:graphic>
                </wp:inline>
              </w:drawing>
            </w:r>
          </w:p>
        </w:tc>
        <w:tc>
          <w:tcPr>
            <w:tcW w:w="1984" w:type="dxa"/>
            <w:noWrap/>
            <w:vAlign w:val="center"/>
            <w:hideMark/>
          </w:tcPr>
          <w:p w14:paraId="70DAABA4" w14:textId="78EEC6FB" w:rsidR="00DB5855" w:rsidRPr="0037007E" w:rsidRDefault="00DB5855" w:rsidP="001751EC">
            <w:pPr>
              <w:jc w:val="center"/>
              <w:rPr>
                <w:rFonts w:ascii="Times New Roman" w:hAnsi="Times New Roman" w:cs="Times New Roman"/>
                <w:sz w:val="24"/>
                <w:szCs w:val="24"/>
              </w:rPr>
            </w:pPr>
            <w:r w:rsidRPr="0037007E">
              <w:rPr>
                <w:rFonts w:ascii="Times New Roman" w:hAnsi="Times New Roman" w:cs="Times New Roman"/>
                <w:sz w:val="24"/>
                <w:szCs w:val="24"/>
              </w:rPr>
              <w:t>Quizalize</w:t>
            </w:r>
          </w:p>
        </w:tc>
        <w:tc>
          <w:tcPr>
            <w:tcW w:w="2126" w:type="dxa"/>
            <w:shd w:val="clear" w:color="auto" w:fill="auto"/>
            <w:noWrap/>
            <w:vAlign w:val="center"/>
            <w:hideMark/>
          </w:tcPr>
          <w:p w14:paraId="0FF7AC0A" w14:textId="66DA9979" w:rsidR="00DB5855" w:rsidRPr="0037007E" w:rsidRDefault="00DB5855" w:rsidP="001751EC">
            <w:pPr>
              <w:jc w:val="center"/>
              <w:rPr>
                <w:rFonts w:ascii="Times New Roman" w:hAnsi="Times New Roman" w:cs="Times New Roman"/>
                <w:sz w:val="24"/>
                <w:szCs w:val="24"/>
              </w:rPr>
            </w:pPr>
            <w:r w:rsidRPr="0037007E">
              <w:rPr>
                <w:rFonts w:ascii="Segoe UI Emoji" w:hAnsi="Segoe UI Emoji" w:cs="Segoe UI Emoji"/>
                <w:sz w:val="24"/>
                <w:szCs w:val="24"/>
              </w:rPr>
              <w:t>⭐⭐⭐</w:t>
            </w:r>
          </w:p>
        </w:tc>
        <w:tc>
          <w:tcPr>
            <w:tcW w:w="2127" w:type="dxa"/>
            <w:shd w:val="clear" w:color="auto" w:fill="auto"/>
            <w:noWrap/>
            <w:vAlign w:val="center"/>
            <w:hideMark/>
          </w:tcPr>
          <w:p w14:paraId="2B8FC00B" w14:textId="4580260F" w:rsidR="00DB5855" w:rsidRPr="0037007E" w:rsidRDefault="00DB5855" w:rsidP="001751EC">
            <w:pPr>
              <w:jc w:val="center"/>
              <w:rPr>
                <w:rFonts w:ascii="Times New Roman" w:hAnsi="Times New Roman" w:cs="Times New Roman"/>
                <w:sz w:val="24"/>
                <w:szCs w:val="24"/>
              </w:rPr>
            </w:pPr>
            <w:r w:rsidRPr="0037007E">
              <w:rPr>
                <w:rFonts w:ascii="Segoe UI Emoji" w:hAnsi="Segoe UI Emoji" w:cs="Segoe UI Emoji"/>
                <w:sz w:val="24"/>
                <w:szCs w:val="24"/>
              </w:rPr>
              <w:t>⭐⭐⭐⭐</w:t>
            </w:r>
          </w:p>
        </w:tc>
        <w:tc>
          <w:tcPr>
            <w:tcW w:w="1777" w:type="dxa"/>
            <w:shd w:val="clear" w:color="auto" w:fill="auto"/>
            <w:noWrap/>
            <w:vAlign w:val="center"/>
            <w:hideMark/>
          </w:tcPr>
          <w:p w14:paraId="44C7399E" w14:textId="1C95D5CF" w:rsidR="00DB5855" w:rsidRPr="0037007E" w:rsidRDefault="00DB5855" w:rsidP="001751EC">
            <w:pPr>
              <w:jc w:val="center"/>
              <w:rPr>
                <w:rFonts w:ascii="Times New Roman" w:hAnsi="Times New Roman" w:cs="Times New Roman"/>
                <w:sz w:val="24"/>
                <w:szCs w:val="24"/>
              </w:rPr>
            </w:pPr>
            <w:r w:rsidRPr="0037007E">
              <w:rPr>
                <w:rFonts w:ascii="Times New Roman" w:hAnsi="Times New Roman" w:cs="Times New Roman"/>
                <w:sz w:val="24"/>
                <w:szCs w:val="24"/>
              </w:rPr>
              <w:t>Әлі бағаланбаған</w:t>
            </w:r>
          </w:p>
        </w:tc>
      </w:tr>
    </w:tbl>
    <w:p w14:paraId="11159E82" w14:textId="77777777" w:rsidR="003C009B" w:rsidRDefault="003C009B"/>
    <w:p w14:paraId="384E215B" w14:textId="71D1741A" w:rsidR="003C009B" w:rsidRDefault="00B6225F" w:rsidP="00B6225F">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lastRenderedPageBreak/>
        <w:t>2-кестенің жалғасы</w:t>
      </w:r>
    </w:p>
    <w:p w14:paraId="2CB9FB3A" w14:textId="77777777" w:rsidR="00B6225F" w:rsidRPr="00B6225F" w:rsidRDefault="00B6225F" w:rsidP="00B6225F">
      <w:pPr>
        <w:spacing w:after="0" w:line="240" w:lineRule="auto"/>
        <w:rPr>
          <w:rFonts w:ascii="Times New Roman" w:hAnsi="Times New Roman" w:cs="Times New Roman"/>
          <w:sz w:val="16"/>
          <w:szCs w:val="16"/>
          <w:lang w:val="kk-KZ"/>
        </w:rPr>
      </w:pPr>
    </w:p>
    <w:tbl>
      <w:tblPr>
        <w:tblStyle w:val="a3"/>
        <w:tblW w:w="9569" w:type="dxa"/>
        <w:jc w:val="center"/>
        <w:tblLayout w:type="fixed"/>
        <w:tblCellMar>
          <w:left w:w="0" w:type="dxa"/>
          <w:right w:w="0" w:type="dxa"/>
        </w:tblCellMar>
        <w:tblLook w:val="04A0" w:firstRow="1" w:lastRow="0" w:firstColumn="1" w:lastColumn="0" w:noHBand="0" w:noVBand="1"/>
      </w:tblPr>
      <w:tblGrid>
        <w:gridCol w:w="533"/>
        <w:gridCol w:w="1022"/>
        <w:gridCol w:w="1984"/>
        <w:gridCol w:w="2126"/>
        <w:gridCol w:w="2127"/>
        <w:gridCol w:w="1777"/>
      </w:tblGrid>
      <w:tr w:rsidR="007D3E06" w:rsidRPr="0037007E" w14:paraId="33BB124B" w14:textId="77777777" w:rsidTr="007D3E06">
        <w:trPr>
          <w:trHeight w:val="68"/>
          <w:jc w:val="center"/>
        </w:trPr>
        <w:tc>
          <w:tcPr>
            <w:tcW w:w="533" w:type="dxa"/>
            <w:vAlign w:val="center"/>
          </w:tcPr>
          <w:p w14:paraId="232CC273" w14:textId="6FC18B10" w:rsidR="007D3E06" w:rsidRPr="007D3E06" w:rsidRDefault="007D3E06" w:rsidP="007D3E06">
            <w:pPr>
              <w:jc w:val="center"/>
              <w:rPr>
                <w:rFonts w:ascii="Times New Roman" w:hAnsi="Times New Roman" w:cs="Times New Roman"/>
                <w:bCs/>
                <w:sz w:val="24"/>
                <w:szCs w:val="24"/>
                <w:lang w:val="kk-KZ"/>
              </w:rPr>
            </w:pPr>
            <w:r w:rsidRPr="00586426">
              <w:rPr>
                <w:rFonts w:ascii="Times New Roman" w:hAnsi="Times New Roman" w:cs="Times New Roman"/>
                <w:bCs/>
                <w:sz w:val="24"/>
                <w:szCs w:val="24"/>
                <w:lang w:val="kk-KZ"/>
              </w:rPr>
              <w:t>1</w:t>
            </w:r>
          </w:p>
        </w:tc>
        <w:tc>
          <w:tcPr>
            <w:tcW w:w="1022" w:type="dxa"/>
            <w:vAlign w:val="center"/>
          </w:tcPr>
          <w:p w14:paraId="072C879A" w14:textId="6F00CC70" w:rsidR="007D3E06" w:rsidRPr="007D3E06" w:rsidRDefault="007D3E06" w:rsidP="007D3E06">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2</w:t>
            </w:r>
          </w:p>
        </w:tc>
        <w:tc>
          <w:tcPr>
            <w:tcW w:w="1984" w:type="dxa"/>
            <w:noWrap/>
            <w:vAlign w:val="center"/>
          </w:tcPr>
          <w:p w14:paraId="525ADFE8" w14:textId="0CAFC69F" w:rsidR="007D3E06" w:rsidRPr="007D3E06" w:rsidRDefault="007D3E06" w:rsidP="007D3E06">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3</w:t>
            </w:r>
          </w:p>
        </w:tc>
        <w:tc>
          <w:tcPr>
            <w:tcW w:w="2126" w:type="dxa"/>
            <w:shd w:val="clear" w:color="auto" w:fill="auto"/>
            <w:noWrap/>
            <w:vAlign w:val="center"/>
          </w:tcPr>
          <w:p w14:paraId="034CB3A2" w14:textId="4E6384D2" w:rsidR="007D3E06" w:rsidRPr="007D3E06" w:rsidRDefault="007D3E06" w:rsidP="007D3E06">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4</w:t>
            </w:r>
          </w:p>
        </w:tc>
        <w:tc>
          <w:tcPr>
            <w:tcW w:w="2127" w:type="dxa"/>
            <w:shd w:val="clear" w:color="auto" w:fill="auto"/>
            <w:noWrap/>
            <w:vAlign w:val="center"/>
          </w:tcPr>
          <w:p w14:paraId="3093F3FE" w14:textId="5AEB5BEE" w:rsidR="007D3E06" w:rsidRPr="007D3E06" w:rsidRDefault="007D3E06" w:rsidP="007D3E06">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5</w:t>
            </w:r>
          </w:p>
        </w:tc>
        <w:tc>
          <w:tcPr>
            <w:tcW w:w="1777" w:type="dxa"/>
            <w:shd w:val="clear" w:color="auto" w:fill="auto"/>
            <w:noWrap/>
            <w:vAlign w:val="center"/>
          </w:tcPr>
          <w:p w14:paraId="37041C36" w14:textId="1232AC08" w:rsidR="007D3E06" w:rsidRPr="007D3E06" w:rsidRDefault="007D3E06" w:rsidP="007D3E06">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6</w:t>
            </w:r>
          </w:p>
        </w:tc>
      </w:tr>
      <w:tr w:rsidR="007D3E06" w:rsidRPr="0037007E" w14:paraId="0C6B2071" w14:textId="77777777" w:rsidTr="003871BA">
        <w:trPr>
          <w:trHeight w:val="350"/>
          <w:jc w:val="center"/>
        </w:trPr>
        <w:tc>
          <w:tcPr>
            <w:tcW w:w="533" w:type="dxa"/>
            <w:vMerge w:val="restart"/>
            <w:textDirection w:val="btLr"/>
            <w:vAlign w:val="center"/>
            <w:hideMark/>
          </w:tcPr>
          <w:p w14:paraId="7E3C54F8" w14:textId="77777777" w:rsidR="007D3E06" w:rsidRPr="0037007E" w:rsidRDefault="007D3E06" w:rsidP="007D3E06">
            <w:pPr>
              <w:ind w:left="113" w:right="113"/>
              <w:jc w:val="center"/>
              <w:rPr>
                <w:rFonts w:ascii="Times New Roman" w:hAnsi="Times New Roman" w:cs="Times New Roman"/>
                <w:b/>
                <w:bCs/>
                <w:sz w:val="24"/>
                <w:szCs w:val="24"/>
              </w:rPr>
            </w:pPr>
          </w:p>
        </w:tc>
        <w:tc>
          <w:tcPr>
            <w:tcW w:w="1022" w:type="dxa"/>
            <w:vAlign w:val="center"/>
          </w:tcPr>
          <w:p w14:paraId="68E1073A" w14:textId="2DB209C4" w:rsidR="007D3E06" w:rsidRPr="0037007E" w:rsidRDefault="007D3E06" w:rsidP="007D3E06">
            <w:pPr>
              <w:jc w:val="center"/>
              <w:rPr>
                <w:rFonts w:ascii="Times New Roman" w:hAnsi="Times New Roman" w:cs="Times New Roman"/>
                <w:sz w:val="24"/>
                <w:szCs w:val="24"/>
              </w:rPr>
            </w:pPr>
            <w:r w:rsidRPr="0037007E">
              <w:rPr>
                <w:rFonts w:ascii="Times New Roman" w:hAnsi="Times New Roman" w:cs="Times New Roman"/>
                <w:noProof/>
                <w:sz w:val="24"/>
                <w:szCs w:val="24"/>
                <w:lang w:eastAsia="ru-RU"/>
              </w:rPr>
              <w:drawing>
                <wp:inline distT="0" distB="0" distL="0" distR="0" wp14:anchorId="3ABDEF46" wp14:editId="7D3A136C">
                  <wp:extent cx="360000" cy="360000"/>
                  <wp:effectExtent l="0" t="0" r="2540" b="254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pic:spPr>
                      </pic:pic>
                    </a:graphicData>
                  </a:graphic>
                </wp:inline>
              </w:drawing>
            </w:r>
          </w:p>
        </w:tc>
        <w:tc>
          <w:tcPr>
            <w:tcW w:w="1984" w:type="dxa"/>
            <w:noWrap/>
            <w:vAlign w:val="center"/>
            <w:hideMark/>
          </w:tcPr>
          <w:p w14:paraId="4148B2DB" w14:textId="72B6C644" w:rsidR="007D3E06" w:rsidRPr="0037007E" w:rsidRDefault="007D3E06" w:rsidP="007D3E06">
            <w:pPr>
              <w:jc w:val="center"/>
              <w:rPr>
                <w:rFonts w:ascii="Times New Roman" w:hAnsi="Times New Roman" w:cs="Times New Roman"/>
                <w:sz w:val="24"/>
                <w:szCs w:val="24"/>
              </w:rPr>
            </w:pPr>
            <w:r w:rsidRPr="0037007E">
              <w:rPr>
                <w:rFonts w:ascii="Times New Roman" w:hAnsi="Times New Roman" w:cs="Times New Roman"/>
                <w:sz w:val="24"/>
                <w:szCs w:val="24"/>
              </w:rPr>
              <w:t>GoSoapBox</w:t>
            </w:r>
          </w:p>
        </w:tc>
        <w:tc>
          <w:tcPr>
            <w:tcW w:w="2126" w:type="dxa"/>
            <w:shd w:val="clear" w:color="auto" w:fill="auto"/>
            <w:noWrap/>
            <w:vAlign w:val="center"/>
            <w:hideMark/>
          </w:tcPr>
          <w:p w14:paraId="1D0264D6" w14:textId="5D5C3037" w:rsidR="007D3E06" w:rsidRPr="0037007E" w:rsidRDefault="007D3E06" w:rsidP="007D3E06">
            <w:pPr>
              <w:jc w:val="center"/>
              <w:rPr>
                <w:rFonts w:ascii="Times New Roman" w:hAnsi="Times New Roman" w:cs="Times New Roman"/>
                <w:sz w:val="24"/>
                <w:szCs w:val="24"/>
              </w:rPr>
            </w:pPr>
            <w:r w:rsidRPr="0037007E">
              <w:rPr>
                <w:rFonts w:ascii="Segoe UI Emoji" w:hAnsi="Segoe UI Emoji" w:cs="Segoe UI Emoji"/>
                <w:sz w:val="24"/>
                <w:szCs w:val="24"/>
              </w:rPr>
              <w:t>⭐⭐⭐</w:t>
            </w:r>
          </w:p>
        </w:tc>
        <w:tc>
          <w:tcPr>
            <w:tcW w:w="2127" w:type="dxa"/>
            <w:shd w:val="clear" w:color="auto" w:fill="auto"/>
            <w:noWrap/>
            <w:vAlign w:val="center"/>
            <w:hideMark/>
          </w:tcPr>
          <w:p w14:paraId="7FE32115" w14:textId="6040D9B9" w:rsidR="007D3E06" w:rsidRPr="0037007E" w:rsidRDefault="007D3E06" w:rsidP="007D3E06">
            <w:pPr>
              <w:jc w:val="center"/>
              <w:rPr>
                <w:rFonts w:ascii="Times New Roman" w:hAnsi="Times New Roman" w:cs="Times New Roman"/>
                <w:sz w:val="24"/>
                <w:szCs w:val="24"/>
              </w:rPr>
            </w:pPr>
            <w:r w:rsidRPr="0037007E">
              <w:rPr>
                <w:rFonts w:ascii="Segoe UI Emoji" w:hAnsi="Segoe UI Emoji" w:cs="Segoe UI Emoji"/>
                <w:sz w:val="24"/>
                <w:szCs w:val="24"/>
              </w:rPr>
              <w:t>⭐⭐⭐⭐</w:t>
            </w:r>
          </w:p>
        </w:tc>
        <w:tc>
          <w:tcPr>
            <w:tcW w:w="1777" w:type="dxa"/>
            <w:shd w:val="clear" w:color="auto" w:fill="auto"/>
            <w:noWrap/>
            <w:vAlign w:val="center"/>
            <w:hideMark/>
          </w:tcPr>
          <w:p w14:paraId="47791D70" w14:textId="2AFBF1D0" w:rsidR="007D3E06" w:rsidRPr="0037007E" w:rsidRDefault="007D3E06" w:rsidP="007D3E06">
            <w:pPr>
              <w:jc w:val="center"/>
              <w:rPr>
                <w:rFonts w:ascii="Times New Roman" w:hAnsi="Times New Roman" w:cs="Times New Roman"/>
                <w:sz w:val="24"/>
                <w:szCs w:val="24"/>
              </w:rPr>
            </w:pPr>
            <w:r w:rsidRPr="0037007E">
              <w:rPr>
                <w:rFonts w:ascii="Times New Roman" w:hAnsi="Times New Roman" w:cs="Times New Roman"/>
                <w:sz w:val="24"/>
                <w:szCs w:val="24"/>
              </w:rPr>
              <w:t>Әлі бағаланбаған</w:t>
            </w:r>
          </w:p>
        </w:tc>
      </w:tr>
      <w:tr w:rsidR="007D3E06" w:rsidRPr="0037007E" w14:paraId="6E996FDC" w14:textId="77777777" w:rsidTr="003871BA">
        <w:trPr>
          <w:trHeight w:val="350"/>
          <w:jc w:val="center"/>
        </w:trPr>
        <w:tc>
          <w:tcPr>
            <w:tcW w:w="533" w:type="dxa"/>
            <w:vMerge/>
            <w:tcBorders>
              <w:bottom w:val="single" w:sz="4" w:space="0" w:color="auto"/>
            </w:tcBorders>
            <w:textDirection w:val="btLr"/>
            <w:vAlign w:val="center"/>
            <w:hideMark/>
          </w:tcPr>
          <w:p w14:paraId="04C83EDC" w14:textId="77777777" w:rsidR="007D3E06" w:rsidRPr="0037007E" w:rsidRDefault="007D3E06" w:rsidP="007D3E06">
            <w:pPr>
              <w:ind w:left="113" w:right="113"/>
              <w:jc w:val="center"/>
              <w:rPr>
                <w:rFonts w:ascii="Times New Roman" w:hAnsi="Times New Roman" w:cs="Times New Roman"/>
                <w:b/>
                <w:bCs/>
                <w:sz w:val="24"/>
                <w:szCs w:val="24"/>
              </w:rPr>
            </w:pPr>
          </w:p>
        </w:tc>
        <w:tc>
          <w:tcPr>
            <w:tcW w:w="1022" w:type="dxa"/>
            <w:vAlign w:val="center"/>
          </w:tcPr>
          <w:p w14:paraId="5A974373" w14:textId="65025555" w:rsidR="007D3E06" w:rsidRPr="0037007E" w:rsidRDefault="007D3E06" w:rsidP="007D3E06">
            <w:pPr>
              <w:jc w:val="center"/>
              <w:rPr>
                <w:rFonts w:ascii="Times New Roman" w:hAnsi="Times New Roman" w:cs="Times New Roman"/>
                <w:sz w:val="24"/>
                <w:szCs w:val="24"/>
              </w:rPr>
            </w:pPr>
            <w:r w:rsidRPr="0037007E">
              <w:rPr>
                <w:rFonts w:ascii="Times New Roman" w:hAnsi="Times New Roman" w:cs="Times New Roman"/>
                <w:noProof/>
                <w:sz w:val="24"/>
                <w:szCs w:val="24"/>
                <w:lang w:eastAsia="ru-RU"/>
              </w:rPr>
              <w:drawing>
                <wp:inline distT="0" distB="0" distL="0" distR="0" wp14:anchorId="4B976CE4" wp14:editId="1ED7A6FB">
                  <wp:extent cx="360000" cy="360000"/>
                  <wp:effectExtent l="0" t="0" r="2540" b="254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pic:spPr>
                      </pic:pic>
                    </a:graphicData>
                  </a:graphic>
                </wp:inline>
              </w:drawing>
            </w:r>
          </w:p>
        </w:tc>
        <w:tc>
          <w:tcPr>
            <w:tcW w:w="1984" w:type="dxa"/>
            <w:noWrap/>
            <w:vAlign w:val="center"/>
            <w:hideMark/>
          </w:tcPr>
          <w:p w14:paraId="1A6D2F3B" w14:textId="1BDF24E6" w:rsidR="007D3E06" w:rsidRPr="0037007E" w:rsidRDefault="007D3E06" w:rsidP="007D3E06">
            <w:pPr>
              <w:jc w:val="center"/>
              <w:rPr>
                <w:rFonts w:ascii="Times New Roman" w:hAnsi="Times New Roman" w:cs="Times New Roman"/>
                <w:sz w:val="24"/>
                <w:szCs w:val="24"/>
              </w:rPr>
            </w:pPr>
            <w:r w:rsidRPr="0037007E">
              <w:rPr>
                <w:rFonts w:ascii="Times New Roman" w:hAnsi="Times New Roman" w:cs="Times New Roman"/>
                <w:sz w:val="24"/>
                <w:szCs w:val="24"/>
              </w:rPr>
              <w:t>Poll Everywhere</w:t>
            </w:r>
          </w:p>
        </w:tc>
        <w:tc>
          <w:tcPr>
            <w:tcW w:w="2126" w:type="dxa"/>
            <w:shd w:val="clear" w:color="auto" w:fill="auto"/>
            <w:noWrap/>
            <w:vAlign w:val="center"/>
            <w:hideMark/>
          </w:tcPr>
          <w:p w14:paraId="69B9A64D" w14:textId="42A67737" w:rsidR="007D3E06" w:rsidRPr="0037007E" w:rsidRDefault="007D3E06" w:rsidP="007D3E06">
            <w:pPr>
              <w:jc w:val="center"/>
              <w:rPr>
                <w:rFonts w:ascii="Times New Roman" w:hAnsi="Times New Roman" w:cs="Times New Roman"/>
                <w:sz w:val="24"/>
                <w:szCs w:val="24"/>
              </w:rPr>
            </w:pPr>
            <w:r w:rsidRPr="0037007E">
              <w:rPr>
                <w:rFonts w:ascii="Segoe UI Emoji" w:hAnsi="Segoe UI Emoji" w:cs="Segoe UI Emoji"/>
                <w:sz w:val="24"/>
                <w:szCs w:val="24"/>
              </w:rPr>
              <w:t>⭐⭐⭐</w:t>
            </w:r>
          </w:p>
        </w:tc>
        <w:tc>
          <w:tcPr>
            <w:tcW w:w="2127" w:type="dxa"/>
            <w:shd w:val="clear" w:color="auto" w:fill="auto"/>
            <w:noWrap/>
            <w:vAlign w:val="center"/>
            <w:hideMark/>
          </w:tcPr>
          <w:p w14:paraId="122DB6D6" w14:textId="32ED8AF7" w:rsidR="007D3E06" w:rsidRPr="0037007E" w:rsidRDefault="007D3E06" w:rsidP="007D3E06">
            <w:pPr>
              <w:jc w:val="center"/>
              <w:rPr>
                <w:rFonts w:ascii="Times New Roman" w:hAnsi="Times New Roman" w:cs="Times New Roman"/>
                <w:sz w:val="24"/>
                <w:szCs w:val="24"/>
              </w:rPr>
            </w:pPr>
            <w:r w:rsidRPr="0037007E">
              <w:rPr>
                <w:rFonts w:ascii="Segoe UI Emoji" w:hAnsi="Segoe UI Emoji" w:cs="Segoe UI Emoji"/>
                <w:sz w:val="24"/>
                <w:szCs w:val="24"/>
              </w:rPr>
              <w:t>⭐⭐⭐⭐</w:t>
            </w:r>
          </w:p>
        </w:tc>
        <w:tc>
          <w:tcPr>
            <w:tcW w:w="1777" w:type="dxa"/>
            <w:shd w:val="clear" w:color="auto" w:fill="auto"/>
            <w:noWrap/>
            <w:vAlign w:val="center"/>
            <w:hideMark/>
          </w:tcPr>
          <w:p w14:paraId="7ECBE191" w14:textId="103F8F9B" w:rsidR="007D3E06" w:rsidRPr="0037007E" w:rsidRDefault="007D3E06" w:rsidP="007D3E06">
            <w:pPr>
              <w:jc w:val="center"/>
              <w:rPr>
                <w:rFonts w:ascii="Times New Roman" w:hAnsi="Times New Roman" w:cs="Times New Roman"/>
                <w:sz w:val="24"/>
                <w:szCs w:val="24"/>
              </w:rPr>
            </w:pPr>
            <w:r w:rsidRPr="0037007E">
              <w:rPr>
                <w:rFonts w:ascii="Times New Roman" w:hAnsi="Times New Roman" w:cs="Times New Roman"/>
                <w:sz w:val="24"/>
                <w:szCs w:val="24"/>
              </w:rPr>
              <w:t>56%</w:t>
            </w:r>
          </w:p>
        </w:tc>
      </w:tr>
      <w:tr w:rsidR="007D3E06" w:rsidRPr="0037007E" w14:paraId="2ADE6E00" w14:textId="77777777" w:rsidTr="0071782C">
        <w:trPr>
          <w:trHeight w:val="350"/>
          <w:jc w:val="center"/>
        </w:trPr>
        <w:tc>
          <w:tcPr>
            <w:tcW w:w="533" w:type="dxa"/>
            <w:vMerge w:val="restart"/>
            <w:textDirection w:val="btLr"/>
            <w:vAlign w:val="center"/>
            <w:hideMark/>
          </w:tcPr>
          <w:p w14:paraId="0F653240" w14:textId="795E0CBC" w:rsidR="007D3E06" w:rsidRPr="00586426" w:rsidRDefault="007D3E06" w:rsidP="007D3E06">
            <w:pPr>
              <w:ind w:left="113" w:right="113"/>
              <w:jc w:val="center"/>
              <w:rPr>
                <w:rFonts w:ascii="Times New Roman" w:hAnsi="Times New Roman" w:cs="Times New Roman"/>
                <w:bCs/>
                <w:i/>
                <w:sz w:val="24"/>
                <w:szCs w:val="24"/>
                <w:lang w:val="kk-KZ"/>
              </w:rPr>
            </w:pPr>
            <w:r w:rsidRPr="00586426">
              <w:rPr>
                <w:rFonts w:ascii="Times New Roman" w:hAnsi="Times New Roman" w:cs="Times New Roman"/>
                <w:bCs/>
                <w:i/>
                <w:sz w:val="24"/>
                <w:szCs w:val="24"/>
                <w:lang w:val="kk-KZ"/>
              </w:rPr>
              <w:t>Талқылау және кері байланыс</w:t>
            </w:r>
          </w:p>
        </w:tc>
        <w:tc>
          <w:tcPr>
            <w:tcW w:w="1022" w:type="dxa"/>
            <w:vAlign w:val="center"/>
          </w:tcPr>
          <w:p w14:paraId="395059B4" w14:textId="55154F5B" w:rsidR="007D3E06" w:rsidRPr="0037007E" w:rsidRDefault="007D3E06" w:rsidP="007D3E06">
            <w:pPr>
              <w:jc w:val="center"/>
              <w:rPr>
                <w:rFonts w:ascii="Times New Roman" w:hAnsi="Times New Roman" w:cs="Times New Roman"/>
                <w:sz w:val="24"/>
                <w:szCs w:val="24"/>
              </w:rPr>
            </w:pPr>
            <w:r w:rsidRPr="0037007E">
              <w:rPr>
                <w:rFonts w:ascii="Times New Roman" w:hAnsi="Times New Roman" w:cs="Times New Roman"/>
                <w:noProof/>
                <w:sz w:val="24"/>
                <w:szCs w:val="24"/>
                <w:lang w:eastAsia="ru-RU"/>
              </w:rPr>
              <w:drawing>
                <wp:inline distT="0" distB="0" distL="0" distR="0" wp14:anchorId="4707D2F7" wp14:editId="50FC4ED8">
                  <wp:extent cx="360000" cy="360000"/>
                  <wp:effectExtent l="0" t="0" r="2540" b="254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pic:spPr>
                      </pic:pic>
                    </a:graphicData>
                  </a:graphic>
                </wp:inline>
              </w:drawing>
            </w:r>
          </w:p>
        </w:tc>
        <w:tc>
          <w:tcPr>
            <w:tcW w:w="1984" w:type="dxa"/>
            <w:noWrap/>
            <w:vAlign w:val="center"/>
            <w:hideMark/>
          </w:tcPr>
          <w:p w14:paraId="5E64B52B" w14:textId="78037FF2" w:rsidR="007D3E06" w:rsidRPr="0037007E" w:rsidRDefault="007D3E06" w:rsidP="007D3E06">
            <w:pPr>
              <w:jc w:val="center"/>
              <w:rPr>
                <w:rFonts w:ascii="Times New Roman" w:hAnsi="Times New Roman" w:cs="Times New Roman"/>
                <w:sz w:val="24"/>
                <w:szCs w:val="24"/>
              </w:rPr>
            </w:pPr>
            <w:r w:rsidRPr="0037007E">
              <w:rPr>
                <w:rFonts w:ascii="Times New Roman" w:hAnsi="Times New Roman" w:cs="Times New Roman"/>
                <w:sz w:val="24"/>
                <w:szCs w:val="24"/>
              </w:rPr>
              <w:t>Mote</w:t>
            </w:r>
          </w:p>
        </w:tc>
        <w:tc>
          <w:tcPr>
            <w:tcW w:w="2126" w:type="dxa"/>
            <w:shd w:val="clear" w:color="auto" w:fill="auto"/>
            <w:noWrap/>
            <w:vAlign w:val="center"/>
            <w:hideMark/>
          </w:tcPr>
          <w:p w14:paraId="588719CC" w14:textId="186C0157" w:rsidR="007D3E06" w:rsidRPr="0037007E" w:rsidRDefault="007D3E06" w:rsidP="007D3E06">
            <w:pPr>
              <w:jc w:val="center"/>
              <w:rPr>
                <w:rFonts w:ascii="Times New Roman" w:hAnsi="Times New Roman" w:cs="Times New Roman"/>
                <w:sz w:val="24"/>
                <w:szCs w:val="24"/>
              </w:rPr>
            </w:pPr>
            <w:r w:rsidRPr="0037007E">
              <w:rPr>
                <w:rFonts w:ascii="Segoe UI Emoji" w:hAnsi="Segoe UI Emoji" w:cs="Segoe UI Emoji"/>
                <w:sz w:val="24"/>
                <w:szCs w:val="24"/>
              </w:rPr>
              <w:t>⭐⭐⭐⭐</w:t>
            </w:r>
          </w:p>
        </w:tc>
        <w:tc>
          <w:tcPr>
            <w:tcW w:w="2127" w:type="dxa"/>
            <w:shd w:val="clear" w:color="auto" w:fill="auto"/>
            <w:noWrap/>
            <w:vAlign w:val="center"/>
            <w:hideMark/>
          </w:tcPr>
          <w:p w14:paraId="51F58585" w14:textId="6506802C" w:rsidR="007D3E06" w:rsidRPr="0037007E" w:rsidRDefault="007D3E06" w:rsidP="007D3E06">
            <w:pPr>
              <w:jc w:val="center"/>
              <w:rPr>
                <w:rFonts w:ascii="Times New Roman" w:hAnsi="Times New Roman" w:cs="Times New Roman"/>
                <w:sz w:val="24"/>
                <w:szCs w:val="24"/>
              </w:rPr>
            </w:pPr>
            <w:r w:rsidRPr="0037007E">
              <w:rPr>
                <w:rFonts w:ascii="Times New Roman" w:hAnsi="Times New Roman" w:cs="Times New Roman"/>
                <w:sz w:val="24"/>
                <w:szCs w:val="24"/>
              </w:rPr>
              <w:t>Әлі қаралған жоқ</w:t>
            </w:r>
          </w:p>
        </w:tc>
        <w:tc>
          <w:tcPr>
            <w:tcW w:w="1777" w:type="dxa"/>
            <w:shd w:val="clear" w:color="auto" w:fill="auto"/>
            <w:noWrap/>
            <w:vAlign w:val="center"/>
            <w:hideMark/>
          </w:tcPr>
          <w:p w14:paraId="5310140F" w14:textId="27C1AE65" w:rsidR="007D3E06" w:rsidRPr="0037007E" w:rsidRDefault="007D3E06" w:rsidP="007D3E06">
            <w:pPr>
              <w:jc w:val="center"/>
              <w:rPr>
                <w:rFonts w:ascii="Times New Roman" w:hAnsi="Times New Roman" w:cs="Times New Roman"/>
                <w:sz w:val="24"/>
                <w:szCs w:val="24"/>
              </w:rPr>
            </w:pPr>
            <w:r w:rsidRPr="0037007E">
              <w:rPr>
                <w:rFonts w:ascii="Times New Roman" w:hAnsi="Times New Roman" w:cs="Times New Roman"/>
                <w:sz w:val="24"/>
                <w:szCs w:val="24"/>
              </w:rPr>
              <w:t>Әлі бағаланбаған</w:t>
            </w:r>
          </w:p>
        </w:tc>
      </w:tr>
      <w:tr w:rsidR="007D3E06" w:rsidRPr="0037007E" w14:paraId="5E9F4C54" w14:textId="77777777" w:rsidTr="0071782C">
        <w:trPr>
          <w:trHeight w:val="350"/>
          <w:jc w:val="center"/>
        </w:trPr>
        <w:tc>
          <w:tcPr>
            <w:tcW w:w="533" w:type="dxa"/>
            <w:vMerge/>
            <w:vAlign w:val="center"/>
            <w:hideMark/>
          </w:tcPr>
          <w:p w14:paraId="322EB4B7" w14:textId="77777777" w:rsidR="007D3E06" w:rsidRPr="0037007E" w:rsidRDefault="007D3E06" w:rsidP="007D3E06">
            <w:pPr>
              <w:jc w:val="center"/>
              <w:rPr>
                <w:rFonts w:ascii="Times New Roman" w:hAnsi="Times New Roman" w:cs="Times New Roman"/>
                <w:sz w:val="24"/>
                <w:szCs w:val="24"/>
              </w:rPr>
            </w:pPr>
          </w:p>
        </w:tc>
        <w:tc>
          <w:tcPr>
            <w:tcW w:w="1022" w:type="dxa"/>
            <w:vAlign w:val="center"/>
          </w:tcPr>
          <w:p w14:paraId="1C3C9F01" w14:textId="649B0BEA" w:rsidR="007D3E06" w:rsidRPr="0037007E" w:rsidRDefault="007D3E06" w:rsidP="007D3E06">
            <w:pPr>
              <w:jc w:val="center"/>
              <w:rPr>
                <w:rFonts w:ascii="Times New Roman" w:hAnsi="Times New Roman" w:cs="Times New Roman"/>
                <w:sz w:val="24"/>
                <w:szCs w:val="24"/>
              </w:rPr>
            </w:pPr>
            <w:r w:rsidRPr="0037007E">
              <w:rPr>
                <w:rFonts w:ascii="Times New Roman" w:hAnsi="Times New Roman" w:cs="Times New Roman"/>
                <w:noProof/>
                <w:sz w:val="24"/>
                <w:szCs w:val="24"/>
                <w:lang w:eastAsia="ru-RU"/>
              </w:rPr>
              <w:drawing>
                <wp:inline distT="0" distB="0" distL="0" distR="0" wp14:anchorId="1F2573EF" wp14:editId="2B7DBB39">
                  <wp:extent cx="360000" cy="360000"/>
                  <wp:effectExtent l="0" t="0" r="2540" b="254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pic:spPr>
                      </pic:pic>
                    </a:graphicData>
                  </a:graphic>
                </wp:inline>
              </w:drawing>
            </w:r>
          </w:p>
        </w:tc>
        <w:tc>
          <w:tcPr>
            <w:tcW w:w="1984" w:type="dxa"/>
            <w:noWrap/>
            <w:vAlign w:val="center"/>
            <w:hideMark/>
          </w:tcPr>
          <w:p w14:paraId="20DEBB44" w14:textId="5A8E32B8" w:rsidR="007D3E06" w:rsidRPr="0037007E" w:rsidRDefault="007D3E06" w:rsidP="007D3E06">
            <w:pPr>
              <w:jc w:val="center"/>
              <w:rPr>
                <w:rFonts w:ascii="Times New Roman" w:hAnsi="Times New Roman" w:cs="Times New Roman"/>
                <w:sz w:val="24"/>
                <w:szCs w:val="24"/>
              </w:rPr>
            </w:pPr>
            <w:r w:rsidRPr="0037007E">
              <w:rPr>
                <w:rFonts w:ascii="Times New Roman" w:hAnsi="Times New Roman" w:cs="Times New Roman"/>
                <w:sz w:val="24"/>
                <w:szCs w:val="24"/>
              </w:rPr>
              <w:t>Floop</w:t>
            </w:r>
          </w:p>
        </w:tc>
        <w:tc>
          <w:tcPr>
            <w:tcW w:w="2126" w:type="dxa"/>
            <w:shd w:val="clear" w:color="auto" w:fill="auto"/>
            <w:noWrap/>
            <w:vAlign w:val="center"/>
            <w:hideMark/>
          </w:tcPr>
          <w:p w14:paraId="1BC2D967" w14:textId="70FE06E6" w:rsidR="007D3E06" w:rsidRPr="0037007E" w:rsidRDefault="007D3E06" w:rsidP="007D3E06">
            <w:pPr>
              <w:jc w:val="center"/>
              <w:rPr>
                <w:rFonts w:ascii="Times New Roman" w:hAnsi="Times New Roman" w:cs="Times New Roman"/>
                <w:sz w:val="24"/>
                <w:szCs w:val="24"/>
              </w:rPr>
            </w:pPr>
            <w:r w:rsidRPr="0037007E">
              <w:rPr>
                <w:rFonts w:ascii="Segoe UI Emoji" w:hAnsi="Segoe UI Emoji" w:cs="Segoe UI Emoji"/>
                <w:sz w:val="24"/>
                <w:szCs w:val="24"/>
              </w:rPr>
              <w:t>⭐⭐⭐⭐</w:t>
            </w:r>
          </w:p>
        </w:tc>
        <w:tc>
          <w:tcPr>
            <w:tcW w:w="2127" w:type="dxa"/>
            <w:shd w:val="clear" w:color="auto" w:fill="auto"/>
            <w:noWrap/>
            <w:vAlign w:val="center"/>
            <w:hideMark/>
          </w:tcPr>
          <w:p w14:paraId="1D1AF2A7" w14:textId="0EF022F4" w:rsidR="007D3E06" w:rsidRPr="0037007E" w:rsidRDefault="007D3E06" w:rsidP="007D3E06">
            <w:pPr>
              <w:jc w:val="center"/>
              <w:rPr>
                <w:rFonts w:ascii="Times New Roman" w:hAnsi="Times New Roman" w:cs="Times New Roman"/>
                <w:sz w:val="24"/>
                <w:szCs w:val="24"/>
              </w:rPr>
            </w:pPr>
            <w:r w:rsidRPr="0037007E">
              <w:rPr>
                <w:rFonts w:ascii="Times New Roman" w:hAnsi="Times New Roman" w:cs="Times New Roman"/>
                <w:sz w:val="24"/>
                <w:szCs w:val="24"/>
              </w:rPr>
              <w:t>Әлі қаралған жоқ</w:t>
            </w:r>
          </w:p>
        </w:tc>
        <w:tc>
          <w:tcPr>
            <w:tcW w:w="1777" w:type="dxa"/>
            <w:shd w:val="clear" w:color="auto" w:fill="auto"/>
            <w:noWrap/>
            <w:vAlign w:val="center"/>
            <w:hideMark/>
          </w:tcPr>
          <w:p w14:paraId="2DDBA6EB" w14:textId="2F97C5E3" w:rsidR="007D3E06" w:rsidRPr="0037007E" w:rsidRDefault="007D3E06" w:rsidP="007D3E06">
            <w:pPr>
              <w:jc w:val="center"/>
              <w:rPr>
                <w:rFonts w:ascii="Times New Roman" w:hAnsi="Times New Roman" w:cs="Times New Roman"/>
                <w:sz w:val="24"/>
                <w:szCs w:val="24"/>
              </w:rPr>
            </w:pPr>
            <w:r w:rsidRPr="0037007E">
              <w:rPr>
                <w:rFonts w:ascii="Times New Roman" w:hAnsi="Times New Roman" w:cs="Times New Roman"/>
                <w:sz w:val="24"/>
                <w:szCs w:val="24"/>
              </w:rPr>
              <w:t>71%</w:t>
            </w:r>
          </w:p>
        </w:tc>
      </w:tr>
      <w:tr w:rsidR="007D3E06" w:rsidRPr="0037007E" w14:paraId="173CD81B" w14:textId="77777777" w:rsidTr="0071782C">
        <w:trPr>
          <w:trHeight w:val="350"/>
          <w:jc w:val="center"/>
        </w:trPr>
        <w:tc>
          <w:tcPr>
            <w:tcW w:w="533" w:type="dxa"/>
            <w:vMerge/>
            <w:vAlign w:val="center"/>
            <w:hideMark/>
          </w:tcPr>
          <w:p w14:paraId="20400CE2" w14:textId="77777777" w:rsidR="007D3E06" w:rsidRPr="0037007E" w:rsidRDefault="007D3E06" w:rsidP="007D3E06">
            <w:pPr>
              <w:jc w:val="center"/>
              <w:rPr>
                <w:rFonts w:ascii="Times New Roman" w:hAnsi="Times New Roman" w:cs="Times New Roman"/>
                <w:sz w:val="24"/>
                <w:szCs w:val="24"/>
              </w:rPr>
            </w:pPr>
          </w:p>
        </w:tc>
        <w:tc>
          <w:tcPr>
            <w:tcW w:w="1022" w:type="dxa"/>
            <w:vAlign w:val="center"/>
          </w:tcPr>
          <w:p w14:paraId="64BEF923" w14:textId="539EDC93" w:rsidR="007D3E06" w:rsidRPr="0037007E" w:rsidRDefault="007D3E06" w:rsidP="007D3E06">
            <w:pPr>
              <w:jc w:val="center"/>
              <w:rPr>
                <w:rFonts w:ascii="Times New Roman" w:hAnsi="Times New Roman" w:cs="Times New Roman"/>
                <w:sz w:val="24"/>
                <w:szCs w:val="24"/>
              </w:rPr>
            </w:pPr>
            <w:r w:rsidRPr="0037007E">
              <w:rPr>
                <w:rFonts w:ascii="Times New Roman" w:hAnsi="Times New Roman" w:cs="Times New Roman"/>
                <w:noProof/>
                <w:sz w:val="24"/>
                <w:szCs w:val="24"/>
                <w:lang w:eastAsia="ru-RU"/>
              </w:rPr>
              <w:drawing>
                <wp:inline distT="0" distB="0" distL="0" distR="0" wp14:anchorId="27DB771E" wp14:editId="4E792EE1">
                  <wp:extent cx="365044" cy="360000"/>
                  <wp:effectExtent l="0" t="0" r="0" b="254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42">
                            <a:extLst>
                              <a:ext uri="{28A0092B-C50C-407E-A947-70E740481C1C}">
                                <a14:useLocalDpi xmlns:a14="http://schemas.microsoft.com/office/drawing/2010/main" val="0"/>
                              </a:ext>
                            </a:extLst>
                          </a:blip>
                          <a:srcRect l="7618" t="8885" r="7306" b="7212"/>
                          <a:stretch/>
                        </pic:blipFill>
                        <pic:spPr bwMode="auto">
                          <a:xfrm>
                            <a:off x="0" y="0"/>
                            <a:ext cx="365044" cy="3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984" w:type="dxa"/>
            <w:noWrap/>
            <w:vAlign w:val="center"/>
            <w:hideMark/>
          </w:tcPr>
          <w:p w14:paraId="740F548E" w14:textId="5CAC9AE4" w:rsidR="007D3E06" w:rsidRPr="0037007E" w:rsidRDefault="007D3E06" w:rsidP="007D3E06">
            <w:pPr>
              <w:jc w:val="center"/>
              <w:rPr>
                <w:rFonts w:ascii="Times New Roman" w:hAnsi="Times New Roman" w:cs="Times New Roman"/>
                <w:sz w:val="24"/>
                <w:szCs w:val="24"/>
              </w:rPr>
            </w:pPr>
            <w:r w:rsidRPr="0037007E">
              <w:rPr>
                <w:rFonts w:ascii="Times New Roman" w:hAnsi="Times New Roman" w:cs="Times New Roman"/>
                <w:sz w:val="24"/>
                <w:szCs w:val="24"/>
              </w:rPr>
              <w:t>Synth</w:t>
            </w:r>
          </w:p>
        </w:tc>
        <w:tc>
          <w:tcPr>
            <w:tcW w:w="2126" w:type="dxa"/>
            <w:shd w:val="clear" w:color="auto" w:fill="auto"/>
            <w:noWrap/>
            <w:vAlign w:val="center"/>
            <w:hideMark/>
          </w:tcPr>
          <w:p w14:paraId="0B2BC2CD" w14:textId="3F9492F3" w:rsidR="007D3E06" w:rsidRPr="0037007E" w:rsidRDefault="007D3E06" w:rsidP="007D3E06">
            <w:pPr>
              <w:jc w:val="center"/>
              <w:rPr>
                <w:rFonts w:ascii="Times New Roman" w:hAnsi="Times New Roman" w:cs="Times New Roman"/>
                <w:sz w:val="24"/>
                <w:szCs w:val="24"/>
              </w:rPr>
            </w:pPr>
            <w:r w:rsidRPr="0037007E">
              <w:rPr>
                <w:rFonts w:ascii="Segoe UI Emoji" w:hAnsi="Segoe UI Emoji" w:cs="Segoe UI Emoji"/>
                <w:sz w:val="24"/>
                <w:szCs w:val="24"/>
              </w:rPr>
              <w:t>⭐⭐⭐</w:t>
            </w:r>
          </w:p>
        </w:tc>
        <w:tc>
          <w:tcPr>
            <w:tcW w:w="2127" w:type="dxa"/>
            <w:shd w:val="clear" w:color="auto" w:fill="auto"/>
            <w:noWrap/>
            <w:vAlign w:val="center"/>
            <w:hideMark/>
          </w:tcPr>
          <w:p w14:paraId="28DCE5A7" w14:textId="4790E69D" w:rsidR="007D3E06" w:rsidRPr="0037007E" w:rsidRDefault="007D3E06" w:rsidP="007D3E06">
            <w:pPr>
              <w:jc w:val="center"/>
              <w:rPr>
                <w:rFonts w:ascii="Times New Roman" w:hAnsi="Times New Roman" w:cs="Times New Roman"/>
                <w:sz w:val="24"/>
                <w:szCs w:val="24"/>
              </w:rPr>
            </w:pPr>
            <w:r w:rsidRPr="0037007E">
              <w:rPr>
                <w:rFonts w:ascii="Times New Roman" w:hAnsi="Times New Roman" w:cs="Times New Roman"/>
                <w:sz w:val="24"/>
                <w:szCs w:val="24"/>
              </w:rPr>
              <w:t>Әлі қаралған жоқ</w:t>
            </w:r>
          </w:p>
        </w:tc>
        <w:tc>
          <w:tcPr>
            <w:tcW w:w="1777" w:type="dxa"/>
            <w:shd w:val="clear" w:color="auto" w:fill="auto"/>
            <w:noWrap/>
            <w:vAlign w:val="center"/>
            <w:hideMark/>
          </w:tcPr>
          <w:p w14:paraId="3D62ED78" w14:textId="0C8FE22E" w:rsidR="007D3E06" w:rsidRPr="0037007E" w:rsidRDefault="007D3E06" w:rsidP="007D3E06">
            <w:pPr>
              <w:jc w:val="center"/>
              <w:rPr>
                <w:rFonts w:ascii="Times New Roman" w:hAnsi="Times New Roman" w:cs="Times New Roman"/>
                <w:sz w:val="24"/>
                <w:szCs w:val="24"/>
              </w:rPr>
            </w:pPr>
            <w:r w:rsidRPr="0037007E">
              <w:rPr>
                <w:rFonts w:ascii="Times New Roman" w:hAnsi="Times New Roman" w:cs="Times New Roman"/>
                <w:sz w:val="24"/>
                <w:szCs w:val="24"/>
              </w:rPr>
              <w:t>Әлі бағаланбаған</w:t>
            </w:r>
          </w:p>
        </w:tc>
      </w:tr>
      <w:tr w:rsidR="007D3E06" w:rsidRPr="0037007E" w14:paraId="2DC4B26E" w14:textId="77777777" w:rsidTr="0071782C">
        <w:trPr>
          <w:trHeight w:val="350"/>
          <w:jc w:val="center"/>
        </w:trPr>
        <w:tc>
          <w:tcPr>
            <w:tcW w:w="533" w:type="dxa"/>
            <w:vMerge/>
            <w:vAlign w:val="center"/>
            <w:hideMark/>
          </w:tcPr>
          <w:p w14:paraId="143B508A" w14:textId="77777777" w:rsidR="007D3E06" w:rsidRPr="0037007E" w:rsidRDefault="007D3E06" w:rsidP="007D3E06">
            <w:pPr>
              <w:jc w:val="center"/>
              <w:rPr>
                <w:rFonts w:ascii="Times New Roman" w:hAnsi="Times New Roman" w:cs="Times New Roman"/>
                <w:sz w:val="24"/>
                <w:szCs w:val="24"/>
              </w:rPr>
            </w:pPr>
          </w:p>
        </w:tc>
        <w:tc>
          <w:tcPr>
            <w:tcW w:w="1022" w:type="dxa"/>
            <w:vAlign w:val="center"/>
          </w:tcPr>
          <w:p w14:paraId="03891E88" w14:textId="15C242E7" w:rsidR="007D3E06" w:rsidRPr="0037007E" w:rsidRDefault="007D3E06" w:rsidP="007D3E06">
            <w:pPr>
              <w:jc w:val="center"/>
              <w:rPr>
                <w:rFonts w:ascii="Times New Roman" w:hAnsi="Times New Roman" w:cs="Times New Roman"/>
                <w:sz w:val="24"/>
                <w:szCs w:val="24"/>
              </w:rPr>
            </w:pPr>
            <w:r w:rsidRPr="0037007E">
              <w:rPr>
                <w:rFonts w:ascii="Times New Roman" w:hAnsi="Times New Roman" w:cs="Times New Roman"/>
                <w:noProof/>
                <w:sz w:val="24"/>
                <w:szCs w:val="24"/>
                <w:lang w:eastAsia="ru-RU"/>
              </w:rPr>
              <w:drawing>
                <wp:inline distT="0" distB="0" distL="0" distR="0" wp14:anchorId="0AA6E650" wp14:editId="5C202A77">
                  <wp:extent cx="360000" cy="360000"/>
                  <wp:effectExtent l="0" t="0" r="2540" b="254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pic:spPr>
                      </pic:pic>
                    </a:graphicData>
                  </a:graphic>
                </wp:inline>
              </w:drawing>
            </w:r>
          </w:p>
        </w:tc>
        <w:tc>
          <w:tcPr>
            <w:tcW w:w="1984" w:type="dxa"/>
            <w:noWrap/>
            <w:vAlign w:val="center"/>
            <w:hideMark/>
          </w:tcPr>
          <w:p w14:paraId="474C3F58" w14:textId="0D68AB87" w:rsidR="007D3E06" w:rsidRPr="0037007E" w:rsidRDefault="007D3E06" w:rsidP="007D3E06">
            <w:pPr>
              <w:jc w:val="center"/>
              <w:rPr>
                <w:rFonts w:ascii="Times New Roman" w:hAnsi="Times New Roman" w:cs="Times New Roman"/>
                <w:sz w:val="24"/>
                <w:szCs w:val="24"/>
              </w:rPr>
            </w:pPr>
            <w:r w:rsidRPr="0037007E">
              <w:rPr>
                <w:rFonts w:ascii="Times New Roman" w:hAnsi="Times New Roman" w:cs="Times New Roman"/>
                <w:sz w:val="24"/>
                <w:szCs w:val="24"/>
              </w:rPr>
              <w:t>Microsoft Teams</w:t>
            </w:r>
          </w:p>
        </w:tc>
        <w:tc>
          <w:tcPr>
            <w:tcW w:w="2126" w:type="dxa"/>
            <w:shd w:val="clear" w:color="auto" w:fill="auto"/>
            <w:noWrap/>
            <w:vAlign w:val="center"/>
            <w:hideMark/>
          </w:tcPr>
          <w:p w14:paraId="5326EC5B" w14:textId="556007FE" w:rsidR="007D3E06" w:rsidRPr="0037007E" w:rsidRDefault="007D3E06" w:rsidP="007D3E06">
            <w:pPr>
              <w:jc w:val="center"/>
              <w:rPr>
                <w:rFonts w:ascii="Times New Roman" w:hAnsi="Times New Roman" w:cs="Times New Roman"/>
                <w:sz w:val="24"/>
                <w:szCs w:val="24"/>
              </w:rPr>
            </w:pPr>
            <w:r w:rsidRPr="0037007E">
              <w:rPr>
                <w:rFonts w:ascii="Segoe UI Emoji" w:hAnsi="Segoe UI Emoji" w:cs="Segoe UI Emoji"/>
                <w:sz w:val="24"/>
                <w:szCs w:val="24"/>
              </w:rPr>
              <w:t>⭐⭐⭐⭐</w:t>
            </w:r>
          </w:p>
        </w:tc>
        <w:tc>
          <w:tcPr>
            <w:tcW w:w="2127" w:type="dxa"/>
            <w:shd w:val="clear" w:color="auto" w:fill="auto"/>
            <w:noWrap/>
            <w:vAlign w:val="center"/>
            <w:hideMark/>
          </w:tcPr>
          <w:p w14:paraId="174653A6" w14:textId="714B1E72" w:rsidR="007D3E06" w:rsidRPr="0037007E" w:rsidRDefault="007D3E06" w:rsidP="007D3E06">
            <w:pPr>
              <w:jc w:val="center"/>
              <w:rPr>
                <w:rFonts w:ascii="Times New Roman" w:hAnsi="Times New Roman" w:cs="Times New Roman"/>
                <w:sz w:val="24"/>
                <w:szCs w:val="24"/>
              </w:rPr>
            </w:pPr>
            <w:r w:rsidRPr="0037007E">
              <w:rPr>
                <w:rFonts w:ascii="Segoe UI Emoji" w:hAnsi="Segoe UI Emoji" w:cs="Segoe UI Emoji"/>
                <w:sz w:val="24"/>
                <w:szCs w:val="24"/>
              </w:rPr>
              <w:t>⭐⭐⭐⭐⭐</w:t>
            </w:r>
          </w:p>
        </w:tc>
        <w:tc>
          <w:tcPr>
            <w:tcW w:w="1777" w:type="dxa"/>
            <w:shd w:val="clear" w:color="auto" w:fill="auto"/>
            <w:noWrap/>
            <w:vAlign w:val="center"/>
            <w:hideMark/>
          </w:tcPr>
          <w:p w14:paraId="0003D310" w14:textId="526C3A83" w:rsidR="007D3E06" w:rsidRPr="0037007E" w:rsidRDefault="007D3E06" w:rsidP="007D3E06">
            <w:pPr>
              <w:jc w:val="center"/>
              <w:rPr>
                <w:rFonts w:ascii="Times New Roman" w:hAnsi="Times New Roman" w:cs="Times New Roman"/>
                <w:sz w:val="24"/>
                <w:szCs w:val="24"/>
              </w:rPr>
            </w:pPr>
            <w:r w:rsidRPr="0037007E">
              <w:rPr>
                <w:rFonts w:ascii="Times New Roman" w:hAnsi="Times New Roman" w:cs="Times New Roman"/>
                <w:sz w:val="24"/>
                <w:szCs w:val="24"/>
              </w:rPr>
              <w:t>75%</w:t>
            </w:r>
          </w:p>
        </w:tc>
      </w:tr>
      <w:tr w:rsidR="007D3E06" w:rsidRPr="0037007E" w14:paraId="4ABE2DDD" w14:textId="77777777" w:rsidTr="0071782C">
        <w:trPr>
          <w:trHeight w:val="350"/>
          <w:jc w:val="center"/>
        </w:trPr>
        <w:tc>
          <w:tcPr>
            <w:tcW w:w="533" w:type="dxa"/>
            <w:vMerge/>
            <w:vAlign w:val="center"/>
            <w:hideMark/>
          </w:tcPr>
          <w:p w14:paraId="6DFDE07B" w14:textId="77777777" w:rsidR="007D3E06" w:rsidRPr="0037007E" w:rsidRDefault="007D3E06" w:rsidP="007D3E06">
            <w:pPr>
              <w:jc w:val="center"/>
              <w:rPr>
                <w:rFonts w:ascii="Times New Roman" w:hAnsi="Times New Roman" w:cs="Times New Roman"/>
                <w:sz w:val="24"/>
                <w:szCs w:val="24"/>
              </w:rPr>
            </w:pPr>
          </w:p>
        </w:tc>
        <w:tc>
          <w:tcPr>
            <w:tcW w:w="1022" w:type="dxa"/>
            <w:vAlign w:val="center"/>
          </w:tcPr>
          <w:p w14:paraId="4316407B" w14:textId="0B5FF1ED" w:rsidR="007D3E06" w:rsidRPr="0037007E" w:rsidRDefault="007D3E06" w:rsidP="007D3E06">
            <w:pPr>
              <w:jc w:val="center"/>
              <w:rPr>
                <w:rFonts w:ascii="Times New Roman" w:hAnsi="Times New Roman" w:cs="Times New Roman"/>
                <w:sz w:val="24"/>
                <w:szCs w:val="24"/>
              </w:rPr>
            </w:pPr>
            <w:r w:rsidRPr="0037007E">
              <w:rPr>
                <w:rFonts w:ascii="Times New Roman" w:hAnsi="Times New Roman" w:cs="Times New Roman"/>
                <w:noProof/>
                <w:sz w:val="24"/>
                <w:szCs w:val="24"/>
                <w:lang w:eastAsia="ru-RU"/>
              </w:rPr>
              <w:drawing>
                <wp:inline distT="0" distB="0" distL="0" distR="0" wp14:anchorId="57E3E32C" wp14:editId="5D71F5E6">
                  <wp:extent cx="412893" cy="360000"/>
                  <wp:effectExtent l="0" t="0" r="6350" b="254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44">
                            <a:extLst>
                              <a:ext uri="{28A0092B-C50C-407E-A947-70E740481C1C}">
                                <a14:useLocalDpi xmlns:a14="http://schemas.microsoft.com/office/drawing/2010/main" val="0"/>
                              </a:ext>
                            </a:extLst>
                          </a:blip>
                          <a:srcRect l="13592" t="14640" r="4828" b="14230"/>
                          <a:stretch/>
                        </pic:blipFill>
                        <pic:spPr bwMode="auto">
                          <a:xfrm>
                            <a:off x="0" y="0"/>
                            <a:ext cx="412893" cy="3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984" w:type="dxa"/>
            <w:noWrap/>
            <w:vAlign w:val="center"/>
            <w:hideMark/>
          </w:tcPr>
          <w:p w14:paraId="06292FCA" w14:textId="3E64FBA2" w:rsidR="007D3E06" w:rsidRPr="0037007E" w:rsidRDefault="007D3E06" w:rsidP="007D3E06">
            <w:pPr>
              <w:jc w:val="center"/>
              <w:rPr>
                <w:rFonts w:ascii="Times New Roman" w:hAnsi="Times New Roman" w:cs="Times New Roman"/>
                <w:sz w:val="24"/>
                <w:szCs w:val="24"/>
              </w:rPr>
            </w:pPr>
            <w:r w:rsidRPr="0037007E">
              <w:rPr>
                <w:rFonts w:ascii="Times New Roman" w:hAnsi="Times New Roman" w:cs="Times New Roman"/>
                <w:sz w:val="24"/>
                <w:szCs w:val="24"/>
              </w:rPr>
              <w:t>Parlay</w:t>
            </w:r>
          </w:p>
        </w:tc>
        <w:tc>
          <w:tcPr>
            <w:tcW w:w="2126" w:type="dxa"/>
            <w:shd w:val="clear" w:color="auto" w:fill="auto"/>
            <w:noWrap/>
            <w:vAlign w:val="center"/>
            <w:hideMark/>
          </w:tcPr>
          <w:p w14:paraId="751B0E7A" w14:textId="32D6BFF5" w:rsidR="007D3E06" w:rsidRPr="0037007E" w:rsidRDefault="007D3E06" w:rsidP="007D3E06">
            <w:pPr>
              <w:jc w:val="center"/>
              <w:rPr>
                <w:rFonts w:ascii="Times New Roman" w:hAnsi="Times New Roman" w:cs="Times New Roman"/>
                <w:sz w:val="24"/>
                <w:szCs w:val="24"/>
              </w:rPr>
            </w:pPr>
            <w:r w:rsidRPr="0037007E">
              <w:rPr>
                <w:rFonts w:ascii="Segoe UI Emoji" w:hAnsi="Segoe UI Emoji" w:cs="Segoe UI Emoji"/>
                <w:sz w:val="24"/>
                <w:szCs w:val="24"/>
              </w:rPr>
              <w:t>⭐⭐⭐⭐</w:t>
            </w:r>
          </w:p>
        </w:tc>
        <w:tc>
          <w:tcPr>
            <w:tcW w:w="2127" w:type="dxa"/>
            <w:shd w:val="clear" w:color="auto" w:fill="auto"/>
            <w:noWrap/>
            <w:vAlign w:val="center"/>
            <w:hideMark/>
          </w:tcPr>
          <w:p w14:paraId="2A076412" w14:textId="69DBE283" w:rsidR="007D3E06" w:rsidRPr="0037007E" w:rsidRDefault="007D3E06" w:rsidP="007D3E06">
            <w:pPr>
              <w:jc w:val="center"/>
              <w:rPr>
                <w:rFonts w:ascii="Times New Roman" w:hAnsi="Times New Roman" w:cs="Times New Roman"/>
                <w:sz w:val="24"/>
                <w:szCs w:val="24"/>
              </w:rPr>
            </w:pPr>
            <w:r w:rsidRPr="0037007E">
              <w:rPr>
                <w:rFonts w:ascii="Segoe UI Emoji" w:hAnsi="Segoe UI Emoji" w:cs="Segoe UI Emoji"/>
                <w:sz w:val="24"/>
                <w:szCs w:val="24"/>
              </w:rPr>
              <w:t>⭐⭐⭐⭐⭐</w:t>
            </w:r>
          </w:p>
        </w:tc>
        <w:tc>
          <w:tcPr>
            <w:tcW w:w="1777" w:type="dxa"/>
            <w:shd w:val="clear" w:color="auto" w:fill="auto"/>
            <w:noWrap/>
            <w:vAlign w:val="center"/>
            <w:hideMark/>
          </w:tcPr>
          <w:p w14:paraId="7896C2DA" w14:textId="1D0D92D3" w:rsidR="007D3E06" w:rsidRPr="0037007E" w:rsidRDefault="007D3E06" w:rsidP="007D3E06">
            <w:pPr>
              <w:jc w:val="center"/>
              <w:rPr>
                <w:rFonts w:ascii="Times New Roman" w:hAnsi="Times New Roman" w:cs="Times New Roman"/>
                <w:sz w:val="24"/>
                <w:szCs w:val="24"/>
              </w:rPr>
            </w:pPr>
            <w:r w:rsidRPr="0037007E">
              <w:rPr>
                <w:rFonts w:ascii="Times New Roman" w:hAnsi="Times New Roman" w:cs="Times New Roman"/>
                <w:sz w:val="24"/>
                <w:szCs w:val="24"/>
              </w:rPr>
              <w:t>93%</w:t>
            </w:r>
          </w:p>
        </w:tc>
      </w:tr>
      <w:tr w:rsidR="007D3E06" w:rsidRPr="0037007E" w14:paraId="648D0C06" w14:textId="77777777" w:rsidTr="0071782C">
        <w:trPr>
          <w:trHeight w:val="350"/>
          <w:jc w:val="center"/>
        </w:trPr>
        <w:tc>
          <w:tcPr>
            <w:tcW w:w="533" w:type="dxa"/>
            <w:vMerge/>
            <w:vAlign w:val="center"/>
            <w:hideMark/>
          </w:tcPr>
          <w:p w14:paraId="7CF25D1C" w14:textId="77777777" w:rsidR="007D3E06" w:rsidRPr="0037007E" w:rsidRDefault="007D3E06" w:rsidP="007D3E06">
            <w:pPr>
              <w:jc w:val="center"/>
              <w:rPr>
                <w:rFonts w:ascii="Times New Roman" w:hAnsi="Times New Roman" w:cs="Times New Roman"/>
                <w:sz w:val="24"/>
                <w:szCs w:val="24"/>
              </w:rPr>
            </w:pPr>
          </w:p>
        </w:tc>
        <w:tc>
          <w:tcPr>
            <w:tcW w:w="1022" w:type="dxa"/>
            <w:tcBorders>
              <w:bottom w:val="single" w:sz="4" w:space="0" w:color="auto"/>
            </w:tcBorders>
            <w:vAlign w:val="center"/>
          </w:tcPr>
          <w:p w14:paraId="7367D40A" w14:textId="5CB58710" w:rsidR="007D3E06" w:rsidRPr="0037007E" w:rsidRDefault="007D3E06" w:rsidP="007D3E06">
            <w:pPr>
              <w:jc w:val="center"/>
              <w:rPr>
                <w:rFonts w:ascii="Times New Roman" w:hAnsi="Times New Roman" w:cs="Times New Roman"/>
                <w:sz w:val="24"/>
                <w:szCs w:val="24"/>
              </w:rPr>
            </w:pPr>
            <w:r w:rsidRPr="0037007E">
              <w:rPr>
                <w:rFonts w:ascii="Times New Roman" w:hAnsi="Times New Roman" w:cs="Times New Roman"/>
                <w:noProof/>
                <w:sz w:val="24"/>
                <w:szCs w:val="24"/>
                <w:lang w:eastAsia="ru-RU"/>
              </w:rPr>
              <w:drawing>
                <wp:inline distT="0" distB="0" distL="0" distR="0" wp14:anchorId="7709DCC2" wp14:editId="11477F47">
                  <wp:extent cx="360000" cy="360000"/>
                  <wp:effectExtent l="0" t="0" r="2540" b="254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pic:spPr>
                      </pic:pic>
                    </a:graphicData>
                  </a:graphic>
                </wp:inline>
              </w:drawing>
            </w:r>
          </w:p>
        </w:tc>
        <w:tc>
          <w:tcPr>
            <w:tcW w:w="1984" w:type="dxa"/>
            <w:tcBorders>
              <w:bottom w:val="single" w:sz="4" w:space="0" w:color="auto"/>
            </w:tcBorders>
            <w:noWrap/>
            <w:vAlign w:val="center"/>
            <w:hideMark/>
          </w:tcPr>
          <w:p w14:paraId="68DD0DA7" w14:textId="47B4853A" w:rsidR="007D3E06" w:rsidRPr="0037007E" w:rsidRDefault="007D3E06" w:rsidP="007D3E06">
            <w:pPr>
              <w:jc w:val="center"/>
              <w:rPr>
                <w:rFonts w:ascii="Times New Roman" w:hAnsi="Times New Roman" w:cs="Times New Roman"/>
                <w:sz w:val="24"/>
                <w:szCs w:val="24"/>
              </w:rPr>
            </w:pPr>
            <w:r w:rsidRPr="0037007E">
              <w:rPr>
                <w:rFonts w:ascii="Times New Roman" w:hAnsi="Times New Roman" w:cs="Times New Roman"/>
                <w:sz w:val="24"/>
                <w:szCs w:val="24"/>
              </w:rPr>
              <w:t>Kaizena</w:t>
            </w:r>
          </w:p>
        </w:tc>
        <w:tc>
          <w:tcPr>
            <w:tcW w:w="2126" w:type="dxa"/>
            <w:tcBorders>
              <w:bottom w:val="single" w:sz="4" w:space="0" w:color="auto"/>
            </w:tcBorders>
            <w:shd w:val="clear" w:color="auto" w:fill="auto"/>
            <w:noWrap/>
            <w:vAlign w:val="center"/>
            <w:hideMark/>
          </w:tcPr>
          <w:p w14:paraId="0361B17D" w14:textId="4C1F6ECF" w:rsidR="007D3E06" w:rsidRPr="0037007E" w:rsidRDefault="007D3E06" w:rsidP="007D3E06">
            <w:pPr>
              <w:jc w:val="center"/>
              <w:rPr>
                <w:rFonts w:ascii="Times New Roman" w:hAnsi="Times New Roman" w:cs="Times New Roman"/>
                <w:sz w:val="24"/>
                <w:szCs w:val="24"/>
              </w:rPr>
            </w:pPr>
            <w:r w:rsidRPr="0037007E">
              <w:rPr>
                <w:rFonts w:ascii="Segoe UI Emoji" w:hAnsi="Segoe UI Emoji" w:cs="Segoe UI Emoji"/>
                <w:sz w:val="24"/>
                <w:szCs w:val="24"/>
              </w:rPr>
              <w:t>⭐⭐⭐⭐</w:t>
            </w:r>
          </w:p>
        </w:tc>
        <w:tc>
          <w:tcPr>
            <w:tcW w:w="2127" w:type="dxa"/>
            <w:tcBorders>
              <w:bottom w:val="single" w:sz="4" w:space="0" w:color="auto"/>
            </w:tcBorders>
            <w:shd w:val="clear" w:color="auto" w:fill="auto"/>
            <w:noWrap/>
            <w:vAlign w:val="center"/>
            <w:hideMark/>
          </w:tcPr>
          <w:p w14:paraId="55E2B883" w14:textId="338DB965" w:rsidR="007D3E06" w:rsidRPr="0037007E" w:rsidRDefault="007D3E06" w:rsidP="007D3E06">
            <w:pPr>
              <w:jc w:val="center"/>
              <w:rPr>
                <w:rFonts w:ascii="Times New Roman" w:hAnsi="Times New Roman" w:cs="Times New Roman"/>
                <w:sz w:val="24"/>
                <w:szCs w:val="24"/>
              </w:rPr>
            </w:pPr>
            <w:r w:rsidRPr="0037007E">
              <w:rPr>
                <w:rFonts w:ascii="Segoe UI Emoji" w:hAnsi="Segoe UI Emoji" w:cs="Segoe UI Emoji"/>
                <w:sz w:val="24"/>
                <w:szCs w:val="24"/>
              </w:rPr>
              <w:t>⭐⭐⭐⭐⭐</w:t>
            </w:r>
          </w:p>
        </w:tc>
        <w:tc>
          <w:tcPr>
            <w:tcW w:w="1777" w:type="dxa"/>
            <w:tcBorders>
              <w:bottom w:val="single" w:sz="4" w:space="0" w:color="auto"/>
            </w:tcBorders>
            <w:shd w:val="clear" w:color="auto" w:fill="auto"/>
            <w:noWrap/>
            <w:vAlign w:val="center"/>
            <w:hideMark/>
          </w:tcPr>
          <w:p w14:paraId="75CD6AF4" w14:textId="2CC67D53" w:rsidR="007D3E06" w:rsidRPr="0037007E" w:rsidRDefault="007D3E06" w:rsidP="007D3E06">
            <w:pPr>
              <w:jc w:val="center"/>
              <w:rPr>
                <w:rFonts w:ascii="Times New Roman" w:hAnsi="Times New Roman" w:cs="Times New Roman"/>
                <w:sz w:val="24"/>
                <w:szCs w:val="24"/>
              </w:rPr>
            </w:pPr>
            <w:r w:rsidRPr="0037007E">
              <w:rPr>
                <w:rFonts w:ascii="Times New Roman" w:hAnsi="Times New Roman" w:cs="Times New Roman"/>
                <w:sz w:val="24"/>
                <w:szCs w:val="24"/>
              </w:rPr>
              <w:t>66%</w:t>
            </w:r>
          </w:p>
        </w:tc>
      </w:tr>
      <w:tr w:rsidR="007D3E06" w:rsidRPr="0037007E" w14:paraId="77C0E945" w14:textId="77777777" w:rsidTr="003871BA">
        <w:trPr>
          <w:trHeight w:val="350"/>
          <w:jc w:val="center"/>
        </w:trPr>
        <w:tc>
          <w:tcPr>
            <w:tcW w:w="533" w:type="dxa"/>
            <w:vMerge/>
            <w:vAlign w:val="center"/>
            <w:hideMark/>
          </w:tcPr>
          <w:p w14:paraId="121325EA" w14:textId="77777777" w:rsidR="007D3E06" w:rsidRPr="0037007E" w:rsidRDefault="007D3E06" w:rsidP="007D3E06">
            <w:pPr>
              <w:jc w:val="center"/>
              <w:rPr>
                <w:rFonts w:ascii="Times New Roman" w:hAnsi="Times New Roman" w:cs="Times New Roman"/>
                <w:sz w:val="24"/>
                <w:szCs w:val="24"/>
              </w:rPr>
            </w:pPr>
          </w:p>
        </w:tc>
        <w:tc>
          <w:tcPr>
            <w:tcW w:w="1022" w:type="dxa"/>
            <w:vAlign w:val="center"/>
          </w:tcPr>
          <w:p w14:paraId="04B0CD60" w14:textId="79DE90FB" w:rsidR="007D3E06" w:rsidRPr="0037007E" w:rsidRDefault="007D3E06" w:rsidP="007D3E06">
            <w:pPr>
              <w:jc w:val="center"/>
              <w:rPr>
                <w:rFonts w:ascii="Times New Roman" w:hAnsi="Times New Roman" w:cs="Times New Roman"/>
                <w:sz w:val="24"/>
                <w:szCs w:val="24"/>
              </w:rPr>
            </w:pPr>
            <w:r w:rsidRPr="0037007E">
              <w:rPr>
                <w:rFonts w:ascii="Times New Roman" w:hAnsi="Times New Roman" w:cs="Times New Roman"/>
                <w:noProof/>
                <w:sz w:val="24"/>
                <w:szCs w:val="24"/>
                <w:lang w:eastAsia="ru-RU"/>
              </w:rPr>
              <w:drawing>
                <wp:inline distT="0" distB="0" distL="0" distR="0" wp14:anchorId="7FC1BCAC" wp14:editId="55CA107A">
                  <wp:extent cx="343057" cy="360000"/>
                  <wp:effectExtent l="0" t="0" r="0" b="254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46">
                            <a:extLst>
                              <a:ext uri="{28A0092B-C50C-407E-A947-70E740481C1C}">
                                <a14:useLocalDpi xmlns:a14="http://schemas.microsoft.com/office/drawing/2010/main" val="0"/>
                              </a:ext>
                            </a:extLst>
                          </a:blip>
                          <a:srcRect l="13879" t="10894" r="14702" b="14159"/>
                          <a:stretch/>
                        </pic:blipFill>
                        <pic:spPr bwMode="auto">
                          <a:xfrm>
                            <a:off x="0" y="0"/>
                            <a:ext cx="343057" cy="3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984" w:type="dxa"/>
            <w:noWrap/>
            <w:vAlign w:val="center"/>
            <w:hideMark/>
          </w:tcPr>
          <w:p w14:paraId="7F8ED75D" w14:textId="713E78E5" w:rsidR="007D3E06" w:rsidRPr="0037007E" w:rsidRDefault="007D3E06" w:rsidP="007D3E06">
            <w:pPr>
              <w:jc w:val="center"/>
              <w:rPr>
                <w:rFonts w:ascii="Times New Roman" w:hAnsi="Times New Roman" w:cs="Times New Roman"/>
                <w:sz w:val="24"/>
                <w:szCs w:val="24"/>
              </w:rPr>
            </w:pPr>
            <w:r w:rsidRPr="0037007E">
              <w:rPr>
                <w:rFonts w:ascii="Times New Roman" w:hAnsi="Times New Roman" w:cs="Times New Roman"/>
                <w:sz w:val="24"/>
                <w:szCs w:val="24"/>
              </w:rPr>
              <w:t>Backchannel Chat</w:t>
            </w:r>
          </w:p>
        </w:tc>
        <w:tc>
          <w:tcPr>
            <w:tcW w:w="2126" w:type="dxa"/>
            <w:shd w:val="clear" w:color="auto" w:fill="auto"/>
            <w:noWrap/>
            <w:vAlign w:val="center"/>
            <w:hideMark/>
          </w:tcPr>
          <w:p w14:paraId="25E90A77" w14:textId="05F64996" w:rsidR="007D3E06" w:rsidRPr="0037007E" w:rsidRDefault="007D3E06" w:rsidP="007D3E06">
            <w:pPr>
              <w:jc w:val="center"/>
              <w:rPr>
                <w:rFonts w:ascii="Times New Roman" w:hAnsi="Times New Roman" w:cs="Times New Roman"/>
                <w:sz w:val="24"/>
                <w:szCs w:val="24"/>
              </w:rPr>
            </w:pPr>
            <w:r w:rsidRPr="0037007E">
              <w:rPr>
                <w:rFonts w:ascii="Segoe UI Emoji" w:hAnsi="Segoe UI Emoji" w:cs="Segoe UI Emoji"/>
                <w:sz w:val="24"/>
                <w:szCs w:val="24"/>
              </w:rPr>
              <w:t>⭐⭐⭐</w:t>
            </w:r>
          </w:p>
        </w:tc>
        <w:tc>
          <w:tcPr>
            <w:tcW w:w="2127" w:type="dxa"/>
            <w:shd w:val="clear" w:color="auto" w:fill="auto"/>
            <w:noWrap/>
            <w:vAlign w:val="center"/>
            <w:hideMark/>
          </w:tcPr>
          <w:p w14:paraId="78433E7C" w14:textId="5F0E308E" w:rsidR="007D3E06" w:rsidRPr="0037007E" w:rsidRDefault="007D3E06" w:rsidP="007D3E06">
            <w:pPr>
              <w:jc w:val="center"/>
              <w:rPr>
                <w:rFonts w:ascii="Times New Roman" w:hAnsi="Times New Roman" w:cs="Times New Roman"/>
                <w:sz w:val="24"/>
                <w:szCs w:val="24"/>
              </w:rPr>
            </w:pPr>
            <w:r w:rsidRPr="0037007E">
              <w:rPr>
                <w:rFonts w:ascii="Segoe UI Emoji" w:hAnsi="Segoe UI Emoji" w:cs="Segoe UI Emoji"/>
                <w:sz w:val="24"/>
                <w:szCs w:val="24"/>
              </w:rPr>
              <w:t>⭐⭐⭐⭐⭐</w:t>
            </w:r>
          </w:p>
        </w:tc>
        <w:tc>
          <w:tcPr>
            <w:tcW w:w="1777" w:type="dxa"/>
            <w:shd w:val="clear" w:color="auto" w:fill="auto"/>
            <w:noWrap/>
            <w:vAlign w:val="center"/>
            <w:hideMark/>
          </w:tcPr>
          <w:p w14:paraId="46C11149" w14:textId="4F36BAFB" w:rsidR="007D3E06" w:rsidRPr="0037007E" w:rsidRDefault="007D3E06" w:rsidP="007D3E06">
            <w:pPr>
              <w:jc w:val="center"/>
              <w:rPr>
                <w:rFonts w:ascii="Times New Roman" w:hAnsi="Times New Roman" w:cs="Times New Roman"/>
                <w:sz w:val="24"/>
                <w:szCs w:val="24"/>
              </w:rPr>
            </w:pPr>
            <w:r w:rsidRPr="0037007E">
              <w:rPr>
                <w:rFonts w:ascii="Times New Roman" w:hAnsi="Times New Roman" w:cs="Times New Roman"/>
                <w:sz w:val="24"/>
                <w:szCs w:val="24"/>
              </w:rPr>
              <w:t>Әлі бағаланбаған</w:t>
            </w:r>
          </w:p>
        </w:tc>
      </w:tr>
      <w:tr w:rsidR="007D3E06" w:rsidRPr="0037007E" w14:paraId="2E6E577A" w14:textId="77777777" w:rsidTr="0071782C">
        <w:trPr>
          <w:trHeight w:val="350"/>
          <w:jc w:val="center"/>
        </w:trPr>
        <w:tc>
          <w:tcPr>
            <w:tcW w:w="533" w:type="dxa"/>
            <w:vMerge/>
            <w:vAlign w:val="center"/>
          </w:tcPr>
          <w:p w14:paraId="4B742FAA" w14:textId="77777777" w:rsidR="007D3E06" w:rsidRPr="0037007E" w:rsidRDefault="007D3E06" w:rsidP="007D3E06">
            <w:pPr>
              <w:jc w:val="center"/>
              <w:rPr>
                <w:rFonts w:ascii="Times New Roman" w:hAnsi="Times New Roman" w:cs="Times New Roman"/>
                <w:sz w:val="24"/>
                <w:szCs w:val="24"/>
              </w:rPr>
            </w:pPr>
          </w:p>
        </w:tc>
        <w:tc>
          <w:tcPr>
            <w:tcW w:w="1022" w:type="dxa"/>
            <w:tcBorders>
              <w:bottom w:val="nil"/>
            </w:tcBorders>
            <w:vAlign w:val="center"/>
          </w:tcPr>
          <w:p w14:paraId="435579DB" w14:textId="2530D62D" w:rsidR="007D3E06" w:rsidRPr="0037007E" w:rsidRDefault="007D3E06" w:rsidP="007D3E06">
            <w:pPr>
              <w:jc w:val="center"/>
              <w:rPr>
                <w:rFonts w:ascii="Times New Roman" w:hAnsi="Times New Roman" w:cs="Times New Roman"/>
                <w:noProof/>
                <w:sz w:val="24"/>
                <w:szCs w:val="24"/>
                <w:lang w:eastAsia="ru-RU"/>
              </w:rPr>
            </w:pPr>
            <w:r w:rsidRPr="0037007E">
              <w:rPr>
                <w:rFonts w:ascii="Times New Roman" w:hAnsi="Times New Roman" w:cs="Times New Roman"/>
                <w:noProof/>
                <w:sz w:val="24"/>
                <w:szCs w:val="24"/>
                <w:lang w:eastAsia="ru-RU"/>
              </w:rPr>
              <w:drawing>
                <wp:inline distT="0" distB="0" distL="0" distR="0" wp14:anchorId="5D953405" wp14:editId="3FF97C15">
                  <wp:extent cx="417121" cy="360000"/>
                  <wp:effectExtent l="0" t="0" r="2540" b="254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47">
                            <a:extLst>
                              <a:ext uri="{28A0092B-C50C-407E-A947-70E740481C1C}">
                                <a14:useLocalDpi xmlns:a14="http://schemas.microsoft.com/office/drawing/2010/main" val="0"/>
                              </a:ext>
                            </a:extLst>
                          </a:blip>
                          <a:srcRect l="8514" t="14508" r="7756" b="13229"/>
                          <a:stretch/>
                        </pic:blipFill>
                        <pic:spPr bwMode="auto">
                          <a:xfrm>
                            <a:off x="0" y="0"/>
                            <a:ext cx="417121" cy="3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984" w:type="dxa"/>
            <w:tcBorders>
              <w:bottom w:val="nil"/>
            </w:tcBorders>
            <w:noWrap/>
            <w:vAlign w:val="center"/>
          </w:tcPr>
          <w:p w14:paraId="41308C04" w14:textId="2FFFCDDF" w:rsidR="007D3E06" w:rsidRPr="0037007E" w:rsidRDefault="007D3E06" w:rsidP="007D3E06">
            <w:pPr>
              <w:jc w:val="center"/>
              <w:rPr>
                <w:rFonts w:ascii="Times New Roman" w:hAnsi="Times New Roman" w:cs="Times New Roman"/>
                <w:sz w:val="24"/>
                <w:szCs w:val="24"/>
              </w:rPr>
            </w:pPr>
            <w:r w:rsidRPr="0037007E">
              <w:rPr>
                <w:rFonts w:ascii="Times New Roman" w:hAnsi="Times New Roman" w:cs="Times New Roman"/>
                <w:sz w:val="24"/>
                <w:szCs w:val="24"/>
              </w:rPr>
              <w:t>YO Teach!</w:t>
            </w:r>
          </w:p>
        </w:tc>
        <w:tc>
          <w:tcPr>
            <w:tcW w:w="2126" w:type="dxa"/>
            <w:tcBorders>
              <w:bottom w:val="nil"/>
            </w:tcBorders>
            <w:shd w:val="clear" w:color="auto" w:fill="auto"/>
            <w:noWrap/>
            <w:vAlign w:val="center"/>
          </w:tcPr>
          <w:p w14:paraId="7E785DE6" w14:textId="0389A0DC" w:rsidR="007D3E06" w:rsidRPr="0037007E" w:rsidRDefault="007D3E06" w:rsidP="007D3E06">
            <w:pPr>
              <w:jc w:val="center"/>
              <w:rPr>
                <w:rFonts w:ascii="Segoe UI Emoji" w:hAnsi="Segoe UI Emoji" w:cs="Segoe UI Emoji"/>
                <w:sz w:val="24"/>
                <w:szCs w:val="24"/>
              </w:rPr>
            </w:pPr>
            <w:r w:rsidRPr="0037007E">
              <w:rPr>
                <w:rFonts w:ascii="Segoe UI Emoji" w:hAnsi="Segoe UI Emoji" w:cs="Segoe UI Emoji"/>
                <w:sz w:val="24"/>
                <w:szCs w:val="24"/>
              </w:rPr>
              <w:t>⭐⭐⭐</w:t>
            </w:r>
          </w:p>
        </w:tc>
        <w:tc>
          <w:tcPr>
            <w:tcW w:w="2127" w:type="dxa"/>
            <w:tcBorders>
              <w:bottom w:val="nil"/>
            </w:tcBorders>
            <w:shd w:val="clear" w:color="auto" w:fill="auto"/>
            <w:noWrap/>
            <w:vAlign w:val="center"/>
          </w:tcPr>
          <w:p w14:paraId="6AB748B2" w14:textId="51ECB7EA" w:rsidR="007D3E06" w:rsidRPr="0037007E" w:rsidRDefault="007D3E06" w:rsidP="007D3E06">
            <w:pPr>
              <w:jc w:val="center"/>
              <w:rPr>
                <w:rFonts w:ascii="Segoe UI Emoji" w:hAnsi="Segoe UI Emoji" w:cs="Segoe UI Emoji"/>
                <w:sz w:val="24"/>
                <w:szCs w:val="24"/>
              </w:rPr>
            </w:pPr>
            <w:r w:rsidRPr="0037007E">
              <w:rPr>
                <w:rFonts w:ascii="Times New Roman" w:hAnsi="Times New Roman" w:cs="Times New Roman"/>
                <w:sz w:val="24"/>
                <w:szCs w:val="24"/>
              </w:rPr>
              <w:t>Әлі қаралған жоқ</w:t>
            </w:r>
          </w:p>
        </w:tc>
        <w:tc>
          <w:tcPr>
            <w:tcW w:w="1777" w:type="dxa"/>
            <w:tcBorders>
              <w:bottom w:val="nil"/>
            </w:tcBorders>
            <w:shd w:val="clear" w:color="auto" w:fill="auto"/>
            <w:noWrap/>
            <w:vAlign w:val="center"/>
          </w:tcPr>
          <w:p w14:paraId="146CD685" w14:textId="01587B5B" w:rsidR="007D3E06" w:rsidRPr="0037007E" w:rsidRDefault="007D3E06" w:rsidP="007D3E06">
            <w:pPr>
              <w:jc w:val="center"/>
              <w:rPr>
                <w:rFonts w:ascii="Times New Roman" w:hAnsi="Times New Roman" w:cs="Times New Roman"/>
                <w:sz w:val="24"/>
                <w:szCs w:val="24"/>
              </w:rPr>
            </w:pPr>
            <w:r w:rsidRPr="0037007E">
              <w:rPr>
                <w:rFonts w:ascii="Times New Roman" w:hAnsi="Times New Roman" w:cs="Times New Roman"/>
                <w:sz w:val="24"/>
                <w:szCs w:val="24"/>
              </w:rPr>
              <w:t>Әлі бағаланбаған</w:t>
            </w:r>
          </w:p>
        </w:tc>
      </w:tr>
      <w:tr w:rsidR="007D3E06" w:rsidRPr="0037007E" w14:paraId="1463643A" w14:textId="77777777" w:rsidTr="003871BA">
        <w:trPr>
          <w:trHeight w:val="194"/>
          <w:jc w:val="center"/>
        </w:trPr>
        <w:tc>
          <w:tcPr>
            <w:tcW w:w="533" w:type="dxa"/>
            <w:vMerge/>
            <w:vAlign w:val="center"/>
            <w:hideMark/>
          </w:tcPr>
          <w:p w14:paraId="3EC1EE68" w14:textId="77777777" w:rsidR="007D3E06" w:rsidRPr="0037007E" w:rsidRDefault="007D3E06" w:rsidP="007D3E06">
            <w:pPr>
              <w:jc w:val="center"/>
              <w:rPr>
                <w:rFonts w:ascii="Times New Roman" w:hAnsi="Times New Roman" w:cs="Times New Roman"/>
                <w:sz w:val="24"/>
                <w:szCs w:val="24"/>
              </w:rPr>
            </w:pPr>
          </w:p>
        </w:tc>
        <w:tc>
          <w:tcPr>
            <w:tcW w:w="1022" w:type="dxa"/>
            <w:vAlign w:val="center"/>
          </w:tcPr>
          <w:p w14:paraId="218A8AF0" w14:textId="1C8A21DD" w:rsidR="007D3E06" w:rsidRPr="0037007E" w:rsidRDefault="007D3E06" w:rsidP="007D3E06">
            <w:pPr>
              <w:jc w:val="center"/>
              <w:rPr>
                <w:rFonts w:ascii="Times New Roman" w:hAnsi="Times New Roman" w:cs="Times New Roman"/>
                <w:sz w:val="24"/>
                <w:szCs w:val="24"/>
              </w:rPr>
            </w:pPr>
            <w:r w:rsidRPr="0037007E">
              <w:rPr>
                <w:rFonts w:ascii="Times New Roman" w:hAnsi="Times New Roman" w:cs="Times New Roman"/>
                <w:noProof/>
                <w:sz w:val="24"/>
                <w:szCs w:val="24"/>
                <w:lang w:eastAsia="ru-RU"/>
              </w:rPr>
              <w:drawing>
                <wp:inline distT="0" distB="0" distL="0" distR="0" wp14:anchorId="7A41D401" wp14:editId="00FD7C33">
                  <wp:extent cx="287866" cy="287866"/>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4651" cy="284651"/>
                          </a:xfrm>
                          <a:prstGeom prst="rect">
                            <a:avLst/>
                          </a:prstGeom>
                          <a:noFill/>
                        </pic:spPr>
                      </pic:pic>
                    </a:graphicData>
                  </a:graphic>
                </wp:inline>
              </w:drawing>
            </w:r>
          </w:p>
        </w:tc>
        <w:tc>
          <w:tcPr>
            <w:tcW w:w="1984" w:type="dxa"/>
            <w:noWrap/>
            <w:vAlign w:val="center"/>
          </w:tcPr>
          <w:p w14:paraId="3300CA05" w14:textId="20BEFB2C" w:rsidR="007D3E06" w:rsidRPr="0037007E" w:rsidRDefault="007D3E06" w:rsidP="007D3E06">
            <w:pPr>
              <w:jc w:val="center"/>
              <w:rPr>
                <w:rFonts w:ascii="Times New Roman" w:hAnsi="Times New Roman" w:cs="Times New Roman"/>
                <w:sz w:val="24"/>
                <w:szCs w:val="24"/>
              </w:rPr>
            </w:pPr>
            <w:r w:rsidRPr="0037007E">
              <w:rPr>
                <w:rFonts w:ascii="Times New Roman" w:hAnsi="Times New Roman" w:cs="Times New Roman"/>
                <w:sz w:val="24"/>
                <w:szCs w:val="24"/>
              </w:rPr>
              <w:t>Piazza</w:t>
            </w:r>
          </w:p>
        </w:tc>
        <w:tc>
          <w:tcPr>
            <w:tcW w:w="2126" w:type="dxa"/>
            <w:shd w:val="clear" w:color="auto" w:fill="auto"/>
            <w:noWrap/>
            <w:vAlign w:val="center"/>
          </w:tcPr>
          <w:p w14:paraId="4052EF38" w14:textId="1AB7890D" w:rsidR="007D3E06" w:rsidRPr="0037007E" w:rsidRDefault="007D3E06" w:rsidP="007D3E06">
            <w:pPr>
              <w:jc w:val="center"/>
              <w:rPr>
                <w:rFonts w:ascii="Times New Roman" w:hAnsi="Times New Roman" w:cs="Times New Roman"/>
                <w:sz w:val="24"/>
                <w:szCs w:val="24"/>
              </w:rPr>
            </w:pPr>
            <w:r w:rsidRPr="00203D1A">
              <w:rPr>
                <w:rFonts w:ascii="Segoe UI Emoji" w:hAnsi="Segoe UI Emoji" w:cs="Segoe UI Emoji"/>
                <w:sz w:val="24"/>
                <w:szCs w:val="24"/>
              </w:rPr>
              <w:t>⭐⭐⭐⭐</w:t>
            </w:r>
          </w:p>
        </w:tc>
        <w:tc>
          <w:tcPr>
            <w:tcW w:w="2127" w:type="dxa"/>
            <w:shd w:val="clear" w:color="auto" w:fill="auto"/>
            <w:noWrap/>
            <w:vAlign w:val="center"/>
          </w:tcPr>
          <w:p w14:paraId="48B0032C" w14:textId="66AF0321" w:rsidR="007D3E06" w:rsidRPr="0037007E" w:rsidRDefault="007D3E06" w:rsidP="007D3E06">
            <w:pPr>
              <w:jc w:val="center"/>
              <w:rPr>
                <w:rFonts w:ascii="Times New Roman" w:hAnsi="Times New Roman" w:cs="Times New Roman"/>
                <w:sz w:val="24"/>
                <w:szCs w:val="24"/>
              </w:rPr>
            </w:pPr>
            <w:r w:rsidRPr="0037007E">
              <w:rPr>
                <w:rFonts w:ascii="Segoe UI Emoji" w:hAnsi="Segoe UI Emoji" w:cs="Segoe UI Emoji"/>
                <w:sz w:val="24"/>
                <w:szCs w:val="24"/>
              </w:rPr>
              <w:t>⭐⭐⭐⭐</w:t>
            </w:r>
          </w:p>
        </w:tc>
        <w:tc>
          <w:tcPr>
            <w:tcW w:w="1777" w:type="dxa"/>
            <w:shd w:val="clear" w:color="auto" w:fill="auto"/>
            <w:noWrap/>
            <w:vAlign w:val="center"/>
          </w:tcPr>
          <w:p w14:paraId="237681EF" w14:textId="473BC9C5" w:rsidR="007D3E06" w:rsidRPr="0037007E" w:rsidRDefault="007D3E06" w:rsidP="007D3E06">
            <w:pPr>
              <w:jc w:val="center"/>
              <w:rPr>
                <w:rFonts w:ascii="Times New Roman" w:hAnsi="Times New Roman" w:cs="Times New Roman"/>
                <w:sz w:val="24"/>
                <w:szCs w:val="24"/>
              </w:rPr>
            </w:pPr>
            <w:r w:rsidRPr="0037007E">
              <w:rPr>
                <w:rFonts w:ascii="Times New Roman" w:hAnsi="Times New Roman" w:cs="Times New Roman"/>
                <w:sz w:val="24"/>
                <w:szCs w:val="24"/>
              </w:rPr>
              <w:t>Әлі бағаланбаған</w:t>
            </w:r>
          </w:p>
        </w:tc>
      </w:tr>
      <w:tr w:rsidR="007D3E06" w:rsidRPr="0037007E" w14:paraId="7D5E0EE1" w14:textId="77777777" w:rsidTr="00CB6511">
        <w:trPr>
          <w:trHeight w:val="350"/>
          <w:jc w:val="center"/>
        </w:trPr>
        <w:tc>
          <w:tcPr>
            <w:tcW w:w="9569" w:type="dxa"/>
            <w:gridSpan w:val="6"/>
            <w:vAlign w:val="center"/>
          </w:tcPr>
          <w:p w14:paraId="76DCD2C8" w14:textId="0D1A2027" w:rsidR="007D3E06" w:rsidRPr="00D85B0E" w:rsidRDefault="007D3E06" w:rsidP="007D3E06">
            <w:pPr>
              <w:ind w:firstLine="675"/>
              <w:jc w:val="both"/>
              <w:rPr>
                <w:rFonts w:ascii="Times New Roman" w:hAnsi="Times New Roman" w:cs="Times New Roman"/>
                <w:sz w:val="24"/>
                <w:szCs w:val="24"/>
              </w:rPr>
            </w:pPr>
            <w:r w:rsidRPr="00D85B0E">
              <w:rPr>
                <w:rFonts w:ascii="Segoe UI Emoji" w:hAnsi="Segoe UI Emoji" w:cs="Segoe UI Emoji"/>
                <w:sz w:val="24"/>
                <w:szCs w:val="24"/>
              </w:rPr>
              <w:t>⭐⭐⭐</w:t>
            </w:r>
            <w:r w:rsidRPr="00D85B0E">
              <w:rPr>
                <w:rFonts w:ascii="Times New Roman" w:hAnsi="Times New Roman" w:cs="Times New Roman"/>
                <w:sz w:val="24"/>
                <w:szCs w:val="24"/>
              </w:rPr>
              <w:t xml:space="preserve"> – орташа рейтинг</w:t>
            </w:r>
            <w:r w:rsidRPr="00D85B0E">
              <w:rPr>
                <w:rFonts w:ascii="Times New Roman" w:hAnsi="Times New Roman" w:cs="Times New Roman"/>
                <w:sz w:val="24"/>
                <w:szCs w:val="24"/>
                <w:lang w:val="kk-KZ"/>
              </w:rPr>
              <w:t>;</w:t>
            </w:r>
          </w:p>
          <w:p w14:paraId="11C6D908" w14:textId="1257387C" w:rsidR="007D3E06" w:rsidRPr="00D85B0E" w:rsidRDefault="007D3E06" w:rsidP="007D3E06">
            <w:pPr>
              <w:ind w:firstLine="675"/>
              <w:jc w:val="both"/>
              <w:rPr>
                <w:rFonts w:ascii="Times New Roman" w:hAnsi="Times New Roman" w:cs="Times New Roman"/>
                <w:sz w:val="24"/>
                <w:szCs w:val="24"/>
                <w:lang w:val="kk-KZ"/>
              </w:rPr>
            </w:pPr>
            <w:r w:rsidRPr="00D85B0E">
              <w:rPr>
                <w:rFonts w:ascii="Segoe UI Emoji" w:hAnsi="Segoe UI Emoji" w:cs="Segoe UI Emoji"/>
                <w:sz w:val="24"/>
                <w:szCs w:val="24"/>
              </w:rPr>
              <w:t>⭐⭐⭐⭐</w:t>
            </w:r>
            <w:r w:rsidRPr="00D85B0E">
              <w:rPr>
                <w:rFonts w:ascii="Times New Roman" w:hAnsi="Times New Roman" w:cs="Times New Roman"/>
                <w:sz w:val="24"/>
                <w:szCs w:val="24"/>
              </w:rPr>
              <w:t xml:space="preserve"> – жоғары рейтинг</w:t>
            </w:r>
            <w:r w:rsidRPr="00D85B0E">
              <w:rPr>
                <w:rFonts w:ascii="Times New Roman" w:hAnsi="Times New Roman" w:cs="Times New Roman"/>
                <w:sz w:val="24"/>
                <w:szCs w:val="24"/>
                <w:lang w:val="kk-KZ"/>
              </w:rPr>
              <w:t>;</w:t>
            </w:r>
          </w:p>
          <w:p w14:paraId="1A7E610E" w14:textId="3B4D80A7" w:rsidR="007D3E06" w:rsidRPr="00203D1A" w:rsidRDefault="007D3E06" w:rsidP="007D3E06">
            <w:pPr>
              <w:ind w:firstLine="675"/>
              <w:jc w:val="both"/>
              <w:rPr>
                <w:rFonts w:cs="Times New Roman"/>
                <w:sz w:val="24"/>
                <w:szCs w:val="24"/>
                <w:lang w:val="kk-KZ"/>
              </w:rPr>
            </w:pPr>
            <w:r w:rsidRPr="00D85B0E">
              <w:rPr>
                <w:rFonts w:ascii="Segoe UI Emoji" w:hAnsi="Segoe UI Emoji" w:cs="Segoe UI Emoji"/>
                <w:sz w:val="24"/>
                <w:szCs w:val="24"/>
              </w:rPr>
              <w:t>⭐⭐⭐⭐⭐</w:t>
            </w:r>
            <w:r w:rsidRPr="00D85B0E">
              <w:rPr>
                <w:rFonts w:ascii="Times New Roman" w:hAnsi="Times New Roman" w:cs="Times New Roman"/>
                <w:sz w:val="24"/>
                <w:szCs w:val="24"/>
              </w:rPr>
              <w:t xml:space="preserve"> – ең жоғары рейтинг</w:t>
            </w:r>
          </w:p>
        </w:tc>
      </w:tr>
    </w:tbl>
    <w:p w14:paraId="782EA3FC" w14:textId="77777777" w:rsidR="00146BDC" w:rsidRPr="0037007E" w:rsidRDefault="00146BDC" w:rsidP="00B6225F">
      <w:pPr>
        <w:spacing w:after="0" w:line="240" w:lineRule="auto"/>
        <w:jc w:val="both"/>
        <w:rPr>
          <w:rFonts w:ascii="Times New Roman" w:hAnsi="Times New Roman" w:cs="Times New Roman"/>
          <w:sz w:val="28"/>
          <w:szCs w:val="28"/>
          <w:lang w:val="kk-KZ"/>
        </w:rPr>
      </w:pPr>
    </w:p>
    <w:p w14:paraId="42F0B5F3" w14:textId="745EE972" w:rsidR="00146BDC" w:rsidRPr="00586426" w:rsidRDefault="00146BDC" w:rsidP="00CE49B8">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Оқыту рейтингісі білім алушылардың мотивациясы мен </w:t>
      </w:r>
      <w:r w:rsidRPr="00586426">
        <w:rPr>
          <w:rFonts w:ascii="Times New Roman" w:hAnsi="Times New Roman" w:cs="Times New Roman"/>
          <w:sz w:val="28"/>
          <w:szCs w:val="28"/>
          <w:lang w:val="kk-KZ"/>
        </w:rPr>
        <w:t xml:space="preserve">қызығушылықтарына оң әсері, визуалды тартымдылығы мен жаңа шешімдерді қолдануға шабыттандыруынан тұратын </w:t>
      </w:r>
      <w:r w:rsidRPr="00586426">
        <w:rPr>
          <w:rFonts w:ascii="Times New Roman" w:hAnsi="Times New Roman" w:cs="Times New Roman"/>
          <w:bCs/>
          <w:i/>
          <w:iCs/>
          <w:sz w:val="28"/>
          <w:szCs w:val="28"/>
          <w:lang w:val="kk-KZ"/>
        </w:rPr>
        <w:t>қатынасу</w:t>
      </w:r>
      <w:r w:rsidRPr="00586426">
        <w:rPr>
          <w:rFonts w:ascii="Times New Roman" w:hAnsi="Times New Roman" w:cs="Times New Roman"/>
          <w:sz w:val="28"/>
          <w:szCs w:val="28"/>
          <w:lang w:val="kk-KZ"/>
        </w:rPr>
        <w:t xml:space="preserve"> көрсеткішін; білім алушыларға бағытталған тәжірибені үйлестіру, студенттердің сыни ойлауы және концептуалды түсінік құруы, оқытушылардың педагогикалық ойлауын тереңдету ұғымдарын қамтитын </w:t>
      </w:r>
      <w:r w:rsidRPr="00586426">
        <w:rPr>
          <w:rFonts w:ascii="Times New Roman" w:hAnsi="Times New Roman" w:cs="Times New Roman"/>
          <w:bCs/>
          <w:i/>
          <w:iCs/>
          <w:sz w:val="28"/>
          <w:szCs w:val="28"/>
          <w:lang w:val="kk-KZ"/>
        </w:rPr>
        <w:t>педагогика</w:t>
      </w:r>
      <w:r w:rsidRPr="00586426">
        <w:rPr>
          <w:rFonts w:ascii="Times New Roman" w:hAnsi="Times New Roman" w:cs="Times New Roman"/>
          <w:sz w:val="28"/>
          <w:szCs w:val="28"/>
          <w:lang w:val="kk-KZ"/>
        </w:rPr>
        <w:t xml:space="preserve">; білім алушылар мен оқытушылар қажет кезде көмек ала алуы, әр түрлі қабілеттері мен жұмыс тәжірибесі бар адамдарды ескеру, оқытуды нығайтады және цифрлық тәжірибе шеңберінен шығудан тұратын </w:t>
      </w:r>
      <w:r w:rsidRPr="00586426">
        <w:rPr>
          <w:rFonts w:ascii="Times New Roman" w:hAnsi="Times New Roman" w:cs="Times New Roman"/>
          <w:bCs/>
          <w:i/>
          <w:iCs/>
          <w:sz w:val="28"/>
          <w:szCs w:val="28"/>
          <w:lang w:val="kk-KZ"/>
        </w:rPr>
        <w:t>қолдау</w:t>
      </w:r>
      <w:r w:rsidRPr="00586426">
        <w:rPr>
          <w:rFonts w:ascii="Times New Roman" w:hAnsi="Times New Roman" w:cs="Times New Roman"/>
          <w:sz w:val="28"/>
          <w:szCs w:val="28"/>
          <w:lang w:val="kk-KZ"/>
        </w:rPr>
        <w:t xml:space="preserve"> көрсеткіштерін біріктіреді.</w:t>
      </w:r>
    </w:p>
    <w:p w14:paraId="27810A97" w14:textId="3CE2F55A" w:rsidR="00146BDC" w:rsidRPr="00586426" w:rsidRDefault="00146BDC" w:rsidP="00CE49B8">
      <w:pPr>
        <w:spacing w:after="0" w:line="240" w:lineRule="auto"/>
        <w:ind w:firstLine="709"/>
        <w:jc w:val="both"/>
        <w:rPr>
          <w:rFonts w:ascii="Times New Roman" w:hAnsi="Times New Roman" w:cs="Times New Roman"/>
          <w:sz w:val="28"/>
          <w:szCs w:val="28"/>
          <w:lang w:val="kk-KZ"/>
        </w:rPr>
      </w:pPr>
      <w:r w:rsidRPr="00586426">
        <w:rPr>
          <w:rFonts w:ascii="Times New Roman" w:hAnsi="Times New Roman" w:cs="Times New Roman"/>
          <w:sz w:val="28"/>
          <w:szCs w:val="28"/>
          <w:lang w:val="kk-KZ"/>
        </w:rPr>
        <w:t xml:space="preserve">Қауымдастық рейтингісі цифрлық құралды қолданушы </w:t>
      </w:r>
      <w:r w:rsidR="00946F45" w:rsidRPr="00586426">
        <w:rPr>
          <w:rFonts w:ascii="Times New Roman" w:hAnsi="Times New Roman" w:cs="Times New Roman"/>
          <w:sz w:val="28"/>
          <w:szCs w:val="28"/>
          <w:lang w:val="kk-KZ"/>
        </w:rPr>
        <w:t xml:space="preserve">сарапшылардың </w:t>
      </w:r>
      <w:r w:rsidRPr="00586426">
        <w:rPr>
          <w:rFonts w:ascii="Times New Roman" w:hAnsi="Times New Roman" w:cs="Times New Roman"/>
          <w:sz w:val="28"/>
          <w:szCs w:val="28"/>
          <w:lang w:val="kk-KZ"/>
        </w:rPr>
        <w:t>бағасымен анықталады.</w:t>
      </w:r>
    </w:p>
    <w:p w14:paraId="228B7370" w14:textId="061BD888" w:rsidR="00146BDC" w:rsidRPr="0037007E" w:rsidRDefault="00146BDC" w:rsidP="00CE49B8">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Құпиялылық рейтингісі бірнеше категориялардан тұрады. Ол барынша нақты баға беріп, артық, кем тұстарын анықтауға көмектеседі: мәліметтерді жинақтау (Қандай мәліметтерді жинақтайды?), Мәліметтерді алмастыру (Қандай мәліметтермен бөліседі?), Мәліметтердің қауіпсіздігі (Мәліметтерді қалай қорғайды?), Мәліметтерге қатысты құқықтар (Мәліметтерге қандай құқықтар берілген?), Дербес бақылау (Өз мәліметтерімді қолдануды бақылай аламын ба?), Сатылған мәлметтер (Бұл мәліметтер сатылған ба?), Мәліметтер </w:t>
      </w:r>
      <w:r w:rsidRPr="0037007E">
        <w:rPr>
          <w:rFonts w:ascii="Times New Roman" w:hAnsi="Times New Roman" w:cs="Times New Roman"/>
          <w:sz w:val="28"/>
          <w:szCs w:val="28"/>
          <w:lang w:val="kk-KZ"/>
        </w:rPr>
        <w:lastRenderedPageBreak/>
        <w:t xml:space="preserve">қауіпсіздігі (Өнім қаншалықты қауіпсіз?), Жарнама және қадағалау (Жарнама мен қадағалау бар ма?), Ата-аналар келісімі (Ата-аналар келісімін ұсына аламын ба?), </w:t>
      </w:r>
      <w:r w:rsidR="00924258" w:rsidRPr="0037007E">
        <w:rPr>
          <w:rFonts w:ascii="Times New Roman" w:hAnsi="Times New Roman" w:cs="Times New Roman"/>
          <w:sz w:val="28"/>
          <w:szCs w:val="28"/>
          <w:lang w:val="kk-KZ"/>
        </w:rPr>
        <w:t>Білім беру ұйымына</w:t>
      </w:r>
      <w:r w:rsidRPr="0037007E">
        <w:rPr>
          <w:rFonts w:ascii="Times New Roman" w:hAnsi="Times New Roman" w:cs="Times New Roman"/>
          <w:sz w:val="28"/>
          <w:szCs w:val="28"/>
          <w:lang w:val="kk-KZ"/>
        </w:rPr>
        <w:t xml:space="preserve"> арналған (Өнім </w:t>
      </w:r>
      <w:r w:rsidR="00924258" w:rsidRPr="0037007E">
        <w:rPr>
          <w:rFonts w:ascii="Times New Roman" w:hAnsi="Times New Roman" w:cs="Times New Roman"/>
          <w:sz w:val="28"/>
          <w:szCs w:val="28"/>
          <w:lang w:val="kk-KZ"/>
        </w:rPr>
        <w:t xml:space="preserve">білім беру ұйымына </w:t>
      </w:r>
      <w:r w:rsidRPr="0037007E">
        <w:rPr>
          <w:rFonts w:ascii="Times New Roman" w:hAnsi="Times New Roman" w:cs="Times New Roman"/>
          <w:sz w:val="28"/>
          <w:szCs w:val="28"/>
          <w:lang w:val="kk-KZ"/>
        </w:rPr>
        <w:t>арналған ба?) [</w:t>
      </w:r>
      <w:r w:rsidR="004E63C5" w:rsidRPr="0037007E">
        <w:rPr>
          <w:rFonts w:ascii="Times New Roman" w:hAnsi="Times New Roman" w:cs="Times New Roman"/>
          <w:sz w:val="28"/>
          <w:szCs w:val="28"/>
          <w:lang w:val="kk-KZ"/>
        </w:rPr>
        <w:t>1</w:t>
      </w:r>
      <w:r w:rsidR="009A7D3A" w:rsidRPr="0037007E">
        <w:rPr>
          <w:rFonts w:ascii="Times New Roman" w:hAnsi="Times New Roman" w:cs="Times New Roman"/>
          <w:sz w:val="28"/>
          <w:szCs w:val="28"/>
          <w:lang w:val="kk-KZ"/>
        </w:rPr>
        <w:t>1</w:t>
      </w:r>
      <w:r w:rsidR="00CE2CCD" w:rsidRPr="0037007E">
        <w:rPr>
          <w:rFonts w:ascii="Times New Roman" w:hAnsi="Times New Roman" w:cs="Times New Roman"/>
          <w:sz w:val="28"/>
          <w:szCs w:val="28"/>
          <w:lang w:val="kk-KZ"/>
        </w:rPr>
        <w:t>8</w:t>
      </w:r>
      <w:r w:rsidRPr="0037007E">
        <w:rPr>
          <w:rFonts w:ascii="Times New Roman" w:hAnsi="Times New Roman" w:cs="Times New Roman"/>
          <w:sz w:val="28"/>
          <w:szCs w:val="28"/>
          <w:lang w:val="kk-KZ"/>
        </w:rPr>
        <w:t>].</w:t>
      </w:r>
    </w:p>
    <w:p w14:paraId="2B5BCBEC" w14:textId="017DD135" w:rsidR="007513A7" w:rsidRPr="0037007E" w:rsidRDefault="00464A57" w:rsidP="00586426">
      <w:pPr>
        <w:spacing w:after="0" w:line="228"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Жоғарыда көрсетілгендей, б</w:t>
      </w:r>
      <w:r w:rsidR="00146BDC" w:rsidRPr="0037007E">
        <w:rPr>
          <w:rFonts w:ascii="Times New Roman" w:hAnsi="Times New Roman" w:cs="Times New Roman"/>
          <w:sz w:val="28"/>
          <w:szCs w:val="28"/>
          <w:lang w:val="kk-KZ"/>
        </w:rPr>
        <w:t xml:space="preserve">ақылау-өлшеу материалдарын жобалауға арналған цифрлық шешімдер </w:t>
      </w:r>
      <w:r w:rsidRPr="0037007E">
        <w:rPr>
          <w:rFonts w:ascii="Times New Roman" w:hAnsi="Times New Roman" w:cs="Times New Roman"/>
          <w:sz w:val="28"/>
          <w:szCs w:val="28"/>
          <w:lang w:val="kk-KZ"/>
        </w:rPr>
        <w:t xml:space="preserve">әр </w:t>
      </w:r>
      <w:r w:rsidR="00146BDC" w:rsidRPr="0037007E">
        <w:rPr>
          <w:rFonts w:ascii="Times New Roman" w:hAnsi="Times New Roman" w:cs="Times New Roman"/>
          <w:sz w:val="28"/>
          <w:szCs w:val="28"/>
          <w:lang w:val="kk-KZ"/>
        </w:rPr>
        <w:t>түрлі қасиеттеріне</w:t>
      </w:r>
      <w:r w:rsidRPr="0037007E">
        <w:rPr>
          <w:rFonts w:ascii="Times New Roman" w:hAnsi="Times New Roman" w:cs="Times New Roman"/>
          <w:sz w:val="28"/>
          <w:szCs w:val="28"/>
          <w:lang w:val="kk-KZ"/>
        </w:rPr>
        <w:t xml:space="preserve">, мақсатына және мүмкіндіктеріне </w:t>
      </w:r>
      <w:r w:rsidR="00146BDC" w:rsidRPr="0037007E">
        <w:rPr>
          <w:rFonts w:ascii="Times New Roman" w:hAnsi="Times New Roman" w:cs="Times New Roman"/>
          <w:sz w:val="28"/>
          <w:szCs w:val="28"/>
          <w:lang w:val="kk-KZ"/>
        </w:rPr>
        <w:t xml:space="preserve">байланысты </w:t>
      </w:r>
      <w:r w:rsidR="00020DE0" w:rsidRPr="00020DE0">
        <w:rPr>
          <w:rFonts w:ascii="Times New Roman" w:hAnsi="Times New Roman" w:cs="Times New Roman"/>
          <w:sz w:val="28"/>
          <w:szCs w:val="28"/>
          <w:lang w:val="kk-KZ"/>
        </w:rPr>
        <w:t>жіктеледі</w:t>
      </w:r>
      <w:r w:rsidR="00146BDC" w:rsidRPr="0037007E">
        <w:rPr>
          <w:rFonts w:ascii="Times New Roman" w:hAnsi="Times New Roman" w:cs="Times New Roman"/>
          <w:sz w:val="28"/>
          <w:szCs w:val="28"/>
          <w:lang w:val="kk-KZ"/>
        </w:rPr>
        <w:t>.</w:t>
      </w:r>
      <w:r w:rsidRPr="0037007E">
        <w:rPr>
          <w:rFonts w:ascii="Times New Roman" w:hAnsi="Times New Roman" w:cs="Times New Roman"/>
          <w:sz w:val="28"/>
          <w:szCs w:val="28"/>
          <w:lang w:val="kk-KZ"/>
        </w:rPr>
        <w:t xml:space="preserve"> </w:t>
      </w:r>
      <w:r w:rsidR="00020DE0" w:rsidRPr="00020DE0">
        <w:rPr>
          <w:rFonts w:ascii="Times New Roman" w:hAnsi="Times New Roman" w:cs="Times New Roman"/>
          <w:sz w:val="28"/>
          <w:szCs w:val="28"/>
          <w:lang w:val="kk-KZ"/>
        </w:rPr>
        <w:t>Цифрлық орталарда бақылау-өлшеу материалдарының функционалдық мүмкіндіктерін толыққанды іске асыру олармен жұмыс істеуге арналған нұсқаулықтарға сұраныс тудырады.</w:t>
      </w:r>
    </w:p>
    <w:p w14:paraId="6A465060" w14:textId="3E5F8765" w:rsidR="007513A7" w:rsidRPr="0037007E" w:rsidRDefault="00C709EA" w:rsidP="00586426">
      <w:pPr>
        <w:spacing w:after="0" w:line="228" w:lineRule="auto"/>
        <w:ind w:firstLine="709"/>
        <w:jc w:val="both"/>
        <w:rPr>
          <w:rFonts w:ascii="Times New Roman" w:hAnsi="Times New Roman" w:cs="Times New Roman"/>
          <w:sz w:val="28"/>
          <w:szCs w:val="28"/>
          <w:lang w:val="kk-KZ"/>
        </w:rPr>
      </w:pPr>
      <w:r w:rsidRPr="00C709EA">
        <w:rPr>
          <w:rFonts w:ascii="Times New Roman" w:hAnsi="Times New Roman" w:cs="Times New Roman"/>
          <w:sz w:val="28"/>
          <w:szCs w:val="28"/>
          <w:lang w:val="kk-KZ"/>
        </w:rPr>
        <w:t>Бақылау-өлшеу материалдарын</w:t>
      </w:r>
      <w:r>
        <w:rPr>
          <w:rFonts w:ascii="Times New Roman" w:hAnsi="Times New Roman" w:cs="Times New Roman"/>
          <w:sz w:val="28"/>
          <w:szCs w:val="28"/>
          <w:lang w:val="kk-KZ"/>
        </w:rPr>
        <w:t xml:space="preserve"> </w:t>
      </w:r>
      <w:r w:rsidR="007513A7" w:rsidRPr="0037007E">
        <w:rPr>
          <w:rFonts w:ascii="Times New Roman" w:hAnsi="Times New Roman" w:cs="Times New Roman"/>
          <w:sz w:val="28"/>
          <w:szCs w:val="28"/>
          <w:lang w:val="kk-KZ"/>
        </w:rPr>
        <w:t>құрастыруда цифрлық сервистерді қолдануды тиімді ету мақсатында оқытушыларға арналған «Оқыту үрдісінде ақпараттық-коммуникациялық технологияларды қолдану бойынша әдістемелік нұсқаулық» құрастырылды [</w:t>
      </w:r>
      <w:r w:rsidR="00CE2CCD" w:rsidRPr="0037007E">
        <w:rPr>
          <w:rFonts w:ascii="Times New Roman" w:hAnsi="Times New Roman" w:cs="Times New Roman"/>
          <w:sz w:val="28"/>
          <w:szCs w:val="28"/>
          <w:lang w:val="kk-KZ"/>
        </w:rPr>
        <w:t>119</w:t>
      </w:r>
      <w:r w:rsidR="007513A7" w:rsidRPr="0037007E">
        <w:rPr>
          <w:rFonts w:ascii="Times New Roman" w:hAnsi="Times New Roman" w:cs="Times New Roman"/>
          <w:sz w:val="28"/>
          <w:szCs w:val="28"/>
          <w:lang w:val="kk-KZ"/>
        </w:rPr>
        <w:t xml:space="preserve">]. Білім алушылардан кері байланыс алуға арналған </w:t>
      </w:r>
      <w:r w:rsidR="00CA0DB0" w:rsidRPr="0037007E">
        <w:rPr>
          <w:rFonts w:ascii="Times New Roman" w:hAnsi="Times New Roman" w:cs="Times New Roman"/>
          <w:sz w:val="28"/>
          <w:szCs w:val="28"/>
          <w:lang w:val="kk-KZ"/>
        </w:rPr>
        <w:t xml:space="preserve">танымал </w:t>
      </w:r>
      <w:r w:rsidR="007513A7" w:rsidRPr="0037007E">
        <w:rPr>
          <w:rFonts w:ascii="Times New Roman" w:hAnsi="Times New Roman" w:cs="Times New Roman"/>
          <w:sz w:val="28"/>
          <w:szCs w:val="28"/>
          <w:lang w:val="kk-KZ"/>
        </w:rPr>
        <w:t xml:space="preserve">wizer.me, poll everywhere, </w:t>
      </w:r>
      <w:r w:rsidR="00CA0DB0" w:rsidRPr="0037007E">
        <w:rPr>
          <w:rFonts w:ascii="Times New Roman" w:hAnsi="Times New Roman" w:cs="Times New Roman"/>
          <w:sz w:val="28"/>
          <w:szCs w:val="28"/>
          <w:lang w:val="kk-KZ"/>
        </w:rPr>
        <w:t xml:space="preserve">mind master, socrative </w:t>
      </w:r>
      <w:r w:rsidR="007513A7" w:rsidRPr="0037007E">
        <w:rPr>
          <w:rFonts w:ascii="Times New Roman" w:hAnsi="Times New Roman" w:cs="Times New Roman"/>
          <w:sz w:val="28"/>
          <w:szCs w:val="28"/>
          <w:lang w:val="kk-KZ"/>
        </w:rPr>
        <w:t>сервистер</w:t>
      </w:r>
      <w:r w:rsidR="00CA0DB0" w:rsidRPr="0037007E">
        <w:rPr>
          <w:rFonts w:ascii="Times New Roman" w:hAnsi="Times New Roman" w:cs="Times New Roman"/>
          <w:sz w:val="28"/>
          <w:szCs w:val="28"/>
          <w:lang w:val="kk-KZ"/>
        </w:rPr>
        <w:t>імен жұмыс жасау баяндалған.</w:t>
      </w:r>
    </w:p>
    <w:p w14:paraId="4BA944CC" w14:textId="70BA8225" w:rsidR="006536EF" w:rsidRPr="0037007E" w:rsidRDefault="006536EF" w:rsidP="00586426">
      <w:pPr>
        <w:spacing w:after="0" w:line="228"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Білім беруде қолданылатын инновациялық технологиялардың көп түрлілігі білім алушының дағдыларын қалыптастыруда оңтайлы таңдау жасауға мүмкіндік береді. Бірақ, осы дағдылардың негізі болып табылатын оқу әрекетін бағалау мен мониторинг жүргізуде қиындықтар туады. Себебі қолданылатын құралдар қажеттіліктерді қанағатт</w:t>
      </w:r>
      <w:r w:rsidR="00946F45">
        <w:rPr>
          <w:rFonts w:ascii="Times New Roman" w:hAnsi="Times New Roman" w:cs="Times New Roman"/>
          <w:sz w:val="28"/>
          <w:szCs w:val="28"/>
          <w:lang w:val="kk-KZ"/>
        </w:rPr>
        <w:t>а</w:t>
      </w:r>
      <w:r w:rsidRPr="0037007E">
        <w:rPr>
          <w:rFonts w:ascii="Times New Roman" w:hAnsi="Times New Roman" w:cs="Times New Roman"/>
          <w:sz w:val="28"/>
          <w:szCs w:val="28"/>
          <w:lang w:val="kk-KZ"/>
        </w:rPr>
        <w:t>ндыра бермейді. Өйткені, оқу іс-әрекетін бағалау кезінде, көп жағдайда, білімдік модель басым болып, білім алушылардың функционалды әрекеттерімен сипатталатын оқытудың әрекеттік моделі ескерілмейді [12</w:t>
      </w:r>
      <w:r w:rsidR="00CE2CCD" w:rsidRPr="0037007E">
        <w:rPr>
          <w:rFonts w:ascii="Times New Roman" w:hAnsi="Times New Roman" w:cs="Times New Roman"/>
          <w:sz w:val="28"/>
          <w:szCs w:val="28"/>
          <w:lang w:val="kk-KZ"/>
        </w:rPr>
        <w:t>0</w:t>
      </w:r>
      <w:r w:rsidR="003A57E0">
        <w:rPr>
          <w:rFonts w:ascii="Times New Roman" w:hAnsi="Times New Roman" w:cs="Times New Roman"/>
          <w:sz w:val="28"/>
          <w:szCs w:val="28"/>
          <w:lang w:val="kk-KZ"/>
        </w:rPr>
        <w:t xml:space="preserve">, </w:t>
      </w:r>
      <w:r w:rsidR="00CE2CCD" w:rsidRPr="0037007E">
        <w:rPr>
          <w:rFonts w:ascii="Times New Roman" w:hAnsi="Times New Roman" w:cs="Times New Roman"/>
          <w:sz w:val="28"/>
          <w:szCs w:val="28"/>
          <w:lang w:val="kk-KZ"/>
        </w:rPr>
        <w:t>121</w:t>
      </w:r>
      <w:r w:rsidRPr="0037007E">
        <w:rPr>
          <w:rFonts w:ascii="Times New Roman" w:hAnsi="Times New Roman" w:cs="Times New Roman"/>
          <w:sz w:val="28"/>
          <w:szCs w:val="28"/>
          <w:lang w:val="kk-KZ"/>
        </w:rPr>
        <w:t>]. Ол өз кезегінде бақылау-өлшеу материалдарының сәйкес келмеуіне алып келеді.</w:t>
      </w:r>
    </w:p>
    <w:p w14:paraId="37C118D5" w14:textId="77777777" w:rsidR="006536EF" w:rsidRPr="0037007E" w:rsidRDefault="006536EF" w:rsidP="00586426">
      <w:pPr>
        <w:spacing w:after="0" w:line="228"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Бағалау мен мониторинг жүргізуде қолданылатын цифрлық шешімдер бақылау үрдісін тек автоматтандырып қана қоймай, оқу әрекетінің сапалық көрсеткіштерін арттыруға бағытталуы керек. Ол әдістемелік, мазмұндық және тиімді қолданылған технологиялақ шешімдердің үйлесімінде ғана қол жетімді.</w:t>
      </w:r>
    </w:p>
    <w:p w14:paraId="56E2CEC5" w14:textId="47AABE35" w:rsidR="00A725E2" w:rsidRPr="0037007E" w:rsidRDefault="006536EF" w:rsidP="00586426">
      <w:pPr>
        <w:spacing w:after="0" w:line="228"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Цифрлық шешімдерді талдай келе, 21 ғасыр дағдыларын қалыптастыруға ықпал ететін [12</w:t>
      </w:r>
      <w:r w:rsidR="00CE2CCD" w:rsidRPr="0037007E">
        <w:rPr>
          <w:rFonts w:ascii="Times New Roman" w:hAnsi="Times New Roman" w:cs="Times New Roman"/>
          <w:sz w:val="28"/>
          <w:szCs w:val="28"/>
          <w:lang w:val="kk-KZ"/>
        </w:rPr>
        <w:t>2</w:t>
      </w:r>
      <w:r w:rsidRPr="0037007E">
        <w:rPr>
          <w:rFonts w:ascii="Times New Roman" w:hAnsi="Times New Roman" w:cs="Times New Roman"/>
          <w:sz w:val="28"/>
          <w:szCs w:val="28"/>
          <w:lang w:val="kk-KZ"/>
        </w:rPr>
        <w:t xml:space="preserve">], қарқынды дамып келе жатқан толықтырылған шынайылық (Augmented reality) технологиясын оқу әрекетін бағалау мен мониторинг жүргізу құралы ретінде қолдану тиімдірек болады деп болжап, бақылау-өлшеу материалдарын жобалауда қолдануды терең зерттеу қажеттілігі туындады. </w:t>
      </w:r>
    </w:p>
    <w:p w14:paraId="6A3D6152" w14:textId="20BEFAC4" w:rsidR="00A46F47" w:rsidRPr="0037007E" w:rsidRDefault="005F103D" w:rsidP="00586426">
      <w:pPr>
        <w:spacing w:after="0" w:line="228" w:lineRule="auto"/>
        <w:ind w:firstLine="709"/>
        <w:jc w:val="both"/>
        <w:rPr>
          <w:rFonts w:ascii="Times New Roman" w:hAnsi="Times New Roman" w:cs="Times New Roman"/>
          <w:sz w:val="28"/>
          <w:szCs w:val="28"/>
          <w:lang w:val="kk-KZ"/>
        </w:rPr>
      </w:pPr>
      <w:r w:rsidRPr="005F103D">
        <w:rPr>
          <w:rFonts w:ascii="Times New Roman" w:hAnsi="Times New Roman" w:cs="Times New Roman"/>
          <w:sz w:val="28"/>
          <w:szCs w:val="28"/>
          <w:lang w:val="kk-KZ"/>
        </w:rPr>
        <w:t xml:space="preserve">Толықтырылған шынайылық </w:t>
      </w:r>
      <w:r w:rsidR="008041A1" w:rsidRPr="0037007E">
        <w:rPr>
          <w:rFonts w:ascii="Times New Roman" w:hAnsi="Times New Roman" w:cs="Times New Roman"/>
          <w:sz w:val="28"/>
          <w:szCs w:val="28"/>
          <w:lang w:val="kk-KZ"/>
        </w:rPr>
        <w:t>технологиясы оқу әрекетін бағалау және мониторинг жүргізу поцесінде қолданылатын құрал ретінде ұсынылуы</w:t>
      </w:r>
      <w:r w:rsidR="000413CD" w:rsidRPr="0037007E">
        <w:rPr>
          <w:rFonts w:ascii="Times New Roman" w:hAnsi="Times New Roman" w:cs="Times New Roman"/>
          <w:sz w:val="28"/>
          <w:szCs w:val="28"/>
          <w:lang w:val="kk-KZ"/>
        </w:rPr>
        <w:t xml:space="preserve"> алдымен </w:t>
      </w:r>
      <w:r w:rsidR="008041A1" w:rsidRPr="0037007E">
        <w:rPr>
          <w:rFonts w:ascii="Times New Roman" w:hAnsi="Times New Roman" w:cs="Times New Roman"/>
          <w:sz w:val="28"/>
          <w:szCs w:val="28"/>
          <w:lang w:val="kk-KZ"/>
        </w:rPr>
        <w:t xml:space="preserve">негіздеуді және </w:t>
      </w:r>
      <w:r w:rsidRPr="005F103D">
        <w:rPr>
          <w:rFonts w:ascii="Times New Roman" w:hAnsi="Times New Roman" w:cs="Times New Roman"/>
          <w:sz w:val="28"/>
          <w:szCs w:val="28"/>
          <w:lang w:val="kk-KZ"/>
        </w:rPr>
        <w:t xml:space="preserve">толықтырылған шынайылық </w:t>
      </w:r>
      <w:r w:rsidR="00A46F47" w:rsidRPr="0037007E">
        <w:rPr>
          <w:rFonts w:ascii="Times New Roman" w:hAnsi="Times New Roman" w:cs="Times New Roman"/>
          <w:sz w:val="28"/>
          <w:szCs w:val="28"/>
          <w:lang w:val="kk-KZ"/>
        </w:rPr>
        <w:t xml:space="preserve">технологиясына негізделген </w:t>
      </w:r>
      <w:r w:rsidR="00C709EA" w:rsidRPr="00C709EA">
        <w:rPr>
          <w:rFonts w:ascii="Times New Roman" w:hAnsi="Times New Roman" w:cs="Times New Roman"/>
          <w:sz w:val="28"/>
          <w:szCs w:val="28"/>
          <w:lang w:val="kk-KZ"/>
        </w:rPr>
        <w:t xml:space="preserve">бақылау-өлшеу материалдарын </w:t>
      </w:r>
      <w:r w:rsidR="00A46F47" w:rsidRPr="0037007E">
        <w:rPr>
          <w:rFonts w:ascii="Times New Roman" w:hAnsi="Times New Roman" w:cs="Times New Roman"/>
          <w:sz w:val="28"/>
          <w:szCs w:val="28"/>
          <w:lang w:val="kk-KZ"/>
        </w:rPr>
        <w:t xml:space="preserve">жобалау </w:t>
      </w:r>
      <w:r w:rsidR="008041A1" w:rsidRPr="0037007E">
        <w:rPr>
          <w:rFonts w:ascii="Times New Roman" w:hAnsi="Times New Roman" w:cs="Times New Roman"/>
          <w:sz w:val="28"/>
          <w:szCs w:val="28"/>
          <w:lang w:val="kk-KZ"/>
        </w:rPr>
        <w:t>моделін ұсынуды талап ететіні сөзсіз</w:t>
      </w:r>
      <w:r w:rsidR="00A46F47" w:rsidRPr="0037007E">
        <w:rPr>
          <w:rFonts w:ascii="Times New Roman" w:hAnsi="Times New Roman" w:cs="Times New Roman"/>
          <w:sz w:val="28"/>
          <w:szCs w:val="28"/>
          <w:lang w:val="kk-KZ"/>
        </w:rPr>
        <w:t xml:space="preserve">. Осы орайда, жоғарыда келтірілген </w:t>
      </w:r>
      <w:r w:rsidR="000413CD" w:rsidRPr="0037007E">
        <w:rPr>
          <w:rFonts w:ascii="Times New Roman" w:hAnsi="Times New Roman" w:cs="Times New Roman"/>
          <w:sz w:val="28"/>
          <w:szCs w:val="28"/>
          <w:lang w:val="kk-KZ"/>
        </w:rPr>
        <w:t xml:space="preserve">«Падагогикалық доңғалақ» (Padagogy Wheel) моделі мен </w:t>
      </w:r>
      <w:r w:rsidR="00C709EA" w:rsidRPr="00C709EA">
        <w:rPr>
          <w:rFonts w:ascii="Times New Roman" w:hAnsi="Times New Roman" w:cs="Times New Roman"/>
          <w:sz w:val="28"/>
          <w:szCs w:val="28"/>
          <w:lang w:val="kk-KZ"/>
        </w:rPr>
        <w:t>бақылау-өлшеу материалдары</w:t>
      </w:r>
      <w:r w:rsidR="00C709EA">
        <w:rPr>
          <w:rFonts w:ascii="Times New Roman" w:hAnsi="Times New Roman" w:cs="Times New Roman"/>
          <w:sz w:val="28"/>
          <w:szCs w:val="28"/>
          <w:lang w:val="kk-KZ"/>
        </w:rPr>
        <w:t xml:space="preserve">н жобалау </w:t>
      </w:r>
      <w:r w:rsidR="000413CD" w:rsidRPr="0037007E">
        <w:rPr>
          <w:rFonts w:ascii="Times New Roman" w:hAnsi="Times New Roman" w:cs="Times New Roman"/>
          <w:sz w:val="28"/>
          <w:szCs w:val="28"/>
          <w:lang w:val="kk-KZ"/>
        </w:rPr>
        <w:t xml:space="preserve">кезеңдері сипатталған </w:t>
      </w:r>
      <w:r w:rsidR="00A46F47" w:rsidRPr="0037007E">
        <w:rPr>
          <w:rFonts w:ascii="Times New Roman" w:hAnsi="Times New Roman" w:cs="Times New Roman"/>
          <w:sz w:val="28"/>
          <w:szCs w:val="28"/>
          <w:lang w:val="kk-KZ"/>
        </w:rPr>
        <w:t>модель</w:t>
      </w:r>
      <w:r w:rsidR="000413CD" w:rsidRPr="0037007E">
        <w:rPr>
          <w:rFonts w:ascii="Times New Roman" w:hAnsi="Times New Roman" w:cs="Times New Roman"/>
          <w:sz w:val="28"/>
          <w:szCs w:val="28"/>
          <w:lang w:val="kk-KZ"/>
        </w:rPr>
        <w:t xml:space="preserve"> негізінде </w:t>
      </w:r>
      <w:r w:rsidR="00894FD2" w:rsidRPr="00894FD2">
        <w:rPr>
          <w:rFonts w:ascii="Times New Roman" w:hAnsi="Times New Roman" w:cs="Times New Roman"/>
          <w:sz w:val="28"/>
          <w:szCs w:val="28"/>
          <w:lang w:val="kk-KZ"/>
        </w:rPr>
        <w:t xml:space="preserve">толықтырылған шынайылық технологиясы негізінде оқу әрекетін бағалау және мониторинг жүргізуге арналған бақылау-өлшеу материалдарын жобалаудың </w:t>
      </w:r>
      <w:r w:rsidR="00A46F47" w:rsidRPr="0037007E">
        <w:rPr>
          <w:rFonts w:ascii="Times New Roman" w:hAnsi="Times New Roman" w:cs="Times New Roman"/>
          <w:sz w:val="28"/>
          <w:szCs w:val="28"/>
          <w:lang w:val="kk-KZ"/>
        </w:rPr>
        <w:t>моделі (</w:t>
      </w:r>
      <w:r w:rsidR="00586426">
        <w:rPr>
          <w:rFonts w:ascii="Times New Roman" w:hAnsi="Times New Roman" w:cs="Times New Roman"/>
          <w:sz w:val="28"/>
          <w:szCs w:val="28"/>
          <w:lang w:val="kk-KZ"/>
        </w:rPr>
        <w:t>10-</w:t>
      </w:r>
      <w:r w:rsidR="00586426" w:rsidRPr="0037007E">
        <w:rPr>
          <w:rFonts w:ascii="Times New Roman" w:hAnsi="Times New Roman" w:cs="Times New Roman"/>
          <w:sz w:val="28"/>
          <w:szCs w:val="28"/>
          <w:lang w:val="kk-KZ"/>
        </w:rPr>
        <w:t>сурет</w:t>
      </w:r>
      <w:r w:rsidR="00A46F47" w:rsidRPr="0037007E">
        <w:rPr>
          <w:rFonts w:ascii="Times New Roman" w:hAnsi="Times New Roman" w:cs="Times New Roman"/>
          <w:sz w:val="28"/>
          <w:szCs w:val="28"/>
          <w:lang w:val="kk-KZ"/>
        </w:rPr>
        <w:t>) ұсынылды.</w:t>
      </w:r>
    </w:p>
    <w:p w14:paraId="78078131" w14:textId="573DF3A5" w:rsidR="00E731EB" w:rsidRPr="00F803F2" w:rsidRDefault="00C709EA" w:rsidP="00F803F2">
      <w:pPr>
        <w:spacing w:after="0" w:line="228" w:lineRule="auto"/>
        <w:ind w:firstLine="709"/>
        <w:jc w:val="both"/>
        <w:rPr>
          <w:rFonts w:ascii="Times New Roman" w:hAnsi="Times New Roman" w:cs="Times New Roman"/>
          <w:sz w:val="28"/>
          <w:szCs w:val="28"/>
          <w:lang w:val="kk-KZ"/>
        </w:rPr>
      </w:pPr>
      <w:r w:rsidRPr="00C709EA">
        <w:rPr>
          <w:rFonts w:ascii="Times New Roman" w:hAnsi="Times New Roman" w:cs="Times New Roman"/>
          <w:sz w:val="28"/>
          <w:szCs w:val="28"/>
          <w:lang w:val="kk-KZ"/>
        </w:rPr>
        <w:t xml:space="preserve">Бақылау-өлшеу материалдарын </w:t>
      </w:r>
      <w:r w:rsidR="00A46F47" w:rsidRPr="0037007E">
        <w:rPr>
          <w:rFonts w:ascii="Times New Roman" w:hAnsi="Times New Roman" w:cs="Times New Roman"/>
          <w:sz w:val="28"/>
          <w:szCs w:val="28"/>
          <w:lang w:val="kk-KZ"/>
        </w:rPr>
        <w:t>жобалау</w:t>
      </w:r>
      <w:r w:rsidR="00F73ECE">
        <w:rPr>
          <w:rFonts w:ascii="Times New Roman" w:hAnsi="Times New Roman" w:cs="Times New Roman"/>
          <w:sz w:val="28"/>
          <w:szCs w:val="28"/>
          <w:lang w:val="kk-KZ"/>
        </w:rPr>
        <w:t xml:space="preserve"> моделі</w:t>
      </w:r>
      <w:r w:rsidR="00A46F47" w:rsidRPr="0037007E">
        <w:rPr>
          <w:rFonts w:ascii="Times New Roman" w:hAnsi="Times New Roman" w:cs="Times New Roman"/>
          <w:sz w:val="28"/>
          <w:szCs w:val="28"/>
          <w:lang w:val="kk-KZ"/>
        </w:rPr>
        <w:t xml:space="preserve"> </w:t>
      </w:r>
      <w:r w:rsidR="00F73ECE">
        <w:rPr>
          <w:rFonts w:ascii="Times New Roman" w:hAnsi="Times New Roman" w:cs="Times New Roman"/>
          <w:sz w:val="28"/>
          <w:szCs w:val="28"/>
          <w:lang w:val="kk-KZ"/>
        </w:rPr>
        <w:t>3</w:t>
      </w:r>
      <w:r w:rsidR="00A46F47" w:rsidRPr="0037007E">
        <w:rPr>
          <w:rFonts w:ascii="Times New Roman" w:hAnsi="Times New Roman" w:cs="Times New Roman"/>
          <w:sz w:val="28"/>
          <w:szCs w:val="28"/>
          <w:lang w:val="kk-KZ"/>
        </w:rPr>
        <w:t xml:space="preserve"> кезеңнен тұра</w:t>
      </w:r>
      <w:r w:rsidR="00F73ECE">
        <w:rPr>
          <w:rFonts w:ascii="Times New Roman" w:hAnsi="Times New Roman" w:cs="Times New Roman"/>
          <w:sz w:val="28"/>
          <w:szCs w:val="28"/>
          <w:lang w:val="kk-KZ"/>
        </w:rPr>
        <w:t>ды</w:t>
      </w:r>
      <w:r w:rsidR="00A46F47" w:rsidRPr="0037007E">
        <w:rPr>
          <w:rFonts w:ascii="Times New Roman" w:hAnsi="Times New Roman" w:cs="Times New Roman"/>
          <w:sz w:val="28"/>
          <w:szCs w:val="28"/>
          <w:lang w:val="kk-KZ"/>
        </w:rPr>
        <w:t>: дайындық кезеңі, жобалау кезеңі, эксперименттік кезең</w:t>
      </w:r>
      <w:r w:rsidR="00F73ECE">
        <w:rPr>
          <w:rFonts w:ascii="Times New Roman" w:hAnsi="Times New Roman" w:cs="Times New Roman"/>
          <w:sz w:val="28"/>
          <w:szCs w:val="28"/>
          <w:lang w:val="kk-KZ"/>
        </w:rPr>
        <w:t>. Сонымен қатар,</w:t>
      </w:r>
      <w:r w:rsidR="007E03FF">
        <w:rPr>
          <w:rFonts w:ascii="Times New Roman" w:hAnsi="Times New Roman" w:cs="Times New Roman"/>
          <w:sz w:val="28"/>
          <w:szCs w:val="28"/>
          <w:lang w:val="kk-KZ"/>
        </w:rPr>
        <w:t xml:space="preserve"> </w:t>
      </w:r>
      <w:r w:rsidR="00F73ECE">
        <w:rPr>
          <w:rFonts w:ascii="Times New Roman" w:hAnsi="Times New Roman" w:cs="Times New Roman"/>
          <w:sz w:val="28"/>
          <w:szCs w:val="28"/>
          <w:lang w:val="kk-KZ"/>
        </w:rPr>
        <w:t>ұсыныстарды қамтиды.</w:t>
      </w:r>
      <w:r w:rsidR="00E731EB" w:rsidRPr="00F803F2">
        <w:rPr>
          <w:rFonts w:ascii="Times New Roman" w:hAnsi="Times New Roman" w:cs="Times New Roman"/>
          <w:sz w:val="28"/>
          <w:szCs w:val="28"/>
          <w:lang w:val="kk-KZ"/>
        </w:rPr>
        <w:br w:type="page"/>
      </w:r>
    </w:p>
    <w:p w14:paraId="1FEFC93A" w14:textId="605A3C59" w:rsidR="00C96AD2" w:rsidRDefault="00D60B8C" w:rsidP="00AF755E">
      <w:pPr>
        <w:jc w:val="center"/>
        <w:rPr>
          <w:rFonts w:ascii="Times New Roman" w:hAnsi="Times New Roman" w:cs="Times New Roman"/>
          <w:sz w:val="28"/>
          <w:szCs w:val="28"/>
          <w:lang w:val="kk-KZ"/>
        </w:rPr>
      </w:pPr>
      <w:r>
        <w:rPr>
          <w:rFonts w:ascii="Times New Roman" w:hAnsi="Times New Roman" w:cs="Times New Roman"/>
          <w:noProof/>
          <w:sz w:val="28"/>
          <w:szCs w:val="28"/>
          <w:lang w:eastAsia="ru-RU"/>
        </w:rPr>
        <w:lastRenderedPageBreak/>
        <w:drawing>
          <wp:anchor distT="0" distB="0" distL="114300" distR="114300" simplePos="0" relativeHeight="251662848" behindDoc="1" locked="0" layoutInCell="1" allowOverlap="1" wp14:anchorId="5DD3E927" wp14:editId="502DD29D">
            <wp:simplePos x="0" y="0"/>
            <wp:positionH relativeFrom="column">
              <wp:posOffset>1719049</wp:posOffset>
            </wp:positionH>
            <wp:positionV relativeFrom="paragraph">
              <wp:posOffset>1096269</wp:posOffset>
            </wp:positionV>
            <wp:extent cx="4315197" cy="5922000"/>
            <wp:effectExtent l="0" t="0" r="0" b="3175"/>
            <wp:wrapNone/>
            <wp:docPr id="206690844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51130" t="15408" b="16547"/>
                    <a:stretch/>
                  </pic:blipFill>
                  <pic:spPr bwMode="auto">
                    <a:xfrm>
                      <a:off x="0" y="0"/>
                      <a:ext cx="4315197" cy="5922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8"/>
          <w:szCs w:val="28"/>
          <w:lang w:eastAsia="ru-RU"/>
        </w:rPr>
        <mc:AlternateContent>
          <mc:Choice Requires="wps">
            <w:drawing>
              <wp:anchor distT="0" distB="0" distL="114300" distR="114300" simplePos="0" relativeHeight="251657728" behindDoc="0" locked="0" layoutInCell="1" allowOverlap="1" wp14:anchorId="72401BEF" wp14:editId="00CA1A26">
                <wp:simplePos x="0" y="0"/>
                <wp:positionH relativeFrom="column">
                  <wp:posOffset>3284032</wp:posOffset>
                </wp:positionH>
                <wp:positionV relativeFrom="paragraph">
                  <wp:posOffset>5993699</wp:posOffset>
                </wp:positionV>
                <wp:extent cx="757923" cy="699107"/>
                <wp:effectExtent l="95250" t="133350" r="99695" b="177800"/>
                <wp:wrapNone/>
                <wp:docPr id="1170233159" name="Прямоугольник 4"/>
                <wp:cNvGraphicFramePr/>
                <a:graphic xmlns:a="http://schemas.openxmlformats.org/drawingml/2006/main">
                  <a:graphicData uri="http://schemas.microsoft.com/office/word/2010/wordprocessingShape">
                    <wps:wsp>
                      <wps:cNvSpPr/>
                      <wps:spPr>
                        <a:xfrm rot="2423414" flipH="1">
                          <a:off x="0" y="0"/>
                          <a:ext cx="757923" cy="699107"/>
                        </a:xfrm>
                        <a:prstGeom prst="homePlate">
                          <a:avLst>
                            <a:gd name="adj" fmla="val 12646"/>
                          </a:avLst>
                        </a:prstGeom>
                        <a:solidFill>
                          <a:schemeClr val="accent4">
                            <a:lumMod val="20000"/>
                            <a:lumOff val="80000"/>
                          </a:schemeClr>
                        </a:solidFill>
                        <a:ln w="3175"/>
                      </wps:spPr>
                      <wps:style>
                        <a:lnRef idx="2">
                          <a:schemeClr val="dk1"/>
                        </a:lnRef>
                        <a:fillRef idx="1">
                          <a:schemeClr val="lt1"/>
                        </a:fillRef>
                        <a:effectRef idx="0">
                          <a:schemeClr val="dk1"/>
                        </a:effectRef>
                        <a:fontRef idx="minor">
                          <a:schemeClr val="dk1"/>
                        </a:fontRef>
                      </wps:style>
                      <wps:txbx>
                        <w:txbxContent>
                          <w:p w14:paraId="27437606" w14:textId="632F4520" w:rsidR="007D0620" w:rsidRPr="00A86392" w:rsidRDefault="007D0620" w:rsidP="0042627F">
                            <w:pPr>
                              <w:spacing w:after="0" w:line="240" w:lineRule="auto"/>
                              <w:jc w:val="center"/>
                              <w:rPr>
                                <w:rFonts w:ascii="Times New Roman" w:hAnsi="Times New Roman" w:cs="Times New Roman"/>
                                <w:sz w:val="12"/>
                                <w:szCs w:val="12"/>
                                <w:lang w:val="kk-KZ"/>
                              </w:rPr>
                            </w:pPr>
                            <w:r w:rsidRPr="00A86392">
                              <w:rPr>
                                <w:rFonts w:ascii="Times New Roman" w:hAnsi="Times New Roman" w:cs="Times New Roman"/>
                                <w:sz w:val="12"/>
                                <w:szCs w:val="12"/>
                                <w:lang w:val="kk-KZ"/>
                              </w:rPr>
                              <w:t>Мониторинг нәтижесінде анықталған қажеттіліктерді қанағаттандыру үшін оқытушыларды қолдау</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2401BEF"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Прямоугольник 4" o:spid="_x0000_s1122" type="#_x0000_t15" style="position:absolute;left:0;text-align:left;margin-left:258.6pt;margin-top:471.95pt;width:59.7pt;height:55.05pt;rotation:-2647014fd;flip:x;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" adj="19080" fillcolor="#fff2cc [663]" strokecolor="black [3200]" strokeweight=".25pt">
                <v:textbox inset="0,0,0,0">
                  <w:txbxContent>
                    <w:p w14:paraId="27437606" w14:textId="632F4520" w:rsidR="007D0620" w:rsidRPr="00A86392" w:rsidRDefault="007D0620" w:rsidP="0042627F">
                      <w:pPr>
                        <w:spacing w:after="0" w:line="240" w:lineRule="auto"/>
                        <w:jc w:val="center"/>
                        <w:rPr>
                          <w:rFonts w:ascii="Times New Roman" w:hAnsi="Times New Roman" w:cs="Times New Roman"/>
                          <w:sz w:val="12"/>
                          <w:szCs w:val="12"/>
                          <w:lang w:val="kk-KZ"/>
                        </w:rPr>
                      </w:pPr>
                      <w:r w:rsidRPr="00A86392">
                        <w:rPr>
                          <w:rFonts w:ascii="Times New Roman" w:hAnsi="Times New Roman" w:cs="Times New Roman"/>
                          <w:sz w:val="12"/>
                          <w:szCs w:val="12"/>
                          <w:lang w:val="kk-KZ"/>
                        </w:rPr>
                        <w:t>Мониторинг нәтижесінде анықталған қажеттіліктерді қанағаттандыру үшін оқытушыларды қолдау</w:t>
                      </w:r>
                    </w:p>
                  </w:txbxContent>
                </v:textbox>
              </v:shape>
            </w:pict>
          </mc:Fallback>
        </mc:AlternateContent>
      </w:r>
      <w:r w:rsidR="007002F7" w:rsidRPr="007002F7">
        <w:rPr>
          <w:rFonts w:ascii="Times New Roman" w:hAnsi="Times New Roman" w:cs="Times New Roman"/>
          <w:noProof/>
          <w:sz w:val="28"/>
          <w:szCs w:val="28"/>
          <w:lang w:eastAsia="ru-RU"/>
        </w:rPr>
        <mc:AlternateContent>
          <mc:Choice Requires="wpg">
            <w:drawing>
              <wp:inline distT="0" distB="0" distL="0" distR="0" wp14:anchorId="0CC5B901" wp14:editId="42C57846">
                <wp:extent cx="5991465" cy="8368969"/>
                <wp:effectExtent l="0" t="0" r="28575" b="13335"/>
                <wp:docPr id="174" name="Группа 173">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F4E4BED-0A23-1C2A-83D0-32377C01CC5A}"/>
                    </a:ext>
                  </a:extLst>
                </wp:docPr>
                <wp:cNvGraphicFramePr/>
                <a:graphic xmlns:a="http://schemas.openxmlformats.org/drawingml/2006/main">
                  <a:graphicData uri="http://schemas.microsoft.com/office/word/2010/wordprocessingGroup">
                    <wpg:wgp>
                      <wpg:cNvGrpSpPr/>
                      <wpg:grpSpPr>
                        <a:xfrm>
                          <a:off x="0" y="0"/>
                          <a:ext cx="5991465" cy="8368969"/>
                          <a:chOff x="-4925" y="0"/>
                          <a:chExt cx="5991465" cy="8368969"/>
                        </a:xfrm>
                      </wpg:grpSpPr>
                      <wps:wsp>
                        <wps:cNvPr id="1540959849" name="Стрелка: пятиугольник 1540959849">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EA14088-CA1A-7C78-50DE-A848D9622965}"/>
                            </a:ext>
                          </a:extLst>
                        </wps:cNvPr>
                        <wps:cNvSpPr/>
                        <wps:spPr>
                          <a:xfrm>
                            <a:off x="-4925" y="545326"/>
                            <a:ext cx="979200" cy="432000"/>
                          </a:xfrm>
                          <a:prstGeom prst="homePlate">
                            <a:avLst/>
                          </a:prstGeom>
                          <a:solidFill>
                            <a:schemeClr val="accent5">
                              <a:lumMod val="20000"/>
                              <a:lumOff val="80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70C56B0" w14:textId="77777777" w:rsidR="00D85B0E" w:rsidRPr="00D85B0E" w:rsidRDefault="00D85B0E" w:rsidP="00D85B0E">
                              <w:pPr>
                                <w:spacing w:after="0" w:line="240" w:lineRule="auto"/>
                                <w:jc w:val="center"/>
                                <w:rPr>
                                  <w:rFonts w:ascii="Times New Roman" w:hAnsi="Times New Roman" w:cs="Times New Roman"/>
                                  <w:bCs/>
                                  <w:i/>
                                  <w:color w:val="000000" w:themeColor="text1"/>
                                  <w:kern w:val="24"/>
                                  <w:sz w:val="20"/>
                                  <w:szCs w:val="20"/>
                                  <w:lang w:val="kk-KZ"/>
                                </w:rPr>
                              </w:pPr>
                              <w:r w:rsidRPr="00D85B0E">
                                <w:rPr>
                                  <w:rFonts w:ascii="Times New Roman" w:hAnsi="Times New Roman" w:cs="Times New Roman"/>
                                  <w:bCs/>
                                  <w:i/>
                                  <w:color w:val="000000" w:themeColor="text1"/>
                                  <w:kern w:val="24"/>
                                  <w:sz w:val="20"/>
                                  <w:szCs w:val="20"/>
                                  <w:lang w:val="kk-KZ"/>
                                </w:rPr>
                                <w:t>Дайындық</w:t>
                              </w:r>
                            </w:p>
                            <w:p w14:paraId="2F669D18" w14:textId="77777777" w:rsidR="00D85B0E" w:rsidRPr="00D85B0E" w:rsidRDefault="00D85B0E" w:rsidP="00D85B0E">
                              <w:pPr>
                                <w:spacing w:after="0" w:line="240" w:lineRule="auto"/>
                                <w:jc w:val="center"/>
                                <w:rPr>
                                  <w:rFonts w:ascii="Times New Roman" w:hAnsi="Times New Roman" w:cs="Times New Roman"/>
                                  <w:bCs/>
                                  <w:i/>
                                  <w:color w:val="000000" w:themeColor="text1"/>
                                  <w:kern w:val="24"/>
                                  <w:sz w:val="20"/>
                                  <w:szCs w:val="20"/>
                                  <w:lang w:val="kk-KZ"/>
                                </w:rPr>
                              </w:pPr>
                              <w:r w:rsidRPr="00D85B0E">
                                <w:rPr>
                                  <w:rFonts w:ascii="Times New Roman" w:hAnsi="Times New Roman" w:cs="Times New Roman"/>
                                  <w:bCs/>
                                  <w:i/>
                                  <w:color w:val="000000" w:themeColor="text1"/>
                                  <w:kern w:val="24"/>
                                  <w:sz w:val="20"/>
                                  <w:szCs w:val="20"/>
                                  <w:lang w:val="kk-KZ"/>
                                </w:rPr>
                                <w:t>кезеңі</w:t>
                              </w:r>
                            </w:p>
                          </w:txbxContent>
                        </wps:txbx>
                        <wps:bodyPr rtlCol="0" anchor="ctr"/>
                      </wps:wsp>
                      <wps:wsp>
                        <wps:cNvPr id="1940696746" name="Прямоугольник 1940696746">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FFD90A4-9F80-E250-6B8B-05E03A834B1A}"/>
                            </a:ext>
                          </a:extLst>
                        </wps:cNvPr>
                        <wps:cNvSpPr/>
                        <wps:spPr>
                          <a:xfrm>
                            <a:off x="0" y="6986406"/>
                            <a:ext cx="1116000" cy="432000"/>
                          </a:xfrm>
                          <a:prstGeom prst="rect">
                            <a:avLst/>
                          </a:prstGeom>
                          <a:solidFill>
                            <a:schemeClr val="accent5">
                              <a:lumMod val="20000"/>
                              <a:lumOff val="80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A55EA4" w14:textId="564CF6A7" w:rsidR="00D85B0E" w:rsidRPr="00D85B0E" w:rsidRDefault="00D85B0E" w:rsidP="00D85B0E">
                              <w:pPr>
                                <w:spacing w:after="0" w:line="240" w:lineRule="auto"/>
                                <w:jc w:val="center"/>
                                <w:rPr>
                                  <w:rFonts w:ascii="Times New Roman" w:hAnsi="Times New Roman" w:cs="Times New Roman"/>
                                  <w:bCs/>
                                  <w:i/>
                                  <w:color w:val="000000" w:themeColor="text1"/>
                                  <w:kern w:val="24"/>
                                  <w:sz w:val="20"/>
                                  <w:szCs w:val="20"/>
                                  <w:lang w:val="kk-KZ"/>
                                </w:rPr>
                              </w:pPr>
                              <w:r w:rsidRPr="00D85B0E">
                                <w:rPr>
                                  <w:rFonts w:ascii="Times New Roman" w:hAnsi="Times New Roman" w:cs="Times New Roman"/>
                                  <w:bCs/>
                                  <w:i/>
                                  <w:color w:val="000000" w:themeColor="text1"/>
                                  <w:kern w:val="24"/>
                                  <w:sz w:val="20"/>
                                  <w:szCs w:val="20"/>
                                  <w:lang w:val="kk-KZ"/>
                                </w:rPr>
                                <w:t>Эксперименттік</w:t>
                              </w:r>
                            </w:p>
                            <w:p w14:paraId="792C608A" w14:textId="77777777" w:rsidR="00D85B0E" w:rsidRPr="00D85B0E" w:rsidRDefault="00D85B0E" w:rsidP="00D85B0E">
                              <w:pPr>
                                <w:spacing w:after="0" w:line="240" w:lineRule="auto"/>
                                <w:jc w:val="center"/>
                                <w:rPr>
                                  <w:rFonts w:ascii="Times New Roman" w:hAnsi="Times New Roman" w:cs="Times New Roman"/>
                                  <w:bCs/>
                                  <w:i/>
                                  <w:color w:val="000000" w:themeColor="text1"/>
                                  <w:kern w:val="24"/>
                                  <w:sz w:val="20"/>
                                  <w:szCs w:val="20"/>
                                  <w:lang w:val="kk-KZ"/>
                                </w:rPr>
                              </w:pPr>
                              <w:r w:rsidRPr="00D85B0E">
                                <w:rPr>
                                  <w:rFonts w:ascii="Times New Roman" w:hAnsi="Times New Roman" w:cs="Times New Roman"/>
                                  <w:bCs/>
                                  <w:i/>
                                  <w:color w:val="000000" w:themeColor="text1"/>
                                  <w:kern w:val="24"/>
                                  <w:sz w:val="20"/>
                                  <w:szCs w:val="20"/>
                                  <w:lang w:val="kk-KZ"/>
                                </w:rPr>
                                <w:t>кезең</w:t>
                              </w:r>
                            </w:p>
                          </w:txbxContent>
                        </wps:txbx>
                        <wps:bodyPr rtlCol="0" anchor="ctr"/>
                      </wps:wsp>
                      <wps:wsp>
                        <wps:cNvPr id="1376230240" name="Стрелка: пятиугольник 1376230240">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51E1AA2-86D6-5EC2-1C56-B9BA68C3B0FC}"/>
                            </a:ext>
                          </a:extLst>
                        </wps:cNvPr>
                        <wps:cNvSpPr/>
                        <wps:spPr>
                          <a:xfrm>
                            <a:off x="0" y="3902574"/>
                            <a:ext cx="978187" cy="432000"/>
                          </a:xfrm>
                          <a:prstGeom prst="homePlate">
                            <a:avLst>
                              <a:gd name="adj" fmla="val 25545"/>
                            </a:avLst>
                          </a:prstGeom>
                          <a:solidFill>
                            <a:schemeClr val="accent5">
                              <a:lumMod val="20000"/>
                              <a:lumOff val="80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BC6F32" w14:textId="77777777" w:rsidR="00D85B0E" w:rsidRPr="00D85B0E" w:rsidRDefault="00D85B0E" w:rsidP="00D85B0E">
                              <w:pPr>
                                <w:spacing w:after="0" w:line="240" w:lineRule="auto"/>
                                <w:jc w:val="center"/>
                                <w:rPr>
                                  <w:rFonts w:ascii="Times New Roman" w:hAnsi="Times New Roman" w:cs="Times New Roman"/>
                                  <w:bCs/>
                                  <w:i/>
                                  <w:color w:val="000000" w:themeColor="text1"/>
                                  <w:kern w:val="24"/>
                                  <w:sz w:val="20"/>
                                  <w:szCs w:val="20"/>
                                  <w:lang w:val="kk-KZ"/>
                                </w:rPr>
                              </w:pPr>
                              <w:r w:rsidRPr="00D85B0E">
                                <w:rPr>
                                  <w:rFonts w:ascii="Times New Roman" w:hAnsi="Times New Roman" w:cs="Times New Roman"/>
                                  <w:bCs/>
                                  <w:i/>
                                  <w:color w:val="000000" w:themeColor="text1"/>
                                  <w:kern w:val="24"/>
                                  <w:sz w:val="20"/>
                                  <w:szCs w:val="20"/>
                                  <w:lang w:val="kk-KZ"/>
                                </w:rPr>
                                <w:t>Жобалау</w:t>
                              </w:r>
                            </w:p>
                            <w:p w14:paraId="4D02DAE2" w14:textId="77777777" w:rsidR="00D85B0E" w:rsidRPr="00D85B0E" w:rsidRDefault="00D85B0E" w:rsidP="00D85B0E">
                              <w:pPr>
                                <w:spacing w:after="0" w:line="240" w:lineRule="auto"/>
                                <w:jc w:val="center"/>
                                <w:rPr>
                                  <w:rFonts w:ascii="Times New Roman" w:hAnsi="Times New Roman" w:cs="Times New Roman"/>
                                  <w:bCs/>
                                  <w:i/>
                                  <w:color w:val="000000" w:themeColor="text1"/>
                                  <w:kern w:val="24"/>
                                  <w:sz w:val="20"/>
                                  <w:szCs w:val="20"/>
                                  <w:lang w:val="kk-KZ"/>
                                </w:rPr>
                              </w:pPr>
                              <w:r w:rsidRPr="00D85B0E">
                                <w:rPr>
                                  <w:rFonts w:ascii="Times New Roman" w:hAnsi="Times New Roman" w:cs="Times New Roman"/>
                                  <w:bCs/>
                                  <w:i/>
                                  <w:color w:val="000000" w:themeColor="text1"/>
                                  <w:kern w:val="24"/>
                                  <w:sz w:val="20"/>
                                  <w:szCs w:val="20"/>
                                  <w:lang w:val="kk-KZ"/>
                                </w:rPr>
                                <w:t>кезеңі</w:t>
                              </w:r>
                            </w:p>
                          </w:txbxContent>
                        </wps:txbx>
                        <wps:bodyPr wrap="square" lIns="0" tIns="0" rIns="0" bIns="0" rtlCol="0" anchor="ctr">
                          <a:noAutofit/>
                        </wps:bodyPr>
                      </wps:wsp>
                      <wps:wsp>
                        <wps:cNvPr id="151179374" name="Прямоугольник 151179374">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79E9825-593C-8C3C-61B4-A81038A2C009}"/>
                            </a:ext>
                          </a:extLst>
                        </wps:cNvPr>
                        <wps:cNvSpPr/>
                        <wps:spPr>
                          <a:xfrm>
                            <a:off x="1377123" y="440046"/>
                            <a:ext cx="4608508" cy="180000"/>
                          </a:xfrm>
                          <a:prstGeom prst="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93E48D" w14:textId="77777777" w:rsidR="00D85B0E" w:rsidRPr="00D85B0E" w:rsidRDefault="00D85B0E" w:rsidP="00D85B0E">
                              <w:pPr>
                                <w:spacing w:after="0" w:line="240" w:lineRule="auto"/>
                                <w:jc w:val="center"/>
                                <w:rPr>
                                  <w:rFonts w:ascii="Times New Roman" w:hAnsi="Times New Roman" w:cs="Times New Roman"/>
                                  <w:color w:val="000000" w:themeColor="text1"/>
                                  <w:kern w:val="24"/>
                                  <w:sz w:val="20"/>
                                  <w:szCs w:val="20"/>
                                  <w:lang w:val="kk-KZ"/>
                                </w:rPr>
                              </w:pPr>
                              <w:r w:rsidRPr="00D85B0E">
                                <w:rPr>
                                  <w:rFonts w:ascii="Times New Roman" w:hAnsi="Times New Roman" w:cs="Times New Roman"/>
                                  <w:color w:val="000000" w:themeColor="text1"/>
                                  <w:kern w:val="24"/>
                                  <w:sz w:val="20"/>
                                  <w:szCs w:val="20"/>
                                  <w:lang w:val="kk-KZ"/>
                                </w:rPr>
                                <w:t>Бақылау мақсатын анықтау</w:t>
                              </w:r>
                            </w:p>
                          </w:txbxContent>
                        </wps:txbx>
                        <wps:bodyPr lIns="0" tIns="0" rIns="0" bIns="0" rtlCol="0" anchor="ctr"/>
                      </wps:wsp>
                      <wps:wsp>
                        <wps:cNvPr id="2019541506" name="Прямоугольник 2019541506">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335C806-9661-5F47-7E8F-644ABF4CF138}"/>
                            </a:ext>
                          </a:extLst>
                        </wps:cNvPr>
                        <wps:cNvSpPr/>
                        <wps:spPr>
                          <a:xfrm>
                            <a:off x="1376488" y="887326"/>
                            <a:ext cx="4610052" cy="180000"/>
                          </a:xfrm>
                          <a:prstGeom prst="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1B39D89" w14:textId="77777777" w:rsidR="00D85B0E" w:rsidRPr="00D85B0E" w:rsidRDefault="00D85B0E" w:rsidP="00D85B0E">
                              <w:pPr>
                                <w:spacing w:after="0" w:line="240" w:lineRule="auto"/>
                                <w:jc w:val="center"/>
                                <w:rPr>
                                  <w:rFonts w:ascii="Times New Roman" w:hAnsi="Times New Roman" w:cs="Times New Roman"/>
                                  <w:color w:val="000000" w:themeColor="text1"/>
                                  <w:kern w:val="24"/>
                                  <w:sz w:val="20"/>
                                  <w:szCs w:val="20"/>
                                  <w:lang w:val="kk-KZ"/>
                                </w:rPr>
                              </w:pPr>
                              <w:r w:rsidRPr="00D85B0E">
                                <w:rPr>
                                  <w:rFonts w:ascii="Times New Roman" w:hAnsi="Times New Roman" w:cs="Times New Roman"/>
                                  <w:color w:val="000000" w:themeColor="text1"/>
                                  <w:kern w:val="24"/>
                                  <w:sz w:val="20"/>
                                  <w:szCs w:val="20"/>
                                  <w:lang w:val="kk-KZ"/>
                                </w:rPr>
                                <w:t>Бақылау мазмұнын анықтау</w:t>
                              </w:r>
                            </w:p>
                          </w:txbxContent>
                        </wps:txbx>
                        <wps:bodyPr lIns="0" tIns="0" rIns="0" bIns="0" rtlCol="0" anchor="ctr"/>
                      </wps:wsp>
                      <wps:wsp>
                        <wps:cNvPr id="813283695" name="Прямоугольник 813283695">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DB8ED7-A937-BA5B-1A83-C74E2F2895F1}"/>
                            </a:ext>
                          </a:extLst>
                        </wps:cNvPr>
                        <wps:cNvSpPr/>
                        <wps:spPr>
                          <a:xfrm>
                            <a:off x="1376489" y="663891"/>
                            <a:ext cx="4609609" cy="180000"/>
                          </a:xfrm>
                          <a:prstGeom prst="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AF5FF9" w14:textId="77777777" w:rsidR="00D85B0E" w:rsidRPr="00D85B0E" w:rsidRDefault="00D85B0E" w:rsidP="00D85B0E">
                              <w:pPr>
                                <w:spacing w:after="0" w:line="240" w:lineRule="auto"/>
                                <w:jc w:val="center"/>
                                <w:rPr>
                                  <w:rFonts w:ascii="Times New Roman" w:hAnsi="Times New Roman" w:cs="Times New Roman"/>
                                  <w:color w:val="000000" w:themeColor="text1"/>
                                  <w:kern w:val="24"/>
                                  <w:sz w:val="20"/>
                                  <w:szCs w:val="20"/>
                                  <w:lang w:val="kk-KZ"/>
                                </w:rPr>
                              </w:pPr>
                              <w:r w:rsidRPr="00D85B0E">
                                <w:rPr>
                                  <w:rFonts w:ascii="Times New Roman" w:hAnsi="Times New Roman" w:cs="Times New Roman"/>
                                  <w:color w:val="000000" w:themeColor="text1"/>
                                  <w:kern w:val="24"/>
                                  <w:sz w:val="20"/>
                                  <w:szCs w:val="20"/>
                                  <w:lang w:val="kk-KZ"/>
                                </w:rPr>
                                <w:t>Нормативтік құжаттармен сәйкестігін тексеру</w:t>
                              </w:r>
                            </w:p>
                          </w:txbxContent>
                        </wps:txbx>
                        <wps:bodyPr lIns="0" tIns="0" rIns="0" bIns="0" rtlCol="0" anchor="ctr"/>
                      </wps:wsp>
                      <wps:wsp>
                        <wps:cNvPr id="544713865" name="Прямоугольник 544713865">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87CBE5E-AD29-BBB0-95AE-DC7950F23894}"/>
                            </a:ext>
                          </a:extLst>
                        </wps:cNvPr>
                        <wps:cNvSpPr/>
                        <wps:spPr>
                          <a:xfrm>
                            <a:off x="0" y="0"/>
                            <a:ext cx="5985543" cy="360000"/>
                          </a:xfrm>
                          <a:prstGeom prst="rect">
                            <a:avLst/>
                          </a:prstGeom>
                          <a:solidFill>
                            <a:schemeClr val="accent6">
                              <a:lumMod val="20000"/>
                              <a:lumOff val="80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019236" w14:textId="77777777" w:rsidR="00D85B0E" w:rsidRPr="00D85B0E" w:rsidRDefault="00D85B0E" w:rsidP="00D85B0E">
                              <w:pPr>
                                <w:spacing w:after="0" w:line="240" w:lineRule="auto"/>
                                <w:jc w:val="center"/>
                                <w:rPr>
                                  <w:rFonts w:ascii="Times New Roman" w:hAnsi="Times New Roman" w:cs="Times New Roman"/>
                                  <w:color w:val="000000" w:themeColor="text1"/>
                                  <w:kern w:val="24"/>
                                  <w:sz w:val="20"/>
                                  <w:szCs w:val="20"/>
                                  <w:lang w:val="kk-KZ"/>
                                </w:rPr>
                              </w:pPr>
                              <w:r w:rsidRPr="007D0620">
                                <w:rPr>
                                  <w:rFonts w:ascii="Times New Roman" w:hAnsi="Times New Roman" w:cs="Times New Roman"/>
                                  <w:b/>
                                  <w:i/>
                                  <w:iCs/>
                                  <w:color w:val="000000" w:themeColor="text1"/>
                                  <w:kern w:val="24"/>
                                  <w:sz w:val="20"/>
                                  <w:szCs w:val="20"/>
                                  <w:lang w:val="kk-KZ"/>
                                </w:rPr>
                                <w:t>Зерттеудің мақсаты:</w:t>
                              </w:r>
                              <w:r w:rsidRPr="00D85B0E">
                                <w:rPr>
                                  <w:rFonts w:ascii="Times New Roman" w:hAnsi="Times New Roman" w:cs="Times New Roman"/>
                                  <w:color w:val="000000" w:themeColor="text1"/>
                                  <w:kern w:val="24"/>
                                  <w:sz w:val="20"/>
                                  <w:szCs w:val="20"/>
                                  <w:lang w:val="kk-KZ"/>
                                </w:rPr>
                                <w:t xml:space="preserve"> оқу әрекетін бағалау және мониторинг жүргізуге арналған бақылау-өлшеу материалдарын жобалауды толықтырылған шынайылық технологиясын қолдану арқылы жетілдіру</w:t>
                              </w:r>
                            </w:p>
                          </w:txbxContent>
                        </wps:txbx>
                        <wps:bodyPr lIns="0" tIns="0" rIns="0" bIns="0" rtlCol="0" anchor="ctr"/>
                      </wps:wsp>
                      <wps:wsp>
                        <wps:cNvPr id="2018477884" name="Стрелка: пятиугольник 2018477884">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EA134EC-373E-056C-0888-13BBFBC330E1}"/>
                            </a:ext>
                          </a:extLst>
                        </wps:cNvPr>
                        <wps:cNvSpPr/>
                        <wps:spPr>
                          <a:xfrm>
                            <a:off x="946435" y="3563466"/>
                            <a:ext cx="824473" cy="1217905"/>
                          </a:xfrm>
                          <a:prstGeom prst="homePlate">
                            <a:avLst>
                              <a:gd name="adj" fmla="val 6092"/>
                            </a:avLst>
                          </a:prstGeom>
                          <a:solidFill>
                            <a:schemeClr val="accent4">
                              <a:lumMod val="20000"/>
                              <a:lumOff val="80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71F2740" w14:textId="77777777" w:rsidR="00D54057" w:rsidRDefault="00D85B0E" w:rsidP="00D85B0E">
                              <w:pPr>
                                <w:spacing w:after="0" w:line="240" w:lineRule="auto"/>
                                <w:jc w:val="center"/>
                                <w:rPr>
                                  <w:rFonts w:ascii="Times New Roman" w:hAnsi="Times New Roman" w:cs="Times New Roman"/>
                                  <w:color w:val="000000" w:themeColor="text1"/>
                                  <w:kern w:val="24"/>
                                  <w:sz w:val="16"/>
                                  <w:szCs w:val="16"/>
                                  <w:lang w:val="kk-KZ"/>
                                </w:rPr>
                              </w:pPr>
                              <w:r w:rsidRPr="00A86392">
                                <w:rPr>
                                  <w:rFonts w:ascii="Times New Roman" w:hAnsi="Times New Roman" w:cs="Times New Roman"/>
                                  <w:color w:val="000000" w:themeColor="text1"/>
                                  <w:kern w:val="24"/>
                                  <w:sz w:val="16"/>
                                  <w:szCs w:val="16"/>
                                  <w:lang w:val="kk-KZ"/>
                                </w:rPr>
                                <w:t>Білім мазмұнын талдау,</w:t>
                              </w:r>
                              <w:r w:rsidR="006A3B9E" w:rsidRPr="00A86392">
                                <w:rPr>
                                  <w:rFonts w:ascii="Times New Roman" w:hAnsi="Times New Roman" w:cs="Times New Roman"/>
                                  <w:color w:val="000000" w:themeColor="text1"/>
                                  <w:kern w:val="24"/>
                                  <w:sz w:val="16"/>
                                  <w:szCs w:val="16"/>
                                  <w:lang w:val="kk-KZ"/>
                                </w:rPr>
                                <w:t xml:space="preserve"> </w:t>
                              </w:r>
                              <w:r w:rsidRPr="00A86392">
                                <w:rPr>
                                  <w:rFonts w:ascii="Times New Roman" w:hAnsi="Times New Roman" w:cs="Times New Roman"/>
                                  <w:color w:val="000000" w:themeColor="text1"/>
                                  <w:kern w:val="24"/>
                                  <w:sz w:val="16"/>
                                  <w:szCs w:val="16"/>
                                  <w:lang w:val="kk-KZ"/>
                                </w:rPr>
                                <w:t xml:space="preserve">маңыздылығын, орындау қиындығын, </w:t>
                              </w:r>
                            </w:p>
                            <w:p w14:paraId="6052ED09" w14:textId="2CA3E89A" w:rsidR="00D85B0E" w:rsidRPr="00A86392" w:rsidRDefault="00D85B0E" w:rsidP="00D85B0E">
                              <w:pPr>
                                <w:spacing w:after="0" w:line="240" w:lineRule="auto"/>
                                <w:jc w:val="center"/>
                                <w:rPr>
                                  <w:rFonts w:ascii="Times New Roman" w:hAnsi="Times New Roman" w:cs="Times New Roman"/>
                                  <w:color w:val="000000" w:themeColor="text1"/>
                                  <w:kern w:val="24"/>
                                  <w:sz w:val="16"/>
                                  <w:szCs w:val="16"/>
                                  <w:lang w:val="kk-KZ"/>
                                </w:rPr>
                              </w:pPr>
                              <w:r w:rsidRPr="00A86392">
                                <w:rPr>
                                  <w:rFonts w:ascii="Times New Roman" w:hAnsi="Times New Roman" w:cs="Times New Roman"/>
                                  <w:color w:val="000000" w:themeColor="text1"/>
                                  <w:kern w:val="24"/>
                                  <w:sz w:val="16"/>
                                  <w:szCs w:val="16"/>
                                  <w:lang w:val="kk-KZ"/>
                                </w:rPr>
                                <w:t>білім беру стандартына сәйкестігін бағалау және т.б.</w:t>
                              </w:r>
                            </w:p>
                          </w:txbxContent>
                        </wps:txbx>
                        <wps:bodyPr wrap="square" lIns="0" tIns="0" rIns="0" bIns="0" rtlCol="0" anchor="ctr">
                          <a:noAutofit/>
                        </wps:bodyPr>
                      </wps:wsp>
                      <wps:wsp>
                        <wps:cNvPr id="582091010" name="Правая фигурная скобка 582091010">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CF03569-053E-F32A-BFD2-4BB440EFD55D}"/>
                            </a:ext>
                          </a:extLst>
                        </wps:cNvPr>
                        <wps:cNvSpPr/>
                        <wps:spPr>
                          <a:xfrm rot="16200000">
                            <a:off x="1244519" y="3063544"/>
                            <a:ext cx="180000" cy="773902"/>
                          </a:xfrm>
                          <a:prstGeom prst="rightBrace">
                            <a:avLst>
                              <a:gd name="adj1" fmla="val 53333"/>
                              <a:gd name="adj2" fmla="val 50000"/>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rtlCol="0" anchor="ctr"/>
                      </wps:wsp>
                      <wps:wsp>
                        <wps:cNvPr id="620553213" name="TextBox 9">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0FF7F11-3EA9-23D2-40B6-0B56AB4D08A8}"/>
                            </a:ext>
                          </a:extLst>
                        </wps:cNvPr>
                        <wps:cNvSpPr txBox="1"/>
                        <wps:spPr>
                          <a:xfrm>
                            <a:off x="647602" y="3060307"/>
                            <a:ext cx="1332000" cy="360000"/>
                          </a:xfrm>
                          <a:prstGeom prst="rect">
                            <a:avLst/>
                          </a:prstGeom>
                          <a:noFill/>
                        </wps:spPr>
                        <wps:txbx>
                          <w:txbxContent>
                            <w:p w14:paraId="685C4912" w14:textId="77777777" w:rsidR="00D85B0E" w:rsidRPr="007D0620" w:rsidRDefault="00D85B0E" w:rsidP="00D85B0E">
                              <w:pPr>
                                <w:spacing w:after="0" w:line="240" w:lineRule="auto"/>
                                <w:jc w:val="center"/>
                                <w:rPr>
                                  <w:rFonts w:ascii="Arial" w:hAnsi="Arial" w:cs="Arial"/>
                                  <w:b/>
                                  <w:iCs/>
                                  <w:color w:val="000000" w:themeColor="text1"/>
                                  <w:kern w:val="24"/>
                                  <w:sz w:val="20"/>
                                  <w:szCs w:val="20"/>
                                </w:rPr>
                              </w:pPr>
                              <w:r w:rsidRPr="007D0620">
                                <w:rPr>
                                  <w:rFonts w:ascii="Arial" w:hAnsi="Arial" w:cs="Arial"/>
                                  <w:b/>
                                  <w:iCs/>
                                  <w:color w:val="000000" w:themeColor="text1"/>
                                  <w:kern w:val="24"/>
                                  <w:sz w:val="20"/>
                                  <w:szCs w:val="20"/>
                                </w:rPr>
                                <w:t>Ғылыми-теориялық негіздері</w:t>
                              </w:r>
                            </w:p>
                          </w:txbxContent>
                        </wps:txbx>
                        <wps:bodyPr wrap="square" lIns="0" tIns="0" rIns="0" bIns="0">
                          <a:noAutofit/>
                        </wps:bodyPr>
                      </wps:wsp>
                      <wps:wsp>
                        <wps:cNvPr id="1863597075" name="Прямая со стрелкой 1863597075">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1FFB3F8-E746-2CC6-ADEA-276F64C619F3}"/>
                            </a:ext>
                          </a:extLst>
                        </wps:cNvPr>
                        <wps:cNvCnPr>
                          <a:cxnSpLocks/>
                        </wps:cNvCnPr>
                        <wps:spPr>
                          <a:xfrm>
                            <a:off x="553075" y="977326"/>
                            <a:ext cx="4925" cy="292539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761392040" name="Прямоугольник 1761392040">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710DB63-5EEC-BB9D-0C57-C7BDD68E1A1D}"/>
                            </a:ext>
                          </a:extLst>
                        </wps:cNvPr>
                        <wps:cNvSpPr/>
                        <wps:spPr>
                          <a:xfrm>
                            <a:off x="1371224" y="6893636"/>
                            <a:ext cx="2893563" cy="180000"/>
                          </a:xfrm>
                          <a:prstGeom prst="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6C351F" w14:textId="77777777" w:rsidR="00D85B0E" w:rsidRPr="00D85B0E" w:rsidRDefault="00D85B0E" w:rsidP="00D85B0E">
                              <w:pPr>
                                <w:spacing w:after="0" w:line="240" w:lineRule="auto"/>
                                <w:jc w:val="center"/>
                                <w:rPr>
                                  <w:rFonts w:ascii="Times New Roman" w:hAnsi="Times New Roman" w:cs="Times New Roman"/>
                                  <w:color w:val="000000" w:themeColor="text1"/>
                                  <w:kern w:val="24"/>
                                  <w:sz w:val="20"/>
                                  <w:szCs w:val="20"/>
                                </w:rPr>
                              </w:pPr>
                              <w:r w:rsidRPr="00D85B0E">
                                <w:rPr>
                                  <w:rFonts w:ascii="Times New Roman" w:hAnsi="Times New Roman" w:cs="Times New Roman"/>
                                  <w:color w:val="000000" w:themeColor="text1"/>
                                  <w:kern w:val="24"/>
                                  <w:sz w:val="20"/>
                                  <w:szCs w:val="20"/>
                                </w:rPr>
                                <w:t>Эксперименттік апробация үшін таңдалым жасау</w:t>
                              </w:r>
                            </w:p>
                          </w:txbxContent>
                        </wps:txbx>
                        <wps:bodyPr lIns="0" tIns="0" rIns="0" bIns="0" rtlCol="0" anchor="ctr"/>
                      </wps:wsp>
                      <wps:wsp>
                        <wps:cNvPr id="1827482930" name="Прямоугольник 1827482930">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C5E4B92-6DF9-5F49-FC59-7EA0D494F3A8}"/>
                            </a:ext>
                          </a:extLst>
                        </wps:cNvPr>
                        <wps:cNvSpPr/>
                        <wps:spPr>
                          <a:xfrm>
                            <a:off x="1374985" y="7347508"/>
                            <a:ext cx="2894534" cy="180000"/>
                          </a:xfrm>
                          <a:prstGeom prst="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3EAA39" w14:textId="77777777" w:rsidR="00D85B0E" w:rsidRPr="00D85B0E" w:rsidRDefault="00D85B0E" w:rsidP="00D85B0E">
                              <w:pPr>
                                <w:spacing w:after="0" w:line="240" w:lineRule="auto"/>
                                <w:jc w:val="center"/>
                                <w:rPr>
                                  <w:rFonts w:ascii="Times New Roman" w:hAnsi="Times New Roman" w:cs="Times New Roman"/>
                                  <w:color w:val="000000" w:themeColor="text1"/>
                                  <w:kern w:val="24"/>
                                  <w:sz w:val="20"/>
                                  <w:szCs w:val="20"/>
                                </w:rPr>
                              </w:pPr>
                              <w:r w:rsidRPr="00D85B0E">
                                <w:rPr>
                                  <w:rFonts w:ascii="Times New Roman" w:hAnsi="Times New Roman" w:cs="Times New Roman"/>
                                  <w:color w:val="000000" w:themeColor="text1"/>
                                  <w:kern w:val="24"/>
                                  <w:sz w:val="20"/>
                                  <w:szCs w:val="20"/>
                                </w:rPr>
                                <w:t>БӨМ статистикалық көрсеткіштерін өңдеу, есептеу</w:t>
                              </w:r>
                            </w:p>
                          </w:txbxContent>
                        </wps:txbx>
                        <wps:bodyPr lIns="0" tIns="0" rIns="0" bIns="0" rtlCol="0" anchor="ctr"/>
                      </wps:wsp>
                      <wps:wsp>
                        <wps:cNvPr id="1562716328" name="Прямоугольник 1562716328">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A64790F-A16D-CAF9-4B0A-C2DAE35CC2FD}"/>
                            </a:ext>
                          </a:extLst>
                        </wps:cNvPr>
                        <wps:cNvSpPr/>
                        <wps:spPr>
                          <a:xfrm>
                            <a:off x="1374985" y="7120572"/>
                            <a:ext cx="2894534" cy="180000"/>
                          </a:xfrm>
                          <a:prstGeom prst="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151CE1" w14:textId="77777777" w:rsidR="00D85B0E" w:rsidRPr="00D85B0E" w:rsidRDefault="00D85B0E" w:rsidP="00D85B0E">
                              <w:pPr>
                                <w:spacing w:after="0" w:line="240" w:lineRule="auto"/>
                                <w:jc w:val="center"/>
                                <w:rPr>
                                  <w:rFonts w:ascii="Times New Roman" w:hAnsi="Times New Roman" w:cs="Times New Roman"/>
                                  <w:color w:val="000000" w:themeColor="text1"/>
                                  <w:kern w:val="24"/>
                                  <w:sz w:val="20"/>
                                  <w:szCs w:val="20"/>
                                </w:rPr>
                              </w:pPr>
                              <w:r w:rsidRPr="00D85B0E">
                                <w:rPr>
                                  <w:rFonts w:ascii="Times New Roman" w:hAnsi="Times New Roman" w:cs="Times New Roman"/>
                                  <w:color w:val="000000" w:themeColor="text1"/>
                                  <w:kern w:val="24"/>
                                  <w:sz w:val="20"/>
                                  <w:szCs w:val="20"/>
                                </w:rPr>
                                <w:t>БӨМ апробациядан өткізу</w:t>
                              </w:r>
                            </w:p>
                          </w:txbxContent>
                        </wps:txbx>
                        <wps:bodyPr lIns="0" tIns="0" rIns="0" bIns="0" rtlCol="0" anchor="ctr"/>
                      </wps:wsp>
                      <wps:wsp>
                        <wps:cNvPr id="1711773713" name="Прямоугольник 1711773713">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D998BC4-685D-2360-A741-0BDA9565CB75}"/>
                            </a:ext>
                          </a:extLst>
                        </wps:cNvPr>
                        <wps:cNvSpPr/>
                        <wps:spPr>
                          <a:xfrm>
                            <a:off x="4324408" y="7005257"/>
                            <a:ext cx="922571" cy="432000"/>
                          </a:xfrm>
                          <a:prstGeom prst="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01CB36" w14:textId="77777777" w:rsidR="00D85B0E" w:rsidRPr="00D85B0E" w:rsidRDefault="00D85B0E" w:rsidP="00D85B0E">
                              <w:pPr>
                                <w:spacing w:after="0" w:line="240" w:lineRule="auto"/>
                                <w:jc w:val="center"/>
                                <w:rPr>
                                  <w:rFonts w:ascii="Times New Roman" w:hAnsi="Times New Roman" w:cs="Times New Roman"/>
                                  <w:color w:val="000000" w:themeColor="text1"/>
                                  <w:kern w:val="24"/>
                                  <w:sz w:val="20"/>
                                  <w:szCs w:val="20"/>
                                </w:rPr>
                              </w:pPr>
                              <w:r w:rsidRPr="00D85B0E">
                                <w:rPr>
                                  <w:rFonts w:ascii="Times New Roman" w:hAnsi="Times New Roman" w:cs="Times New Roman"/>
                                  <w:color w:val="000000" w:themeColor="text1"/>
                                  <w:kern w:val="24"/>
                                  <w:sz w:val="20"/>
                                  <w:szCs w:val="20"/>
                                </w:rPr>
                                <w:t>Объективтілігін</w:t>
                              </w:r>
                            </w:p>
                            <w:p w14:paraId="28DDD0FA" w14:textId="77777777" w:rsidR="00D85B0E" w:rsidRPr="00D85B0E" w:rsidRDefault="00D85B0E" w:rsidP="00D85B0E">
                              <w:pPr>
                                <w:spacing w:after="0" w:line="240" w:lineRule="auto"/>
                                <w:jc w:val="center"/>
                                <w:rPr>
                                  <w:rFonts w:ascii="Times New Roman" w:hAnsi="Times New Roman" w:cs="Times New Roman"/>
                                  <w:color w:val="000000" w:themeColor="text1"/>
                                  <w:kern w:val="24"/>
                                  <w:sz w:val="20"/>
                                  <w:szCs w:val="20"/>
                                </w:rPr>
                              </w:pPr>
                              <w:r w:rsidRPr="00D85B0E">
                                <w:rPr>
                                  <w:rFonts w:ascii="Times New Roman" w:hAnsi="Times New Roman" w:cs="Times New Roman"/>
                                  <w:color w:val="000000" w:themeColor="text1"/>
                                  <w:kern w:val="24"/>
                                  <w:sz w:val="20"/>
                                  <w:szCs w:val="20"/>
                                </w:rPr>
                                <w:t>анықтау</w:t>
                              </w:r>
                            </w:p>
                          </w:txbxContent>
                        </wps:txbx>
                        <wps:bodyPr lIns="0" tIns="0" rIns="0" bIns="0" rtlCol="0" anchor="ctr"/>
                      </wps:wsp>
                      <wps:wsp>
                        <wps:cNvPr id="235198269" name="Прямоугольник 235198269">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F0EEC79-98DD-A1B8-FFF6-369EA82B9618}"/>
                            </a:ext>
                          </a:extLst>
                        </wps:cNvPr>
                        <wps:cNvSpPr/>
                        <wps:spPr>
                          <a:xfrm>
                            <a:off x="5303430" y="6892765"/>
                            <a:ext cx="677477" cy="180000"/>
                          </a:xfrm>
                          <a:prstGeom prst="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A6D20C" w14:textId="77777777" w:rsidR="00D85B0E" w:rsidRPr="00D85B0E" w:rsidRDefault="00D85B0E" w:rsidP="00D85B0E">
                              <w:pPr>
                                <w:spacing w:after="0" w:line="240" w:lineRule="auto"/>
                                <w:jc w:val="center"/>
                                <w:rPr>
                                  <w:rFonts w:ascii="Times New Roman" w:hAnsi="Times New Roman" w:cs="Times New Roman"/>
                                  <w:color w:val="000000" w:themeColor="text1"/>
                                  <w:kern w:val="24"/>
                                  <w:sz w:val="20"/>
                                  <w:szCs w:val="20"/>
                                </w:rPr>
                              </w:pPr>
                              <w:r w:rsidRPr="00D85B0E">
                                <w:rPr>
                                  <w:rFonts w:ascii="Times New Roman" w:hAnsi="Times New Roman" w:cs="Times New Roman"/>
                                  <w:color w:val="000000" w:themeColor="text1"/>
                                  <w:kern w:val="24"/>
                                  <w:sz w:val="20"/>
                                  <w:szCs w:val="20"/>
                                </w:rPr>
                                <w:t xml:space="preserve">Валидтілік </w:t>
                              </w:r>
                            </w:p>
                          </w:txbxContent>
                        </wps:txbx>
                        <wps:bodyPr lIns="0" tIns="0" rIns="0" bIns="0" rtlCol="0" anchor="ctr"/>
                      </wps:wsp>
                      <wps:wsp>
                        <wps:cNvPr id="791564642" name="Прямоугольник 791564642">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1A1D0BE-3574-4476-5BA5-68E399B8E56C}"/>
                            </a:ext>
                          </a:extLst>
                        </wps:cNvPr>
                        <wps:cNvSpPr/>
                        <wps:spPr>
                          <a:xfrm>
                            <a:off x="5303430" y="7345045"/>
                            <a:ext cx="677476" cy="180000"/>
                          </a:xfrm>
                          <a:prstGeom prst="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D4FE48" w14:textId="77777777" w:rsidR="00D85B0E" w:rsidRPr="00D85B0E" w:rsidRDefault="00D85B0E" w:rsidP="00D85B0E">
                              <w:pPr>
                                <w:spacing w:after="0" w:line="240" w:lineRule="auto"/>
                                <w:jc w:val="center"/>
                                <w:rPr>
                                  <w:rFonts w:ascii="Times New Roman" w:hAnsi="Times New Roman" w:cs="Times New Roman"/>
                                  <w:color w:val="000000" w:themeColor="text1"/>
                                  <w:kern w:val="24"/>
                                  <w:sz w:val="20"/>
                                  <w:szCs w:val="20"/>
                                </w:rPr>
                              </w:pPr>
                              <w:r w:rsidRPr="00D85B0E">
                                <w:rPr>
                                  <w:rFonts w:ascii="Times New Roman" w:hAnsi="Times New Roman" w:cs="Times New Roman"/>
                                  <w:color w:val="000000" w:themeColor="text1"/>
                                  <w:kern w:val="24"/>
                                  <w:sz w:val="20"/>
                                  <w:szCs w:val="20"/>
                                </w:rPr>
                                <w:t>Сенімділік</w:t>
                              </w:r>
                            </w:p>
                          </w:txbxContent>
                        </wps:txbx>
                        <wps:bodyPr lIns="0" tIns="0" rIns="0" bIns="0" rtlCol="0" anchor="ctr"/>
                      </wps:wsp>
                      <wps:wsp>
                        <wps:cNvPr id="1904923747" name="Прямая со стрелкой 1904923747">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02A1C24-EFFE-CA43-DEF5-9CFF2D1F3BD6}"/>
                            </a:ext>
                          </a:extLst>
                        </wps:cNvPr>
                        <wps:cNvCnPr>
                          <a:cxnSpLocks/>
                          <a:stCxn id="1940696746" idx="3"/>
                          <a:endCxn id="1562716328" idx="1"/>
                        </wps:cNvCnPr>
                        <wps:spPr>
                          <a:xfrm>
                            <a:off x="1116000" y="7202406"/>
                            <a:ext cx="258985" cy="8166"/>
                          </a:xfrm>
                          <a:prstGeom prst="straightConnector1">
                            <a:avLst/>
                          </a:prstGeom>
                          <a:ln w="63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614070902" name="Прямоугольник 1614070902">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4A1855D-8F01-09E1-924F-72BAB26280AA}"/>
                            </a:ext>
                          </a:extLst>
                        </wps:cNvPr>
                        <wps:cNvSpPr/>
                        <wps:spPr>
                          <a:xfrm>
                            <a:off x="0" y="8008969"/>
                            <a:ext cx="1116000" cy="360000"/>
                          </a:xfrm>
                          <a:prstGeom prst="rect">
                            <a:avLst/>
                          </a:prstGeom>
                          <a:solidFill>
                            <a:schemeClr val="accent5">
                              <a:lumMod val="20000"/>
                              <a:lumOff val="80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2C0DE3" w14:textId="218E302D" w:rsidR="00D85B0E" w:rsidRPr="00D85B0E" w:rsidRDefault="00D85B0E" w:rsidP="00D85B0E">
                              <w:pPr>
                                <w:spacing w:after="0" w:line="240" w:lineRule="auto"/>
                                <w:jc w:val="center"/>
                                <w:rPr>
                                  <w:rFonts w:ascii="Times New Roman" w:hAnsi="Times New Roman" w:cs="Times New Roman"/>
                                  <w:bCs/>
                                  <w:i/>
                                  <w:color w:val="000000" w:themeColor="text1"/>
                                  <w:kern w:val="24"/>
                                  <w:sz w:val="20"/>
                                  <w:szCs w:val="20"/>
                                  <w:lang w:val="kk-KZ"/>
                                </w:rPr>
                              </w:pPr>
                              <w:r w:rsidRPr="00D85B0E">
                                <w:rPr>
                                  <w:rFonts w:ascii="Times New Roman" w:hAnsi="Times New Roman" w:cs="Times New Roman"/>
                                  <w:bCs/>
                                  <w:i/>
                                  <w:color w:val="000000" w:themeColor="text1"/>
                                  <w:kern w:val="24"/>
                                  <w:sz w:val="20"/>
                                  <w:szCs w:val="20"/>
                                  <w:lang w:val="kk-KZ"/>
                                </w:rPr>
                                <w:t>Ұсыныс</w:t>
                              </w:r>
                            </w:p>
                          </w:txbxContent>
                        </wps:txbx>
                        <wps:bodyPr rtlCol="0" anchor="ctr"/>
                      </wps:wsp>
                      <wps:wsp>
                        <wps:cNvPr id="2123642938" name="Прямоугольник 2123642938">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C6C5652-25C2-86EB-E966-ECEB468D3528}"/>
                            </a:ext>
                          </a:extLst>
                        </wps:cNvPr>
                        <wps:cNvSpPr/>
                        <wps:spPr>
                          <a:xfrm>
                            <a:off x="1375243" y="7574709"/>
                            <a:ext cx="4610558" cy="432000"/>
                          </a:xfrm>
                          <a:prstGeom prst="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D1D8F83" w14:textId="2AC02669" w:rsidR="00D85B0E" w:rsidRPr="00D85B0E" w:rsidRDefault="00F32F74" w:rsidP="00D85B0E">
                              <w:pPr>
                                <w:spacing w:after="0" w:line="240" w:lineRule="auto"/>
                                <w:jc w:val="center"/>
                                <w:rPr>
                                  <w:rFonts w:ascii="Times New Roman" w:hAnsi="Times New Roman" w:cs="Times New Roman"/>
                                  <w:color w:val="000000" w:themeColor="text1"/>
                                  <w:kern w:val="24"/>
                                  <w:sz w:val="20"/>
                                  <w:szCs w:val="20"/>
                                  <w:lang w:val="kk-KZ"/>
                                </w:rPr>
                              </w:pPr>
                              <w:r w:rsidRPr="00F32F74">
                                <w:rPr>
                                  <w:rFonts w:ascii="Times New Roman" w:hAnsi="Times New Roman" w:cs="Times New Roman"/>
                                  <w:color w:val="000000" w:themeColor="text1"/>
                                  <w:kern w:val="24"/>
                                  <w:sz w:val="20"/>
                                  <w:szCs w:val="20"/>
                                  <w:lang w:val="kk-KZ"/>
                                </w:rPr>
                                <w:t xml:space="preserve">БӨМ арқылы білім алушылардың білім, білік, дағдыларының қалыптасуын анықтайтын </w:t>
                              </w:r>
                              <w:r w:rsidR="00B612F7">
                                <w:rPr>
                                  <w:rFonts w:ascii="Times New Roman" w:hAnsi="Times New Roman" w:cs="Times New Roman"/>
                                  <w:color w:val="000000" w:themeColor="text1"/>
                                  <w:kern w:val="24"/>
                                  <w:sz w:val="20"/>
                                  <w:szCs w:val="20"/>
                                  <w:lang w:val="kk-KZ"/>
                                </w:rPr>
                                <w:t>оқыту формасы және әдістері</w:t>
                              </w:r>
                            </w:p>
                          </w:txbxContent>
                        </wps:txbx>
                        <wps:bodyPr lIns="0" tIns="0" rIns="0" bIns="0" rtlCol="0" anchor="ctr"/>
                      </wps:wsp>
                      <wps:wsp>
                        <wps:cNvPr id="736086571" name="Прямая со стрелкой 736086571">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763A14D-3286-74F0-7359-414848A93042}"/>
                            </a:ext>
                          </a:extLst>
                        </wps:cNvPr>
                        <wps:cNvCnPr>
                          <a:cxnSpLocks/>
                          <a:stCxn id="1614070902" idx="3"/>
                          <a:endCxn id="2144263232" idx="1"/>
                        </wps:cNvCnPr>
                        <wps:spPr>
                          <a:xfrm flipV="1">
                            <a:off x="1116000" y="8184456"/>
                            <a:ext cx="259108" cy="4513"/>
                          </a:xfrm>
                          <a:prstGeom prst="straightConnector1">
                            <a:avLst/>
                          </a:prstGeom>
                          <a:ln w="63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144263232" name="Прямоугольник 2144263232">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9B8DE07-3F9F-BC40-2F68-FE0ECF4B2CE8}"/>
                            </a:ext>
                          </a:extLst>
                        </wps:cNvPr>
                        <wps:cNvSpPr/>
                        <wps:spPr>
                          <a:xfrm>
                            <a:off x="1375108" y="8094456"/>
                            <a:ext cx="4605799" cy="180000"/>
                          </a:xfrm>
                          <a:prstGeom prst="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176A75" w14:textId="685C2480" w:rsidR="00D85B0E" w:rsidRPr="00B612F7" w:rsidRDefault="00D85B0E" w:rsidP="00D85B0E">
                              <w:pPr>
                                <w:spacing w:after="0" w:line="240" w:lineRule="auto"/>
                                <w:jc w:val="center"/>
                                <w:rPr>
                                  <w:rFonts w:ascii="Times New Roman" w:hAnsi="Times New Roman" w:cs="Times New Roman"/>
                                  <w:color w:val="000000" w:themeColor="text1"/>
                                  <w:kern w:val="24"/>
                                  <w:sz w:val="20"/>
                                  <w:szCs w:val="20"/>
                                  <w:lang w:val="kk-KZ"/>
                                </w:rPr>
                              </w:pPr>
                              <w:r w:rsidRPr="00D85B0E">
                                <w:rPr>
                                  <w:rFonts w:ascii="Times New Roman" w:hAnsi="Times New Roman" w:cs="Times New Roman"/>
                                  <w:color w:val="000000" w:themeColor="text1"/>
                                  <w:kern w:val="24"/>
                                  <w:sz w:val="20"/>
                                  <w:szCs w:val="20"/>
                                </w:rPr>
                                <w:t>БӨМ бірнеше параллель нұсқаларын жасау</w:t>
                              </w:r>
                              <w:r w:rsidR="00B612F7">
                                <w:rPr>
                                  <w:rFonts w:ascii="Times New Roman" w:hAnsi="Times New Roman" w:cs="Times New Roman"/>
                                  <w:color w:val="000000" w:themeColor="text1"/>
                                  <w:kern w:val="24"/>
                                  <w:sz w:val="20"/>
                                  <w:szCs w:val="20"/>
                                  <w:lang w:val="kk-KZ"/>
                                </w:rPr>
                                <w:t xml:space="preserve"> және ұсыну</w:t>
                              </w:r>
                            </w:p>
                          </w:txbxContent>
                        </wps:txbx>
                        <wps:bodyPr lIns="0" tIns="0" rIns="0" bIns="0" rtlCol="0" anchor="ctr"/>
                      </wps:wsp>
                      <wps:wsp>
                        <wps:cNvPr id="752568223" name="Прямая со стрелкой 752568223">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A9FAEC2-3388-DD42-A463-D6223B75B9CB}"/>
                            </a:ext>
                          </a:extLst>
                        </wps:cNvPr>
                        <wps:cNvCnPr>
                          <a:cxnSpLocks/>
                          <a:endCxn id="1940696746" idx="0"/>
                        </wps:cNvCnPr>
                        <wps:spPr>
                          <a:xfrm>
                            <a:off x="558000" y="4334716"/>
                            <a:ext cx="0" cy="265169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90264893" name="Прямая со стрелкой 390264893">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F0B4DE6-1F1B-C915-982E-2A4E3BDF5F85}"/>
                            </a:ext>
                          </a:extLst>
                        </wps:cNvPr>
                        <wps:cNvCnPr>
                          <a:cxnSpLocks/>
                          <a:stCxn id="1940696746" idx="2"/>
                          <a:endCxn id="1614070902" idx="0"/>
                        </wps:cNvCnPr>
                        <wps:spPr>
                          <a:xfrm>
                            <a:off x="558000" y="7418406"/>
                            <a:ext cx="0" cy="590563"/>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618480476" name="Соединитель: уступ 618480476">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6E044E9-905E-6E7D-E3E9-51C03FCE810E}"/>
                            </a:ext>
                          </a:extLst>
                        </wps:cNvPr>
                        <wps:cNvCnPr>
                          <a:stCxn id="1540959849" idx="3"/>
                          <a:endCxn id="151179374" idx="1"/>
                        </wps:cNvCnPr>
                        <wps:spPr>
                          <a:xfrm flipV="1">
                            <a:off x="974236" y="530027"/>
                            <a:ext cx="402832" cy="231271"/>
                          </a:xfrm>
                          <a:prstGeom prst="bentConnector3">
                            <a:avLst/>
                          </a:prstGeom>
                          <a:ln w="63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346583169" name="Соединитель: уступ 1346583169">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9568814-DCD1-E5EF-C8FC-D72D15A78EBA}"/>
                            </a:ext>
                          </a:extLst>
                        </wps:cNvPr>
                        <wps:cNvCnPr>
                          <a:stCxn id="1540959849" idx="3"/>
                          <a:endCxn id="2019541506" idx="1"/>
                        </wps:cNvCnPr>
                        <wps:spPr>
                          <a:xfrm>
                            <a:off x="974236" y="761298"/>
                            <a:ext cx="402197" cy="215993"/>
                          </a:xfrm>
                          <a:prstGeom prst="bentConnector3">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391457778" name="Прямая со стрелкой 1391457778">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3DA6E4C-02FA-6D9B-06A4-307257B71FB9}"/>
                            </a:ext>
                          </a:extLst>
                        </wps:cNvPr>
                        <wps:cNvCnPr>
                          <a:stCxn id="1540959849" idx="3"/>
                          <a:endCxn id="813283695" idx="1"/>
                        </wps:cNvCnPr>
                        <wps:spPr>
                          <a:xfrm flipV="1">
                            <a:off x="974236" y="753864"/>
                            <a:ext cx="402198" cy="7434"/>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696423447" name="Соединитель: уступ 1696423447">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630D1BC-FA89-F170-E0DD-7254651A7D68}"/>
                            </a:ext>
                          </a:extLst>
                        </wps:cNvPr>
                        <wps:cNvCnPr>
                          <a:cxnSpLocks/>
                          <a:stCxn id="1940696746" idx="3"/>
                          <a:endCxn id="1761392040" idx="1"/>
                        </wps:cNvCnPr>
                        <wps:spPr>
                          <a:xfrm flipV="1">
                            <a:off x="1116000" y="6983636"/>
                            <a:ext cx="255224" cy="218770"/>
                          </a:xfrm>
                          <a:prstGeom prst="bentConnector3">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84903233" name="Соединитель: уступ 1084903233">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8B15FEA-0E98-4236-A50B-9BD43997FB56}"/>
                            </a:ext>
                          </a:extLst>
                        </wps:cNvPr>
                        <wps:cNvCnPr>
                          <a:cxnSpLocks/>
                          <a:stCxn id="1940696746" idx="3"/>
                          <a:endCxn id="1827482930" idx="1"/>
                        </wps:cNvCnPr>
                        <wps:spPr>
                          <a:xfrm>
                            <a:off x="1116000" y="7202406"/>
                            <a:ext cx="258985" cy="235102"/>
                          </a:xfrm>
                          <a:prstGeom prst="bentConnector3">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861721746" name="Соединитель: уступ 861721746">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7B783CC-8AC1-F85F-1678-A5C09102B5E5}"/>
                            </a:ext>
                          </a:extLst>
                        </wps:cNvPr>
                        <wps:cNvCnPr>
                          <a:stCxn id="1940696746" idx="3"/>
                          <a:endCxn id="2123642938" idx="1"/>
                        </wps:cNvCnPr>
                        <wps:spPr>
                          <a:xfrm>
                            <a:off x="1116000" y="7202406"/>
                            <a:ext cx="259243" cy="588303"/>
                          </a:xfrm>
                          <a:prstGeom prst="bentConnector3">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646388792" name="Соединитель: уступ 646388792">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CE4AC8C-DC28-B46D-C9E8-E1A265AA1246}"/>
                            </a:ext>
                          </a:extLst>
                        </wps:cNvPr>
                        <wps:cNvCnPr>
                          <a:stCxn id="1711773713" idx="3"/>
                          <a:endCxn id="235198269" idx="2"/>
                        </wps:cNvCnPr>
                        <wps:spPr>
                          <a:xfrm flipV="1">
                            <a:off x="5246979" y="7072765"/>
                            <a:ext cx="395190" cy="148484"/>
                          </a:xfrm>
                          <a:prstGeom prst="bentConnector2">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976207948" name="Соединитель: уступ 1976207948">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F41A3EE-7AF2-1ED3-C4AB-AD7C3AA7CE86}"/>
                            </a:ext>
                          </a:extLst>
                        </wps:cNvPr>
                        <wps:cNvCnPr>
                          <a:stCxn id="1711773713" idx="3"/>
                          <a:endCxn id="791564642" idx="0"/>
                        </wps:cNvCnPr>
                        <wps:spPr>
                          <a:xfrm>
                            <a:off x="5246979" y="7221249"/>
                            <a:ext cx="395189" cy="123796"/>
                          </a:xfrm>
                          <a:prstGeom prst="bentConnector2">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247918489" name="Рисунок 247918489">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12DCFFB-C579-DC53-548E-E871C6E1E055}"/>
                              </a:ext>
                            </a:extLst>
                          </pic:cNvPr>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1735606" y="3924819"/>
                            <a:ext cx="360002" cy="360000"/>
                          </a:xfrm>
                          <a:prstGeom prst="rect">
                            <a:avLst/>
                          </a:prstGeom>
                        </pic:spPr>
                      </pic:pic>
                    </wpg:wgp>
                  </a:graphicData>
                </a:graphic>
              </wp:inline>
            </w:drawing>
          </mc:Choice>
          <mc:Fallback>
            <w:pict>
              <v:group w14:anchorId="0CC5B901" id="Группа 173" o:spid="_x0000_s1123" style="width:471.75pt;height:658.95pt;mso-position-horizontal-relative:char;mso-position-vertical-relative:line" coordorigin="-49" coordsize="59914,836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">
                <v:shape id="Стрелка: пятиугольник 1540959849" o:spid="_x0000_s1124" type="#_x0000_t15" style="position:absolute;left:-49;top:5453;width:9791;height:43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U/98gA&#10;AADjAAAADwAAAGRycy9kb3ducmV2LnhtbERPS2vCQBC+C/6HZYTedOOrmOgqUlrw0IsP0NzG7JgE&#10;s7MhuzXpv+8KQo/zvWe16UwlHtS40rKC8SgCQZxZXXKu4HT8Gi5AOI+ssbJMCn7JwWbd760w0bbl&#10;PT0OPhchhF2CCgrv60RKlxVk0I1sTRy4m20M+nA2udQNtiHcVHISRe/SYMmhocCaPgrK7ocfoyBO&#10;j1ruzqfv9DOVt/Yy3V9x2in1Nui2SxCeOv8vfrl3Osyfz6J4Hi9mMTx/CgDI9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VNT/3yAAAAOMAAAAPAAAAAAAAAAAAAAAAAJgCAABk&#10;cnMvZG93bnJldi54bWxQSwUGAAAAAAQABAD1AAAAjQMAAAAA&#10;" adj="16835" fillcolor="#deeaf6 [664]" strokecolor="black [3213]" strokeweight=".5pt">
                  <v:textbox>
                    <w:txbxContent>
                      <w:p w14:paraId="770C56B0" w14:textId="77777777" w:rsidR="00D85B0E" w:rsidRPr="00D85B0E" w:rsidRDefault="00D85B0E" w:rsidP="00D85B0E">
                        <w:pPr>
                          <w:spacing w:after="0" w:line="240" w:lineRule="auto"/>
                          <w:jc w:val="center"/>
                          <w:rPr>
                            <w:rFonts w:ascii="Times New Roman" w:hAnsi="Times New Roman" w:cs="Times New Roman"/>
                            <w:bCs/>
                            <w:i/>
                            <w:color w:val="000000" w:themeColor="text1"/>
                            <w:kern w:val="24"/>
                            <w:sz w:val="20"/>
                            <w:szCs w:val="20"/>
                            <w:lang w:val="kk-KZ"/>
                          </w:rPr>
                        </w:pPr>
                        <w:r w:rsidRPr="00D85B0E">
                          <w:rPr>
                            <w:rFonts w:ascii="Times New Roman" w:hAnsi="Times New Roman" w:cs="Times New Roman"/>
                            <w:bCs/>
                            <w:i/>
                            <w:color w:val="000000" w:themeColor="text1"/>
                            <w:kern w:val="24"/>
                            <w:sz w:val="20"/>
                            <w:szCs w:val="20"/>
                            <w:lang w:val="kk-KZ"/>
                          </w:rPr>
                          <w:t>Дайындық</w:t>
                        </w:r>
                      </w:p>
                      <w:p w14:paraId="2F669D18" w14:textId="77777777" w:rsidR="00D85B0E" w:rsidRPr="00D85B0E" w:rsidRDefault="00D85B0E" w:rsidP="00D85B0E">
                        <w:pPr>
                          <w:spacing w:after="0" w:line="240" w:lineRule="auto"/>
                          <w:jc w:val="center"/>
                          <w:rPr>
                            <w:rFonts w:ascii="Times New Roman" w:hAnsi="Times New Roman" w:cs="Times New Roman"/>
                            <w:bCs/>
                            <w:i/>
                            <w:color w:val="000000" w:themeColor="text1"/>
                            <w:kern w:val="24"/>
                            <w:sz w:val="20"/>
                            <w:szCs w:val="20"/>
                            <w:lang w:val="kk-KZ"/>
                          </w:rPr>
                        </w:pPr>
                        <w:r w:rsidRPr="00D85B0E">
                          <w:rPr>
                            <w:rFonts w:ascii="Times New Roman" w:hAnsi="Times New Roman" w:cs="Times New Roman"/>
                            <w:bCs/>
                            <w:i/>
                            <w:color w:val="000000" w:themeColor="text1"/>
                            <w:kern w:val="24"/>
                            <w:sz w:val="20"/>
                            <w:szCs w:val="20"/>
                            <w:lang w:val="kk-KZ"/>
                          </w:rPr>
                          <w:t>кезеңі</w:t>
                        </w:r>
                      </w:p>
                    </w:txbxContent>
                  </v:textbox>
                </v:shape>
                <v:rect id="Прямоугольник 1940696746" o:spid="_x0000_s1125" style="position:absolute;top:69864;width:11160;height:43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zq8kA&#10;AADjAAAADwAAAGRycy9kb3ducmV2LnhtbERPX0vDMBB/F/Ydwgm+iEsdo3N12XCCIriHrZv6ejRn&#10;U9ZcSpOt8dsbQdjj/f7fYhVtK87U+8axgvtxBoK4crrhWsFh/3L3AMIHZI2tY1LwQx5Wy9HVAgvt&#10;Bt7RuQy1SCHsC1RgQugKKX1lyKIfu444cd+utxjS2ddS9zikcNvKSZbl0mLDqcFgR8+GqmN5sgre&#10;P9vbgbaxjHbz9To7mfXHerJT6uY6Pj2CCBTDRfzvftNp/nya5fN8Ns3h76cEgFz+A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j/azq8kAAADjAAAADwAAAAAAAAAAAAAAAACYAgAA&#10;ZHJzL2Rvd25yZXYueG1sUEsFBgAAAAAEAAQA9QAAAI4DAAAAAA==&#10;" fillcolor="#deeaf6 [664]" strokecolor="black [3213]" strokeweight=".5pt">
                  <v:textbox>
                    <w:txbxContent>
                      <w:p w14:paraId="0EA55EA4" w14:textId="564CF6A7" w:rsidR="00D85B0E" w:rsidRPr="00D85B0E" w:rsidRDefault="00D85B0E" w:rsidP="00D85B0E">
                        <w:pPr>
                          <w:spacing w:after="0" w:line="240" w:lineRule="auto"/>
                          <w:jc w:val="center"/>
                          <w:rPr>
                            <w:rFonts w:ascii="Times New Roman" w:hAnsi="Times New Roman" w:cs="Times New Roman"/>
                            <w:bCs/>
                            <w:i/>
                            <w:color w:val="000000" w:themeColor="text1"/>
                            <w:kern w:val="24"/>
                            <w:sz w:val="20"/>
                            <w:szCs w:val="20"/>
                            <w:lang w:val="kk-KZ"/>
                          </w:rPr>
                        </w:pPr>
                        <w:r w:rsidRPr="00D85B0E">
                          <w:rPr>
                            <w:rFonts w:ascii="Times New Roman" w:hAnsi="Times New Roman" w:cs="Times New Roman"/>
                            <w:bCs/>
                            <w:i/>
                            <w:color w:val="000000" w:themeColor="text1"/>
                            <w:kern w:val="24"/>
                            <w:sz w:val="20"/>
                            <w:szCs w:val="20"/>
                            <w:lang w:val="kk-KZ"/>
                          </w:rPr>
                          <w:t>Эксперименттік</w:t>
                        </w:r>
                      </w:p>
                      <w:p w14:paraId="792C608A" w14:textId="77777777" w:rsidR="00D85B0E" w:rsidRPr="00D85B0E" w:rsidRDefault="00D85B0E" w:rsidP="00D85B0E">
                        <w:pPr>
                          <w:spacing w:after="0" w:line="240" w:lineRule="auto"/>
                          <w:jc w:val="center"/>
                          <w:rPr>
                            <w:rFonts w:ascii="Times New Roman" w:hAnsi="Times New Roman" w:cs="Times New Roman"/>
                            <w:bCs/>
                            <w:i/>
                            <w:color w:val="000000" w:themeColor="text1"/>
                            <w:kern w:val="24"/>
                            <w:sz w:val="20"/>
                            <w:szCs w:val="20"/>
                            <w:lang w:val="kk-KZ"/>
                          </w:rPr>
                        </w:pPr>
                        <w:r w:rsidRPr="00D85B0E">
                          <w:rPr>
                            <w:rFonts w:ascii="Times New Roman" w:hAnsi="Times New Roman" w:cs="Times New Roman"/>
                            <w:bCs/>
                            <w:i/>
                            <w:color w:val="000000" w:themeColor="text1"/>
                            <w:kern w:val="24"/>
                            <w:sz w:val="20"/>
                            <w:szCs w:val="20"/>
                            <w:lang w:val="kk-KZ"/>
                          </w:rPr>
                          <w:t>кезең</w:t>
                        </w:r>
                      </w:p>
                    </w:txbxContent>
                  </v:textbox>
                </v:rect>
                <v:shape id="Стрелка: пятиугольник 1376230240" o:spid="_x0000_s1126" type="#_x0000_t15" style="position:absolute;top:39025;width:9781;height:43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" adj="19163" fillcolor="#deeaf6 [664]" strokecolor="black [3213]" strokeweight=".5pt">
                  <v:textbox inset="0,0,0,0">
                    <w:txbxContent>
                      <w:p w14:paraId="79BC6F32" w14:textId="77777777" w:rsidR="00D85B0E" w:rsidRPr="00D85B0E" w:rsidRDefault="00D85B0E" w:rsidP="00D85B0E">
                        <w:pPr>
                          <w:spacing w:after="0" w:line="240" w:lineRule="auto"/>
                          <w:jc w:val="center"/>
                          <w:rPr>
                            <w:rFonts w:ascii="Times New Roman" w:hAnsi="Times New Roman" w:cs="Times New Roman"/>
                            <w:bCs/>
                            <w:i/>
                            <w:color w:val="000000" w:themeColor="text1"/>
                            <w:kern w:val="24"/>
                            <w:sz w:val="20"/>
                            <w:szCs w:val="20"/>
                            <w:lang w:val="kk-KZ"/>
                          </w:rPr>
                        </w:pPr>
                        <w:r w:rsidRPr="00D85B0E">
                          <w:rPr>
                            <w:rFonts w:ascii="Times New Roman" w:hAnsi="Times New Roman" w:cs="Times New Roman"/>
                            <w:bCs/>
                            <w:i/>
                            <w:color w:val="000000" w:themeColor="text1"/>
                            <w:kern w:val="24"/>
                            <w:sz w:val="20"/>
                            <w:szCs w:val="20"/>
                            <w:lang w:val="kk-KZ"/>
                          </w:rPr>
                          <w:t>Жобалау</w:t>
                        </w:r>
                      </w:p>
                      <w:p w14:paraId="4D02DAE2" w14:textId="77777777" w:rsidR="00D85B0E" w:rsidRPr="00D85B0E" w:rsidRDefault="00D85B0E" w:rsidP="00D85B0E">
                        <w:pPr>
                          <w:spacing w:after="0" w:line="240" w:lineRule="auto"/>
                          <w:jc w:val="center"/>
                          <w:rPr>
                            <w:rFonts w:ascii="Times New Roman" w:hAnsi="Times New Roman" w:cs="Times New Roman"/>
                            <w:bCs/>
                            <w:i/>
                            <w:color w:val="000000" w:themeColor="text1"/>
                            <w:kern w:val="24"/>
                            <w:sz w:val="20"/>
                            <w:szCs w:val="20"/>
                            <w:lang w:val="kk-KZ"/>
                          </w:rPr>
                        </w:pPr>
                        <w:r w:rsidRPr="00D85B0E">
                          <w:rPr>
                            <w:rFonts w:ascii="Times New Roman" w:hAnsi="Times New Roman" w:cs="Times New Roman"/>
                            <w:bCs/>
                            <w:i/>
                            <w:color w:val="000000" w:themeColor="text1"/>
                            <w:kern w:val="24"/>
                            <w:sz w:val="20"/>
                            <w:szCs w:val="20"/>
                            <w:lang w:val="kk-KZ"/>
                          </w:rPr>
                          <w:t>кезеңі</w:t>
                        </w:r>
                      </w:p>
                    </w:txbxContent>
                  </v:textbox>
                </v:shape>
                <v:rect id="Прямоугольник 151179374" o:spid="_x0000_s1127" style="position:absolute;left:13771;top:4400;width:46085;height:18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cjB8UA&#10;AADiAAAADwAAAGRycy9kb3ducmV2LnhtbERPTU/CQBC9m/AfNkPCTbZFBCksREASj5bqfegObUN3&#10;tukubf33romJx5f3vdkNphYdta6yrCCeRiCIc6srLhR8ZqfHFxDOI2usLZOCb3Kw244eNpho23NK&#10;3dkXIoSwS1BB6X2TSOnykgy6qW2IA3e1rUEfYFtI3WIfwk0tZ1G0kAYrDg0lNnQoKb+d70ZBSpfD&#10;ad9/9It02Odfko9vWZcpNRkPr2sQngb/L/5zv+sw/zmOl6un5Rx+LwUMcv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JyMHxQAAAOIAAAAPAAAAAAAAAAAAAAAAAJgCAABkcnMv&#10;ZG93bnJldi54bWxQSwUGAAAAAAQABAD1AAAAigMAAAAA&#10;" filled="f" strokecolor="black [3213]" strokeweight=".5pt">
                  <v:textbox inset="0,0,0,0">
                    <w:txbxContent>
                      <w:p w14:paraId="0193E48D" w14:textId="77777777" w:rsidR="00D85B0E" w:rsidRPr="00D85B0E" w:rsidRDefault="00D85B0E" w:rsidP="00D85B0E">
                        <w:pPr>
                          <w:spacing w:after="0" w:line="240" w:lineRule="auto"/>
                          <w:jc w:val="center"/>
                          <w:rPr>
                            <w:rFonts w:ascii="Times New Roman" w:hAnsi="Times New Roman" w:cs="Times New Roman"/>
                            <w:color w:val="000000" w:themeColor="text1"/>
                            <w:kern w:val="24"/>
                            <w:sz w:val="20"/>
                            <w:szCs w:val="20"/>
                            <w:lang w:val="kk-KZ"/>
                          </w:rPr>
                        </w:pPr>
                        <w:r w:rsidRPr="00D85B0E">
                          <w:rPr>
                            <w:rFonts w:ascii="Times New Roman" w:hAnsi="Times New Roman" w:cs="Times New Roman"/>
                            <w:color w:val="000000" w:themeColor="text1"/>
                            <w:kern w:val="24"/>
                            <w:sz w:val="20"/>
                            <w:szCs w:val="20"/>
                            <w:lang w:val="kk-KZ"/>
                          </w:rPr>
                          <w:t>Бақылау мақсатын анықтау</w:t>
                        </w:r>
                      </w:p>
                    </w:txbxContent>
                  </v:textbox>
                </v:rect>
                <v:rect id="Прямоугольник 2019541506" o:spid="_x0000_s1128" style="position:absolute;left:13764;top:8873;width:46101;height:18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fmIckA&#10;AADjAAAADwAAAGRycy9kb3ducmV2LnhtbESPQUvDQBSE70L/w/IK3uxuig2adlvaasGjafT+mn0m&#10;wezbkN0m8d+7gtDjMDPfMJvdZFsxUO8bxxqShQJBXDrTcKXhozg9PIHwAdlg65g0/JCH3XZ2t8HM&#10;uJFzGs6hEhHCPkMNdQhdJqUva7LoF64jjt6X6y2GKPtKmh7HCLetXCqVSosNx4UaOzrWVH6fr1ZD&#10;Tpfj6TC+j2k+HcpPyS+vxVBofT+f9msQgaZwC/+334yGpUqeV4/JSqXw9yn+Abn9B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uKfmIckAAADjAAAADwAAAAAAAAAAAAAAAACYAgAA&#10;ZHJzL2Rvd25yZXYueG1sUEsFBgAAAAAEAAQA9QAAAI4DAAAAAA==&#10;" filled="f" strokecolor="black [3213]" strokeweight=".5pt">
                  <v:textbox inset="0,0,0,0">
                    <w:txbxContent>
                      <w:p w14:paraId="21B39D89" w14:textId="77777777" w:rsidR="00D85B0E" w:rsidRPr="00D85B0E" w:rsidRDefault="00D85B0E" w:rsidP="00D85B0E">
                        <w:pPr>
                          <w:spacing w:after="0" w:line="240" w:lineRule="auto"/>
                          <w:jc w:val="center"/>
                          <w:rPr>
                            <w:rFonts w:ascii="Times New Roman" w:hAnsi="Times New Roman" w:cs="Times New Roman"/>
                            <w:color w:val="000000" w:themeColor="text1"/>
                            <w:kern w:val="24"/>
                            <w:sz w:val="20"/>
                            <w:szCs w:val="20"/>
                            <w:lang w:val="kk-KZ"/>
                          </w:rPr>
                        </w:pPr>
                        <w:r w:rsidRPr="00D85B0E">
                          <w:rPr>
                            <w:rFonts w:ascii="Times New Roman" w:hAnsi="Times New Roman" w:cs="Times New Roman"/>
                            <w:color w:val="000000" w:themeColor="text1"/>
                            <w:kern w:val="24"/>
                            <w:sz w:val="20"/>
                            <w:szCs w:val="20"/>
                            <w:lang w:val="kk-KZ"/>
                          </w:rPr>
                          <w:t>Бақылау мазмұнын анықтау</w:t>
                        </w:r>
                      </w:p>
                    </w:txbxContent>
                  </v:textbox>
                </v:rect>
                <v:rect id="Прямоугольник 813283695" o:spid="_x0000_s1129" style="position:absolute;left:13764;top:6638;width:46096;height:18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O8TMgA&#10;AADiAAAADwAAAGRycy9kb3ducmV2LnhtbESPQWvCQBSE74X+h+UVeqsblYYYXaXaCh4bo/dn9pkE&#10;s29Ddpuk/74rFDwOM/MNs9qMphE9da62rGA6iUAQF1bXXCo45fu3BITzyBoby6Tglxxs1s9PK0y1&#10;HTij/uhLESDsUlRQed+mUrqiIoNuYlvi4F1tZ9AH2ZVSdzgEuGnkLIpiabDmsFBhS7uKitvxxyjI&#10;6LLbb4fvIc7GbXGW/PmV97lSry/jxxKEp9E/wv/tg1aQTOezZB4v3uF+KdwBuf4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2w7xMyAAAAOIAAAAPAAAAAAAAAAAAAAAAAJgCAABk&#10;cnMvZG93bnJldi54bWxQSwUGAAAAAAQABAD1AAAAjQMAAAAA&#10;" filled="f" strokecolor="black [3213]" strokeweight=".5pt">
                  <v:textbox inset="0,0,0,0">
                    <w:txbxContent>
                      <w:p w14:paraId="02AF5FF9" w14:textId="77777777" w:rsidR="00D85B0E" w:rsidRPr="00D85B0E" w:rsidRDefault="00D85B0E" w:rsidP="00D85B0E">
                        <w:pPr>
                          <w:spacing w:after="0" w:line="240" w:lineRule="auto"/>
                          <w:jc w:val="center"/>
                          <w:rPr>
                            <w:rFonts w:ascii="Times New Roman" w:hAnsi="Times New Roman" w:cs="Times New Roman"/>
                            <w:color w:val="000000" w:themeColor="text1"/>
                            <w:kern w:val="24"/>
                            <w:sz w:val="20"/>
                            <w:szCs w:val="20"/>
                            <w:lang w:val="kk-KZ"/>
                          </w:rPr>
                        </w:pPr>
                        <w:r w:rsidRPr="00D85B0E">
                          <w:rPr>
                            <w:rFonts w:ascii="Times New Roman" w:hAnsi="Times New Roman" w:cs="Times New Roman"/>
                            <w:color w:val="000000" w:themeColor="text1"/>
                            <w:kern w:val="24"/>
                            <w:sz w:val="20"/>
                            <w:szCs w:val="20"/>
                            <w:lang w:val="kk-KZ"/>
                          </w:rPr>
                          <w:t>Нормативтік құжаттармен сәйкестігін тексеру</w:t>
                        </w:r>
                      </w:p>
                    </w:txbxContent>
                  </v:textbox>
                </v:rect>
                <v:rect id="Прямоугольник 544713865" o:spid="_x0000_s1130" style="position:absolute;width:59855;height:36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yPwMkA&#10;AADiAAAADwAAAGRycy9kb3ducmV2LnhtbESPS4sCMRCE78L+h9AL3jTjW2aNIoriZQ8+wD32TtqZ&#10;YSedIYk6/nsjLHgsquorarZoTCVu5HxpWUGvm4AgzqwuOVdwOm46UxA+IGusLJOCB3lYzD9aM0y1&#10;vfOeboeQiwhhn6KCIoQ6ldJnBRn0XVsTR+9incEQpculdniPcFPJfpKMpcGS40KBNa0Kyv4OV6Ng&#10;szqvfyb4e2zKkF++B2vttn2tVPuzWX6BCNSEd/i/vdMKRsPhpDeYjkfwuhTvgJw/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TmyPwMkAAADiAAAADwAAAAAAAAAAAAAAAACYAgAA&#10;ZHJzL2Rvd25yZXYueG1sUEsFBgAAAAAEAAQA9QAAAI4DAAAAAA==&#10;" fillcolor="#e2efd9 [665]" strokecolor="black [3213]" strokeweight=".5pt">
                  <v:textbox inset="0,0,0,0">
                    <w:txbxContent>
                      <w:p w14:paraId="1D019236" w14:textId="77777777" w:rsidR="00D85B0E" w:rsidRPr="00D85B0E" w:rsidRDefault="00D85B0E" w:rsidP="00D85B0E">
                        <w:pPr>
                          <w:spacing w:after="0" w:line="240" w:lineRule="auto"/>
                          <w:jc w:val="center"/>
                          <w:rPr>
                            <w:rFonts w:ascii="Times New Roman" w:hAnsi="Times New Roman" w:cs="Times New Roman"/>
                            <w:color w:val="000000" w:themeColor="text1"/>
                            <w:kern w:val="24"/>
                            <w:sz w:val="20"/>
                            <w:szCs w:val="20"/>
                            <w:lang w:val="kk-KZ"/>
                          </w:rPr>
                        </w:pPr>
                        <w:r w:rsidRPr="007D0620">
                          <w:rPr>
                            <w:rFonts w:ascii="Times New Roman" w:hAnsi="Times New Roman" w:cs="Times New Roman"/>
                            <w:b/>
                            <w:i/>
                            <w:iCs/>
                            <w:color w:val="000000" w:themeColor="text1"/>
                            <w:kern w:val="24"/>
                            <w:sz w:val="20"/>
                            <w:szCs w:val="20"/>
                            <w:lang w:val="kk-KZ"/>
                          </w:rPr>
                          <w:t>Зерттеудің мақсаты:</w:t>
                        </w:r>
                        <w:r w:rsidRPr="00D85B0E">
                          <w:rPr>
                            <w:rFonts w:ascii="Times New Roman" w:hAnsi="Times New Roman" w:cs="Times New Roman"/>
                            <w:color w:val="000000" w:themeColor="text1"/>
                            <w:kern w:val="24"/>
                            <w:sz w:val="20"/>
                            <w:szCs w:val="20"/>
                            <w:lang w:val="kk-KZ"/>
                          </w:rPr>
                          <w:t xml:space="preserve"> оқу әрекетін бағалау және мониторинг жүргізуге арналған бақылау-өлшеу материалдарын жобалауды толықтырылған шынайылық технологиясын қолдану арқылы жетілдіру</w:t>
                        </w:r>
                      </w:p>
                    </w:txbxContent>
                  </v:textbox>
                </v:rect>
                <v:shape id="Стрелка: пятиугольник 2018477884" o:spid="_x0000_s1131" type="#_x0000_t15" style="position:absolute;left:9464;top:35634;width:8245;height:1217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i2rswA&#10;AADjAAAADwAAAGRycy9kb3ducmV2LnhtbESP0WrCQBRE34X+w3ILfZG6USSG1FVKqRC0Ck37AZfs&#10;bTY0ezfNrhr9+m6h4OMwM2eY5XqwrThR7xvHCqaTBARx5XTDtYLPj81jBsIHZI2tY1JwIQ/r1d1o&#10;ibl2Z36nUxlqESHsc1RgQuhyKX1lyKKfuI44el+utxii7GupezxHuG3lLElSabHhuGCwoxdD1Xd5&#10;tArS61vgn326M/Iw3r4Wl2JTdk6ph/vh+QlEoCHcwv/tQiuYJdNsvlhk2Rz+PsU/IFe/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uti2rswAAADjAAAADwAAAAAAAAAAAAAAAACY&#10;AgAAZHJzL2Rvd25yZXYueG1sUEsFBgAAAAAEAAQA9QAAAJEDAAAAAA==&#10;" adj="20284" fillcolor="#fff2cc [663]" strokecolor="black [3213]" strokeweight=".5pt">
                  <v:textbox inset="0,0,0,0">
                    <w:txbxContent>
                      <w:p w14:paraId="271F2740" w14:textId="77777777" w:rsidR="00D54057" w:rsidRDefault="00D85B0E" w:rsidP="00D85B0E">
                        <w:pPr>
                          <w:spacing w:after="0" w:line="240" w:lineRule="auto"/>
                          <w:jc w:val="center"/>
                          <w:rPr>
                            <w:rFonts w:ascii="Times New Roman" w:hAnsi="Times New Roman" w:cs="Times New Roman"/>
                            <w:color w:val="000000" w:themeColor="text1"/>
                            <w:kern w:val="24"/>
                            <w:sz w:val="16"/>
                            <w:szCs w:val="16"/>
                            <w:lang w:val="kk-KZ"/>
                          </w:rPr>
                        </w:pPr>
                        <w:r w:rsidRPr="00A86392">
                          <w:rPr>
                            <w:rFonts w:ascii="Times New Roman" w:hAnsi="Times New Roman" w:cs="Times New Roman"/>
                            <w:color w:val="000000" w:themeColor="text1"/>
                            <w:kern w:val="24"/>
                            <w:sz w:val="16"/>
                            <w:szCs w:val="16"/>
                            <w:lang w:val="kk-KZ"/>
                          </w:rPr>
                          <w:t>Білім мазмұнын талдау,</w:t>
                        </w:r>
                        <w:r w:rsidR="006A3B9E" w:rsidRPr="00A86392">
                          <w:rPr>
                            <w:rFonts w:ascii="Times New Roman" w:hAnsi="Times New Roman" w:cs="Times New Roman"/>
                            <w:color w:val="000000" w:themeColor="text1"/>
                            <w:kern w:val="24"/>
                            <w:sz w:val="16"/>
                            <w:szCs w:val="16"/>
                            <w:lang w:val="kk-KZ"/>
                          </w:rPr>
                          <w:t xml:space="preserve"> </w:t>
                        </w:r>
                        <w:r w:rsidRPr="00A86392">
                          <w:rPr>
                            <w:rFonts w:ascii="Times New Roman" w:hAnsi="Times New Roman" w:cs="Times New Roman"/>
                            <w:color w:val="000000" w:themeColor="text1"/>
                            <w:kern w:val="24"/>
                            <w:sz w:val="16"/>
                            <w:szCs w:val="16"/>
                            <w:lang w:val="kk-KZ"/>
                          </w:rPr>
                          <w:t xml:space="preserve">маңыздылығын, орындау қиындығын, </w:t>
                        </w:r>
                      </w:p>
                      <w:p w14:paraId="6052ED09" w14:textId="2CA3E89A" w:rsidR="00D85B0E" w:rsidRPr="00A86392" w:rsidRDefault="00D85B0E" w:rsidP="00D85B0E">
                        <w:pPr>
                          <w:spacing w:after="0" w:line="240" w:lineRule="auto"/>
                          <w:jc w:val="center"/>
                          <w:rPr>
                            <w:rFonts w:ascii="Times New Roman" w:hAnsi="Times New Roman" w:cs="Times New Roman"/>
                            <w:color w:val="000000" w:themeColor="text1"/>
                            <w:kern w:val="24"/>
                            <w:sz w:val="16"/>
                            <w:szCs w:val="16"/>
                            <w:lang w:val="kk-KZ"/>
                          </w:rPr>
                        </w:pPr>
                        <w:r w:rsidRPr="00A86392">
                          <w:rPr>
                            <w:rFonts w:ascii="Times New Roman" w:hAnsi="Times New Roman" w:cs="Times New Roman"/>
                            <w:color w:val="000000" w:themeColor="text1"/>
                            <w:kern w:val="24"/>
                            <w:sz w:val="16"/>
                            <w:szCs w:val="16"/>
                            <w:lang w:val="kk-KZ"/>
                          </w:rPr>
                          <w:t>білім беру стандартына сәйкестігін бағалау және т.б.</w:t>
                        </w:r>
                      </w:p>
                    </w:txbxContent>
                  </v:textbox>
                </v:shape>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Правая фигурная скобка 582091010" o:spid="_x0000_s1132" type="#_x0000_t88" style="position:absolute;left:12445;top:30634;width:1800;height:7739;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XX/MkA&#10;AADiAAAADwAAAGRycy9kb3ducmV2LnhtbESPvW7CMBSF90q8g3UrdQM7tFRJwCBUgWAE2g5sV/Ft&#10;EiW+TmMD4e3rAanj0fnTt1gNthVX6n3tWEMyUSCIC2dqLjV8fW7HKQgfkA22jknDnTyslqOnBebG&#10;3fhI11MoRRxhn6OGKoQul9IXFVn0E9cRR+/H9RZDlH0pTY+3OG5bOVXqXVqsOT5U2NFHRUVzulgN&#10;36otmmb/G4bdId1s7rvs9e2caf3yPKznIAIN4T/8aO+Nhlk6VVmikggRkSIOyOU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HmXX/MkAAADiAAAADwAAAAAAAAAAAAAAAACYAgAA&#10;ZHJzL2Rvd25yZXYueG1sUEsFBgAAAAAEAAQA9QAAAI4DAAAAAA==&#10;" adj="2679" strokecolor="black [3213]" strokeweight="1pt">
                  <v:stroke joinstyle="miter"/>
                </v:shape>
                <v:shapetype id="_x0000_t202" coordsize="21600,21600" o:spt="202" path="m,l,21600r21600,l21600,xe">
                  <v:stroke joinstyle="miter"/>
                  <v:path gradientshapeok="t" o:connecttype="rect"/>
                </v:shapetype>
                <v:shape id="TextBox 9" o:spid="_x0000_s1133" type="#_x0000_t202" style="position:absolute;left:6476;top:30603;width:13320;height:3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TDhssA&#10;AADiAAAADwAAAGRycy9kb3ducmV2LnhtbESPQUvDQBSE74L/YXmCN7vblIYauy1FFAoFMU0PHp/Z&#10;12Rp9m3Mrm38964g9DjMzDfMcj26TpxpCNazhulEgSCuvbHcaDhUrw8LECEiG+w8k4YfCrBe3d4s&#10;sTD+wiWd97ERCcKhQA1tjH0hZahbchgmvidO3tEPDmOSQyPNgJcEd53MlMqlQ8tpocWenluqT/tv&#10;p2HzweWL/Xr7fC+Ppa2qR8W7/KT1/d24eQIRaYzX8H97azTkmZrPZ9l0Bn+X0h2Qq1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tFMOGywAAAOIAAAAPAAAAAAAAAAAAAAAAAJgC&#10;AABkcnMvZG93bnJldi54bWxQSwUGAAAAAAQABAD1AAAAkAMAAAAA&#10;" filled="f" stroked="f">
                  <v:textbox inset="0,0,0,0">
                    <w:txbxContent>
                      <w:p w14:paraId="685C4912" w14:textId="77777777" w:rsidR="00D85B0E" w:rsidRPr="007D0620" w:rsidRDefault="00D85B0E" w:rsidP="00D85B0E">
                        <w:pPr>
                          <w:spacing w:after="0" w:line="240" w:lineRule="auto"/>
                          <w:jc w:val="center"/>
                          <w:rPr>
                            <w:rFonts w:ascii="Arial" w:hAnsi="Arial" w:cs="Arial"/>
                            <w:b/>
                            <w:iCs/>
                            <w:color w:val="000000" w:themeColor="text1"/>
                            <w:kern w:val="24"/>
                            <w:sz w:val="20"/>
                            <w:szCs w:val="20"/>
                          </w:rPr>
                        </w:pPr>
                        <w:r w:rsidRPr="007D0620">
                          <w:rPr>
                            <w:rFonts w:ascii="Arial" w:hAnsi="Arial" w:cs="Arial"/>
                            <w:b/>
                            <w:iCs/>
                            <w:color w:val="000000" w:themeColor="text1"/>
                            <w:kern w:val="24"/>
                            <w:sz w:val="20"/>
                            <w:szCs w:val="20"/>
                          </w:rPr>
                          <w:t>Ғылыми-теориялық негіздері</w:t>
                        </w:r>
                      </w:p>
                    </w:txbxContent>
                  </v:textbox>
                </v:shape>
                <v:shape id="Прямая со стрелкой 1863597075" o:spid="_x0000_s1134" type="#_x0000_t32" style="position:absolute;left:5530;top:9773;width:50;height:2925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AYHbkmygAAAOMAAAAPAAAA&#10;AAAAAAAAAAAAAKECAABkcnMvZG93bnJldi54bWxQSwUGAAAAAAQABAD5AAAAmAMAAAAA&#10;" strokecolor="black [3213]" strokeweight="1pt">
                  <v:stroke endarrow="block" joinstyle="miter"/>
                  <o:lock v:ext="edit" shapetype="f"/>
                </v:shape>
                <v:rect id="Прямоугольник 1761392040" o:spid="_x0000_s1135" style="position:absolute;left:13712;top:68936;width:28935;height:18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j38skA&#10;AADjAAAADwAAAGRycy9kb3ducmV2LnhtbESPQU/DMAyF70j7D5EncWPpBiqsWzaxwSSOdGV3rzFt&#10;ReNUTWjLv8cHJI62n99733Y/uVYN1IfGs4HlIgFFXHrbcGXgozjdPYEKEdli65kM/FCA/W52s8XM&#10;+pFzGs6xUmLCIUMDdYxdpnUoa3IYFr4jltun7x1GGftK2x5HMXetXiVJqh02LAk1dnSsqfw6fzsD&#10;OV2Pp8P4Pqb5dCgvml9ei6Ew5nY+PW9ARZriv/jv+81K/cd0eb9eJQ9CIUyyAL37B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vJj38skAAADjAAAADwAAAAAAAAAAAAAAAACYAgAA&#10;ZHJzL2Rvd25yZXYueG1sUEsFBgAAAAAEAAQA9QAAAI4DAAAAAA==&#10;" filled="f" strokecolor="black [3213]" strokeweight=".5pt">
                  <v:textbox inset="0,0,0,0">
                    <w:txbxContent>
                      <w:p w14:paraId="376C351F" w14:textId="77777777" w:rsidR="00D85B0E" w:rsidRPr="00D85B0E" w:rsidRDefault="00D85B0E" w:rsidP="00D85B0E">
                        <w:pPr>
                          <w:spacing w:after="0" w:line="240" w:lineRule="auto"/>
                          <w:jc w:val="center"/>
                          <w:rPr>
                            <w:rFonts w:ascii="Times New Roman" w:hAnsi="Times New Roman" w:cs="Times New Roman"/>
                            <w:color w:val="000000" w:themeColor="text1"/>
                            <w:kern w:val="24"/>
                            <w:sz w:val="20"/>
                            <w:szCs w:val="20"/>
                          </w:rPr>
                        </w:pPr>
                        <w:r w:rsidRPr="00D85B0E">
                          <w:rPr>
                            <w:rFonts w:ascii="Times New Roman" w:hAnsi="Times New Roman" w:cs="Times New Roman"/>
                            <w:color w:val="000000" w:themeColor="text1"/>
                            <w:kern w:val="24"/>
                            <w:sz w:val="20"/>
                            <w:szCs w:val="20"/>
                          </w:rPr>
                          <w:t>Эксперименттік апробация үшін таңдалым жасау</w:t>
                        </w:r>
                      </w:p>
                    </w:txbxContent>
                  </v:textbox>
                </v:rect>
                <v:rect id="Прямоугольник 1827482930" o:spid="_x0000_s1136" style="position:absolute;left:13749;top:73475;width:28946;height:18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2jNMkA&#10;AADjAAAADwAAAGRycy9kb3ducmV2LnhtbESPQU/DMAyF70j7D5EncWPpChqlLJu2wSSOdIW7aUxb&#10;0ThVE9ry7/EBiaPt5/fet93PrlMjDaH1bGC9SkARV962XBt4K883GagQkS12nsnADwXY7xZXW8yt&#10;n7ig8RJrJSYccjTQxNjnWoeqIYdh5XtiuX36wWGUcai1HXASc9fpNEk22mHLktBgT6eGqq/LtzNQ&#10;0MfpfJxep00xH6t3zU/P5Vgac72cD4+gIs3xX/z3/WKlfpbe32Xpw61QCJMsQO9+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OE2jNMkAAADjAAAADwAAAAAAAAAAAAAAAACYAgAA&#10;ZHJzL2Rvd25yZXYueG1sUEsFBgAAAAAEAAQA9QAAAI4DAAAAAA==&#10;" filled="f" strokecolor="black [3213]" strokeweight=".5pt">
                  <v:textbox inset="0,0,0,0">
                    <w:txbxContent>
                      <w:p w14:paraId="4D3EAA39" w14:textId="77777777" w:rsidR="00D85B0E" w:rsidRPr="00D85B0E" w:rsidRDefault="00D85B0E" w:rsidP="00D85B0E">
                        <w:pPr>
                          <w:spacing w:after="0" w:line="240" w:lineRule="auto"/>
                          <w:jc w:val="center"/>
                          <w:rPr>
                            <w:rFonts w:ascii="Times New Roman" w:hAnsi="Times New Roman" w:cs="Times New Roman"/>
                            <w:color w:val="000000" w:themeColor="text1"/>
                            <w:kern w:val="24"/>
                            <w:sz w:val="20"/>
                            <w:szCs w:val="20"/>
                          </w:rPr>
                        </w:pPr>
                        <w:r w:rsidRPr="00D85B0E">
                          <w:rPr>
                            <w:rFonts w:ascii="Times New Roman" w:hAnsi="Times New Roman" w:cs="Times New Roman"/>
                            <w:color w:val="000000" w:themeColor="text1"/>
                            <w:kern w:val="24"/>
                            <w:sz w:val="20"/>
                            <w:szCs w:val="20"/>
                          </w:rPr>
                          <w:t>БӨМ статистикалық көрсеткіштерін өңдеу, есептеу</w:t>
                        </w:r>
                      </w:p>
                    </w:txbxContent>
                  </v:textbox>
                </v:rect>
                <v:rect id="Прямоугольник 1562716328" o:spid="_x0000_s1137" style="position:absolute;left:13749;top:71205;width:28946;height:18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JQgskA&#10;AADjAAAADwAAAGRycy9kb3ducmV2LnhtbESPQU/DMAyF70j8h8hIu7F0neimsmxig0kc6TrupjFt&#10;ReNUTWjLv8cHJI72e37v8+4wu06NNITWs4HVMgFFXHnbcm3gWp7vt6BCRLbYeSYDPxTgsL+92WFu&#10;/cQFjZdYKwnhkKOBJsY+1zpUDTkMS98Ti/bpB4dRxqHWdsBJwl2n0yTJtMOWpaHBnk4NVV+Xb2eg&#10;oI/T+Ti9TVkxH6t3zc8v5Vgas7ibnx5BRZrjv/nv+tUK/kOWblbZOhVo+UkWoPe/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SWJQgskAAADjAAAADwAAAAAAAAAAAAAAAACYAgAA&#10;ZHJzL2Rvd25yZXYueG1sUEsFBgAAAAAEAAQA9QAAAI4DAAAAAA==&#10;" filled="f" strokecolor="black [3213]" strokeweight=".5pt">
                  <v:textbox inset="0,0,0,0">
                    <w:txbxContent>
                      <w:p w14:paraId="78151CE1" w14:textId="77777777" w:rsidR="00D85B0E" w:rsidRPr="00D85B0E" w:rsidRDefault="00D85B0E" w:rsidP="00D85B0E">
                        <w:pPr>
                          <w:spacing w:after="0" w:line="240" w:lineRule="auto"/>
                          <w:jc w:val="center"/>
                          <w:rPr>
                            <w:rFonts w:ascii="Times New Roman" w:hAnsi="Times New Roman" w:cs="Times New Roman"/>
                            <w:color w:val="000000" w:themeColor="text1"/>
                            <w:kern w:val="24"/>
                            <w:sz w:val="20"/>
                            <w:szCs w:val="20"/>
                          </w:rPr>
                        </w:pPr>
                        <w:r w:rsidRPr="00D85B0E">
                          <w:rPr>
                            <w:rFonts w:ascii="Times New Roman" w:hAnsi="Times New Roman" w:cs="Times New Roman"/>
                            <w:color w:val="000000" w:themeColor="text1"/>
                            <w:kern w:val="24"/>
                            <w:sz w:val="20"/>
                            <w:szCs w:val="20"/>
                          </w:rPr>
                          <w:t>БӨМ апробациядан өткізу</w:t>
                        </w:r>
                      </w:p>
                    </w:txbxContent>
                  </v:textbox>
                </v:rect>
                <v:rect id="Прямоугольник 1711773713" o:spid="_x0000_s1138" style="position:absolute;left:43244;top:70052;width:9225;height:43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LEXcUA&#10;AADjAAAADwAAAGRycy9kb3ducmV2LnhtbERPzWrCQBC+C32HZQq96SYVjKSuolahR2P0PmanSTA7&#10;G7Jrkr59Vyj0ON//rDajaURPnastK4hnEQjiwuqaSwWX/DhdgnAeWWNjmRT8kIPN+mWywlTbgTPq&#10;z74UIYRdigoq79tUSldUZNDNbEscuG/bGfTh7EqpOxxCuGnkexQtpMGaQ0OFLe0rKu7nh1GQ0W1/&#10;3A2nYZGNu+Iq+fOQ97lSb6/j9gOEp9H/i//cXzrMT+I4SeZJPIfnTwEAuf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0sRdxQAAAOMAAAAPAAAAAAAAAAAAAAAAAJgCAABkcnMv&#10;ZG93bnJldi54bWxQSwUGAAAAAAQABAD1AAAAigMAAAAA&#10;" filled="f" strokecolor="black [3213]" strokeweight=".5pt">
                  <v:textbox inset="0,0,0,0">
                    <w:txbxContent>
                      <w:p w14:paraId="5D01CB36" w14:textId="77777777" w:rsidR="00D85B0E" w:rsidRPr="00D85B0E" w:rsidRDefault="00D85B0E" w:rsidP="00D85B0E">
                        <w:pPr>
                          <w:spacing w:after="0" w:line="240" w:lineRule="auto"/>
                          <w:jc w:val="center"/>
                          <w:rPr>
                            <w:rFonts w:ascii="Times New Roman" w:hAnsi="Times New Roman" w:cs="Times New Roman"/>
                            <w:color w:val="000000" w:themeColor="text1"/>
                            <w:kern w:val="24"/>
                            <w:sz w:val="20"/>
                            <w:szCs w:val="20"/>
                          </w:rPr>
                        </w:pPr>
                        <w:r w:rsidRPr="00D85B0E">
                          <w:rPr>
                            <w:rFonts w:ascii="Times New Roman" w:hAnsi="Times New Roman" w:cs="Times New Roman"/>
                            <w:color w:val="000000" w:themeColor="text1"/>
                            <w:kern w:val="24"/>
                            <w:sz w:val="20"/>
                            <w:szCs w:val="20"/>
                          </w:rPr>
                          <w:t>Объективтілігін</w:t>
                        </w:r>
                      </w:p>
                      <w:p w14:paraId="28DDD0FA" w14:textId="77777777" w:rsidR="00D85B0E" w:rsidRPr="00D85B0E" w:rsidRDefault="00D85B0E" w:rsidP="00D85B0E">
                        <w:pPr>
                          <w:spacing w:after="0" w:line="240" w:lineRule="auto"/>
                          <w:jc w:val="center"/>
                          <w:rPr>
                            <w:rFonts w:ascii="Times New Roman" w:hAnsi="Times New Roman" w:cs="Times New Roman"/>
                            <w:color w:val="000000" w:themeColor="text1"/>
                            <w:kern w:val="24"/>
                            <w:sz w:val="20"/>
                            <w:szCs w:val="20"/>
                          </w:rPr>
                        </w:pPr>
                        <w:r w:rsidRPr="00D85B0E">
                          <w:rPr>
                            <w:rFonts w:ascii="Times New Roman" w:hAnsi="Times New Roman" w:cs="Times New Roman"/>
                            <w:color w:val="000000" w:themeColor="text1"/>
                            <w:kern w:val="24"/>
                            <w:sz w:val="20"/>
                            <w:szCs w:val="20"/>
                          </w:rPr>
                          <w:t>анықтау</w:t>
                        </w:r>
                      </w:p>
                    </w:txbxContent>
                  </v:textbox>
                </v:rect>
                <v:rect id="Прямоугольник 235198269" o:spid="_x0000_s1139" style="position:absolute;left:53034;top:68927;width:6775;height:18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KxecgA&#10;AADiAAAADwAAAGRycy9kb3ducmV2LnhtbESPQWvCQBSE7wX/w/IEb3VjpEGjq6it0GNj6v2ZfSbB&#10;7NuQ3Sbpv+8WCj0OM/MNs92PphE9da62rGAxj0AQF1bXXCr4zM/PKxDOI2tsLJOCb3Kw302etphq&#10;O3BG/cWXIkDYpaig8r5NpXRFRQbd3LbEwbvbzqAPsiul7nAIcNPIOIoSabDmsFBhS6eKisflyyjI&#10;6HY6H4ePIcnGY3GV/PqW97lSs+l42IDwNPr/8F/7XSuIly+L9SpO1vB7KdwBufs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4orF5yAAAAOIAAAAPAAAAAAAAAAAAAAAAAJgCAABk&#10;cnMvZG93bnJldi54bWxQSwUGAAAAAAQABAD1AAAAjQMAAAAA&#10;" filled="f" strokecolor="black [3213]" strokeweight=".5pt">
                  <v:textbox inset="0,0,0,0">
                    <w:txbxContent>
                      <w:p w14:paraId="60A6D20C" w14:textId="77777777" w:rsidR="00D85B0E" w:rsidRPr="00D85B0E" w:rsidRDefault="00D85B0E" w:rsidP="00D85B0E">
                        <w:pPr>
                          <w:spacing w:after="0" w:line="240" w:lineRule="auto"/>
                          <w:jc w:val="center"/>
                          <w:rPr>
                            <w:rFonts w:ascii="Times New Roman" w:hAnsi="Times New Roman" w:cs="Times New Roman"/>
                            <w:color w:val="000000" w:themeColor="text1"/>
                            <w:kern w:val="24"/>
                            <w:sz w:val="20"/>
                            <w:szCs w:val="20"/>
                          </w:rPr>
                        </w:pPr>
                        <w:r w:rsidRPr="00D85B0E">
                          <w:rPr>
                            <w:rFonts w:ascii="Times New Roman" w:hAnsi="Times New Roman" w:cs="Times New Roman"/>
                            <w:color w:val="000000" w:themeColor="text1"/>
                            <w:kern w:val="24"/>
                            <w:sz w:val="20"/>
                            <w:szCs w:val="20"/>
                          </w:rPr>
                          <w:t xml:space="preserve">Валидтілік </w:t>
                        </w:r>
                      </w:p>
                    </w:txbxContent>
                  </v:textbox>
                </v:rect>
                <v:rect id="Прямоугольник 791564642" o:spid="_x0000_s1140" style="position:absolute;left:53034;top:73450;width:6775;height:18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nzlMkA&#10;AADiAAAADwAAAGRycy9kb3ducmV2LnhtbESPzW7CMBCE75V4B2uRuBUHRFNIMYifIvXYELhv420S&#10;NV5HsUnC2+NKlXoczcw3mvV2MLXoqHWVZQWzaQSCOLe64kLBJTs9L0E4j6yxtkwK7uRguxk9rTHR&#10;tueUurMvRICwS1BB6X2TSOnykgy6qW2Ig/dtW4M+yLaQusU+wE0t51EUS4MVh4USGzqUlP+cb0ZB&#10;Sl+H077/7ON02OdXycf3rMuUmoyH3RsIT4P/D/+1P7SC19XsJV7Eizn8Xgp3QG4e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msnzlMkAAADiAAAADwAAAAAAAAAAAAAAAACYAgAA&#10;ZHJzL2Rvd25yZXYueG1sUEsFBgAAAAAEAAQA9QAAAI4DAAAAAA==&#10;" filled="f" strokecolor="black [3213]" strokeweight=".5pt">
                  <v:textbox inset="0,0,0,0">
                    <w:txbxContent>
                      <w:p w14:paraId="7AD4FE48" w14:textId="77777777" w:rsidR="00D85B0E" w:rsidRPr="00D85B0E" w:rsidRDefault="00D85B0E" w:rsidP="00D85B0E">
                        <w:pPr>
                          <w:spacing w:after="0" w:line="240" w:lineRule="auto"/>
                          <w:jc w:val="center"/>
                          <w:rPr>
                            <w:rFonts w:ascii="Times New Roman" w:hAnsi="Times New Roman" w:cs="Times New Roman"/>
                            <w:color w:val="000000" w:themeColor="text1"/>
                            <w:kern w:val="24"/>
                            <w:sz w:val="20"/>
                            <w:szCs w:val="20"/>
                          </w:rPr>
                        </w:pPr>
                        <w:r w:rsidRPr="00D85B0E">
                          <w:rPr>
                            <w:rFonts w:ascii="Times New Roman" w:hAnsi="Times New Roman" w:cs="Times New Roman"/>
                            <w:color w:val="000000" w:themeColor="text1"/>
                            <w:kern w:val="24"/>
                            <w:sz w:val="20"/>
                            <w:szCs w:val="20"/>
                          </w:rPr>
                          <w:t>Сенімділік</w:t>
                        </w:r>
                      </w:p>
                    </w:txbxContent>
                  </v:textbox>
                </v:rect>
                <v:shape id="Прямая со стрелкой 1904923747" o:spid="_x0000_s1141" type="#_x0000_t32" style="position:absolute;left:11160;top:72024;width:2589;height:8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JDCOMkAAADjAAAADwAAAGRycy9kb3ducmV2LnhtbERPX0vDMBB/F/wO4YS9udR12LUuGzIY&#10;U/aidWzz7WjONthcShPX+u2NIPh4v/+3XI+2FRfqvXGs4G6agCCunDZcKzi8bW8XIHxA1tg6JgXf&#10;5GG9ur5aYqHdwK90KUMtYgj7AhU0IXSFlL5qyKKfuo44ch+utxji2ddS9zjEcNvKWZLcS4uGY0OD&#10;HW0aqj7LL6ugOpxPOb2Yox5Sk+26/fs+LZ+VmtyMjw8gAo3hX/znftJxfp7M81mazTP4/SkCIFc/&#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DiQwjjJAAAA4wAAAA8AAAAA&#10;AAAAAAAAAAAAoQIAAGRycy9kb3ducmV2LnhtbFBLBQYAAAAABAAEAPkAAACXAwAAAAA=&#10;" strokecolor="black [3213]" strokeweight=".5pt">
                  <v:stroke endarrow="block" joinstyle="miter"/>
                  <o:lock v:ext="edit" shapetype="f"/>
                </v:shape>
                <v:rect id="Прямоугольник 1614070902" o:spid="_x0000_s1142" style="position:absolute;top:80089;width:11160;height:36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1mT8gA&#10;AADjAAAADwAAAGRycy9kb3ducmV2LnhtbERPX0vDMBB/F/wO4QRfxCUrss26bDhBEfRhq26+Hs3Z&#10;FJtLabI1fnsjCD7e7/8t18l14kRDaD1rmE4UCOLam5YbDe9vj9cLECEiG+w8k4ZvCrBenZ8tsTR+&#10;5B2dqtiIHMKhRA02xr6UMtSWHIaJ74kz9+kHhzGfQyPNgGMOd50slJpJhy3nBos9PViqv6qj0/By&#10;6K5G2qYqudePp/nRbvabYqf15UW6vwMRKcV/8Z/72eT5s+mNmqtbVcDvTxkAufo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qTWZPyAAAAOMAAAAPAAAAAAAAAAAAAAAAAJgCAABk&#10;cnMvZG93bnJldi54bWxQSwUGAAAAAAQABAD1AAAAjQMAAAAA&#10;" fillcolor="#deeaf6 [664]" strokecolor="black [3213]" strokeweight=".5pt">
                  <v:textbox>
                    <w:txbxContent>
                      <w:p w14:paraId="582C0DE3" w14:textId="218E302D" w:rsidR="00D85B0E" w:rsidRPr="00D85B0E" w:rsidRDefault="00D85B0E" w:rsidP="00D85B0E">
                        <w:pPr>
                          <w:spacing w:after="0" w:line="240" w:lineRule="auto"/>
                          <w:jc w:val="center"/>
                          <w:rPr>
                            <w:rFonts w:ascii="Times New Roman" w:hAnsi="Times New Roman" w:cs="Times New Roman"/>
                            <w:bCs/>
                            <w:i/>
                            <w:color w:val="000000" w:themeColor="text1"/>
                            <w:kern w:val="24"/>
                            <w:sz w:val="20"/>
                            <w:szCs w:val="20"/>
                            <w:lang w:val="kk-KZ"/>
                          </w:rPr>
                        </w:pPr>
                        <w:r w:rsidRPr="00D85B0E">
                          <w:rPr>
                            <w:rFonts w:ascii="Times New Roman" w:hAnsi="Times New Roman" w:cs="Times New Roman"/>
                            <w:bCs/>
                            <w:i/>
                            <w:color w:val="000000" w:themeColor="text1"/>
                            <w:kern w:val="24"/>
                            <w:sz w:val="20"/>
                            <w:szCs w:val="20"/>
                            <w:lang w:val="kk-KZ"/>
                          </w:rPr>
                          <w:t>Ұсыныс</w:t>
                        </w:r>
                      </w:p>
                    </w:txbxContent>
                  </v:textbox>
                </v:rect>
                <v:rect id="Прямоугольник 2123642938" o:spid="_x0000_s1143" style="position:absolute;left:13752;top:75747;width:46106;height:43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MC7ycYA&#10;AADjAAAADwAAAGRycy9kb3ducmV2LnhtbERPy26CQBTdN/EfJtfEXR1EQ1rqaHzUxGWRdn/LXIHI&#10;3CHMCPTvnYVJlyfnvd6OphE9da62rGAxj0AQF1bXXCr4zk+vbyCcR9bYWCYFf+Rgu5m8rDHVduCM&#10;+osvRQhhl6KCyvs2ldIVFRl0c9sSB+5qO4M+wK6UusMhhJtGxlGUSIM1h4YKWzpUVNwud6Mgo9/D&#10;aT98DUk27osfycfPvM+Vmk3H3QcIT6P/Fz/dZ60gXsTLZBW/L8Po8Cn8Abl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MC7ycYAAADjAAAADwAAAAAAAAAAAAAAAACYAgAAZHJz&#10;L2Rvd25yZXYueG1sUEsFBgAAAAAEAAQA9QAAAIsDAAAAAA==&#10;" filled="f" strokecolor="black [3213]" strokeweight=".5pt">
                  <v:textbox inset="0,0,0,0">
                    <w:txbxContent>
                      <w:p w14:paraId="2D1D8F83" w14:textId="2AC02669" w:rsidR="00D85B0E" w:rsidRPr="00D85B0E" w:rsidRDefault="00F32F74" w:rsidP="00D85B0E">
                        <w:pPr>
                          <w:spacing w:after="0" w:line="240" w:lineRule="auto"/>
                          <w:jc w:val="center"/>
                          <w:rPr>
                            <w:rFonts w:ascii="Times New Roman" w:hAnsi="Times New Roman" w:cs="Times New Roman"/>
                            <w:color w:val="000000" w:themeColor="text1"/>
                            <w:kern w:val="24"/>
                            <w:sz w:val="20"/>
                            <w:szCs w:val="20"/>
                            <w:lang w:val="kk-KZ"/>
                          </w:rPr>
                        </w:pPr>
                        <w:r w:rsidRPr="00F32F74">
                          <w:rPr>
                            <w:rFonts w:ascii="Times New Roman" w:hAnsi="Times New Roman" w:cs="Times New Roman"/>
                            <w:color w:val="000000" w:themeColor="text1"/>
                            <w:kern w:val="24"/>
                            <w:sz w:val="20"/>
                            <w:szCs w:val="20"/>
                            <w:lang w:val="kk-KZ"/>
                          </w:rPr>
                          <w:t xml:space="preserve">БӨМ арқылы білім алушылардың білім, білік, дағдыларының қалыптасуын анықтайтын </w:t>
                        </w:r>
                        <w:r w:rsidR="00B612F7">
                          <w:rPr>
                            <w:rFonts w:ascii="Times New Roman" w:hAnsi="Times New Roman" w:cs="Times New Roman"/>
                            <w:color w:val="000000" w:themeColor="text1"/>
                            <w:kern w:val="24"/>
                            <w:sz w:val="20"/>
                            <w:szCs w:val="20"/>
                            <w:lang w:val="kk-KZ"/>
                          </w:rPr>
                          <w:t>оқыту формасы және әдістері</w:t>
                        </w:r>
                      </w:p>
                    </w:txbxContent>
                  </v:textbox>
                </v:rect>
                <v:shape id="Прямая со стрелкой 736086571" o:spid="_x0000_s1144" type="#_x0000_t32" style="position:absolute;left:11160;top:81844;width:2591;height:4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AfqzPCygAAAOIAAAAPAAAA&#10;AAAAAAAAAAAAAKECAABkcnMvZG93bnJldi54bWxQSwUGAAAAAAQABAD5AAAAmAMAAAAA&#10;" strokecolor="black [3213]" strokeweight=".5pt">
                  <v:stroke endarrow="block" joinstyle="miter"/>
                  <o:lock v:ext="edit" shapetype="f"/>
                </v:shape>
                <v:rect id="Прямоугольник 2144263232" o:spid="_x0000_s1145" style="position:absolute;left:13751;top:80944;width:46058;height:18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sVXckA&#10;AADjAAAADwAAAGRycy9kb3ducmV2LnhtbESPzWrDMBCE74W8g9hAb40cJZjgRgn5aSDHOm7vW2tr&#10;m1orY6m2+/ZRodDjMDPfMNv9ZFsxUO8bxxqWiwQEcelMw5WGt+LytAHhA7LB1jFp+CEP+93sYYuZ&#10;cSPnNNxCJSKEfYYa6hC6TEpf1mTRL1xHHL1P11sMUfaVND2OEW5bqZIklRYbjgs1dnSqqfy6fVsN&#10;OX2cLsfxdUzz6Vi+Sz6/FEOh9eN8OjyDCDSF//Bf+2o0qOV6rdKVWin4/RT/gNzd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Z8sVXckAAADjAAAADwAAAAAAAAAAAAAAAACYAgAA&#10;ZHJzL2Rvd25yZXYueG1sUEsFBgAAAAAEAAQA9QAAAI4DAAAAAA==&#10;" filled="f" strokecolor="black [3213]" strokeweight=".5pt">
                  <v:textbox inset="0,0,0,0">
                    <w:txbxContent>
                      <w:p w14:paraId="62176A75" w14:textId="685C2480" w:rsidR="00D85B0E" w:rsidRPr="00B612F7" w:rsidRDefault="00D85B0E" w:rsidP="00D85B0E">
                        <w:pPr>
                          <w:spacing w:after="0" w:line="240" w:lineRule="auto"/>
                          <w:jc w:val="center"/>
                          <w:rPr>
                            <w:rFonts w:ascii="Times New Roman" w:hAnsi="Times New Roman" w:cs="Times New Roman"/>
                            <w:color w:val="000000" w:themeColor="text1"/>
                            <w:kern w:val="24"/>
                            <w:sz w:val="20"/>
                            <w:szCs w:val="20"/>
                            <w:lang w:val="kk-KZ"/>
                          </w:rPr>
                        </w:pPr>
                        <w:r w:rsidRPr="00D85B0E">
                          <w:rPr>
                            <w:rFonts w:ascii="Times New Roman" w:hAnsi="Times New Roman" w:cs="Times New Roman"/>
                            <w:color w:val="000000" w:themeColor="text1"/>
                            <w:kern w:val="24"/>
                            <w:sz w:val="20"/>
                            <w:szCs w:val="20"/>
                          </w:rPr>
                          <w:t>БӨМ бірнеше параллель нұсқаларын жасау</w:t>
                        </w:r>
                        <w:r w:rsidR="00B612F7">
                          <w:rPr>
                            <w:rFonts w:ascii="Times New Roman" w:hAnsi="Times New Roman" w:cs="Times New Roman"/>
                            <w:color w:val="000000" w:themeColor="text1"/>
                            <w:kern w:val="24"/>
                            <w:sz w:val="20"/>
                            <w:szCs w:val="20"/>
                            <w:lang w:val="kk-KZ"/>
                          </w:rPr>
                          <w:t xml:space="preserve"> және ұсыну</w:t>
                        </w:r>
                      </w:p>
                    </w:txbxContent>
                  </v:textbox>
                </v:rect>
                <v:shape id="Прямая со стрелкой 752568223" o:spid="_x0000_s1146" type="#_x0000_t32" style="position:absolute;left:5580;top:43347;width:0;height:2651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4hISskAAADiAAAADwAAAGRycy9kb3ducmV2LnhtbESPUWvCMBSF3wf7D+EO9jZTM2pLZxTZ&#10;EIbgcM4fcGmuTVlzU5qo9d8vgrDHwznnO5z5cnSdONMQWs8appMMBHHtTcuNhsPP+qUEESKywc4z&#10;abhSgOXi8WGOlfEX/qbzPjYiQThUqMHG2FdShtqSwzDxPXHyjn5wGJMcGmkGvCS466TKspl02HJa&#10;sNjTu6X6d39yibIrp/1qW7SboxqjvX7lfPjItX5+GldvICKN8T98b38aDUWu8lmp1CvcLqU7IBd/&#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IOISErJAAAA4gAAAA8AAAAA&#10;AAAAAAAAAAAAoQIAAGRycy9kb3ducmV2LnhtbFBLBQYAAAAABAAEAPkAAACXAwAAAAA=&#10;" strokecolor="black [3213]" strokeweight="1pt">
                  <v:stroke endarrow="block" joinstyle="miter"/>
                  <o:lock v:ext="edit" shapetype="f"/>
                </v:shape>
                <v:shape id="Прямая со стрелкой 390264893" o:spid="_x0000_s1147" type="#_x0000_t32" style="position:absolute;left:5580;top:74184;width:0;height:590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KmoIbHJAAAA4gAAAA8AAAAA&#10;AAAAAAAAAAAAoQIAAGRycy9kb3ducmV2LnhtbFBLBQYAAAAABAAEAPkAAACXAwAAAAA=&#10;" strokecolor="black [3213]" strokeweight="1pt">
                  <v:stroke endarrow="block" joinstyle="miter"/>
                  <o:lock v:ext="edit" shapetype="f"/>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Соединитель: уступ 618480476" o:spid="_x0000_s1148" type="#_x0000_t34" style="position:absolute;left:9742;top:5300;width:4028;height:2312;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C4hmbaygAAAOIAAAAPAAAA&#10;AAAAAAAAAAAAAKECAABkcnMvZG93bnJldi54bWxQSwUGAAAAAAQABAD5AAAAmAMAAAAA&#10;" strokecolor="black [3213]" strokeweight=".5pt">
                  <v:stroke endarrow="block"/>
                </v:shape>
                <v:shape id="Соединитель: уступ 1346583169" o:spid="_x0000_s1149" type="#_x0000_t34" style="position:absolute;left:9742;top:7612;width:4022;height:216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Hw8vv3MAAAA4wAAAA8A&#10;AAAAAAAAAAAAAAAAoQIAAGRycy9kb3ducmV2LnhtbFBLBQYAAAAABAAEAPkAAACaAwAAAAA=&#10;" strokecolor="black [3213]" strokeweight=".5pt">
                  <v:stroke endarrow="block"/>
                </v:shape>
                <v:shape id="Прямая со стрелкой 1391457778" o:spid="_x0000_s1150" type="#_x0000_t32" style="position:absolute;left:9742;top:7538;width:4022;height:7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BVHvufMAAAA4wAAAA8A&#10;AAAAAAAAAAAAAAAAoQIAAGRycy9kb3ducmV2LnhtbFBLBQYAAAAABAAEAPkAAACaAwAAAAA=&#10;" strokecolor="black [3213]" strokeweight=".5pt">
                  <v:stroke endarrow="block" joinstyle="miter"/>
                </v:shape>
                <v:shape id="Соединитель: уступ 1696423447" o:spid="_x0000_s1151" type="#_x0000_t34" style="position:absolute;left:11160;top:69836;width:2552;height:2188;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DXS/MgAAADjAAAADwAAAGRycy9kb3ducmV2LnhtbERPT0/CMBS/m/gdmmfiDTpxmTooRI2g&#10;F6MCB44v62Odrq9LW9j49taExOP7/X+zxWBbcSQfGscKbsYZCOLK6YZrBdvNcnQPIkRkja1jUnCi&#10;AIv55cUMS+16/qLjOtYihXAoUYGJsSulDJUhi2HsOuLE7Z23GNPpa6k99inctnKSZYW02HBqMNjR&#10;s6HqZ32wCjarF3pncxiq09O31n73+vnRs1LXV8PjFESkIf6Lz+43neYXD0U+uc3zO/j7KQEg57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rDXS/MgAAADjAAAADwAAAAAA&#10;AAAAAAAAAAChAgAAZHJzL2Rvd25yZXYueG1sUEsFBgAAAAAEAAQA+QAAAJYDAAAAAA==&#10;" strokecolor="black [3213]" strokeweight=".5pt">
                  <v:stroke endarrow="block"/>
                  <o:lock v:ext="edit" shapetype="f"/>
                </v:shape>
                <v:shape id="Соединитель: уступ 1084903233" o:spid="_x0000_s1152" type="#_x0000_t34" style="position:absolute;left:11160;top:72024;width:2589;height:2351;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5YN42ssAAADjAAAADwAA&#10;AAAAAAAAAAAAAAChAgAAZHJzL2Rvd25yZXYueG1sUEsFBgAAAAAEAAQA+QAAAJkDAAAAAA==&#10;" strokecolor="black [3213]" strokeweight=".5pt">
                  <v:stroke endarrow="block"/>
                  <o:lock v:ext="edit" shapetype="f"/>
                </v:shape>
                <v:shape id="Соединитель: уступ 861721746" o:spid="_x0000_s1153" type="#_x0000_t34" style="position:absolute;left:11160;top:72024;width:2592;height:5883;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MVOGvssAAADiAAAADwAA&#10;AAAAAAAAAAAAAAChAgAAZHJzL2Rvd25yZXYueG1sUEsFBgAAAAAEAAQA+QAAAJkDAAAAAA==&#10;" strokecolor="black [3213]" strokeweight=".5pt">
                  <v:stroke endarrow="block"/>
                </v:shape>
                <v:shapetype id="_x0000_t33" coordsize="21600,21600" o:spt="33" o:oned="t" path="m,l21600,r,21600e" filled="f">
                  <v:stroke joinstyle="miter"/>
                  <v:path arrowok="t" fillok="f" o:connecttype="none"/>
                  <o:lock v:ext="edit" shapetype="t"/>
                </v:shapetype>
                <v:shape id="Соединитель: уступ 646388792" o:spid="_x0000_s1154" type="#_x0000_t33" style="position:absolute;left:52469;top:70727;width:3952;height:1485;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HqhrPcsAAADiAAAADwAA&#10;AAAAAAAAAAAAAAChAgAAZHJzL2Rvd25yZXYueG1sUEsFBgAAAAAEAAQA+QAAAJkDAAAAAA==&#10;" strokecolor="black [3213]" strokeweight=".5pt">
                  <v:stroke endarrow="block"/>
                </v:shape>
                <v:shape id="Соединитель: уступ 1976207948" o:spid="_x0000_s1155" type="#_x0000_t33" style="position:absolute;left:52469;top:72212;width:3952;height:1238;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C0iT09ygAAAOMAAAAPAAAA&#10;AAAAAAAAAAAAAKECAABkcnMvZG93bnJldi54bWxQSwUGAAAAAAQABAD5AAAAmAMAAAAA&#10;" strokecolor="black [3213]" strokeweight=".5pt">
                  <v:stroke endarrow="block"/>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247918489" o:spid="_x0000_s1156" type="#_x0000_t75" style="position:absolute;left:17356;top:39248;width:3600;height:36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">
                  <v:imagedata r:id="rId51" o:title=""/>
                  <v:path arrowok="t"/>
                </v:shape>
                <w10:anchorlock/>
              </v:group>
            </w:pict>
          </mc:Fallback>
        </mc:AlternateContent>
      </w:r>
    </w:p>
    <w:p w14:paraId="48A52F93" w14:textId="77777777" w:rsidR="00586426" w:rsidRPr="00586426" w:rsidRDefault="00586426" w:rsidP="001E313A">
      <w:pPr>
        <w:spacing w:after="0" w:line="240" w:lineRule="auto"/>
        <w:jc w:val="center"/>
        <w:rPr>
          <w:rFonts w:ascii="Times New Roman" w:hAnsi="Times New Roman" w:cs="Times New Roman"/>
          <w:sz w:val="16"/>
          <w:szCs w:val="16"/>
          <w:lang w:val="kk-KZ"/>
        </w:rPr>
      </w:pPr>
    </w:p>
    <w:p w14:paraId="3E0EA2CD" w14:textId="249055EC" w:rsidR="001E313A" w:rsidRPr="00E731EB" w:rsidRDefault="001E313A" w:rsidP="001E313A">
      <w:pPr>
        <w:spacing w:after="0" w:line="240" w:lineRule="auto"/>
        <w:jc w:val="center"/>
        <w:rPr>
          <w:rFonts w:ascii="Times New Roman" w:hAnsi="Times New Roman" w:cs="Times New Roman"/>
          <w:sz w:val="28"/>
          <w:szCs w:val="28"/>
          <w:lang w:val="kk-KZ"/>
        </w:rPr>
        <w:sectPr w:rsidR="001E313A" w:rsidRPr="00E731EB" w:rsidSect="0076496E">
          <w:pgSz w:w="11906" w:h="16838" w:code="9"/>
          <w:pgMar w:top="1134" w:right="567" w:bottom="1134" w:left="1701" w:header="709" w:footer="709" w:gutter="0"/>
          <w:cols w:space="708"/>
          <w:docGrid w:linePitch="360"/>
        </w:sectPr>
      </w:pPr>
      <w:r w:rsidRPr="001E313A">
        <w:rPr>
          <w:rFonts w:ascii="Times New Roman" w:hAnsi="Times New Roman" w:cs="Times New Roman"/>
          <w:sz w:val="28"/>
          <w:szCs w:val="28"/>
          <w:lang w:val="kk-KZ"/>
        </w:rPr>
        <w:t xml:space="preserve">Сурет 10 – </w:t>
      </w:r>
      <w:r w:rsidR="00265148" w:rsidRPr="00265148">
        <w:rPr>
          <w:rFonts w:ascii="Times New Roman" w:hAnsi="Times New Roman" w:cs="Times New Roman"/>
          <w:sz w:val="28"/>
          <w:szCs w:val="28"/>
          <w:lang w:val="kk-KZ"/>
        </w:rPr>
        <w:t>Толықтырылған шынайылық технологиясы негізінде оқу әрекетін бағалау және мониторинг жүргізуге арналған бақылау-өлшеу материалдарын жобалаудың моделі</w:t>
      </w:r>
    </w:p>
    <w:p w14:paraId="0793253C" w14:textId="77777777" w:rsidR="00F803F2" w:rsidRPr="00586426" w:rsidRDefault="00F803F2" w:rsidP="00F803F2">
      <w:pPr>
        <w:spacing w:after="0" w:line="228" w:lineRule="auto"/>
        <w:ind w:firstLine="709"/>
        <w:jc w:val="both"/>
        <w:rPr>
          <w:rFonts w:ascii="Times New Roman" w:hAnsi="Times New Roman" w:cs="Times New Roman"/>
          <w:bCs/>
          <w:i/>
          <w:sz w:val="28"/>
          <w:szCs w:val="28"/>
          <w:lang w:val="kk-KZ"/>
        </w:rPr>
      </w:pPr>
      <w:r w:rsidRPr="00586426">
        <w:rPr>
          <w:rFonts w:ascii="Times New Roman" w:hAnsi="Times New Roman" w:cs="Times New Roman"/>
          <w:bCs/>
          <w:i/>
          <w:sz w:val="28"/>
          <w:szCs w:val="28"/>
          <w:lang w:val="kk-KZ"/>
        </w:rPr>
        <w:lastRenderedPageBreak/>
        <w:t>1-кезең. Дайындық кезеңі</w:t>
      </w:r>
      <w:r>
        <w:rPr>
          <w:rFonts w:ascii="Times New Roman" w:hAnsi="Times New Roman" w:cs="Times New Roman"/>
          <w:bCs/>
          <w:i/>
          <w:sz w:val="28"/>
          <w:szCs w:val="28"/>
          <w:lang w:val="kk-KZ"/>
        </w:rPr>
        <w:t>:</w:t>
      </w:r>
    </w:p>
    <w:p w14:paraId="3308365B" w14:textId="77777777" w:rsidR="00F803F2" w:rsidRPr="0037007E" w:rsidRDefault="00F803F2" w:rsidP="00F803F2">
      <w:pPr>
        <w:pStyle w:val="a4"/>
        <w:numPr>
          <w:ilvl w:val="0"/>
          <w:numId w:val="26"/>
        </w:numPr>
        <w:tabs>
          <w:tab w:val="left" w:pos="1134"/>
        </w:tabs>
        <w:spacing w:after="0" w:line="228" w:lineRule="auto"/>
        <w:ind w:left="0" w:firstLine="851"/>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бақылау мақсатын анықтау</w:t>
      </w:r>
      <w:r>
        <w:rPr>
          <w:rFonts w:ascii="Times New Roman" w:hAnsi="Times New Roman" w:cs="Times New Roman"/>
          <w:sz w:val="28"/>
          <w:szCs w:val="28"/>
          <w:lang w:val="kk-KZ"/>
        </w:rPr>
        <w:t>;</w:t>
      </w:r>
    </w:p>
    <w:p w14:paraId="5D1A0671" w14:textId="77777777" w:rsidR="00F803F2" w:rsidRDefault="00F803F2" w:rsidP="00F803F2">
      <w:pPr>
        <w:pStyle w:val="a4"/>
        <w:numPr>
          <w:ilvl w:val="0"/>
          <w:numId w:val="26"/>
        </w:numPr>
        <w:tabs>
          <w:tab w:val="left" w:pos="1134"/>
        </w:tabs>
        <w:spacing w:after="0" w:line="228" w:lineRule="auto"/>
        <w:ind w:left="0" w:firstLine="851"/>
        <w:jc w:val="both"/>
        <w:rPr>
          <w:rFonts w:ascii="Times New Roman" w:hAnsi="Times New Roman" w:cs="Times New Roman"/>
          <w:sz w:val="28"/>
          <w:szCs w:val="28"/>
          <w:lang w:val="kk-KZ"/>
        </w:rPr>
      </w:pPr>
      <w:r>
        <w:rPr>
          <w:rFonts w:ascii="Times New Roman" w:hAnsi="Times New Roman" w:cs="Times New Roman"/>
          <w:sz w:val="28"/>
          <w:szCs w:val="28"/>
          <w:lang w:val="kk-KZ"/>
        </w:rPr>
        <w:t>нормативтік құжаттармен сәйкестігін тексеру;</w:t>
      </w:r>
    </w:p>
    <w:p w14:paraId="4A75FE88" w14:textId="77777777" w:rsidR="00F803F2" w:rsidRPr="0037007E" w:rsidRDefault="00F803F2" w:rsidP="00F803F2">
      <w:pPr>
        <w:pStyle w:val="a4"/>
        <w:numPr>
          <w:ilvl w:val="0"/>
          <w:numId w:val="26"/>
        </w:numPr>
        <w:tabs>
          <w:tab w:val="left" w:pos="1134"/>
        </w:tabs>
        <w:spacing w:after="0" w:line="228" w:lineRule="auto"/>
        <w:ind w:left="0" w:firstLine="851"/>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бақылау мазмұнын анықтау</w:t>
      </w:r>
      <w:r>
        <w:rPr>
          <w:rFonts w:ascii="Times New Roman" w:hAnsi="Times New Roman" w:cs="Times New Roman"/>
          <w:sz w:val="28"/>
          <w:szCs w:val="28"/>
          <w:lang w:val="kk-KZ"/>
        </w:rPr>
        <w:t>.</w:t>
      </w:r>
    </w:p>
    <w:p w14:paraId="2BB28D4F" w14:textId="77777777" w:rsidR="00F803F2" w:rsidRPr="00586426" w:rsidRDefault="00F803F2" w:rsidP="00F803F2">
      <w:pPr>
        <w:spacing w:after="0" w:line="228" w:lineRule="auto"/>
        <w:ind w:firstLine="709"/>
        <w:jc w:val="both"/>
        <w:rPr>
          <w:rFonts w:ascii="Times New Roman" w:hAnsi="Times New Roman" w:cs="Times New Roman"/>
          <w:bCs/>
          <w:i/>
          <w:sz w:val="28"/>
          <w:szCs w:val="28"/>
          <w:lang w:val="kk-KZ"/>
        </w:rPr>
      </w:pPr>
      <w:r w:rsidRPr="00586426">
        <w:rPr>
          <w:rFonts w:ascii="Times New Roman" w:hAnsi="Times New Roman" w:cs="Times New Roman"/>
          <w:bCs/>
          <w:i/>
          <w:sz w:val="28"/>
          <w:szCs w:val="28"/>
          <w:lang w:val="kk-KZ"/>
        </w:rPr>
        <w:t>2-кезең. Жобалау кезеңі</w:t>
      </w:r>
      <w:r>
        <w:rPr>
          <w:rFonts w:ascii="Times New Roman" w:hAnsi="Times New Roman" w:cs="Times New Roman"/>
          <w:bCs/>
          <w:i/>
          <w:sz w:val="28"/>
          <w:szCs w:val="28"/>
          <w:lang w:val="kk-KZ"/>
        </w:rPr>
        <w:t>:</w:t>
      </w:r>
    </w:p>
    <w:p w14:paraId="7BE3EABC" w14:textId="144FB754" w:rsidR="00F803F2" w:rsidRPr="0037007E" w:rsidRDefault="00F803F2" w:rsidP="00F803F2">
      <w:pPr>
        <w:pStyle w:val="a4"/>
        <w:numPr>
          <w:ilvl w:val="0"/>
          <w:numId w:val="27"/>
        </w:numPr>
        <w:tabs>
          <w:tab w:val="left" w:pos="1134"/>
        </w:tabs>
        <w:spacing w:after="0" w:line="228" w:lineRule="auto"/>
        <w:ind w:left="0" w:firstLine="851"/>
        <w:jc w:val="both"/>
        <w:rPr>
          <w:rFonts w:ascii="Times New Roman" w:hAnsi="Times New Roman" w:cs="Times New Roman"/>
          <w:b/>
          <w:bCs/>
          <w:sz w:val="28"/>
          <w:szCs w:val="28"/>
          <w:lang w:val="kk-KZ"/>
        </w:rPr>
      </w:pPr>
      <w:r w:rsidRPr="0037007E">
        <w:rPr>
          <w:rFonts w:ascii="Times New Roman" w:hAnsi="Times New Roman" w:cs="Times New Roman"/>
          <w:sz w:val="28"/>
          <w:szCs w:val="28"/>
          <w:lang w:val="kk-KZ"/>
        </w:rPr>
        <w:t>білім мазмұнын талдау, маңыздылығын, орындау қиындығын, білім беру стандартына сәйкестігін бағалау және т.б.</w:t>
      </w:r>
    </w:p>
    <w:p w14:paraId="5A2709CA" w14:textId="79C3B520" w:rsidR="00D164A1" w:rsidRDefault="00D164A1" w:rsidP="00F803F2">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Жалпы алғанда модель ғылыми-теориялық негіздерден, әдістемелік қамтама</w:t>
      </w:r>
      <w:r w:rsidR="00D60B8C">
        <w:rPr>
          <w:rFonts w:ascii="Times New Roman" w:hAnsi="Times New Roman" w:cs="Times New Roman"/>
          <w:sz w:val="28"/>
          <w:szCs w:val="28"/>
          <w:lang w:val="kk-KZ"/>
        </w:rPr>
        <w:t>сыз ету</w:t>
      </w:r>
      <w:r w:rsidR="003A31EB">
        <w:rPr>
          <w:rFonts w:ascii="Times New Roman" w:hAnsi="Times New Roman" w:cs="Times New Roman"/>
          <w:sz w:val="28"/>
          <w:szCs w:val="28"/>
          <w:lang w:val="kk-KZ"/>
        </w:rPr>
        <w:t xml:space="preserve"> және </w:t>
      </w:r>
      <w:r>
        <w:rPr>
          <w:rFonts w:ascii="Times New Roman" w:hAnsi="Times New Roman" w:cs="Times New Roman"/>
          <w:sz w:val="28"/>
          <w:szCs w:val="28"/>
          <w:lang w:val="kk-KZ"/>
        </w:rPr>
        <w:t>программалық қамтама</w:t>
      </w:r>
      <w:r w:rsidR="00D60B8C">
        <w:rPr>
          <w:rFonts w:ascii="Times New Roman" w:hAnsi="Times New Roman" w:cs="Times New Roman"/>
          <w:sz w:val="28"/>
          <w:szCs w:val="28"/>
          <w:lang w:val="kk-KZ"/>
        </w:rPr>
        <w:t>сыз е</w:t>
      </w:r>
      <w:r w:rsidR="003A31EB">
        <w:rPr>
          <w:rFonts w:ascii="Times New Roman" w:hAnsi="Times New Roman" w:cs="Times New Roman"/>
          <w:sz w:val="28"/>
          <w:szCs w:val="28"/>
          <w:lang w:val="kk-KZ"/>
        </w:rPr>
        <w:t>т</w:t>
      </w:r>
      <w:r w:rsidR="00D60B8C">
        <w:rPr>
          <w:rFonts w:ascii="Times New Roman" w:hAnsi="Times New Roman" w:cs="Times New Roman"/>
          <w:sz w:val="28"/>
          <w:szCs w:val="28"/>
          <w:lang w:val="kk-KZ"/>
        </w:rPr>
        <w:t>у</w:t>
      </w:r>
      <w:r w:rsidR="003A31EB">
        <w:rPr>
          <w:rFonts w:ascii="Times New Roman" w:hAnsi="Times New Roman" w:cs="Times New Roman"/>
          <w:sz w:val="28"/>
          <w:szCs w:val="28"/>
          <w:lang w:val="kk-KZ"/>
        </w:rPr>
        <w:t>д</w:t>
      </w:r>
      <w:r w:rsidR="00D60B8C">
        <w:rPr>
          <w:rFonts w:ascii="Times New Roman" w:hAnsi="Times New Roman" w:cs="Times New Roman"/>
          <w:sz w:val="28"/>
          <w:szCs w:val="28"/>
          <w:lang w:val="kk-KZ"/>
        </w:rPr>
        <w:t xml:space="preserve">ен </w:t>
      </w:r>
      <w:r>
        <w:rPr>
          <w:rFonts w:ascii="Times New Roman" w:hAnsi="Times New Roman" w:cs="Times New Roman"/>
          <w:sz w:val="28"/>
          <w:szCs w:val="28"/>
          <w:lang w:val="kk-KZ"/>
        </w:rPr>
        <w:t>тұрады.</w:t>
      </w:r>
    </w:p>
    <w:p w14:paraId="2AB4992B" w14:textId="68C7F5A1" w:rsidR="00F803F2" w:rsidRDefault="00F803F2" w:rsidP="00F803F2">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Ең үлкен толықтырулар осы кезеңде орын алады. Өйткені </w:t>
      </w:r>
      <w:r w:rsidRPr="00C709EA">
        <w:rPr>
          <w:rFonts w:ascii="Times New Roman" w:hAnsi="Times New Roman" w:cs="Times New Roman"/>
          <w:sz w:val="28"/>
          <w:szCs w:val="28"/>
          <w:lang w:val="kk-KZ"/>
        </w:rPr>
        <w:t xml:space="preserve">бақылау-өлшеу материалдарын </w:t>
      </w:r>
      <w:r w:rsidRPr="0037007E">
        <w:rPr>
          <w:rFonts w:ascii="Times New Roman" w:hAnsi="Times New Roman" w:cs="Times New Roman"/>
          <w:sz w:val="28"/>
          <w:szCs w:val="28"/>
          <w:lang w:val="kk-KZ"/>
        </w:rPr>
        <w:t xml:space="preserve">жобалау зерттеу тақырыбының ең өзекті кезеңі болып табылады. Блум таксономиясы негіз болған модель әрекет етістіктерін (көрсету, толықтыру, тексеру, сынау, қорғау, таңдау, сәйкестендіру, реттеу, үйлестіру, рәсімдеу, іздеу, пайымдау, салыстыру және т.б.), әрекет түрлерін  (қателіктермен жұмыс, оңтайлысын таңдау, өзін-өзі тексеру, есеп беру, баяндама жасау, рецензия құру, байланыс табу, кеңес беру, талап қою, гипотеза құру, ұсыныс жасау, ранг беру, жүйелеу, синтездеу, жауапты рәсімдеу, шолу жасау, индукция, дедукция, ой түю және т.б.) қамтиды. </w:t>
      </w:r>
      <w:r w:rsidR="00D164A1">
        <w:rPr>
          <w:rFonts w:ascii="Times New Roman" w:hAnsi="Times New Roman" w:cs="Times New Roman"/>
          <w:sz w:val="28"/>
          <w:szCs w:val="28"/>
          <w:lang w:val="kk-KZ"/>
        </w:rPr>
        <w:t>Жіктелген</w:t>
      </w:r>
      <w:r w:rsidRPr="0037007E">
        <w:rPr>
          <w:rFonts w:ascii="Times New Roman" w:hAnsi="Times New Roman" w:cs="Times New Roman"/>
          <w:sz w:val="28"/>
          <w:szCs w:val="28"/>
          <w:lang w:val="kk-KZ"/>
        </w:rPr>
        <w:t xml:space="preserve"> оқу әрекеттерін бағалау және мониторинг жүргізу үшін </w:t>
      </w:r>
      <w:r w:rsidRPr="00C709EA">
        <w:rPr>
          <w:rFonts w:ascii="Times New Roman" w:hAnsi="Times New Roman" w:cs="Times New Roman"/>
          <w:sz w:val="28"/>
          <w:szCs w:val="28"/>
          <w:lang w:val="kk-KZ"/>
        </w:rPr>
        <w:t xml:space="preserve">бақылау-өлшеу материалдары </w:t>
      </w:r>
      <w:r w:rsidRPr="0037007E">
        <w:rPr>
          <w:rFonts w:ascii="Times New Roman" w:hAnsi="Times New Roman" w:cs="Times New Roman"/>
          <w:sz w:val="28"/>
          <w:szCs w:val="28"/>
          <w:lang w:val="kk-KZ"/>
        </w:rPr>
        <w:t>формаларын таңдау ұсынылады. Олар цифрлық ортада іске асыруға бейімделген  ақиқат немесе жалған (true or false), көптүрлі таңдау (multiple choice), көптүрлі жауап (multiple response), бос орынды толтыру (fill in the blank), сөздер банкісі (word bank), сә</w:t>
      </w:r>
      <w:r>
        <w:rPr>
          <w:rFonts w:ascii="Times New Roman" w:hAnsi="Times New Roman" w:cs="Times New Roman"/>
          <w:sz w:val="28"/>
          <w:szCs w:val="28"/>
          <w:lang w:val="kk-KZ"/>
        </w:rPr>
        <w:t>й</w:t>
      </w:r>
      <w:r w:rsidRPr="0037007E">
        <w:rPr>
          <w:rFonts w:ascii="Times New Roman" w:hAnsi="Times New Roman" w:cs="Times New Roman"/>
          <w:sz w:val="28"/>
          <w:szCs w:val="28"/>
          <w:lang w:val="kk-KZ"/>
        </w:rPr>
        <w:t>кестендіру (matching drag and drop), ашылмалы тізім сәйкестігі (matching drop-down), кезекпен орналастыру (sequence drag-and-drop), сандық (numeric), қажетті аймақ (hotspot) сынды формаларды қамтиды. Бұл құрастырушыдан оқу әрекетіне сәйкес форманы сауатты таңдауды талап етеді.</w:t>
      </w:r>
    </w:p>
    <w:p w14:paraId="02E68D23" w14:textId="45C82808" w:rsidR="00231039" w:rsidRPr="0037007E" w:rsidRDefault="00231039" w:rsidP="00F803F2">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Осыдан кейін цифрлық құралдарды таңдау ұсынылады. Жоғарыда келтірілген 32 цифрлық құралдар тізімінен қажеттісін қолдануға болады. Модельде жоғары рейтингке ие Microsoft Forms, Edpuzzle, LessonUp, Piaz</w:t>
      </w:r>
      <w:r w:rsidR="00A548F6" w:rsidRPr="0037007E">
        <w:rPr>
          <w:rFonts w:ascii="Times New Roman" w:hAnsi="Times New Roman" w:cs="Times New Roman"/>
          <w:sz w:val="28"/>
          <w:szCs w:val="28"/>
          <w:lang w:val="kk-KZ"/>
        </w:rPr>
        <w:t>za, Kahoot, Edulastic, Scorative, Pear Deck, Google Forms, Poll Everywhere құралдары келтірілген</w:t>
      </w:r>
      <w:r w:rsidR="00F32F74" w:rsidRPr="00F32F74">
        <w:rPr>
          <w:lang w:val="kk-KZ"/>
        </w:rPr>
        <w:t xml:space="preserve"> </w:t>
      </w:r>
      <w:r w:rsidR="00F32F74" w:rsidRPr="00F32F74">
        <w:rPr>
          <w:rFonts w:ascii="Times New Roman" w:hAnsi="Times New Roman" w:cs="Times New Roman"/>
          <w:sz w:val="28"/>
          <w:szCs w:val="28"/>
          <w:lang w:val="kk-KZ"/>
        </w:rPr>
        <w:t>және «QuizApp» мобильді қосымшасы ұсынылған</w:t>
      </w:r>
      <w:r w:rsidR="00A548F6" w:rsidRPr="0037007E">
        <w:rPr>
          <w:rFonts w:ascii="Times New Roman" w:hAnsi="Times New Roman" w:cs="Times New Roman"/>
          <w:sz w:val="28"/>
          <w:szCs w:val="28"/>
          <w:lang w:val="kk-KZ"/>
        </w:rPr>
        <w:t>.</w:t>
      </w:r>
    </w:p>
    <w:p w14:paraId="346B9481" w14:textId="3A0B33BB" w:rsidR="00F54B7D" w:rsidRPr="0037007E" w:rsidRDefault="00C709EA" w:rsidP="00CE49B8">
      <w:pPr>
        <w:spacing w:after="0" w:line="240" w:lineRule="auto"/>
        <w:ind w:firstLine="709"/>
        <w:jc w:val="both"/>
        <w:rPr>
          <w:rFonts w:ascii="Times New Roman" w:hAnsi="Times New Roman" w:cs="Times New Roman"/>
          <w:sz w:val="28"/>
          <w:szCs w:val="28"/>
          <w:lang w:val="kk-KZ"/>
        </w:rPr>
      </w:pPr>
      <w:r w:rsidRPr="00C709EA">
        <w:rPr>
          <w:rFonts w:ascii="Times New Roman" w:hAnsi="Times New Roman" w:cs="Times New Roman"/>
          <w:sz w:val="28"/>
          <w:szCs w:val="28"/>
          <w:lang w:val="kk-KZ"/>
        </w:rPr>
        <w:t>Бақылау-өлшеу материалдарын</w:t>
      </w:r>
      <w:r>
        <w:rPr>
          <w:rFonts w:ascii="Times New Roman" w:hAnsi="Times New Roman" w:cs="Times New Roman"/>
          <w:sz w:val="28"/>
          <w:szCs w:val="28"/>
          <w:lang w:val="kk-KZ"/>
        </w:rPr>
        <w:t xml:space="preserve"> </w:t>
      </w:r>
      <w:r w:rsidR="00F54B7D" w:rsidRPr="0037007E">
        <w:rPr>
          <w:rFonts w:ascii="Times New Roman" w:hAnsi="Times New Roman" w:cs="Times New Roman"/>
          <w:sz w:val="28"/>
          <w:szCs w:val="28"/>
          <w:lang w:val="kk-KZ"/>
        </w:rPr>
        <w:t xml:space="preserve">жобалаудың келесі қадамы </w:t>
      </w:r>
      <w:r w:rsidR="005F103D" w:rsidRPr="005F103D">
        <w:rPr>
          <w:rFonts w:ascii="Times New Roman" w:hAnsi="Times New Roman" w:cs="Times New Roman"/>
          <w:sz w:val="28"/>
          <w:szCs w:val="28"/>
          <w:lang w:val="kk-KZ"/>
        </w:rPr>
        <w:t xml:space="preserve">толықтырылған шынайылық </w:t>
      </w:r>
      <w:r w:rsidR="00F54B7D" w:rsidRPr="0037007E">
        <w:rPr>
          <w:rFonts w:ascii="Times New Roman" w:hAnsi="Times New Roman" w:cs="Times New Roman"/>
          <w:sz w:val="28"/>
          <w:szCs w:val="28"/>
          <w:lang w:val="kk-KZ"/>
        </w:rPr>
        <w:t>құралдарын таңдау. Ұсынылып отырған модельде салыстырмалы талдаудан өткен, әрі кең таралған LayAR, openspace3D, Kudan, ARToolKitX, EasyAR, HP Reveal, CraftAR, XZIMG, Orinix, Wikitude, ARMedia, Augment, PixLive, PlugXR, ROAR, Arloopa, BlippAR, uniteAR, Unity, Vuforia, Unreal Engine құралдары келтірілген.</w:t>
      </w:r>
      <w:r w:rsidR="00F32F74" w:rsidRPr="00F32F74">
        <w:rPr>
          <w:lang w:val="kk-KZ"/>
        </w:rPr>
        <w:t xml:space="preserve"> </w:t>
      </w:r>
      <w:r w:rsidR="00F32F74" w:rsidRPr="00F32F74">
        <w:rPr>
          <w:rFonts w:ascii="Times New Roman" w:hAnsi="Times New Roman" w:cs="Times New Roman"/>
          <w:sz w:val="28"/>
          <w:szCs w:val="28"/>
          <w:lang w:val="kk-KZ"/>
        </w:rPr>
        <w:t xml:space="preserve">Сонымен қатар, толықтырылған шынайылық технологиясы негізінде </w:t>
      </w:r>
      <w:r w:rsidR="0048442C">
        <w:rPr>
          <w:rFonts w:ascii="Times New Roman" w:hAnsi="Times New Roman" w:cs="Times New Roman"/>
          <w:sz w:val="28"/>
          <w:szCs w:val="28"/>
          <w:lang w:val="kk-KZ"/>
        </w:rPr>
        <w:t>әзірленген</w:t>
      </w:r>
      <w:r w:rsidR="00F32F74" w:rsidRPr="00F32F74">
        <w:rPr>
          <w:rFonts w:ascii="Times New Roman" w:hAnsi="Times New Roman" w:cs="Times New Roman"/>
          <w:sz w:val="28"/>
          <w:szCs w:val="28"/>
          <w:lang w:val="kk-KZ"/>
        </w:rPr>
        <w:t xml:space="preserve"> «ARQuiz» мобильді қосымшасы ұсынылған.</w:t>
      </w:r>
    </w:p>
    <w:p w14:paraId="048E0C20" w14:textId="3753E65E" w:rsidR="00F54B7D" w:rsidRDefault="00F54B7D" w:rsidP="00CE49B8">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Келесі қадам, </w:t>
      </w:r>
      <w:r w:rsidR="00C709EA" w:rsidRPr="00C709EA">
        <w:rPr>
          <w:rFonts w:ascii="Times New Roman" w:hAnsi="Times New Roman" w:cs="Times New Roman"/>
          <w:sz w:val="28"/>
          <w:szCs w:val="28"/>
          <w:lang w:val="kk-KZ"/>
        </w:rPr>
        <w:t xml:space="preserve">бақылау-өлшеу материалдарын </w:t>
      </w:r>
      <w:r w:rsidRPr="0037007E">
        <w:rPr>
          <w:rFonts w:ascii="Times New Roman" w:hAnsi="Times New Roman" w:cs="Times New Roman"/>
          <w:sz w:val="28"/>
          <w:szCs w:val="28"/>
          <w:lang w:val="kk-KZ"/>
        </w:rPr>
        <w:t xml:space="preserve">жобалауда </w:t>
      </w:r>
      <w:r w:rsidR="005F103D" w:rsidRPr="005F103D">
        <w:rPr>
          <w:rFonts w:ascii="Times New Roman" w:hAnsi="Times New Roman" w:cs="Times New Roman"/>
          <w:sz w:val="28"/>
          <w:szCs w:val="28"/>
          <w:lang w:val="kk-KZ"/>
        </w:rPr>
        <w:t>толықтырылған шынайылық</w:t>
      </w:r>
      <w:r w:rsidR="005F103D">
        <w:rPr>
          <w:rFonts w:ascii="Times New Roman" w:hAnsi="Times New Roman" w:cs="Times New Roman"/>
          <w:sz w:val="28"/>
          <w:szCs w:val="28"/>
          <w:lang w:val="kk-KZ"/>
        </w:rPr>
        <w:t xml:space="preserve"> объектілерімен </w:t>
      </w:r>
      <w:r w:rsidRPr="0037007E">
        <w:rPr>
          <w:rFonts w:ascii="Times New Roman" w:hAnsi="Times New Roman" w:cs="Times New Roman"/>
          <w:sz w:val="28"/>
          <w:szCs w:val="28"/>
          <w:lang w:val="kk-KZ"/>
        </w:rPr>
        <w:t>интерактивтілік түрін таңдау ұсынылады. Ол</w:t>
      </w:r>
      <w:r w:rsidR="0025695B" w:rsidRPr="0037007E">
        <w:rPr>
          <w:rFonts w:ascii="Times New Roman" w:hAnsi="Times New Roman" w:cs="Times New Roman"/>
          <w:sz w:val="28"/>
          <w:szCs w:val="28"/>
          <w:lang w:val="kk-KZ"/>
        </w:rPr>
        <w:t>ар:</w:t>
      </w:r>
      <w:r w:rsidRPr="0037007E">
        <w:rPr>
          <w:rFonts w:ascii="Times New Roman" w:hAnsi="Times New Roman" w:cs="Times New Roman"/>
          <w:sz w:val="28"/>
          <w:szCs w:val="28"/>
          <w:lang w:val="kk-KZ"/>
        </w:rPr>
        <w:t xml:space="preserve"> сенсорға негізделген интерактивтілік (touch-based interaction), дауыспен интерактивтілік (voice interaction), енгізу өрісі (input field), қимылға негізделген интерактивтілік</w:t>
      </w:r>
      <w:r w:rsidRPr="004B0AC4">
        <w:rPr>
          <w:lang w:val="kk-KZ"/>
        </w:rPr>
        <w:t xml:space="preserve"> </w:t>
      </w:r>
      <w:r w:rsidRPr="0037007E">
        <w:rPr>
          <w:lang w:val="kk-KZ"/>
        </w:rPr>
        <w:t>(</w:t>
      </w:r>
      <w:r w:rsidRPr="0037007E">
        <w:rPr>
          <w:rFonts w:ascii="Times New Roman" w:hAnsi="Times New Roman" w:cs="Times New Roman"/>
          <w:sz w:val="28"/>
          <w:szCs w:val="28"/>
          <w:lang w:val="kk-KZ"/>
        </w:rPr>
        <w:t>gesture interaction), қарауға негізделген интерактивтілік</w:t>
      </w:r>
      <w:r w:rsidRPr="004B0AC4">
        <w:rPr>
          <w:lang w:val="kk-KZ"/>
        </w:rPr>
        <w:t xml:space="preserve"> </w:t>
      </w:r>
      <w:r w:rsidRPr="0037007E">
        <w:rPr>
          <w:lang w:val="kk-KZ"/>
        </w:rPr>
        <w:t>(</w:t>
      </w:r>
      <w:r w:rsidRPr="0037007E">
        <w:rPr>
          <w:rFonts w:ascii="Times New Roman" w:hAnsi="Times New Roman" w:cs="Times New Roman"/>
          <w:sz w:val="28"/>
          <w:szCs w:val="28"/>
          <w:lang w:val="kk-KZ"/>
        </w:rPr>
        <w:t xml:space="preserve">gaze </w:t>
      </w:r>
      <w:r w:rsidRPr="0037007E">
        <w:rPr>
          <w:rFonts w:ascii="Times New Roman" w:hAnsi="Times New Roman" w:cs="Times New Roman"/>
          <w:sz w:val="28"/>
          <w:szCs w:val="28"/>
          <w:lang w:val="kk-KZ"/>
        </w:rPr>
        <w:lastRenderedPageBreak/>
        <w:t>interaction), бетті танып-білу (face recognition), joystick арқылы басқару</w:t>
      </w:r>
      <w:r w:rsidRPr="0037007E">
        <w:rPr>
          <w:lang w:val="kk-KZ"/>
        </w:rPr>
        <w:t xml:space="preserve">, </w:t>
      </w:r>
      <w:r w:rsidRPr="0037007E">
        <w:rPr>
          <w:rFonts w:ascii="Times New Roman" w:hAnsi="Times New Roman" w:cs="Times New Roman"/>
          <w:sz w:val="28"/>
          <w:szCs w:val="28"/>
          <w:lang w:val="kk-KZ"/>
        </w:rPr>
        <w:t>анимация және видео</w:t>
      </w:r>
      <w:r w:rsidR="0025695B" w:rsidRPr="0037007E">
        <w:rPr>
          <w:rFonts w:ascii="Times New Roman" w:hAnsi="Times New Roman" w:cs="Times New Roman"/>
          <w:sz w:val="28"/>
          <w:szCs w:val="28"/>
          <w:lang w:val="kk-KZ"/>
        </w:rPr>
        <w:t>.</w:t>
      </w:r>
    </w:p>
    <w:p w14:paraId="61D3B026" w14:textId="74C4B85B" w:rsidR="00C250E0" w:rsidRPr="003E4045" w:rsidRDefault="00C250E0" w:rsidP="00CE49B8">
      <w:pPr>
        <w:spacing w:after="0" w:line="240" w:lineRule="auto"/>
        <w:ind w:firstLine="709"/>
        <w:jc w:val="both"/>
        <w:rPr>
          <w:rFonts w:ascii="Times New Roman" w:hAnsi="Times New Roman" w:cs="Times New Roman"/>
          <w:sz w:val="28"/>
          <w:szCs w:val="28"/>
          <w:lang w:val="kk-KZ"/>
        </w:rPr>
      </w:pPr>
      <w:r w:rsidRPr="003C009B">
        <w:rPr>
          <w:rFonts w:ascii="Times New Roman" w:hAnsi="Times New Roman" w:cs="Times New Roman"/>
          <w:sz w:val="28"/>
          <w:szCs w:val="28"/>
          <w:lang w:val="kk-KZ"/>
        </w:rPr>
        <w:t>Мониторинг нәтижесінде анықталған қажеттіліктерді қанағаттандыру үшін оқытушыларды қолдау</w:t>
      </w:r>
      <w:r w:rsidR="003E4045" w:rsidRPr="003C009B">
        <w:rPr>
          <w:rFonts w:ascii="Times New Roman" w:hAnsi="Times New Roman" w:cs="Times New Roman"/>
          <w:sz w:val="28"/>
          <w:szCs w:val="28"/>
          <w:lang w:val="kk-KZ"/>
        </w:rPr>
        <w:t xml:space="preserve"> мақсатында «Augmented Realuty» және «Методическое руководство по</w:t>
      </w:r>
      <w:r w:rsidR="003E4045" w:rsidRPr="003E4045">
        <w:rPr>
          <w:rFonts w:ascii="Times New Roman" w:hAnsi="Times New Roman" w:cs="Times New Roman"/>
          <w:sz w:val="28"/>
          <w:szCs w:val="28"/>
          <w:lang w:val="kk-KZ"/>
        </w:rPr>
        <w:t xml:space="preserve"> применению информационно-коммуникационных технологий в учебном процессе</w:t>
      </w:r>
      <w:r w:rsidR="003E4045">
        <w:rPr>
          <w:rFonts w:ascii="Times New Roman" w:hAnsi="Times New Roman" w:cs="Times New Roman"/>
          <w:sz w:val="28"/>
          <w:szCs w:val="28"/>
          <w:lang w:val="kk-KZ"/>
        </w:rPr>
        <w:t>» атты оқу-әдістемелік нұсқаулықтар жарық көрді. Олар толықтырылған шынайылық технологиясымен жұмыс жасауды, қосымшалар құрастыруды және цифрлық құралдар арқылы бақылау-өлшеу материалдарын жобалауды тиімді ұйымдастыруды үйретіп, осы бағыттағы біліктілікті арттыру</w:t>
      </w:r>
      <w:r w:rsidR="003C009B">
        <w:rPr>
          <w:rFonts w:ascii="Times New Roman" w:hAnsi="Times New Roman" w:cs="Times New Roman"/>
          <w:sz w:val="28"/>
          <w:szCs w:val="28"/>
          <w:lang w:val="kk-KZ"/>
        </w:rPr>
        <w:t xml:space="preserve"> курстары мен </w:t>
      </w:r>
      <w:r w:rsidR="003C009B" w:rsidRPr="003C009B">
        <w:rPr>
          <w:rFonts w:ascii="Times New Roman" w:hAnsi="Times New Roman" w:cs="Times New Roman"/>
          <w:sz w:val="28"/>
          <w:szCs w:val="28"/>
          <w:lang w:val="kk-KZ"/>
        </w:rPr>
        <w:t>workshop-</w:t>
      </w:r>
      <w:r w:rsidR="003C009B">
        <w:rPr>
          <w:rFonts w:ascii="Times New Roman" w:hAnsi="Times New Roman" w:cs="Times New Roman"/>
          <w:sz w:val="28"/>
          <w:szCs w:val="28"/>
          <w:lang w:val="kk-KZ"/>
        </w:rPr>
        <w:t>тарда қолданыс тапқан</w:t>
      </w:r>
      <w:r w:rsidR="003E4045">
        <w:rPr>
          <w:rFonts w:ascii="Times New Roman" w:hAnsi="Times New Roman" w:cs="Times New Roman"/>
          <w:sz w:val="28"/>
          <w:szCs w:val="28"/>
          <w:lang w:val="kk-KZ"/>
        </w:rPr>
        <w:t>.</w:t>
      </w:r>
    </w:p>
    <w:p w14:paraId="0C476D93" w14:textId="18AEBF1D" w:rsidR="00680246" w:rsidRPr="00586426" w:rsidRDefault="00680246" w:rsidP="00CE49B8">
      <w:pPr>
        <w:spacing w:after="0" w:line="240" w:lineRule="auto"/>
        <w:ind w:firstLine="709"/>
        <w:jc w:val="both"/>
        <w:rPr>
          <w:rFonts w:ascii="Times New Roman" w:hAnsi="Times New Roman" w:cs="Times New Roman"/>
          <w:bCs/>
          <w:i/>
          <w:sz w:val="28"/>
          <w:szCs w:val="28"/>
          <w:lang w:val="kk-KZ"/>
        </w:rPr>
      </w:pPr>
      <w:r w:rsidRPr="00586426">
        <w:rPr>
          <w:rFonts w:ascii="Times New Roman" w:hAnsi="Times New Roman" w:cs="Times New Roman"/>
          <w:bCs/>
          <w:i/>
          <w:sz w:val="28"/>
          <w:szCs w:val="28"/>
          <w:lang w:val="kk-KZ"/>
        </w:rPr>
        <w:t>3-кезең. Эксперименттік кезең</w:t>
      </w:r>
    </w:p>
    <w:p w14:paraId="2B434A10" w14:textId="0FB9AF66" w:rsidR="00680246" w:rsidRPr="0037007E" w:rsidRDefault="00586426" w:rsidP="007B7938">
      <w:pPr>
        <w:pStyle w:val="a4"/>
        <w:numPr>
          <w:ilvl w:val="0"/>
          <w:numId w:val="28"/>
        </w:numPr>
        <w:tabs>
          <w:tab w:val="left" w:pos="1134"/>
        </w:tabs>
        <w:spacing w:after="0" w:line="240" w:lineRule="auto"/>
        <w:ind w:left="0" w:firstLine="851"/>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эксперименттік апробация үшін таңдалым жасау</w:t>
      </w:r>
      <w:r>
        <w:rPr>
          <w:rFonts w:ascii="Times New Roman" w:hAnsi="Times New Roman" w:cs="Times New Roman"/>
          <w:sz w:val="28"/>
          <w:szCs w:val="28"/>
          <w:lang w:val="kk-KZ"/>
        </w:rPr>
        <w:t>;</w:t>
      </w:r>
    </w:p>
    <w:p w14:paraId="4F7D215A" w14:textId="618A8AA9" w:rsidR="00680246" w:rsidRPr="0037007E" w:rsidRDefault="00586426" w:rsidP="007B7938">
      <w:pPr>
        <w:pStyle w:val="a4"/>
        <w:numPr>
          <w:ilvl w:val="0"/>
          <w:numId w:val="28"/>
        </w:numPr>
        <w:tabs>
          <w:tab w:val="left" w:pos="1134"/>
        </w:tabs>
        <w:spacing w:after="0" w:line="240" w:lineRule="auto"/>
        <w:ind w:left="0" w:firstLine="851"/>
        <w:jc w:val="both"/>
        <w:rPr>
          <w:rFonts w:ascii="Times New Roman" w:hAnsi="Times New Roman" w:cs="Times New Roman"/>
          <w:sz w:val="28"/>
          <w:szCs w:val="28"/>
          <w:lang w:val="kk-KZ"/>
        </w:rPr>
      </w:pPr>
      <w:r w:rsidRPr="00C709EA">
        <w:rPr>
          <w:rFonts w:ascii="Times New Roman" w:hAnsi="Times New Roman" w:cs="Times New Roman"/>
          <w:sz w:val="28"/>
          <w:szCs w:val="28"/>
          <w:lang w:val="kk-KZ"/>
        </w:rPr>
        <w:t xml:space="preserve">бақылау-өлшеу материалдарын </w:t>
      </w:r>
      <w:r w:rsidRPr="0037007E">
        <w:rPr>
          <w:rFonts w:ascii="Times New Roman" w:hAnsi="Times New Roman" w:cs="Times New Roman"/>
          <w:sz w:val="28"/>
          <w:szCs w:val="28"/>
          <w:lang w:val="kk-KZ"/>
        </w:rPr>
        <w:t>апробациядан өткізу</w:t>
      </w:r>
      <w:r>
        <w:rPr>
          <w:rFonts w:ascii="Times New Roman" w:hAnsi="Times New Roman" w:cs="Times New Roman"/>
          <w:sz w:val="28"/>
          <w:szCs w:val="28"/>
          <w:lang w:val="kk-KZ"/>
        </w:rPr>
        <w:t>;</w:t>
      </w:r>
    </w:p>
    <w:p w14:paraId="69A620C0" w14:textId="2543558C" w:rsidR="00F803F2" w:rsidRDefault="00586426" w:rsidP="007B7938">
      <w:pPr>
        <w:pStyle w:val="a4"/>
        <w:numPr>
          <w:ilvl w:val="0"/>
          <w:numId w:val="28"/>
        </w:numPr>
        <w:tabs>
          <w:tab w:val="left" w:pos="1134"/>
        </w:tabs>
        <w:spacing w:after="0" w:line="240" w:lineRule="auto"/>
        <w:ind w:left="0" w:firstLine="851"/>
        <w:jc w:val="both"/>
        <w:rPr>
          <w:rFonts w:ascii="Times New Roman" w:hAnsi="Times New Roman" w:cs="Times New Roman"/>
          <w:sz w:val="28"/>
          <w:szCs w:val="28"/>
          <w:lang w:val="kk-KZ"/>
        </w:rPr>
      </w:pPr>
      <w:r w:rsidRPr="00C709EA">
        <w:rPr>
          <w:rFonts w:ascii="Times New Roman" w:hAnsi="Times New Roman" w:cs="Times New Roman"/>
          <w:sz w:val="28"/>
          <w:szCs w:val="28"/>
          <w:lang w:val="kk-KZ"/>
        </w:rPr>
        <w:t>бақылау-өлшеу материалдарын</w:t>
      </w:r>
      <w:r>
        <w:rPr>
          <w:rFonts w:ascii="Times New Roman" w:hAnsi="Times New Roman" w:cs="Times New Roman"/>
          <w:sz w:val="28"/>
          <w:szCs w:val="28"/>
          <w:lang w:val="kk-KZ"/>
        </w:rPr>
        <w:t xml:space="preserve">ың </w:t>
      </w:r>
      <w:r w:rsidRPr="0037007E">
        <w:rPr>
          <w:rFonts w:ascii="Times New Roman" w:hAnsi="Times New Roman" w:cs="Times New Roman"/>
          <w:sz w:val="28"/>
          <w:szCs w:val="28"/>
          <w:lang w:val="kk-KZ"/>
        </w:rPr>
        <w:t>статистикалық көрсеткіштерін өңдеу, есептеу</w:t>
      </w:r>
      <w:r w:rsidR="00F803F2">
        <w:rPr>
          <w:rFonts w:ascii="Times New Roman" w:hAnsi="Times New Roman" w:cs="Times New Roman"/>
          <w:sz w:val="28"/>
          <w:szCs w:val="28"/>
          <w:lang w:val="kk-KZ"/>
        </w:rPr>
        <w:t>;</w:t>
      </w:r>
    </w:p>
    <w:p w14:paraId="58D42765" w14:textId="57BE547F" w:rsidR="00F803F2" w:rsidRDefault="00F803F2" w:rsidP="007B7938">
      <w:pPr>
        <w:pStyle w:val="a4"/>
        <w:numPr>
          <w:ilvl w:val="0"/>
          <w:numId w:val="28"/>
        </w:numPr>
        <w:tabs>
          <w:tab w:val="left" w:pos="1134"/>
        </w:tabs>
        <w:spacing w:after="0" w:line="240" w:lineRule="auto"/>
        <w:ind w:left="0" w:firstLine="851"/>
        <w:jc w:val="both"/>
        <w:rPr>
          <w:rFonts w:ascii="Times New Roman" w:hAnsi="Times New Roman" w:cs="Times New Roman"/>
          <w:sz w:val="28"/>
          <w:szCs w:val="28"/>
          <w:lang w:val="kk-KZ"/>
        </w:rPr>
      </w:pPr>
      <w:r>
        <w:rPr>
          <w:rFonts w:ascii="Times New Roman" w:hAnsi="Times New Roman" w:cs="Times New Roman"/>
          <w:sz w:val="28"/>
          <w:szCs w:val="28"/>
          <w:lang w:val="kk-KZ"/>
        </w:rPr>
        <w:t>объективтілік көрсеткіштері болып табылатын валидтілік және сенімділік коэффициенттерін анықтау;</w:t>
      </w:r>
    </w:p>
    <w:p w14:paraId="5661C3FB" w14:textId="35F9B590" w:rsidR="00EB244C" w:rsidRPr="00EB244C" w:rsidRDefault="00F803F2" w:rsidP="007B7938">
      <w:pPr>
        <w:pStyle w:val="a4"/>
        <w:numPr>
          <w:ilvl w:val="0"/>
          <w:numId w:val="28"/>
        </w:numPr>
        <w:tabs>
          <w:tab w:val="left" w:pos="1134"/>
        </w:tabs>
        <w:spacing w:after="0" w:line="240" w:lineRule="auto"/>
        <w:ind w:left="0" w:firstLine="851"/>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бақылау-өлшеу материалдары </w:t>
      </w:r>
      <w:r w:rsidRPr="00F803F2">
        <w:rPr>
          <w:rFonts w:ascii="Times New Roman" w:hAnsi="Times New Roman" w:cs="Times New Roman"/>
          <w:sz w:val="28"/>
          <w:szCs w:val="28"/>
          <w:lang w:val="kk-KZ"/>
        </w:rPr>
        <w:t>арқылы білім алушылардың білім, білік, дағдыларының қалыптасуын анықтайтын оқыту формасы және әдістері</w:t>
      </w:r>
      <w:r w:rsidR="00586426">
        <w:rPr>
          <w:rFonts w:ascii="Times New Roman" w:hAnsi="Times New Roman" w:cs="Times New Roman"/>
          <w:sz w:val="28"/>
          <w:szCs w:val="28"/>
          <w:lang w:val="kk-KZ"/>
        </w:rPr>
        <w:t>.</w:t>
      </w:r>
    </w:p>
    <w:p w14:paraId="7DD3B4FB" w14:textId="335B7344" w:rsidR="00680246" w:rsidRPr="0037007E" w:rsidRDefault="0025695B" w:rsidP="00CE49B8">
      <w:pPr>
        <w:pStyle w:val="a4"/>
        <w:tabs>
          <w:tab w:val="left" w:pos="993"/>
        </w:tabs>
        <w:spacing w:after="0" w:line="240" w:lineRule="auto"/>
        <w:ind w:left="0"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Атаулы кезең жобаланған </w:t>
      </w:r>
      <w:r w:rsidR="00C709EA" w:rsidRPr="00C709EA">
        <w:rPr>
          <w:rFonts w:ascii="Times New Roman" w:hAnsi="Times New Roman" w:cs="Times New Roman"/>
          <w:sz w:val="28"/>
          <w:szCs w:val="28"/>
          <w:lang w:val="kk-KZ"/>
        </w:rPr>
        <w:t>бақылау-өлшеу материалдарын</w:t>
      </w:r>
      <w:r w:rsidR="00C709EA">
        <w:rPr>
          <w:rFonts w:ascii="Times New Roman" w:hAnsi="Times New Roman" w:cs="Times New Roman"/>
          <w:sz w:val="28"/>
          <w:szCs w:val="28"/>
          <w:lang w:val="kk-KZ"/>
        </w:rPr>
        <w:t xml:space="preserve">ың </w:t>
      </w:r>
      <w:r w:rsidRPr="0037007E">
        <w:rPr>
          <w:rFonts w:ascii="Times New Roman" w:hAnsi="Times New Roman" w:cs="Times New Roman"/>
          <w:sz w:val="28"/>
          <w:szCs w:val="28"/>
          <w:lang w:val="kk-KZ"/>
        </w:rPr>
        <w:t>о</w:t>
      </w:r>
      <w:r w:rsidR="00680246" w:rsidRPr="0037007E">
        <w:rPr>
          <w:rFonts w:ascii="Times New Roman" w:hAnsi="Times New Roman" w:cs="Times New Roman"/>
          <w:sz w:val="28"/>
          <w:szCs w:val="28"/>
          <w:lang w:val="kk-KZ"/>
        </w:rPr>
        <w:t>бъективтілігін анықтау</w:t>
      </w:r>
      <w:r w:rsidRPr="0037007E">
        <w:rPr>
          <w:rFonts w:ascii="Times New Roman" w:hAnsi="Times New Roman" w:cs="Times New Roman"/>
          <w:sz w:val="28"/>
          <w:szCs w:val="28"/>
          <w:lang w:val="kk-KZ"/>
        </w:rPr>
        <w:t>мен толықтырылды. Ол өз кезегінде в</w:t>
      </w:r>
      <w:r w:rsidR="00680246" w:rsidRPr="0037007E">
        <w:rPr>
          <w:rFonts w:ascii="Times New Roman" w:hAnsi="Times New Roman" w:cs="Times New Roman"/>
          <w:sz w:val="28"/>
          <w:szCs w:val="28"/>
          <w:lang w:val="kk-KZ"/>
        </w:rPr>
        <w:t>алидтілік коэффициенті</w:t>
      </w:r>
      <w:r w:rsidRPr="0037007E">
        <w:rPr>
          <w:rFonts w:ascii="Times New Roman" w:hAnsi="Times New Roman" w:cs="Times New Roman"/>
          <w:sz w:val="28"/>
          <w:szCs w:val="28"/>
          <w:lang w:val="kk-KZ"/>
        </w:rPr>
        <w:t xml:space="preserve"> </w:t>
      </w:r>
      <w:r w:rsidR="004F6A8B" w:rsidRPr="0037007E">
        <w:rPr>
          <w:rFonts w:ascii="Times New Roman" w:hAnsi="Times New Roman" w:cs="Times New Roman"/>
          <w:sz w:val="28"/>
          <w:szCs w:val="28"/>
          <w:lang w:val="kk-KZ"/>
        </w:rPr>
        <w:t xml:space="preserve">және </w:t>
      </w:r>
      <w:r w:rsidRPr="0037007E">
        <w:rPr>
          <w:rFonts w:ascii="Times New Roman" w:hAnsi="Times New Roman" w:cs="Times New Roman"/>
          <w:sz w:val="28"/>
          <w:szCs w:val="28"/>
          <w:lang w:val="kk-KZ"/>
        </w:rPr>
        <w:t>с</w:t>
      </w:r>
      <w:r w:rsidR="00680246" w:rsidRPr="0037007E">
        <w:rPr>
          <w:rFonts w:ascii="Times New Roman" w:hAnsi="Times New Roman" w:cs="Times New Roman"/>
          <w:sz w:val="28"/>
          <w:szCs w:val="28"/>
          <w:lang w:val="kk-KZ"/>
        </w:rPr>
        <w:t>енімділік коэффициенті</w:t>
      </w:r>
      <w:r w:rsidRPr="0037007E">
        <w:rPr>
          <w:rFonts w:ascii="Times New Roman" w:hAnsi="Times New Roman" w:cs="Times New Roman"/>
          <w:sz w:val="28"/>
          <w:szCs w:val="28"/>
          <w:lang w:val="kk-KZ"/>
        </w:rPr>
        <w:t>мен сипатталады.</w:t>
      </w:r>
      <w:r w:rsidR="004F6A8B" w:rsidRPr="0037007E">
        <w:rPr>
          <w:rFonts w:ascii="Times New Roman" w:hAnsi="Times New Roman" w:cs="Times New Roman"/>
          <w:sz w:val="28"/>
          <w:szCs w:val="28"/>
          <w:lang w:val="kk-KZ"/>
        </w:rPr>
        <w:t xml:space="preserve"> Бұл </w:t>
      </w:r>
      <w:r w:rsidR="00C709EA" w:rsidRPr="00C709EA">
        <w:rPr>
          <w:rFonts w:ascii="Times New Roman" w:hAnsi="Times New Roman" w:cs="Times New Roman"/>
          <w:sz w:val="28"/>
          <w:szCs w:val="28"/>
          <w:lang w:val="kk-KZ"/>
        </w:rPr>
        <w:t xml:space="preserve">бақылау-өлшеу материалдарын </w:t>
      </w:r>
      <w:r w:rsidR="004F6A8B" w:rsidRPr="0037007E">
        <w:rPr>
          <w:rFonts w:ascii="Times New Roman" w:hAnsi="Times New Roman" w:cs="Times New Roman"/>
          <w:sz w:val="28"/>
          <w:szCs w:val="28"/>
          <w:lang w:val="kk-KZ"/>
        </w:rPr>
        <w:t>құрастыру мақсатына сай немесе сай емес екенін және бақылау нәтижелері тұрақты немесе тұрақсыз екенін анықтаудың бірден-бір жолы болып табылады. Осы кезеңде сұрыптай отыра тапсырмаларға өзгерістер енгізу мүмкіндігі бар.</w:t>
      </w:r>
    </w:p>
    <w:p w14:paraId="601661E5" w14:textId="74DE5DD8" w:rsidR="00EB244C" w:rsidRPr="00586426" w:rsidRDefault="00EB244C" w:rsidP="00CE49B8">
      <w:pPr>
        <w:spacing w:after="0" w:line="240" w:lineRule="auto"/>
        <w:ind w:firstLine="709"/>
        <w:jc w:val="both"/>
        <w:rPr>
          <w:rFonts w:ascii="Times New Roman" w:hAnsi="Times New Roman" w:cs="Times New Roman"/>
          <w:bCs/>
          <w:i/>
          <w:sz w:val="28"/>
          <w:szCs w:val="28"/>
          <w:lang w:val="kk-KZ"/>
        </w:rPr>
      </w:pPr>
      <w:r w:rsidRPr="00586426">
        <w:rPr>
          <w:rFonts w:ascii="Times New Roman" w:hAnsi="Times New Roman" w:cs="Times New Roman"/>
          <w:bCs/>
          <w:i/>
          <w:sz w:val="28"/>
          <w:szCs w:val="28"/>
          <w:lang w:val="kk-KZ"/>
        </w:rPr>
        <w:t>Ұсыныс:</w:t>
      </w:r>
    </w:p>
    <w:p w14:paraId="674CF2E9" w14:textId="6558F3C9" w:rsidR="00680246" w:rsidRPr="0037007E" w:rsidRDefault="00586426" w:rsidP="007B7938">
      <w:pPr>
        <w:pStyle w:val="a4"/>
        <w:numPr>
          <w:ilvl w:val="0"/>
          <w:numId w:val="29"/>
        </w:numPr>
        <w:tabs>
          <w:tab w:val="left" w:pos="1134"/>
        </w:tabs>
        <w:spacing w:after="0" w:line="240" w:lineRule="auto"/>
        <w:ind w:left="0" w:firstLine="851"/>
        <w:jc w:val="both"/>
        <w:rPr>
          <w:rFonts w:ascii="Times New Roman" w:hAnsi="Times New Roman" w:cs="Times New Roman"/>
          <w:sz w:val="28"/>
          <w:szCs w:val="28"/>
          <w:lang w:val="kk-KZ"/>
        </w:rPr>
      </w:pPr>
      <w:r w:rsidRPr="00C709EA">
        <w:rPr>
          <w:rFonts w:ascii="Times New Roman" w:hAnsi="Times New Roman" w:cs="Times New Roman"/>
          <w:sz w:val="28"/>
          <w:szCs w:val="28"/>
          <w:lang w:val="kk-KZ"/>
        </w:rPr>
        <w:t xml:space="preserve">бақылау-өлшеу материалдарын </w:t>
      </w:r>
      <w:r w:rsidRPr="0037007E">
        <w:rPr>
          <w:rFonts w:ascii="Times New Roman" w:hAnsi="Times New Roman" w:cs="Times New Roman"/>
          <w:sz w:val="28"/>
          <w:szCs w:val="28"/>
          <w:lang w:val="kk-KZ"/>
        </w:rPr>
        <w:t>бірнеше параллель нұсқаларын жасау</w:t>
      </w:r>
      <w:r w:rsidR="00F803F2">
        <w:rPr>
          <w:rFonts w:ascii="Times New Roman" w:hAnsi="Times New Roman" w:cs="Times New Roman"/>
          <w:sz w:val="28"/>
          <w:szCs w:val="28"/>
          <w:lang w:val="kk-KZ"/>
        </w:rPr>
        <w:t xml:space="preserve"> және ұсыну.</w:t>
      </w:r>
    </w:p>
    <w:p w14:paraId="593420EE" w14:textId="77777777" w:rsidR="00F32F74" w:rsidRPr="00F32F74" w:rsidRDefault="00F32F74" w:rsidP="00F32F74">
      <w:pPr>
        <w:tabs>
          <w:tab w:val="left" w:pos="993"/>
        </w:tabs>
        <w:spacing w:after="0" w:line="240" w:lineRule="auto"/>
        <w:ind w:firstLine="709"/>
        <w:jc w:val="both"/>
        <w:rPr>
          <w:rFonts w:ascii="Times New Roman" w:hAnsi="Times New Roman" w:cs="Times New Roman"/>
          <w:sz w:val="28"/>
          <w:szCs w:val="28"/>
          <w:lang w:val="kk-KZ"/>
        </w:rPr>
      </w:pPr>
      <w:r w:rsidRPr="00F32F74">
        <w:rPr>
          <w:rFonts w:ascii="Times New Roman" w:hAnsi="Times New Roman" w:cs="Times New Roman"/>
          <w:sz w:val="28"/>
          <w:szCs w:val="28"/>
          <w:lang w:val="kk-KZ"/>
        </w:rPr>
        <w:t>Ұсынылып отырған модель толықтырылған шынайылық технологиясы негізінде оқу әрекетін бағалау және мониторинг жүргізуге арналған бақылау-өлшеу материалдарын жобалаудың ғылыми-теориялық негіздерін, әдістемелік қамтамасын және программалық қамтамасын біріктіреді.</w:t>
      </w:r>
    </w:p>
    <w:p w14:paraId="272411B4" w14:textId="3FE03D54" w:rsidR="00EA3BF6" w:rsidRPr="00EB244C" w:rsidRDefault="00F32F74" w:rsidP="00F32F74">
      <w:pPr>
        <w:tabs>
          <w:tab w:val="left" w:pos="993"/>
        </w:tabs>
        <w:spacing w:after="0" w:line="240" w:lineRule="auto"/>
        <w:ind w:firstLine="709"/>
        <w:jc w:val="both"/>
        <w:rPr>
          <w:rFonts w:ascii="Times New Roman" w:hAnsi="Times New Roman" w:cs="Times New Roman"/>
          <w:sz w:val="28"/>
          <w:szCs w:val="28"/>
          <w:lang w:val="kk-KZ"/>
        </w:rPr>
      </w:pPr>
      <w:r w:rsidRPr="00F32F74">
        <w:rPr>
          <w:rFonts w:ascii="Times New Roman" w:hAnsi="Times New Roman" w:cs="Times New Roman"/>
          <w:sz w:val="28"/>
          <w:szCs w:val="28"/>
          <w:lang w:val="kk-KZ"/>
        </w:rPr>
        <w:t>Модельге сүйене отырып оқу әрекетін бағалау және мониторинг жүргізу мақсатында толықтырылған шынайылық технологиясын қолдана отырып, бақылау-өлшеу материалдарын жобалауды сауатты әрі реттілікпен іске асыруға болады.</w:t>
      </w:r>
    </w:p>
    <w:p w14:paraId="6D4B1072" w14:textId="77777777" w:rsidR="008C6395" w:rsidRPr="0037007E" w:rsidRDefault="008C6395" w:rsidP="00CE49B8">
      <w:pPr>
        <w:spacing w:after="0" w:line="240" w:lineRule="auto"/>
        <w:ind w:firstLine="709"/>
        <w:jc w:val="both"/>
        <w:rPr>
          <w:rFonts w:ascii="Times New Roman" w:hAnsi="Times New Roman" w:cs="Times New Roman"/>
          <w:b/>
          <w:bCs/>
          <w:sz w:val="28"/>
          <w:szCs w:val="28"/>
          <w:lang w:val="kk-KZ"/>
        </w:rPr>
      </w:pPr>
    </w:p>
    <w:p w14:paraId="7C40B702" w14:textId="26B9E44B" w:rsidR="00EA3BF6" w:rsidRPr="0037007E" w:rsidRDefault="00B260D4" w:rsidP="00CE49B8">
      <w:pPr>
        <w:spacing w:after="0" w:line="240" w:lineRule="auto"/>
        <w:ind w:firstLine="709"/>
        <w:jc w:val="both"/>
        <w:rPr>
          <w:rFonts w:ascii="Times New Roman" w:hAnsi="Times New Roman" w:cs="Times New Roman"/>
          <w:b/>
          <w:bCs/>
          <w:sz w:val="28"/>
          <w:szCs w:val="28"/>
          <w:lang w:val="kk-KZ"/>
        </w:rPr>
      </w:pPr>
      <w:r w:rsidRPr="0037007E">
        <w:rPr>
          <w:rFonts w:ascii="Times New Roman" w:hAnsi="Times New Roman" w:cs="Times New Roman"/>
          <w:b/>
          <w:bCs/>
          <w:sz w:val="28"/>
          <w:szCs w:val="28"/>
          <w:lang w:val="kk-KZ"/>
        </w:rPr>
        <w:t xml:space="preserve">Бірінші </w:t>
      </w:r>
      <w:r w:rsidR="00265148">
        <w:rPr>
          <w:rFonts w:ascii="Times New Roman" w:hAnsi="Times New Roman" w:cs="Times New Roman"/>
          <w:b/>
          <w:bCs/>
          <w:sz w:val="28"/>
          <w:szCs w:val="28"/>
          <w:lang w:val="kk-KZ"/>
        </w:rPr>
        <w:t>тарау</w:t>
      </w:r>
      <w:r w:rsidRPr="0037007E">
        <w:rPr>
          <w:rFonts w:ascii="Times New Roman" w:hAnsi="Times New Roman" w:cs="Times New Roman"/>
          <w:b/>
          <w:bCs/>
          <w:sz w:val="28"/>
          <w:szCs w:val="28"/>
          <w:lang w:val="kk-KZ"/>
        </w:rPr>
        <w:t xml:space="preserve"> бойынша тұжырым</w:t>
      </w:r>
    </w:p>
    <w:p w14:paraId="5C2B98C1" w14:textId="161F61C5" w:rsidR="00B260D4" w:rsidRPr="0037007E" w:rsidRDefault="00F02587" w:rsidP="00CE49B8">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w:t>
      </w:r>
      <w:r w:rsidR="007E00E0" w:rsidRPr="007E00E0">
        <w:rPr>
          <w:rFonts w:ascii="Times New Roman" w:hAnsi="Times New Roman" w:cs="Times New Roman"/>
          <w:sz w:val="28"/>
          <w:szCs w:val="28"/>
          <w:lang w:val="kk-KZ"/>
        </w:rPr>
        <w:t>Цифрлық технологиялар негізінде оқу әрекетін бағалау және мониторинг жүргізуге арналған бақылау-өлшеу материалдарын жобалаудың ғылыми-теориялық негіздері</w:t>
      </w:r>
      <w:r w:rsidRPr="0037007E">
        <w:rPr>
          <w:rFonts w:ascii="Times New Roman" w:hAnsi="Times New Roman" w:cs="Times New Roman"/>
          <w:sz w:val="28"/>
          <w:szCs w:val="28"/>
          <w:lang w:val="kk-KZ"/>
        </w:rPr>
        <w:t xml:space="preserve">» </w:t>
      </w:r>
      <w:r w:rsidR="007E00E0">
        <w:rPr>
          <w:rFonts w:ascii="Times New Roman" w:hAnsi="Times New Roman" w:cs="Times New Roman"/>
          <w:sz w:val="28"/>
          <w:szCs w:val="28"/>
          <w:lang w:val="kk-KZ"/>
        </w:rPr>
        <w:t>тарауы</w:t>
      </w:r>
      <w:r w:rsidRPr="0037007E">
        <w:rPr>
          <w:rFonts w:ascii="Times New Roman" w:hAnsi="Times New Roman" w:cs="Times New Roman"/>
          <w:sz w:val="28"/>
          <w:szCs w:val="28"/>
          <w:lang w:val="kk-KZ"/>
        </w:rPr>
        <w:t xml:space="preserve"> бойынша келесі</w:t>
      </w:r>
      <w:r w:rsidR="00A1742B" w:rsidRPr="0037007E">
        <w:rPr>
          <w:rFonts w:ascii="Times New Roman" w:hAnsi="Times New Roman" w:cs="Times New Roman"/>
          <w:sz w:val="28"/>
          <w:szCs w:val="28"/>
          <w:lang w:val="kk-KZ"/>
        </w:rPr>
        <w:t>лер</w:t>
      </w:r>
      <w:r w:rsidRPr="0037007E">
        <w:rPr>
          <w:rFonts w:ascii="Times New Roman" w:hAnsi="Times New Roman" w:cs="Times New Roman"/>
          <w:sz w:val="28"/>
          <w:szCs w:val="28"/>
          <w:lang w:val="kk-KZ"/>
        </w:rPr>
        <w:t xml:space="preserve"> тұжырымдалды:</w:t>
      </w:r>
    </w:p>
    <w:p w14:paraId="7680164E" w14:textId="230457E7" w:rsidR="00BA27DB" w:rsidRPr="0037007E" w:rsidRDefault="001513A0" w:rsidP="007B7938">
      <w:pPr>
        <w:pStyle w:val="a4"/>
        <w:numPr>
          <w:ilvl w:val="0"/>
          <w:numId w:val="30"/>
        </w:numPr>
        <w:tabs>
          <w:tab w:val="left" w:pos="1134"/>
        </w:tabs>
        <w:spacing w:after="0" w:line="240" w:lineRule="auto"/>
        <w:ind w:left="0"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lastRenderedPageBreak/>
        <w:t xml:space="preserve">Оқыту теориясындағы өзгерістер мен әрекеттік модельге бет бұру жағдайындағы оқу әрекеті ұғымының орны мен маңыздылығы айқындалды. Оқу әрекеті қасиеттері мен ерекшеліктеріне қарай </w:t>
      </w:r>
      <w:r w:rsidR="00982F14">
        <w:rPr>
          <w:rFonts w:ascii="Times New Roman" w:hAnsi="Times New Roman" w:cs="Times New Roman"/>
          <w:sz w:val="28"/>
          <w:szCs w:val="28"/>
          <w:lang w:val="kk-KZ"/>
        </w:rPr>
        <w:t xml:space="preserve">жіктеу </w:t>
      </w:r>
      <w:r w:rsidRPr="0037007E">
        <w:rPr>
          <w:rFonts w:ascii="Times New Roman" w:hAnsi="Times New Roman" w:cs="Times New Roman"/>
          <w:sz w:val="28"/>
          <w:szCs w:val="28"/>
          <w:lang w:val="kk-KZ"/>
        </w:rPr>
        <w:t xml:space="preserve">түрлері келтіріліп, мазмұндық және жан-жақты қамту артықшылықтарына қарай «Падагогикалық доңғалақ» негізге алынды. Оқу әрекетін бағалау және мониторинг жүргізу қызметтері, құндылықтары модельдері келтіріліп, </w:t>
      </w:r>
      <w:r w:rsidR="001B08DF" w:rsidRPr="0037007E">
        <w:rPr>
          <w:rFonts w:ascii="Times New Roman" w:hAnsi="Times New Roman" w:cs="Times New Roman"/>
          <w:sz w:val="28"/>
          <w:szCs w:val="28"/>
          <w:lang w:val="kk-KZ"/>
        </w:rPr>
        <w:t xml:space="preserve">цифрлық </w:t>
      </w:r>
      <w:r w:rsidR="00157AAB" w:rsidRPr="0037007E">
        <w:rPr>
          <w:rFonts w:ascii="Times New Roman" w:hAnsi="Times New Roman" w:cs="Times New Roman"/>
          <w:sz w:val="28"/>
          <w:szCs w:val="28"/>
          <w:lang w:val="kk-KZ"/>
        </w:rPr>
        <w:t>технологияларды қолдану артықшылықтары мен туындайтын қиындықтары</w:t>
      </w:r>
      <w:r w:rsidR="006B584D" w:rsidRPr="0037007E">
        <w:rPr>
          <w:rFonts w:ascii="Times New Roman" w:hAnsi="Times New Roman" w:cs="Times New Roman"/>
          <w:sz w:val="28"/>
          <w:szCs w:val="28"/>
          <w:lang w:val="kk-KZ"/>
        </w:rPr>
        <w:t xml:space="preserve"> анықталды.</w:t>
      </w:r>
    </w:p>
    <w:p w14:paraId="03F801EA" w14:textId="1C8AE8EB" w:rsidR="00F02587" w:rsidRPr="0037007E" w:rsidRDefault="00BA27DB" w:rsidP="007B7938">
      <w:pPr>
        <w:pStyle w:val="a4"/>
        <w:numPr>
          <w:ilvl w:val="0"/>
          <w:numId w:val="30"/>
        </w:numPr>
        <w:tabs>
          <w:tab w:val="left" w:pos="1134"/>
        </w:tabs>
        <w:spacing w:after="0" w:line="240" w:lineRule="auto"/>
        <w:ind w:left="0"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Бақылаудың теориялық-әдістемелік негіздері зерттеліп, оқу әрекетін тиімді бағалау және мониторинг жүргізу үшін </w:t>
      </w:r>
      <w:r w:rsidR="00C709EA" w:rsidRPr="00C709EA">
        <w:rPr>
          <w:rFonts w:ascii="Times New Roman" w:hAnsi="Times New Roman" w:cs="Times New Roman"/>
          <w:sz w:val="28"/>
          <w:szCs w:val="28"/>
          <w:lang w:val="kk-KZ"/>
        </w:rPr>
        <w:t>бақылау-өлшеу материалдарын</w:t>
      </w:r>
      <w:r w:rsidR="00C709EA">
        <w:rPr>
          <w:rFonts w:ascii="Times New Roman" w:hAnsi="Times New Roman" w:cs="Times New Roman"/>
          <w:sz w:val="28"/>
          <w:szCs w:val="28"/>
          <w:lang w:val="kk-KZ"/>
        </w:rPr>
        <w:t xml:space="preserve"> </w:t>
      </w:r>
      <w:r w:rsidRPr="0037007E">
        <w:rPr>
          <w:rFonts w:ascii="Times New Roman" w:hAnsi="Times New Roman" w:cs="Times New Roman"/>
          <w:sz w:val="28"/>
          <w:szCs w:val="28"/>
          <w:lang w:val="kk-KZ"/>
        </w:rPr>
        <w:t xml:space="preserve">сауатты жобалау қажеттігі анықталды. </w:t>
      </w:r>
      <w:r w:rsidR="00C709EA" w:rsidRPr="00C709EA">
        <w:rPr>
          <w:rFonts w:ascii="Times New Roman" w:hAnsi="Times New Roman" w:cs="Times New Roman"/>
          <w:sz w:val="28"/>
          <w:szCs w:val="28"/>
          <w:lang w:val="kk-KZ"/>
        </w:rPr>
        <w:t>Бақылау-өлшеу материалдарын</w:t>
      </w:r>
      <w:r w:rsidR="00C709EA">
        <w:rPr>
          <w:rFonts w:ascii="Times New Roman" w:hAnsi="Times New Roman" w:cs="Times New Roman"/>
          <w:sz w:val="28"/>
          <w:szCs w:val="28"/>
          <w:lang w:val="kk-KZ"/>
        </w:rPr>
        <w:t xml:space="preserve">а </w:t>
      </w:r>
      <w:r w:rsidRPr="0037007E">
        <w:rPr>
          <w:rFonts w:ascii="Times New Roman" w:hAnsi="Times New Roman" w:cs="Times New Roman"/>
          <w:sz w:val="28"/>
          <w:szCs w:val="28"/>
          <w:lang w:val="kk-KZ"/>
        </w:rPr>
        <w:t>қойылатын талаптар мен құрастырудағы қағидалар</w:t>
      </w:r>
      <w:r w:rsidR="00DB1D81" w:rsidRPr="0037007E">
        <w:rPr>
          <w:rFonts w:ascii="Times New Roman" w:hAnsi="Times New Roman" w:cs="Times New Roman"/>
          <w:sz w:val="28"/>
          <w:szCs w:val="28"/>
          <w:lang w:val="kk-KZ"/>
        </w:rPr>
        <w:t>ы</w:t>
      </w:r>
      <w:r w:rsidRPr="0037007E">
        <w:rPr>
          <w:rFonts w:ascii="Times New Roman" w:hAnsi="Times New Roman" w:cs="Times New Roman"/>
          <w:sz w:val="28"/>
          <w:szCs w:val="28"/>
          <w:lang w:val="kk-KZ"/>
        </w:rPr>
        <w:t>, кезеңдері келтірілді.</w:t>
      </w:r>
      <w:r w:rsidR="00C709EA">
        <w:rPr>
          <w:rFonts w:ascii="Times New Roman" w:hAnsi="Times New Roman" w:cs="Times New Roman"/>
          <w:sz w:val="28"/>
          <w:szCs w:val="28"/>
          <w:lang w:val="kk-KZ"/>
        </w:rPr>
        <w:t xml:space="preserve"> </w:t>
      </w:r>
      <w:r w:rsidR="00C709EA" w:rsidRPr="00C709EA">
        <w:rPr>
          <w:rFonts w:ascii="Times New Roman" w:hAnsi="Times New Roman" w:cs="Times New Roman"/>
          <w:sz w:val="28"/>
          <w:szCs w:val="28"/>
          <w:lang w:val="kk-KZ"/>
        </w:rPr>
        <w:t>Бақылау-өлшеу материалдарын</w:t>
      </w:r>
      <w:r w:rsidR="00C709EA">
        <w:rPr>
          <w:rFonts w:ascii="Times New Roman" w:hAnsi="Times New Roman" w:cs="Times New Roman"/>
          <w:sz w:val="28"/>
          <w:szCs w:val="28"/>
          <w:lang w:val="kk-KZ"/>
        </w:rPr>
        <w:t xml:space="preserve"> </w:t>
      </w:r>
      <w:r w:rsidRPr="0037007E">
        <w:rPr>
          <w:rFonts w:ascii="Times New Roman" w:hAnsi="Times New Roman" w:cs="Times New Roman"/>
          <w:sz w:val="28"/>
          <w:szCs w:val="28"/>
          <w:lang w:val="kk-KZ"/>
        </w:rPr>
        <w:t xml:space="preserve">жобалауды цифрлық ортада іске асыру ерекшеліктері және </w:t>
      </w:r>
      <w:r w:rsidR="00C709EA" w:rsidRPr="00C709EA">
        <w:rPr>
          <w:rFonts w:ascii="Times New Roman" w:hAnsi="Times New Roman" w:cs="Times New Roman"/>
          <w:sz w:val="28"/>
          <w:szCs w:val="28"/>
          <w:lang w:val="kk-KZ"/>
        </w:rPr>
        <w:t xml:space="preserve">бақылау-өлшеу материалдарын </w:t>
      </w:r>
      <w:r w:rsidRPr="0037007E">
        <w:rPr>
          <w:rFonts w:ascii="Times New Roman" w:hAnsi="Times New Roman" w:cs="Times New Roman"/>
          <w:sz w:val="28"/>
          <w:szCs w:val="28"/>
          <w:lang w:val="kk-KZ"/>
        </w:rPr>
        <w:t>цифрлық ортаға бейім</w:t>
      </w:r>
      <w:r w:rsidR="00DB1D81" w:rsidRPr="0037007E">
        <w:rPr>
          <w:rFonts w:ascii="Times New Roman" w:hAnsi="Times New Roman" w:cs="Times New Roman"/>
          <w:sz w:val="28"/>
          <w:szCs w:val="28"/>
          <w:lang w:val="kk-KZ"/>
        </w:rPr>
        <w:t>д</w:t>
      </w:r>
      <w:r w:rsidRPr="0037007E">
        <w:rPr>
          <w:rFonts w:ascii="Times New Roman" w:hAnsi="Times New Roman" w:cs="Times New Roman"/>
          <w:sz w:val="28"/>
          <w:szCs w:val="28"/>
          <w:lang w:val="kk-KZ"/>
        </w:rPr>
        <w:t xml:space="preserve">елген формалары талданды. </w:t>
      </w:r>
      <w:r w:rsidR="00DB1D81" w:rsidRPr="0037007E">
        <w:rPr>
          <w:rFonts w:ascii="Times New Roman" w:hAnsi="Times New Roman" w:cs="Times New Roman"/>
          <w:sz w:val="28"/>
          <w:szCs w:val="28"/>
          <w:lang w:val="kk-KZ"/>
        </w:rPr>
        <w:t xml:space="preserve">Цифрлық ортада </w:t>
      </w:r>
      <w:r w:rsidR="00C709EA" w:rsidRPr="00C709EA">
        <w:rPr>
          <w:rFonts w:ascii="Times New Roman" w:hAnsi="Times New Roman" w:cs="Times New Roman"/>
          <w:sz w:val="28"/>
          <w:szCs w:val="28"/>
          <w:lang w:val="kk-KZ"/>
        </w:rPr>
        <w:t>бақылау-өлшеу материалдарын</w:t>
      </w:r>
      <w:r w:rsidR="00C709EA">
        <w:rPr>
          <w:rFonts w:ascii="Times New Roman" w:hAnsi="Times New Roman" w:cs="Times New Roman"/>
          <w:sz w:val="28"/>
          <w:szCs w:val="28"/>
          <w:lang w:val="kk-KZ"/>
        </w:rPr>
        <w:t xml:space="preserve"> </w:t>
      </w:r>
      <w:r w:rsidR="00DB1D81" w:rsidRPr="0037007E">
        <w:rPr>
          <w:rFonts w:ascii="Times New Roman" w:hAnsi="Times New Roman" w:cs="Times New Roman"/>
          <w:sz w:val="28"/>
          <w:szCs w:val="28"/>
          <w:lang w:val="kk-KZ"/>
        </w:rPr>
        <w:t>жобалауда геймификация элементтерін ендіру механизмі және артықшылықтары қарастырылды.</w:t>
      </w:r>
    </w:p>
    <w:p w14:paraId="4D17CCCB" w14:textId="05D93686" w:rsidR="00F02587" w:rsidRPr="0037007E" w:rsidRDefault="00C709EA" w:rsidP="007B7938">
      <w:pPr>
        <w:pStyle w:val="a4"/>
        <w:numPr>
          <w:ilvl w:val="0"/>
          <w:numId w:val="30"/>
        </w:numPr>
        <w:tabs>
          <w:tab w:val="left" w:pos="1134"/>
        </w:tabs>
        <w:spacing w:after="0" w:line="240" w:lineRule="auto"/>
        <w:ind w:left="0" w:firstLine="709"/>
        <w:jc w:val="both"/>
        <w:rPr>
          <w:rFonts w:ascii="Times New Roman" w:hAnsi="Times New Roman" w:cs="Times New Roman"/>
          <w:sz w:val="28"/>
          <w:szCs w:val="28"/>
          <w:lang w:val="kk-KZ"/>
        </w:rPr>
      </w:pPr>
      <w:r w:rsidRPr="00C709EA">
        <w:rPr>
          <w:rFonts w:ascii="Times New Roman" w:hAnsi="Times New Roman" w:cs="Times New Roman"/>
          <w:sz w:val="28"/>
          <w:szCs w:val="28"/>
          <w:lang w:val="kk-KZ"/>
        </w:rPr>
        <w:t>Бақылау-өлшеу материалдарын</w:t>
      </w:r>
      <w:r>
        <w:rPr>
          <w:rFonts w:ascii="Times New Roman" w:hAnsi="Times New Roman" w:cs="Times New Roman"/>
          <w:sz w:val="28"/>
          <w:szCs w:val="28"/>
          <w:lang w:val="kk-KZ"/>
        </w:rPr>
        <w:t xml:space="preserve"> </w:t>
      </w:r>
      <w:r w:rsidR="00925DC6" w:rsidRPr="0037007E">
        <w:rPr>
          <w:rFonts w:ascii="Times New Roman" w:hAnsi="Times New Roman" w:cs="Times New Roman"/>
          <w:sz w:val="28"/>
          <w:szCs w:val="28"/>
          <w:lang w:val="kk-KZ"/>
        </w:rPr>
        <w:t xml:space="preserve">жобалау сервистері мен цифрлық технологияларының архитектурасы келтірілді және </w:t>
      </w:r>
      <w:r w:rsidR="00361B93">
        <w:rPr>
          <w:rFonts w:ascii="Times New Roman" w:hAnsi="Times New Roman" w:cs="Times New Roman"/>
          <w:sz w:val="28"/>
          <w:szCs w:val="28"/>
          <w:lang w:val="kk-KZ"/>
        </w:rPr>
        <w:t>жіктелді</w:t>
      </w:r>
      <w:r w:rsidR="00925DC6" w:rsidRPr="0037007E">
        <w:rPr>
          <w:rFonts w:ascii="Times New Roman" w:hAnsi="Times New Roman" w:cs="Times New Roman"/>
          <w:sz w:val="28"/>
          <w:szCs w:val="28"/>
          <w:lang w:val="kk-KZ"/>
        </w:rPr>
        <w:t>. Бағалау мен мониторинг жүргізуге арналған 32 цифрлық құралдарының рейтингісі ұсынылды. Онлайн платформалар</w:t>
      </w:r>
      <w:r w:rsidR="005E7DAB">
        <w:rPr>
          <w:rFonts w:ascii="Times New Roman" w:hAnsi="Times New Roman" w:cs="Times New Roman"/>
          <w:sz w:val="28"/>
          <w:szCs w:val="28"/>
          <w:lang w:val="kk-KZ"/>
        </w:rPr>
        <w:t xml:space="preserve"> </w:t>
      </w:r>
      <w:r w:rsidR="00925DC6" w:rsidRPr="0037007E">
        <w:rPr>
          <w:rFonts w:ascii="Times New Roman" w:hAnsi="Times New Roman" w:cs="Times New Roman"/>
          <w:sz w:val="28"/>
          <w:szCs w:val="28"/>
          <w:lang w:val="kk-KZ"/>
        </w:rPr>
        <w:t xml:space="preserve">мүмкіндіктері бойынша салыстырылды. </w:t>
      </w:r>
      <w:r w:rsidRPr="00C709EA">
        <w:rPr>
          <w:rFonts w:ascii="Times New Roman" w:hAnsi="Times New Roman" w:cs="Times New Roman"/>
          <w:sz w:val="28"/>
          <w:szCs w:val="28"/>
          <w:lang w:val="kk-KZ"/>
        </w:rPr>
        <w:t>Бақылау-өлшеу материалдарын</w:t>
      </w:r>
      <w:r>
        <w:rPr>
          <w:rFonts w:ascii="Times New Roman" w:hAnsi="Times New Roman" w:cs="Times New Roman"/>
          <w:sz w:val="28"/>
          <w:szCs w:val="28"/>
          <w:lang w:val="kk-KZ"/>
        </w:rPr>
        <w:t xml:space="preserve"> </w:t>
      </w:r>
      <w:r w:rsidR="00925DC6" w:rsidRPr="0037007E">
        <w:rPr>
          <w:rFonts w:ascii="Times New Roman" w:hAnsi="Times New Roman" w:cs="Times New Roman"/>
          <w:sz w:val="28"/>
          <w:szCs w:val="28"/>
          <w:lang w:val="kk-KZ"/>
        </w:rPr>
        <w:t xml:space="preserve">құрастыруда цифрлық сервистерді қолдануды тиімді ету мақсатында оқытушыларға арналған «Оқыту үрдісінде ақпараттық-коммуникациялық технологияларды қолдану бойынша әдістемелік нұсқаулық» құрастырылды. Оқу әрекетін толықанды әрі тиімді бағалау және мониторинг жүргізу үшін </w:t>
      </w:r>
      <w:r w:rsidRPr="00C709EA">
        <w:rPr>
          <w:rFonts w:ascii="Times New Roman" w:hAnsi="Times New Roman" w:cs="Times New Roman"/>
          <w:sz w:val="28"/>
          <w:szCs w:val="28"/>
          <w:lang w:val="kk-KZ"/>
        </w:rPr>
        <w:t>бақылау-өлшеу материалдарын</w:t>
      </w:r>
      <w:r>
        <w:rPr>
          <w:rFonts w:ascii="Times New Roman" w:hAnsi="Times New Roman" w:cs="Times New Roman"/>
          <w:sz w:val="28"/>
          <w:szCs w:val="28"/>
          <w:lang w:val="kk-KZ"/>
        </w:rPr>
        <w:t xml:space="preserve"> </w:t>
      </w:r>
      <w:r w:rsidR="00925DC6" w:rsidRPr="0037007E">
        <w:rPr>
          <w:rFonts w:ascii="Times New Roman" w:hAnsi="Times New Roman" w:cs="Times New Roman"/>
          <w:sz w:val="28"/>
          <w:szCs w:val="28"/>
          <w:lang w:val="kk-KZ"/>
        </w:rPr>
        <w:t xml:space="preserve">жобалауда </w:t>
      </w:r>
      <w:r w:rsidR="005F103D" w:rsidRPr="005F103D">
        <w:rPr>
          <w:rFonts w:ascii="Times New Roman" w:hAnsi="Times New Roman" w:cs="Times New Roman"/>
          <w:sz w:val="28"/>
          <w:szCs w:val="28"/>
          <w:lang w:val="kk-KZ"/>
        </w:rPr>
        <w:t xml:space="preserve">толықтырылған шынайылық </w:t>
      </w:r>
      <w:r w:rsidR="00925DC6" w:rsidRPr="0037007E">
        <w:rPr>
          <w:rFonts w:ascii="Times New Roman" w:hAnsi="Times New Roman" w:cs="Times New Roman"/>
          <w:sz w:val="28"/>
          <w:szCs w:val="28"/>
          <w:lang w:val="kk-KZ"/>
        </w:rPr>
        <w:t xml:space="preserve">технологиясын қолдану қажеттілігі анықталып, Блум таксономиясы негізінде </w:t>
      </w:r>
      <w:r w:rsidR="00045931">
        <w:rPr>
          <w:rFonts w:ascii="Times New Roman" w:hAnsi="Times New Roman" w:cs="Times New Roman"/>
          <w:sz w:val="28"/>
          <w:szCs w:val="28"/>
          <w:lang w:val="kk-KZ"/>
        </w:rPr>
        <w:t>жіктелген</w:t>
      </w:r>
      <w:r w:rsidR="00925DC6" w:rsidRPr="0037007E">
        <w:rPr>
          <w:rFonts w:ascii="Times New Roman" w:hAnsi="Times New Roman" w:cs="Times New Roman"/>
          <w:sz w:val="28"/>
          <w:szCs w:val="28"/>
          <w:lang w:val="kk-KZ"/>
        </w:rPr>
        <w:t xml:space="preserve"> оқу әрекетін бағалау және мониторинг жүргізу мақсатында </w:t>
      </w:r>
      <w:r w:rsidR="005F103D" w:rsidRPr="005F103D">
        <w:rPr>
          <w:rFonts w:ascii="Times New Roman" w:hAnsi="Times New Roman" w:cs="Times New Roman"/>
          <w:sz w:val="28"/>
          <w:szCs w:val="28"/>
          <w:lang w:val="kk-KZ"/>
        </w:rPr>
        <w:t xml:space="preserve">толықтырылған шынайылық </w:t>
      </w:r>
      <w:r w:rsidR="00925DC6" w:rsidRPr="0037007E">
        <w:rPr>
          <w:rFonts w:ascii="Times New Roman" w:hAnsi="Times New Roman" w:cs="Times New Roman"/>
          <w:sz w:val="28"/>
          <w:szCs w:val="28"/>
          <w:lang w:val="kk-KZ"/>
        </w:rPr>
        <w:t xml:space="preserve">технологиясын </w:t>
      </w:r>
      <w:r w:rsidR="00774B59" w:rsidRPr="0037007E">
        <w:rPr>
          <w:rFonts w:ascii="Times New Roman" w:hAnsi="Times New Roman" w:cs="Times New Roman"/>
          <w:sz w:val="28"/>
          <w:szCs w:val="28"/>
          <w:lang w:val="kk-KZ"/>
        </w:rPr>
        <w:t xml:space="preserve">қолдана отырып, </w:t>
      </w:r>
      <w:r w:rsidRPr="00C709EA">
        <w:rPr>
          <w:rFonts w:ascii="Times New Roman" w:hAnsi="Times New Roman" w:cs="Times New Roman"/>
          <w:sz w:val="28"/>
          <w:szCs w:val="28"/>
          <w:lang w:val="kk-KZ"/>
        </w:rPr>
        <w:t xml:space="preserve">бақылау-өлшеу материалдарын </w:t>
      </w:r>
      <w:r w:rsidR="00925DC6" w:rsidRPr="0037007E">
        <w:rPr>
          <w:rFonts w:ascii="Times New Roman" w:hAnsi="Times New Roman" w:cs="Times New Roman"/>
          <w:sz w:val="28"/>
          <w:szCs w:val="28"/>
          <w:lang w:val="kk-KZ"/>
        </w:rPr>
        <w:t>жобалау моделі</w:t>
      </w:r>
      <w:r w:rsidR="00774B59" w:rsidRPr="0037007E">
        <w:rPr>
          <w:rFonts w:ascii="Times New Roman" w:hAnsi="Times New Roman" w:cs="Times New Roman"/>
          <w:sz w:val="28"/>
          <w:szCs w:val="28"/>
          <w:lang w:val="kk-KZ"/>
        </w:rPr>
        <w:t xml:space="preserve"> </w:t>
      </w:r>
      <w:r w:rsidR="00925DC6" w:rsidRPr="0037007E">
        <w:rPr>
          <w:rFonts w:ascii="Times New Roman" w:hAnsi="Times New Roman" w:cs="Times New Roman"/>
          <w:sz w:val="28"/>
          <w:szCs w:val="28"/>
          <w:lang w:val="kk-KZ"/>
        </w:rPr>
        <w:t>ұсын</w:t>
      </w:r>
      <w:r w:rsidR="00774B59" w:rsidRPr="0037007E">
        <w:rPr>
          <w:rFonts w:ascii="Times New Roman" w:hAnsi="Times New Roman" w:cs="Times New Roman"/>
          <w:sz w:val="28"/>
          <w:szCs w:val="28"/>
          <w:lang w:val="kk-KZ"/>
        </w:rPr>
        <w:t>ыл</w:t>
      </w:r>
      <w:r w:rsidR="00925DC6" w:rsidRPr="0037007E">
        <w:rPr>
          <w:rFonts w:ascii="Times New Roman" w:hAnsi="Times New Roman" w:cs="Times New Roman"/>
          <w:sz w:val="28"/>
          <w:szCs w:val="28"/>
          <w:lang w:val="kk-KZ"/>
        </w:rPr>
        <w:t>ды</w:t>
      </w:r>
      <w:r w:rsidR="00774B59" w:rsidRPr="0037007E">
        <w:rPr>
          <w:rFonts w:ascii="Times New Roman" w:hAnsi="Times New Roman" w:cs="Times New Roman"/>
          <w:sz w:val="28"/>
          <w:szCs w:val="28"/>
          <w:lang w:val="kk-KZ"/>
        </w:rPr>
        <w:t>.</w:t>
      </w:r>
    </w:p>
    <w:p w14:paraId="1A884E58" w14:textId="7B55D6F3" w:rsidR="00C92A2C" w:rsidRDefault="00C92A2C" w:rsidP="00CE49B8">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br w:type="page"/>
      </w:r>
    </w:p>
    <w:p w14:paraId="27FE7B3E" w14:textId="02A3AC1E" w:rsidR="00C92A2C" w:rsidRPr="0037007E" w:rsidRDefault="00053315" w:rsidP="007B7938">
      <w:pPr>
        <w:pStyle w:val="a4"/>
        <w:numPr>
          <w:ilvl w:val="0"/>
          <w:numId w:val="5"/>
        </w:numPr>
        <w:tabs>
          <w:tab w:val="left" w:pos="1134"/>
        </w:tabs>
        <w:spacing w:after="0" w:line="240" w:lineRule="auto"/>
        <w:ind w:left="0" w:firstLine="709"/>
        <w:jc w:val="both"/>
        <w:rPr>
          <w:rFonts w:ascii="Times New Roman" w:hAnsi="Times New Roman" w:cs="Times New Roman"/>
          <w:b/>
          <w:bCs/>
          <w:sz w:val="28"/>
          <w:szCs w:val="28"/>
          <w:lang w:val="kk-KZ"/>
        </w:rPr>
      </w:pPr>
      <w:r w:rsidRPr="00053315">
        <w:rPr>
          <w:rFonts w:ascii="Times New Roman" w:hAnsi="Times New Roman" w:cs="Times New Roman"/>
          <w:b/>
          <w:bCs/>
          <w:sz w:val="28"/>
          <w:szCs w:val="28"/>
          <w:lang w:val="kk-KZ"/>
        </w:rPr>
        <w:lastRenderedPageBreak/>
        <w:t>ОҚУ ӘРЕКЕТІН БАҒАЛАУ ЖӘНЕ МОНИТОРИНГ ЖҮРГІЗУ МАҚСАТЫНДА ТОЛЫҚТЫРЫЛҒАН ШЫНАЙЫЛЫҚ ТЕХНОЛОГИЯСЫН ҚОЛДАНА ОТЫРЫП, БАҚЫЛАУ-ӨЛШЕУ МАТЕРИАЛДАРЫН ЖОБАЛАУДЫ ІСКЕ АСЫРУДЫ ӘДІСТЕМЕЛІК ЖӘНЕ ПРОГРАММАЛЫҚ ҚАМТАМАСЫ</w:t>
      </w:r>
      <w:r w:rsidR="004E3199">
        <w:rPr>
          <w:rFonts w:ascii="Times New Roman" w:hAnsi="Times New Roman" w:cs="Times New Roman"/>
          <w:b/>
          <w:bCs/>
          <w:sz w:val="28"/>
          <w:szCs w:val="28"/>
          <w:lang w:val="kk-KZ"/>
        </w:rPr>
        <w:t>З ЕТУ</w:t>
      </w:r>
    </w:p>
    <w:p w14:paraId="7E56B9B7" w14:textId="77777777" w:rsidR="00C92A2C" w:rsidRPr="0037007E" w:rsidRDefault="00C92A2C" w:rsidP="00CE49B8">
      <w:pPr>
        <w:pStyle w:val="a4"/>
        <w:tabs>
          <w:tab w:val="left" w:pos="1134"/>
        </w:tabs>
        <w:spacing w:after="0" w:line="240" w:lineRule="auto"/>
        <w:ind w:left="567" w:firstLine="709"/>
        <w:jc w:val="both"/>
        <w:rPr>
          <w:rFonts w:ascii="Times New Roman" w:hAnsi="Times New Roman" w:cs="Times New Roman"/>
          <w:b/>
          <w:bCs/>
          <w:sz w:val="28"/>
          <w:szCs w:val="28"/>
          <w:lang w:val="kk-KZ"/>
        </w:rPr>
      </w:pPr>
    </w:p>
    <w:p w14:paraId="07AB7AE4" w14:textId="195AD086" w:rsidR="00C92A2C" w:rsidRPr="0037007E" w:rsidRDefault="00053315" w:rsidP="007B7938">
      <w:pPr>
        <w:pStyle w:val="a4"/>
        <w:numPr>
          <w:ilvl w:val="1"/>
          <w:numId w:val="5"/>
        </w:numPr>
        <w:tabs>
          <w:tab w:val="left" w:pos="1134"/>
        </w:tabs>
        <w:spacing w:after="0" w:line="240" w:lineRule="auto"/>
        <w:ind w:left="0" w:firstLine="709"/>
        <w:jc w:val="both"/>
        <w:rPr>
          <w:rFonts w:ascii="Times New Roman" w:hAnsi="Times New Roman" w:cs="Times New Roman"/>
          <w:b/>
          <w:bCs/>
          <w:sz w:val="28"/>
          <w:szCs w:val="28"/>
          <w:lang w:val="kk-KZ"/>
        </w:rPr>
      </w:pPr>
      <w:r w:rsidRPr="00053315">
        <w:rPr>
          <w:rFonts w:ascii="Times New Roman" w:hAnsi="Times New Roman" w:cs="Times New Roman"/>
          <w:b/>
          <w:bCs/>
          <w:sz w:val="28"/>
          <w:szCs w:val="28"/>
          <w:lang w:val="kk-KZ"/>
        </w:rPr>
        <w:t>Толықтырылған шынайылық технологиясын оқу әрекетін бағалау және мониторинг жүргізу үшін бейімдеудің алғышарттары</w:t>
      </w:r>
    </w:p>
    <w:p w14:paraId="0D3BD2AF" w14:textId="6A338DDC" w:rsidR="00EB591B" w:rsidRPr="0037007E" w:rsidRDefault="00E97448" w:rsidP="00CE49B8">
      <w:pPr>
        <w:spacing w:after="0" w:line="240" w:lineRule="auto"/>
        <w:ind w:firstLine="709"/>
        <w:jc w:val="both"/>
        <w:rPr>
          <w:rFonts w:ascii="Times New Roman" w:eastAsia="Calibri" w:hAnsi="Times New Roman" w:cs="Times New Roman"/>
          <w:sz w:val="28"/>
          <w:szCs w:val="28"/>
          <w:lang w:val="kk-KZ"/>
        </w:rPr>
      </w:pPr>
      <w:r w:rsidRPr="0037007E">
        <w:rPr>
          <w:rFonts w:ascii="Times New Roman" w:eastAsia="Calibri" w:hAnsi="Times New Roman" w:cs="Times New Roman"/>
          <w:sz w:val="28"/>
          <w:szCs w:val="28"/>
          <w:lang w:val="kk-KZ"/>
        </w:rPr>
        <w:t>Толықтырылған шынайылық (augmented reality) – ағымдағы уақыттағы объектілерге тікелей немесе жанама түрде компьютерлік графиканы, мәтінді, дыбысты, кері байланыс механизмдерін қоюға мүмкіндік беретін жаңа интерактивті технология [</w:t>
      </w:r>
      <w:r w:rsidR="00B829FB" w:rsidRPr="0037007E">
        <w:rPr>
          <w:rFonts w:ascii="Times New Roman" w:eastAsia="Calibri" w:hAnsi="Times New Roman" w:cs="Times New Roman"/>
          <w:sz w:val="28"/>
          <w:szCs w:val="28"/>
          <w:lang w:val="kk-KZ"/>
        </w:rPr>
        <w:t>12</w:t>
      </w:r>
      <w:r w:rsidR="00CE2CCD" w:rsidRPr="0037007E">
        <w:rPr>
          <w:rFonts w:ascii="Times New Roman" w:eastAsia="Calibri" w:hAnsi="Times New Roman" w:cs="Times New Roman"/>
          <w:sz w:val="28"/>
          <w:szCs w:val="28"/>
          <w:lang w:val="kk-KZ"/>
        </w:rPr>
        <w:t>3</w:t>
      </w:r>
      <w:r w:rsidRPr="0037007E">
        <w:rPr>
          <w:rFonts w:ascii="Times New Roman" w:eastAsia="Calibri" w:hAnsi="Times New Roman" w:cs="Times New Roman"/>
          <w:sz w:val="28"/>
          <w:szCs w:val="28"/>
          <w:lang w:val="kk-KZ"/>
        </w:rPr>
        <w:t xml:space="preserve">]. Ronald Azuma </w:t>
      </w:r>
      <w:r w:rsidR="0011148A" w:rsidRPr="0037007E">
        <w:rPr>
          <w:rFonts w:ascii="Times New Roman" w:eastAsia="Calibri" w:hAnsi="Times New Roman" w:cs="Times New Roman"/>
          <w:sz w:val="28"/>
          <w:szCs w:val="28"/>
          <w:lang w:val="kk-KZ"/>
        </w:rPr>
        <w:t xml:space="preserve">анықтамасы </w:t>
      </w:r>
      <w:r w:rsidR="00BC3D5A" w:rsidRPr="0037007E">
        <w:rPr>
          <w:rFonts w:ascii="Times New Roman" w:eastAsia="Calibri" w:hAnsi="Times New Roman" w:cs="Times New Roman"/>
          <w:sz w:val="28"/>
          <w:szCs w:val="28"/>
          <w:lang w:val="kk-KZ"/>
        </w:rPr>
        <w:t>– шынайы әлем мен виртуалды әлемді көпір тәрізді байланыстыратын, синхронды қатынасты қамтамасыз ететін заманауи технология [</w:t>
      </w:r>
      <w:r w:rsidR="00B829FB" w:rsidRPr="0037007E">
        <w:rPr>
          <w:rFonts w:ascii="Times New Roman" w:eastAsia="Calibri" w:hAnsi="Times New Roman" w:cs="Times New Roman"/>
          <w:sz w:val="28"/>
          <w:szCs w:val="28"/>
          <w:lang w:val="kk-KZ"/>
        </w:rPr>
        <w:t>12</w:t>
      </w:r>
      <w:r w:rsidR="00CE2CCD" w:rsidRPr="0037007E">
        <w:rPr>
          <w:rFonts w:ascii="Times New Roman" w:eastAsia="Calibri" w:hAnsi="Times New Roman" w:cs="Times New Roman"/>
          <w:sz w:val="28"/>
          <w:szCs w:val="28"/>
          <w:lang w:val="kk-KZ"/>
        </w:rPr>
        <w:t>4</w:t>
      </w:r>
      <w:r w:rsidR="00BC3D5A" w:rsidRPr="0037007E">
        <w:rPr>
          <w:rFonts w:ascii="Times New Roman" w:eastAsia="Calibri" w:hAnsi="Times New Roman" w:cs="Times New Roman"/>
          <w:sz w:val="28"/>
          <w:szCs w:val="28"/>
          <w:lang w:val="kk-KZ"/>
        </w:rPr>
        <w:t xml:space="preserve">]. Толықтырылған шынайылық камерасы әлемдегі бейнелер мен объектілерге тіреу нүктелерін беттестіре отыра, арнайы программалар көмегімен виртуалды объектілерді интерпретациялап мазмұнын толықтырады.   </w:t>
      </w:r>
    </w:p>
    <w:p w14:paraId="3B784540" w14:textId="77777777" w:rsidR="008B63B4" w:rsidRPr="0037007E" w:rsidRDefault="002C03F4" w:rsidP="00CE49B8">
      <w:pPr>
        <w:spacing w:after="0" w:line="240" w:lineRule="auto"/>
        <w:ind w:firstLine="709"/>
        <w:jc w:val="both"/>
        <w:rPr>
          <w:rFonts w:ascii="Times New Roman" w:eastAsia="Calibri" w:hAnsi="Times New Roman" w:cs="Times New Roman"/>
          <w:sz w:val="28"/>
          <w:szCs w:val="28"/>
          <w:lang w:val="kk-KZ"/>
        </w:rPr>
      </w:pPr>
      <w:r w:rsidRPr="0037007E">
        <w:rPr>
          <w:rFonts w:ascii="Times New Roman" w:eastAsia="Calibri" w:hAnsi="Times New Roman" w:cs="Times New Roman"/>
          <w:sz w:val="28"/>
          <w:szCs w:val="28"/>
          <w:lang w:val="kk-KZ"/>
        </w:rPr>
        <w:t>Толықтырылған шынайылық (Augmented reality) технологиясы – жаңа ғасырдың тренді. Виртуалды және толықтырылған шынайылық (Virtual reality / Augmented reality) технологиясы адам басқара алатын жасанды әрі шындыққа жақын орта құруға мүмкіндік береді. Осы артықшылығы, яғни қоршаған ортаны модельдеу арқылы, медицинада адам өміріне еш қатерсіз ота жасауға, әскери қауіпсіздік саласында имитацияланған әскери жаттығу жұмыстарын жүргізуге, көлік басқаруға үйретуге, білім беру саласында адам қабылдауына қиын ақпаратты визуализациялауға және т.б. жағдай жасайды.</w:t>
      </w:r>
      <w:r w:rsidR="003631BC" w:rsidRPr="0037007E">
        <w:rPr>
          <w:rFonts w:ascii="Times New Roman" w:eastAsia="Calibri" w:hAnsi="Times New Roman" w:cs="Times New Roman"/>
          <w:sz w:val="28"/>
          <w:szCs w:val="28"/>
          <w:lang w:val="kk-KZ"/>
        </w:rPr>
        <w:t xml:space="preserve"> </w:t>
      </w:r>
    </w:p>
    <w:p w14:paraId="534CA56E" w14:textId="17C86620" w:rsidR="003631BC" w:rsidRPr="0037007E" w:rsidRDefault="003B615C" w:rsidP="00CE49B8">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11</w:t>
      </w:r>
      <w:r w:rsidR="003631BC" w:rsidRPr="0037007E">
        <w:rPr>
          <w:rFonts w:ascii="Times New Roman" w:hAnsi="Times New Roman" w:cs="Times New Roman"/>
          <w:sz w:val="28"/>
          <w:szCs w:val="28"/>
          <w:lang w:val="kk-KZ"/>
        </w:rPr>
        <w:t>-суретте толықтырылған шынайылық эффектісінің пайда болу сызбасы көрсетілген.</w:t>
      </w:r>
    </w:p>
    <w:p w14:paraId="1950B874" w14:textId="77777777" w:rsidR="00807A9D" w:rsidRPr="0037007E" w:rsidRDefault="00807A9D" w:rsidP="009D0386">
      <w:pPr>
        <w:spacing w:after="0" w:line="240" w:lineRule="auto"/>
        <w:jc w:val="center"/>
        <w:rPr>
          <w:rFonts w:ascii="Times New Roman" w:hAnsi="Times New Roman" w:cs="Times New Roman"/>
          <w:sz w:val="28"/>
          <w:szCs w:val="28"/>
          <w:lang w:val="kk-KZ"/>
        </w:rPr>
      </w:pPr>
    </w:p>
    <w:p w14:paraId="3E7353B0" w14:textId="5899A4B6" w:rsidR="003631BC" w:rsidRPr="0037007E" w:rsidRDefault="00FC6DD6" w:rsidP="009D0386">
      <w:pPr>
        <w:spacing w:after="0" w:line="240" w:lineRule="auto"/>
        <w:jc w:val="center"/>
        <w:rPr>
          <w:rFonts w:ascii="Times New Roman" w:hAnsi="Times New Roman" w:cs="Times New Roman"/>
          <w:sz w:val="28"/>
          <w:szCs w:val="28"/>
          <w:lang w:val="kk-KZ"/>
        </w:rPr>
      </w:pPr>
      <w:r w:rsidRPr="0037007E">
        <w:rPr>
          <w:noProof/>
          <w:sz w:val="28"/>
          <w:szCs w:val="28"/>
          <w:lang w:eastAsia="ru-RU"/>
        </w:rPr>
        <w:drawing>
          <wp:inline distT="0" distB="0" distL="0" distR="0" wp14:anchorId="6F091C11" wp14:editId="6EDD84E4">
            <wp:extent cx="3798658" cy="2948305"/>
            <wp:effectExtent l="0" t="0" r="0" b="4445"/>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2334" t="7587" r="2418"/>
                    <a:stretch/>
                  </pic:blipFill>
                  <pic:spPr bwMode="auto">
                    <a:xfrm>
                      <a:off x="0" y="0"/>
                      <a:ext cx="3821337" cy="2965907"/>
                    </a:xfrm>
                    <a:prstGeom prst="rect">
                      <a:avLst/>
                    </a:prstGeom>
                    <a:noFill/>
                    <a:ln>
                      <a:noFill/>
                    </a:ln>
                    <a:extLst>
                      <a:ext uri="{53640926-AAD7-44D8-BBD7-CCE9431645EC}">
                        <a14:shadowObscured xmlns:a14="http://schemas.microsoft.com/office/drawing/2010/main"/>
                      </a:ext>
                    </a:extLst>
                  </pic:spPr>
                </pic:pic>
              </a:graphicData>
            </a:graphic>
          </wp:inline>
        </w:drawing>
      </w:r>
    </w:p>
    <w:p w14:paraId="25FDC314" w14:textId="77777777" w:rsidR="00586426" w:rsidRPr="00586426" w:rsidRDefault="00586426" w:rsidP="009D0386">
      <w:pPr>
        <w:spacing w:after="0" w:line="240" w:lineRule="auto"/>
        <w:jc w:val="center"/>
        <w:rPr>
          <w:rFonts w:ascii="Times New Roman" w:hAnsi="Times New Roman" w:cs="Times New Roman"/>
          <w:sz w:val="16"/>
          <w:szCs w:val="16"/>
          <w:lang w:val="kk-KZ"/>
        </w:rPr>
      </w:pPr>
    </w:p>
    <w:p w14:paraId="695E61E6" w14:textId="3E98A865" w:rsidR="003631BC" w:rsidRPr="0037007E" w:rsidRDefault="003631BC" w:rsidP="009D0386">
      <w:pPr>
        <w:spacing w:after="0" w:line="240" w:lineRule="auto"/>
        <w:jc w:val="center"/>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Сурет </w:t>
      </w:r>
      <w:r w:rsidR="003B615C" w:rsidRPr="0037007E">
        <w:rPr>
          <w:rFonts w:ascii="Times New Roman" w:hAnsi="Times New Roman" w:cs="Times New Roman"/>
          <w:sz w:val="28"/>
          <w:szCs w:val="28"/>
          <w:lang w:val="kk-KZ"/>
        </w:rPr>
        <w:t>11</w:t>
      </w:r>
      <w:r w:rsidR="00F86F73">
        <w:rPr>
          <w:rFonts w:ascii="Times New Roman" w:hAnsi="Times New Roman" w:cs="Times New Roman"/>
          <w:sz w:val="28"/>
          <w:szCs w:val="28"/>
          <w:lang w:val="kk-KZ"/>
        </w:rPr>
        <w:t xml:space="preserve"> – </w:t>
      </w:r>
      <w:r w:rsidRPr="0037007E">
        <w:rPr>
          <w:rFonts w:ascii="Times New Roman" w:hAnsi="Times New Roman" w:cs="Times New Roman"/>
          <w:sz w:val="28"/>
          <w:szCs w:val="28"/>
          <w:lang w:val="kk-KZ"/>
        </w:rPr>
        <w:t>Толықтырылған шынайылықтың пайда болу сызбасы</w:t>
      </w:r>
    </w:p>
    <w:p w14:paraId="12FD4937" w14:textId="77777777" w:rsidR="003631BC" w:rsidRPr="0037007E" w:rsidRDefault="003631BC" w:rsidP="00CE49B8">
      <w:pPr>
        <w:spacing w:after="0" w:line="240" w:lineRule="auto"/>
        <w:ind w:firstLine="709"/>
        <w:jc w:val="both"/>
        <w:rPr>
          <w:rFonts w:ascii="Times New Roman" w:eastAsia="Calibri" w:hAnsi="Times New Roman" w:cs="Times New Roman"/>
          <w:sz w:val="28"/>
          <w:szCs w:val="28"/>
          <w:lang w:val="kk-KZ"/>
        </w:rPr>
      </w:pPr>
    </w:p>
    <w:p w14:paraId="03590EE7" w14:textId="4E6EB0D6" w:rsidR="001C35FD" w:rsidRPr="0037007E" w:rsidRDefault="002C03F4" w:rsidP="00CE49B8">
      <w:pPr>
        <w:spacing w:after="0" w:line="240" w:lineRule="auto"/>
        <w:ind w:firstLine="709"/>
        <w:jc w:val="both"/>
        <w:rPr>
          <w:rFonts w:ascii="Times New Roman" w:eastAsia="Calibri" w:hAnsi="Times New Roman" w:cs="Times New Roman"/>
          <w:sz w:val="28"/>
          <w:szCs w:val="28"/>
          <w:lang w:val="kk-KZ"/>
        </w:rPr>
      </w:pPr>
      <w:r w:rsidRPr="0037007E">
        <w:rPr>
          <w:rFonts w:ascii="Times New Roman" w:eastAsia="Calibri" w:hAnsi="Times New Roman" w:cs="Times New Roman"/>
          <w:sz w:val="28"/>
          <w:szCs w:val="28"/>
          <w:lang w:val="kk-KZ"/>
        </w:rPr>
        <w:lastRenderedPageBreak/>
        <w:t xml:space="preserve">Атаулы замануи технология түрлі салаларда сұранысқа ие: қарулы күштер мен полицияда – қараңғы уақытта сенсорлар арқылы адамдар мен жануарлардың жылу бейнелерін көрсететін навигациялық көмек түрінде, медицинада – ота жасау барысында науқастың денсаулық жағдайы туралы көрсеткіштерді бейнелеу үшін және т.б. Қазіргі уақытта автомобиль жасау саласында көліктің параметрлері мен көрсеткіштерін автомобильдің алдыңғы терезесіне шығаратын технологиялар </w:t>
      </w:r>
      <w:r w:rsidR="0048442C">
        <w:rPr>
          <w:rFonts w:ascii="Times New Roman" w:eastAsia="Calibri" w:hAnsi="Times New Roman" w:cs="Times New Roman"/>
          <w:sz w:val="28"/>
          <w:szCs w:val="28"/>
          <w:lang w:val="kk-KZ"/>
        </w:rPr>
        <w:t>әзірленуде</w:t>
      </w:r>
      <w:r w:rsidRPr="0037007E">
        <w:rPr>
          <w:rFonts w:ascii="Times New Roman" w:eastAsia="Calibri" w:hAnsi="Times New Roman" w:cs="Times New Roman"/>
          <w:sz w:val="28"/>
          <w:szCs w:val="28"/>
          <w:lang w:val="kk-KZ"/>
        </w:rPr>
        <w:t>. Оның негізі болып толықтырылған шынайлық технологиясы таңдалынған. Электронды сауда, жарнама, компьютерлік ойындар, туризм, жиһаз жинау, дизайн, автокөлік жасау, өндіріс және т.б. салаларда толықтырылған шынайлық технологиясын қолдану перспективасы жоғары.</w:t>
      </w:r>
    </w:p>
    <w:p w14:paraId="6D3CB071" w14:textId="2C600324" w:rsidR="003E4330" w:rsidRPr="0037007E" w:rsidRDefault="003E4330" w:rsidP="00CE49B8">
      <w:pPr>
        <w:spacing w:after="0" w:line="240" w:lineRule="auto"/>
        <w:ind w:firstLine="709"/>
        <w:jc w:val="both"/>
        <w:rPr>
          <w:rFonts w:ascii="Times New Roman" w:eastAsia="Calibri" w:hAnsi="Times New Roman" w:cs="Times New Roman"/>
          <w:sz w:val="28"/>
          <w:szCs w:val="28"/>
          <w:lang w:val="kk-KZ"/>
        </w:rPr>
      </w:pPr>
      <w:r w:rsidRPr="0037007E">
        <w:rPr>
          <w:rFonts w:ascii="Times New Roman" w:eastAsia="Calibri" w:hAnsi="Times New Roman" w:cs="Times New Roman"/>
          <w:sz w:val="28"/>
          <w:szCs w:val="28"/>
          <w:lang w:val="kk-KZ"/>
        </w:rPr>
        <w:t xml:space="preserve">Беделді HolonIQ порталының </w:t>
      </w:r>
      <w:r w:rsidR="009F2458" w:rsidRPr="0037007E">
        <w:rPr>
          <w:rFonts w:ascii="Times New Roman" w:eastAsia="Calibri" w:hAnsi="Times New Roman" w:cs="Times New Roman"/>
          <w:sz w:val="28"/>
          <w:szCs w:val="28"/>
          <w:lang w:val="kk-KZ"/>
        </w:rPr>
        <w:t>есептеуіне</w:t>
      </w:r>
      <w:r w:rsidRPr="0037007E">
        <w:rPr>
          <w:rFonts w:ascii="Times New Roman" w:eastAsia="Calibri" w:hAnsi="Times New Roman" w:cs="Times New Roman"/>
          <w:sz w:val="28"/>
          <w:szCs w:val="28"/>
          <w:lang w:val="kk-KZ"/>
        </w:rPr>
        <w:t xml:space="preserve"> сай білім беру саласында </w:t>
      </w:r>
      <w:r w:rsidR="005F103D" w:rsidRPr="005F103D">
        <w:rPr>
          <w:rFonts w:ascii="Times New Roman" w:eastAsia="Calibri" w:hAnsi="Times New Roman" w:cs="Times New Roman"/>
          <w:sz w:val="28"/>
          <w:szCs w:val="28"/>
          <w:lang w:val="kk-KZ"/>
        </w:rPr>
        <w:t xml:space="preserve">толықтырылған </w:t>
      </w:r>
      <w:r w:rsidR="005F103D">
        <w:rPr>
          <w:rFonts w:ascii="Times New Roman" w:eastAsia="Calibri" w:hAnsi="Times New Roman" w:cs="Times New Roman"/>
          <w:sz w:val="28"/>
          <w:szCs w:val="28"/>
          <w:lang w:val="kk-KZ"/>
        </w:rPr>
        <w:t xml:space="preserve">және виртуалды </w:t>
      </w:r>
      <w:r w:rsidR="005F103D" w:rsidRPr="005F103D">
        <w:rPr>
          <w:rFonts w:ascii="Times New Roman" w:eastAsia="Calibri" w:hAnsi="Times New Roman" w:cs="Times New Roman"/>
          <w:sz w:val="28"/>
          <w:szCs w:val="28"/>
          <w:lang w:val="kk-KZ"/>
        </w:rPr>
        <w:t xml:space="preserve">шынайылық </w:t>
      </w:r>
      <w:r w:rsidR="005F103D">
        <w:rPr>
          <w:rFonts w:ascii="Times New Roman" w:eastAsia="Calibri" w:hAnsi="Times New Roman" w:cs="Times New Roman"/>
          <w:sz w:val="28"/>
          <w:szCs w:val="28"/>
          <w:lang w:val="kk-KZ"/>
        </w:rPr>
        <w:t>(</w:t>
      </w:r>
      <w:r w:rsidRPr="0037007E">
        <w:rPr>
          <w:rFonts w:ascii="Times New Roman" w:eastAsia="Calibri" w:hAnsi="Times New Roman" w:cs="Times New Roman"/>
          <w:sz w:val="28"/>
          <w:szCs w:val="28"/>
          <w:lang w:val="kk-KZ"/>
        </w:rPr>
        <w:t>AR/VR</w:t>
      </w:r>
      <w:r w:rsidR="005F103D">
        <w:rPr>
          <w:rFonts w:ascii="Times New Roman" w:eastAsia="Calibri" w:hAnsi="Times New Roman" w:cs="Times New Roman"/>
          <w:sz w:val="28"/>
          <w:szCs w:val="28"/>
          <w:lang w:val="kk-KZ"/>
        </w:rPr>
        <w:t xml:space="preserve">) </w:t>
      </w:r>
      <w:r w:rsidRPr="0037007E">
        <w:rPr>
          <w:rFonts w:ascii="Times New Roman" w:eastAsia="Calibri" w:hAnsi="Times New Roman" w:cs="Times New Roman"/>
          <w:sz w:val="28"/>
          <w:szCs w:val="28"/>
          <w:lang w:val="kk-KZ"/>
        </w:rPr>
        <w:t>технология</w:t>
      </w:r>
      <w:r w:rsidR="005F103D">
        <w:rPr>
          <w:rFonts w:ascii="Times New Roman" w:eastAsia="Calibri" w:hAnsi="Times New Roman" w:cs="Times New Roman"/>
          <w:sz w:val="28"/>
          <w:szCs w:val="28"/>
          <w:lang w:val="kk-KZ"/>
        </w:rPr>
        <w:t xml:space="preserve">лардың </w:t>
      </w:r>
      <w:r w:rsidRPr="0037007E">
        <w:rPr>
          <w:rFonts w:ascii="Times New Roman" w:eastAsia="Calibri" w:hAnsi="Times New Roman" w:cs="Times New Roman"/>
          <w:sz w:val="28"/>
          <w:szCs w:val="28"/>
          <w:lang w:val="kk-KZ"/>
        </w:rPr>
        <w:t>қолданылуы өзінің шарықтау шегіне 2025 жылы жет</w:t>
      </w:r>
      <w:r w:rsidR="009F2458" w:rsidRPr="0037007E">
        <w:rPr>
          <w:rFonts w:ascii="Times New Roman" w:eastAsia="Calibri" w:hAnsi="Times New Roman" w:cs="Times New Roman"/>
          <w:sz w:val="28"/>
          <w:szCs w:val="28"/>
          <w:lang w:val="kk-KZ"/>
        </w:rPr>
        <w:t>іп, 12,6 миллиард АҚШ доллар қаражат жұмсалады (</w:t>
      </w:r>
      <w:r w:rsidR="00586426">
        <w:rPr>
          <w:rFonts w:ascii="Times New Roman" w:eastAsia="Calibri" w:hAnsi="Times New Roman" w:cs="Times New Roman"/>
          <w:sz w:val="28"/>
          <w:szCs w:val="28"/>
          <w:lang w:val="kk-KZ"/>
        </w:rPr>
        <w:t>12-</w:t>
      </w:r>
      <w:r w:rsidR="00586426" w:rsidRPr="0037007E">
        <w:rPr>
          <w:rFonts w:ascii="Times New Roman" w:eastAsia="Calibri" w:hAnsi="Times New Roman" w:cs="Times New Roman"/>
          <w:sz w:val="28"/>
          <w:szCs w:val="28"/>
          <w:lang w:val="kk-KZ"/>
        </w:rPr>
        <w:t>сурет</w:t>
      </w:r>
      <w:r w:rsidR="009F2458" w:rsidRPr="0037007E">
        <w:rPr>
          <w:rFonts w:ascii="Times New Roman" w:eastAsia="Calibri" w:hAnsi="Times New Roman" w:cs="Times New Roman"/>
          <w:sz w:val="28"/>
          <w:szCs w:val="28"/>
          <w:lang w:val="kk-KZ"/>
        </w:rPr>
        <w:t>)</w:t>
      </w:r>
      <w:r w:rsidRPr="0037007E">
        <w:rPr>
          <w:rFonts w:ascii="Times New Roman" w:eastAsia="Calibri" w:hAnsi="Times New Roman" w:cs="Times New Roman"/>
          <w:sz w:val="28"/>
          <w:szCs w:val="28"/>
          <w:lang w:val="kk-KZ"/>
        </w:rPr>
        <w:t>. Ол жасанды интеллектпен біріге отырып, формалды білім беру мекемелеріндегі оқыту үрдісінің барлық кезеңдеріне ендірілуі күтілуде</w:t>
      </w:r>
      <w:r w:rsidR="009F2458" w:rsidRPr="0037007E">
        <w:rPr>
          <w:rFonts w:ascii="Times New Roman" w:eastAsia="Calibri" w:hAnsi="Times New Roman" w:cs="Times New Roman"/>
          <w:sz w:val="28"/>
          <w:szCs w:val="28"/>
          <w:lang w:val="kk-KZ"/>
        </w:rPr>
        <w:t xml:space="preserve"> [12</w:t>
      </w:r>
      <w:r w:rsidR="00CE2CCD" w:rsidRPr="0037007E">
        <w:rPr>
          <w:rFonts w:ascii="Times New Roman" w:eastAsia="Calibri" w:hAnsi="Times New Roman" w:cs="Times New Roman"/>
          <w:sz w:val="28"/>
          <w:szCs w:val="28"/>
          <w:lang w:val="kk-KZ"/>
        </w:rPr>
        <w:t>5</w:t>
      </w:r>
      <w:r w:rsidR="009F2458" w:rsidRPr="0037007E">
        <w:rPr>
          <w:rFonts w:ascii="Times New Roman" w:eastAsia="Calibri" w:hAnsi="Times New Roman" w:cs="Times New Roman"/>
          <w:sz w:val="28"/>
          <w:szCs w:val="28"/>
          <w:lang w:val="kk-KZ"/>
        </w:rPr>
        <w:t>]</w:t>
      </w:r>
      <w:r w:rsidRPr="0037007E">
        <w:rPr>
          <w:rFonts w:ascii="Times New Roman" w:eastAsia="Calibri" w:hAnsi="Times New Roman" w:cs="Times New Roman"/>
          <w:sz w:val="28"/>
          <w:szCs w:val="28"/>
          <w:lang w:val="kk-KZ"/>
        </w:rPr>
        <w:t>.</w:t>
      </w:r>
    </w:p>
    <w:p w14:paraId="3457495B" w14:textId="77777777" w:rsidR="00807A9D" w:rsidRPr="0037007E" w:rsidRDefault="00807A9D" w:rsidP="00CE49B8">
      <w:pPr>
        <w:spacing w:after="0" w:line="240" w:lineRule="auto"/>
        <w:ind w:firstLine="709"/>
        <w:jc w:val="both"/>
        <w:rPr>
          <w:rFonts w:ascii="Times New Roman" w:eastAsia="Calibri" w:hAnsi="Times New Roman" w:cs="Times New Roman"/>
          <w:sz w:val="28"/>
          <w:szCs w:val="28"/>
          <w:lang w:val="kk-KZ"/>
        </w:rPr>
      </w:pPr>
    </w:p>
    <w:p w14:paraId="44C5234D" w14:textId="1FA790BB" w:rsidR="003E4330" w:rsidRPr="0037007E" w:rsidRDefault="003E4330" w:rsidP="009D0386">
      <w:pPr>
        <w:spacing w:after="0" w:line="240" w:lineRule="auto"/>
        <w:jc w:val="center"/>
        <w:rPr>
          <w:rFonts w:ascii="Times New Roman" w:eastAsia="Calibri" w:hAnsi="Times New Roman" w:cs="Times New Roman"/>
          <w:sz w:val="28"/>
          <w:szCs w:val="28"/>
          <w:lang w:val="kk-KZ"/>
        </w:rPr>
      </w:pPr>
      <w:r w:rsidRPr="0037007E">
        <w:rPr>
          <w:rFonts w:ascii="Times New Roman" w:eastAsia="Calibri" w:hAnsi="Times New Roman" w:cs="Times New Roman"/>
          <w:noProof/>
          <w:sz w:val="28"/>
          <w:szCs w:val="28"/>
          <w:lang w:eastAsia="ru-RU"/>
        </w:rPr>
        <w:drawing>
          <wp:inline distT="0" distB="0" distL="0" distR="0" wp14:anchorId="357B2B21" wp14:editId="3A590BD9">
            <wp:extent cx="5760000" cy="2700000"/>
            <wp:effectExtent l="0" t="0" r="0" b="5715"/>
            <wp:docPr id="93" name="Диаграмма 93"/>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77D6166E" w14:textId="77777777" w:rsidR="00586426" w:rsidRPr="00586426" w:rsidRDefault="00586426" w:rsidP="009D0386">
      <w:pPr>
        <w:spacing w:after="0" w:line="240" w:lineRule="auto"/>
        <w:jc w:val="center"/>
        <w:rPr>
          <w:rFonts w:ascii="Times New Roman" w:eastAsia="Calibri" w:hAnsi="Times New Roman" w:cs="Times New Roman"/>
          <w:sz w:val="16"/>
          <w:szCs w:val="16"/>
          <w:lang w:val="kk-KZ"/>
        </w:rPr>
      </w:pPr>
    </w:p>
    <w:p w14:paraId="7A680835" w14:textId="161FA64F" w:rsidR="009F2458" w:rsidRPr="0037007E" w:rsidRDefault="009F2458" w:rsidP="009D0386">
      <w:pPr>
        <w:spacing w:after="0" w:line="240" w:lineRule="auto"/>
        <w:jc w:val="center"/>
        <w:rPr>
          <w:rFonts w:ascii="Times New Roman" w:eastAsia="Calibri" w:hAnsi="Times New Roman" w:cs="Times New Roman"/>
          <w:sz w:val="28"/>
          <w:szCs w:val="28"/>
          <w:lang w:val="kk-KZ"/>
        </w:rPr>
      </w:pPr>
      <w:r w:rsidRPr="0037007E">
        <w:rPr>
          <w:rFonts w:ascii="Times New Roman" w:eastAsia="Calibri" w:hAnsi="Times New Roman" w:cs="Times New Roman"/>
          <w:sz w:val="28"/>
          <w:szCs w:val="28"/>
          <w:lang w:val="kk-KZ"/>
        </w:rPr>
        <w:t xml:space="preserve">Сурет </w:t>
      </w:r>
      <w:r w:rsidR="00476333" w:rsidRPr="0037007E">
        <w:rPr>
          <w:rFonts w:ascii="Times New Roman" w:eastAsia="Calibri" w:hAnsi="Times New Roman" w:cs="Times New Roman"/>
          <w:sz w:val="28"/>
          <w:szCs w:val="28"/>
          <w:lang w:val="kk-KZ"/>
        </w:rPr>
        <w:t>1</w:t>
      </w:r>
      <w:r w:rsidR="001E290E" w:rsidRPr="0037007E">
        <w:rPr>
          <w:rFonts w:ascii="Times New Roman" w:eastAsia="Calibri" w:hAnsi="Times New Roman" w:cs="Times New Roman"/>
          <w:sz w:val="28"/>
          <w:szCs w:val="28"/>
          <w:lang w:val="kk-KZ"/>
        </w:rPr>
        <w:t>2</w:t>
      </w:r>
      <w:r w:rsidR="00F86F73">
        <w:rPr>
          <w:rFonts w:ascii="Times New Roman" w:eastAsia="Calibri" w:hAnsi="Times New Roman" w:cs="Times New Roman"/>
          <w:sz w:val="28"/>
          <w:szCs w:val="28"/>
          <w:lang w:val="kk-KZ"/>
        </w:rPr>
        <w:t xml:space="preserve"> – </w:t>
      </w:r>
      <w:r w:rsidRPr="0037007E">
        <w:rPr>
          <w:rFonts w:ascii="Times New Roman" w:eastAsia="Calibri" w:hAnsi="Times New Roman" w:cs="Times New Roman"/>
          <w:sz w:val="28"/>
          <w:szCs w:val="28"/>
          <w:lang w:val="kk-KZ"/>
        </w:rPr>
        <w:t>Білім берудегі озық технологияларға жұмсалатын салымдардың өсімі (миллиард АҚШ долларымен)</w:t>
      </w:r>
    </w:p>
    <w:p w14:paraId="0A1BA560" w14:textId="77777777" w:rsidR="009F2458" w:rsidRPr="0037007E" w:rsidRDefault="009F2458" w:rsidP="00CE49B8">
      <w:pPr>
        <w:spacing w:after="0" w:line="240" w:lineRule="auto"/>
        <w:ind w:firstLine="709"/>
        <w:jc w:val="both"/>
        <w:rPr>
          <w:rFonts w:ascii="Times New Roman" w:eastAsia="Calibri" w:hAnsi="Times New Roman" w:cs="Times New Roman"/>
          <w:sz w:val="28"/>
          <w:szCs w:val="28"/>
          <w:lang w:val="kk-KZ"/>
        </w:rPr>
      </w:pPr>
    </w:p>
    <w:p w14:paraId="70E91342" w14:textId="7F5A2FFC" w:rsidR="002C03F4" w:rsidRPr="0037007E" w:rsidRDefault="00E57D0E" w:rsidP="00CE49B8">
      <w:pPr>
        <w:spacing w:after="0" w:line="240" w:lineRule="auto"/>
        <w:ind w:firstLine="709"/>
        <w:jc w:val="both"/>
        <w:rPr>
          <w:rFonts w:ascii="Times New Roman" w:eastAsia="Calibri" w:hAnsi="Times New Roman" w:cs="Times New Roman"/>
          <w:sz w:val="28"/>
          <w:szCs w:val="28"/>
          <w:lang w:val="kk-KZ"/>
        </w:rPr>
      </w:pPr>
      <w:r w:rsidRPr="0037007E">
        <w:rPr>
          <w:rFonts w:ascii="Times New Roman" w:eastAsia="Calibri" w:hAnsi="Times New Roman" w:cs="Times New Roman"/>
          <w:sz w:val="28"/>
          <w:szCs w:val="28"/>
          <w:lang w:val="kk-KZ"/>
        </w:rPr>
        <w:t xml:space="preserve">Толықтырылған шынайылық </w:t>
      </w:r>
      <w:r w:rsidR="002C03F4" w:rsidRPr="0037007E">
        <w:rPr>
          <w:rFonts w:ascii="Times New Roman" w:eastAsia="Calibri" w:hAnsi="Times New Roman" w:cs="Times New Roman"/>
          <w:sz w:val="28"/>
          <w:szCs w:val="28"/>
          <w:lang w:val="kk-KZ"/>
        </w:rPr>
        <w:t>технология</w:t>
      </w:r>
      <w:r w:rsidRPr="0037007E">
        <w:rPr>
          <w:rFonts w:ascii="Times New Roman" w:eastAsia="Calibri" w:hAnsi="Times New Roman" w:cs="Times New Roman"/>
          <w:sz w:val="28"/>
          <w:szCs w:val="28"/>
          <w:lang w:val="kk-KZ"/>
        </w:rPr>
        <w:t>сы</w:t>
      </w:r>
      <w:r w:rsidR="002C03F4" w:rsidRPr="0037007E">
        <w:rPr>
          <w:rFonts w:ascii="Times New Roman" w:eastAsia="Calibri" w:hAnsi="Times New Roman" w:cs="Times New Roman"/>
          <w:sz w:val="28"/>
          <w:szCs w:val="28"/>
          <w:lang w:val="kk-KZ"/>
        </w:rPr>
        <w:t>ның білім беру саласындағы потенциалы, орны мен мүмкіндіктерінің мол екені байқалуда, себебі адамның жалпы дамуы мен қалыптасуына үлкен әсер ете алады. Сабақ барысында ұсынылатын ақпаратты оқушыларға мультимедиалық контекстпен, виртуалды формада жеткізу, олардың үлкен қызығушылығын тудырады. Толықтырылған шынайылық адамның кеңістіктік ойлауын қалыптастыруға үлкен көмек жасайды. Кеңістіктік ойлау түрлі объектілерді немесе өз-өзін қоршаған орта мен кеңістікте орнын физикалық немесе ойша ауыстыруды, оны ұғынуды меңзейді</w:t>
      </w:r>
      <w:r w:rsidR="009A277D">
        <w:rPr>
          <w:rFonts w:ascii="Times New Roman" w:eastAsia="Calibri" w:hAnsi="Times New Roman" w:cs="Times New Roman"/>
          <w:sz w:val="28"/>
          <w:szCs w:val="28"/>
          <w:lang w:val="kk-KZ"/>
        </w:rPr>
        <w:t xml:space="preserve"> </w:t>
      </w:r>
      <w:r w:rsidR="00626ED3" w:rsidRPr="0037007E">
        <w:rPr>
          <w:rFonts w:ascii="Times New Roman" w:eastAsia="Calibri" w:hAnsi="Times New Roman" w:cs="Times New Roman"/>
          <w:sz w:val="28"/>
          <w:szCs w:val="28"/>
          <w:lang w:val="kk-KZ"/>
        </w:rPr>
        <w:t>[</w:t>
      </w:r>
      <w:r w:rsidR="009A7D3A" w:rsidRPr="0037007E">
        <w:rPr>
          <w:rFonts w:ascii="Times New Roman" w:eastAsia="Calibri" w:hAnsi="Times New Roman" w:cs="Times New Roman"/>
          <w:sz w:val="28"/>
          <w:szCs w:val="28"/>
          <w:lang w:val="kk-KZ"/>
        </w:rPr>
        <w:t>12</w:t>
      </w:r>
      <w:r w:rsidR="00CE2CCD" w:rsidRPr="0037007E">
        <w:rPr>
          <w:rFonts w:ascii="Times New Roman" w:eastAsia="Calibri" w:hAnsi="Times New Roman" w:cs="Times New Roman"/>
          <w:sz w:val="28"/>
          <w:szCs w:val="28"/>
          <w:lang w:val="kk-KZ"/>
        </w:rPr>
        <w:t>6</w:t>
      </w:r>
      <w:r w:rsidR="00626ED3" w:rsidRPr="0037007E">
        <w:rPr>
          <w:rFonts w:ascii="Times New Roman" w:eastAsia="Calibri" w:hAnsi="Times New Roman" w:cs="Times New Roman"/>
          <w:sz w:val="28"/>
          <w:szCs w:val="28"/>
          <w:lang w:val="kk-KZ"/>
        </w:rPr>
        <w:t>]</w:t>
      </w:r>
      <w:r w:rsidR="002C03F4" w:rsidRPr="0037007E">
        <w:rPr>
          <w:rFonts w:ascii="Times New Roman" w:eastAsia="Calibri" w:hAnsi="Times New Roman" w:cs="Times New Roman"/>
          <w:sz w:val="28"/>
          <w:szCs w:val="28"/>
          <w:lang w:val="kk-KZ"/>
        </w:rPr>
        <w:t>.</w:t>
      </w:r>
    </w:p>
    <w:p w14:paraId="0238FF84" w14:textId="10E934CB" w:rsidR="002D2FD0" w:rsidRDefault="005F103D" w:rsidP="00CE49B8">
      <w:pPr>
        <w:spacing w:after="0" w:line="240" w:lineRule="auto"/>
        <w:ind w:firstLine="709"/>
        <w:jc w:val="both"/>
        <w:rPr>
          <w:rFonts w:ascii="Times New Roman" w:hAnsi="Times New Roman" w:cs="Times New Roman"/>
          <w:sz w:val="28"/>
          <w:szCs w:val="28"/>
          <w:lang w:val="kk-KZ"/>
        </w:rPr>
      </w:pPr>
      <w:r w:rsidRPr="005F103D">
        <w:rPr>
          <w:rFonts w:ascii="Times New Roman" w:eastAsia="Calibri" w:hAnsi="Times New Roman" w:cs="Times New Roman"/>
          <w:sz w:val="28"/>
          <w:szCs w:val="28"/>
          <w:lang w:val="kk-KZ"/>
        </w:rPr>
        <w:lastRenderedPageBreak/>
        <w:t xml:space="preserve">Толықтырылған шынайылық </w:t>
      </w:r>
      <w:r w:rsidR="002B7240" w:rsidRPr="0037007E">
        <w:rPr>
          <w:rFonts w:ascii="Times New Roman" w:eastAsia="Calibri" w:hAnsi="Times New Roman" w:cs="Times New Roman"/>
          <w:sz w:val="28"/>
          <w:szCs w:val="28"/>
          <w:lang w:val="kk-KZ"/>
        </w:rPr>
        <w:t>технологиясын білім беру саласында қолдану бойынша соңғы жылда</w:t>
      </w:r>
      <w:r w:rsidR="008F772F" w:rsidRPr="0037007E">
        <w:rPr>
          <w:rFonts w:ascii="Times New Roman" w:eastAsia="Calibri" w:hAnsi="Times New Roman" w:cs="Times New Roman"/>
          <w:sz w:val="28"/>
          <w:szCs w:val="28"/>
          <w:lang w:val="kk-KZ"/>
        </w:rPr>
        <w:t xml:space="preserve">ры </w:t>
      </w:r>
      <w:r w:rsidR="002B7240" w:rsidRPr="0037007E">
        <w:rPr>
          <w:rFonts w:ascii="Times New Roman" w:eastAsia="Calibri" w:hAnsi="Times New Roman" w:cs="Times New Roman"/>
          <w:sz w:val="28"/>
          <w:szCs w:val="28"/>
          <w:lang w:val="kk-KZ"/>
        </w:rPr>
        <w:t xml:space="preserve">Scopus және Web of Science базаларында индекстелетін журналдарда жарияланған ғылыми мақалалар </w:t>
      </w:r>
      <w:r w:rsidR="008F772F" w:rsidRPr="0037007E">
        <w:rPr>
          <w:rFonts w:ascii="Times New Roman" w:eastAsia="Calibri" w:hAnsi="Times New Roman" w:cs="Times New Roman"/>
          <w:sz w:val="28"/>
          <w:szCs w:val="28"/>
          <w:lang w:val="kk-KZ"/>
        </w:rPr>
        <w:t xml:space="preserve">санының еселеніп өсуі, </w:t>
      </w:r>
      <w:r w:rsidR="002B7240" w:rsidRPr="0037007E">
        <w:rPr>
          <w:rFonts w:ascii="Times New Roman" w:eastAsia="Calibri" w:hAnsi="Times New Roman" w:cs="Times New Roman"/>
          <w:sz w:val="28"/>
          <w:szCs w:val="28"/>
          <w:lang w:val="kk-KZ"/>
        </w:rPr>
        <w:t>осы бағыттағы зерттеулер сұранысының жоғары екенін көр</w:t>
      </w:r>
      <w:r w:rsidR="002E4F1E" w:rsidRPr="0037007E">
        <w:rPr>
          <w:rFonts w:ascii="Times New Roman" w:eastAsia="Calibri" w:hAnsi="Times New Roman" w:cs="Times New Roman"/>
          <w:sz w:val="28"/>
          <w:szCs w:val="28"/>
          <w:lang w:val="kk-KZ"/>
        </w:rPr>
        <w:t>сетеді</w:t>
      </w:r>
      <w:r w:rsidR="002B7240" w:rsidRPr="0037007E">
        <w:rPr>
          <w:rFonts w:ascii="Times New Roman" w:eastAsia="Calibri" w:hAnsi="Times New Roman" w:cs="Times New Roman"/>
          <w:sz w:val="28"/>
          <w:szCs w:val="28"/>
          <w:lang w:val="kk-KZ"/>
        </w:rPr>
        <w:t>.</w:t>
      </w:r>
      <w:r w:rsidR="008F772F" w:rsidRPr="0037007E">
        <w:rPr>
          <w:rFonts w:ascii="Times New Roman" w:eastAsia="Calibri" w:hAnsi="Times New Roman" w:cs="Times New Roman"/>
          <w:sz w:val="28"/>
          <w:szCs w:val="28"/>
          <w:lang w:val="kk-KZ"/>
        </w:rPr>
        <w:t xml:space="preserve"> </w:t>
      </w:r>
      <w:r w:rsidR="002D2FD0" w:rsidRPr="0037007E">
        <w:rPr>
          <w:rFonts w:ascii="Times New Roman" w:eastAsia="Calibri" w:hAnsi="Times New Roman" w:cs="Times New Roman"/>
          <w:sz w:val="28"/>
          <w:szCs w:val="28"/>
          <w:lang w:val="kk-KZ"/>
        </w:rPr>
        <w:t>Scopus базасында жарияланған ғылыми мақалалар санының артуын соңғы 15 жыл (қаңтар, 2007 – ақпан, 2022) бойынша шолудан көре аламыз (</w:t>
      </w:r>
      <w:r w:rsidR="00586426">
        <w:rPr>
          <w:rFonts w:ascii="Times New Roman" w:eastAsia="Calibri" w:hAnsi="Times New Roman" w:cs="Times New Roman"/>
          <w:sz w:val="28"/>
          <w:szCs w:val="28"/>
          <w:lang w:val="kk-KZ"/>
        </w:rPr>
        <w:t>13-</w:t>
      </w:r>
      <w:r w:rsidR="00586426" w:rsidRPr="0037007E">
        <w:rPr>
          <w:rFonts w:ascii="Times New Roman" w:eastAsia="Calibri" w:hAnsi="Times New Roman" w:cs="Times New Roman"/>
          <w:sz w:val="28"/>
          <w:szCs w:val="28"/>
          <w:lang w:val="kk-KZ"/>
        </w:rPr>
        <w:t>сурет</w:t>
      </w:r>
      <w:r w:rsidR="002D2FD0" w:rsidRPr="0037007E">
        <w:rPr>
          <w:rFonts w:ascii="Times New Roman" w:eastAsia="Calibri" w:hAnsi="Times New Roman" w:cs="Times New Roman"/>
          <w:sz w:val="28"/>
          <w:szCs w:val="28"/>
          <w:lang w:val="kk-KZ"/>
        </w:rPr>
        <w:t>). Ғылыми білім берудегі</w:t>
      </w:r>
      <w:r>
        <w:rPr>
          <w:rFonts w:ascii="Times New Roman" w:eastAsia="Calibri" w:hAnsi="Times New Roman" w:cs="Times New Roman"/>
          <w:sz w:val="28"/>
          <w:szCs w:val="28"/>
          <w:lang w:val="kk-KZ"/>
        </w:rPr>
        <w:t xml:space="preserve"> </w:t>
      </w:r>
      <w:r w:rsidRPr="005F103D">
        <w:rPr>
          <w:rFonts w:ascii="Times New Roman" w:eastAsia="Calibri" w:hAnsi="Times New Roman" w:cs="Times New Roman"/>
          <w:sz w:val="28"/>
          <w:szCs w:val="28"/>
          <w:lang w:val="kk-KZ"/>
        </w:rPr>
        <w:t>толықтырылған шынайылық</w:t>
      </w:r>
      <w:r>
        <w:rPr>
          <w:rFonts w:ascii="Times New Roman" w:eastAsia="Calibri" w:hAnsi="Times New Roman" w:cs="Times New Roman"/>
          <w:sz w:val="28"/>
          <w:szCs w:val="28"/>
          <w:lang w:val="kk-KZ"/>
        </w:rPr>
        <w:t xml:space="preserve"> </w:t>
      </w:r>
      <w:r w:rsidR="002D2FD0" w:rsidRPr="0037007E">
        <w:rPr>
          <w:rFonts w:ascii="Times New Roman" w:eastAsia="Calibri" w:hAnsi="Times New Roman" w:cs="Times New Roman"/>
          <w:sz w:val="28"/>
          <w:szCs w:val="28"/>
          <w:lang w:val="kk-KZ"/>
        </w:rPr>
        <w:t>бойынша 319 мақаланы жүйелі талдай келе, соңғы 3 жылда күрт өсім байқалған. Ол жалпы мақалалар санының 59,87% құрайды</w:t>
      </w:r>
      <w:r w:rsidR="008F772F" w:rsidRPr="0037007E">
        <w:rPr>
          <w:rFonts w:ascii="Times New Roman" w:hAnsi="Times New Roman" w:cs="Times New Roman"/>
          <w:sz w:val="28"/>
          <w:szCs w:val="28"/>
          <w:lang w:val="kk-KZ"/>
        </w:rPr>
        <w:t>.</w:t>
      </w:r>
    </w:p>
    <w:p w14:paraId="00CB6C0F" w14:textId="77777777" w:rsidR="00640D78" w:rsidRPr="0037007E" w:rsidRDefault="00640D78" w:rsidP="00CE49B8">
      <w:pPr>
        <w:spacing w:after="0" w:line="240" w:lineRule="auto"/>
        <w:ind w:firstLine="709"/>
        <w:jc w:val="both"/>
        <w:rPr>
          <w:rFonts w:ascii="Times New Roman" w:eastAsia="Calibri" w:hAnsi="Times New Roman" w:cs="Times New Roman"/>
          <w:sz w:val="28"/>
          <w:szCs w:val="28"/>
          <w:lang w:val="kk-KZ"/>
        </w:rPr>
      </w:pPr>
    </w:p>
    <w:p w14:paraId="300CB367" w14:textId="54CAED65" w:rsidR="00F34FAB" w:rsidRPr="0037007E" w:rsidRDefault="00617C8A" w:rsidP="009D0386">
      <w:pPr>
        <w:tabs>
          <w:tab w:val="left" w:pos="567"/>
        </w:tabs>
        <w:spacing w:after="0" w:line="240" w:lineRule="auto"/>
        <w:jc w:val="center"/>
        <w:rPr>
          <w:rFonts w:ascii="Times New Roman" w:hAnsi="Times New Roman" w:cs="Times New Roman"/>
          <w:sz w:val="28"/>
          <w:szCs w:val="28"/>
          <w:lang w:val="kk-KZ"/>
        </w:rPr>
      </w:pPr>
      <w:r w:rsidRPr="0037007E">
        <w:rPr>
          <w:rFonts w:ascii="Times New Roman" w:hAnsi="Times New Roman" w:cs="Times New Roman"/>
          <w:noProof/>
          <w:sz w:val="28"/>
          <w:szCs w:val="28"/>
          <w:lang w:eastAsia="ru-RU"/>
        </w:rPr>
        <w:drawing>
          <wp:inline distT="0" distB="0" distL="0" distR="0" wp14:anchorId="08021948" wp14:editId="2C2989FA">
            <wp:extent cx="5940000" cy="2700000"/>
            <wp:effectExtent l="0" t="0" r="3810" b="5715"/>
            <wp:docPr id="65" name="Диаграмма 65"/>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1D6A63CE" w14:textId="77777777" w:rsidR="00586426" w:rsidRPr="00586426" w:rsidRDefault="00586426" w:rsidP="009D0386">
      <w:pPr>
        <w:spacing w:after="0" w:line="240" w:lineRule="auto"/>
        <w:jc w:val="center"/>
        <w:rPr>
          <w:rFonts w:ascii="Times New Roman" w:eastAsia="Calibri" w:hAnsi="Times New Roman" w:cs="Times New Roman"/>
          <w:sz w:val="16"/>
          <w:szCs w:val="16"/>
          <w:lang w:val="kk-KZ"/>
        </w:rPr>
      </w:pPr>
    </w:p>
    <w:p w14:paraId="4B0B4156" w14:textId="3EA3C3C6" w:rsidR="002D2FD0" w:rsidRPr="0037007E" w:rsidRDefault="002D2FD0" w:rsidP="009D0386">
      <w:pPr>
        <w:spacing w:after="0" w:line="240" w:lineRule="auto"/>
        <w:jc w:val="center"/>
        <w:rPr>
          <w:rFonts w:ascii="Times New Roman" w:eastAsia="Calibri" w:hAnsi="Times New Roman" w:cs="Times New Roman"/>
          <w:sz w:val="28"/>
          <w:szCs w:val="28"/>
          <w:lang w:val="kk-KZ"/>
        </w:rPr>
      </w:pPr>
      <w:r w:rsidRPr="0037007E">
        <w:rPr>
          <w:rFonts w:ascii="Times New Roman" w:eastAsia="Calibri" w:hAnsi="Times New Roman" w:cs="Times New Roman"/>
          <w:sz w:val="28"/>
          <w:szCs w:val="28"/>
          <w:lang w:val="kk-KZ"/>
        </w:rPr>
        <w:t>Сурет 1</w:t>
      </w:r>
      <w:r w:rsidR="001E290E" w:rsidRPr="0037007E">
        <w:rPr>
          <w:rFonts w:ascii="Times New Roman" w:eastAsia="Calibri" w:hAnsi="Times New Roman" w:cs="Times New Roman"/>
          <w:sz w:val="28"/>
          <w:szCs w:val="28"/>
          <w:lang w:val="kk-KZ"/>
        </w:rPr>
        <w:t>3</w:t>
      </w:r>
      <w:r w:rsidR="00F86F73">
        <w:rPr>
          <w:rFonts w:ascii="Times New Roman" w:eastAsia="Calibri" w:hAnsi="Times New Roman" w:cs="Times New Roman"/>
          <w:sz w:val="28"/>
          <w:szCs w:val="28"/>
          <w:lang w:val="kk-KZ"/>
        </w:rPr>
        <w:t xml:space="preserve"> – </w:t>
      </w:r>
      <w:r w:rsidR="005F103D" w:rsidRPr="005F103D">
        <w:rPr>
          <w:rFonts w:ascii="Times New Roman" w:eastAsia="Calibri" w:hAnsi="Times New Roman" w:cs="Times New Roman"/>
          <w:sz w:val="28"/>
          <w:szCs w:val="28"/>
          <w:lang w:val="kk-KZ"/>
        </w:rPr>
        <w:t xml:space="preserve">Ғылыми білім берудегі </w:t>
      </w:r>
      <w:bookmarkStart w:id="20" w:name="_Hlk132624426"/>
      <w:r w:rsidR="005F103D">
        <w:rPr>
          <w:rFonts w:ascii="Times New Roman" w:eastAsia="Calibri" w:hAnsi="Times New Roman" w:cs="Times New Roman"/>
          <w:sz w:val="28"/>
          <w:szCs w:val="28"/>
          <w:lang w:val="kk-KZ"/>
        </w:rPr>
        <w:t>т</w:t>
      </w:r>
      <w:r w:rsidR="005F103D" w:rsidRPr="005F103D">
        <w:rPr>
          <w:rFonts w:ascii="Times New Roman" w:eastAsia="Calibri" w:hAnsi="Times New Roman" w:cs="Times New Roman"/>
          <w:sz w:val="28"/>
          <w:szCs w:val="28"/>
          <w:lang w:val="kk-KZ"/>
        </w:rPr>
        <w:t>олықтырылған шынайылық</w:t>
      </w:r>
      <w:r w:rsidRPr="0037007E">
        <w:rPr>
          <w:rFonts w:ascii="Times New Roman" w:eastAsia="Calibri" w:hAnsi="Times New Roman" w:cs="Times New Roman"/>
          <w:sz w:val="28"/>
          <w:szCs w:val="28"/>
          <w:lang w:val="kk-KZ"/>
        </w:rPr>
        <w:t xml:space="preserve"> </w:t>
      </w:r>
      <w:bookmarkEnd w:id="20"/>
      <w:r w:rsidRPr="0037007E">
        <w:rPr>
          <w:rFonts w:ascii="Times New Roman" w:eastAsia="Calibri" w:hAnsi="Times New Roman" w:cs="Times New Roman"/>
          <w:sz w:val="28"/>
          <w:szCs w:val="28"/>
          <w:lang w:val="kk-KZ"/>
        </w:rPr>
        <w:t>бойынша жарияланымдар жиілігі</w:t>
      </w:r>
    </w:p>
    <w:p w14:paraId="0D7F6821" w14:textId="77777777" w:rsidR="00617C8A" w:rsidRPr="0037007E" w:rsidRDefault="00617C8A" w:rsidP="00CE49B8">
      <w:pPr>
        <w:tabs>
          <w:tab w:val="left" w:pos="567"/>
        </w:tabs>
        <w:spacing w:after="0" w:line="240" w:lineRule="auto"/>
        <w:ind w:firstLine="709"/>
        <w:jc w:val="both"/>
        <w:rPr>
          <w:rFonts w:ascii="Times New Roman" w:hAnsi="Times New Roman" w:cs="Times New Roman"/>
          <w:sz w:val="28"/>
          <w:szCs w:val="28"/>
          <w:lang w:val="kk-KZ"/>
        </w:rPr>
      </w:pPr>
    </w:p>
    <w:p w14:paraId="4FB35EC0" w14:textId="02092135" w:rsidR="00D9699A" w:rsidRPr="0037007E" w:rsidRDefault="00D9699A" w:rsidP="00CE49B8">
      <w:pPr>
        <w:tabs>
          <w:tab w:val="left" w:pos="567"/>
        </w:tabs>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Ғылыми білім берудегі </w:t>
      </w:r>
      <w:r w:rsidR="005F103D" w:rsidRPr="005F103D">
        <w:rPr>
          <w:rFonts w:ascii="Times New Roman" w:hAnsi="Times New Roman" w:cs="Times New Roman"/>
          <w:sz w:val="28"/>
          <w:szCs w:val="28"/>
          <w:lang w:val="kk-KZ"/>
        </w:rPr>
        <w:t>толықтырылған шынайылық</w:t>
      </w:r>
      <w:r w:rsidR="005F103D">
        <w:rPr>
          <w:rFonts w:ascii="Times New Roman" w:hAnsi="Times New Roman" w:cs="Times New Roman"/>
          <w:sz w:val="28"/>
          <w:szCs w:val="28"/>
          <w:lang w:val="kk-KZ"/>
        </w:rPr>
        <w:t xml:space="preserve"> </w:t>
      </w:r>
      <w:r w:rsidRPr="0037007E">
        <w:rPr>
          <w:rFonts w:ascii="Times New Roman" w:hAnsi="Times New Roman" w:cs="Times New Roman"/>
          <w:sz w:val="28"/>
          <w:szCs w:val="28"/>
          <w:lang w:val="kk-KZ"/>
        </w:rPr>
        <w:t>технологиясы бойынша жарияланымдарға сілтеме жасау тенденциясына назар аударсақ, ең көп сілтеме 2014 жылы 930 сілтеме тіркелген екен. Ал, 2007 жылы жарияланған 3 мақалаға 667 рет сілтеме жасалса, 2008 жылы жарияланым жоқ болуының себебінен сілтеме жасалынбаған (</w:t>
      </w:r>
      <w:r w:rsidR="00586426">
        <w:rPr>
          <w:rFonts w:ascii="Times New Roman" w:hAnsi="Times New Roman" w:cs="Times New Roman"/>
          <w:sz w:val="28"/>
          <w:szCs w:val="28"/>
          <w:lang w:val="kk-KZ"/>
        </w:rPr>
        <w:t>14-</w:t>
      </w:r>
      <w:r w:rsidR="00586426" w:rsidRPr="0037007E">
        <w:rPr>
          <w:rFonts w:ascii="Times New Roman" w:hAnsi="Times New Roman" w:cs="Times New Roman"/>
          <w:sz w:val="28"/>
          <w:szCs w:val="28"/>
          <w:lang w:val="kk-KZ"/>
        </w:rPr>
        <w:t>сурет</w:t>
      </w:r>
      <w:r w:rsidRPr="0037007E">
        <w:rPr>
          <w:rFonts w:ascii="Times New Roman" w:hAnsi="Times New Roman" w:cs="Times New Roman"/>
          <w:sz w:val="28"/>
          <w:szCs w:val="28"/>
          <w:lang w:val="kk-KZ"/>
        </w:rPr>
        <w:t xml:space="preserve">). Жалпы алғанда, қазіргі таңда 319 жарияланымға 7532 рет сілтеме жасалынған </w:t>
      </w:r>
      <w:r w:rsidRPr="009A277D">
        <w:rPr>
          <w:rFonts w:ascii="Times New Roman" w:hAnsi="Times New Roman" w:cs="Times New Roman"/>
          <w:sz w:val="28"/>
          <w:szCs w:val="28"/>
          <w:lang w:val="kk-KZ"/>
        </w:rPr>
        <w:t>екен</w:t>
      </w:r>
      <w:r w:rsidR="00947E2A" w:rsidRPr="009A277D">
        <w:rPr>
          <w:rFonts w:ascii="Times New Roman" w:hAnsi="Times New Roman" w:cs="Times New Roman"/>
          <w:sz w:val="28"/>
          <w:szCs w:val="28"/>
          <w:lang w:val="kk-KZ"/>
        </w:rPr>
        <w:t xml:space="preserve"> [12</w:t>
      </w:r>
      <w:r w:rsidR="00CE2CCD" w:rsidRPr="009A277D">
        <w:rPr>
          <w:rFonts w:ascii="Times New Roman" w:hAnsi="Times New Roman" w:cs="Times New Roman"/>
          <w:sz w:val="28"/>
          <w:szCs w:val="28"/>
          <w:lang w:val="kk-KZ"/>
        </w:rPr>
        <w:t>7</w:t>
      </w:r>
      <w:r w:rsidR="00947E2A" w:rsidRPr="009A277D">
        <w:rPr>
          <w:rFonts w:ascii="Times New Roman" w:hAnsi="Times New Roman" w:cs="Times New Roman"/>
          <w:sz w:val="28"/>
          <w:szCs w:val="28"/>
          <w:lang w:val="kk-KZ"/>
        </w:rPr>
        <w:t>]</w:t>
      </w:r>
      <w:r w:rsidRPr="009A277D">
        <w:rPr>
          <w:rFonts w:ascii="Times New Roman" w:hAnsi="Times New Roman" w:cs="Times New Roman"/>
          <w:sz w:val="28"/>
          <w:szCs w:val="28"/>
          <w:lang w:val="kk-KZ"/>
        </w:rPr>
        <w:t>.</w:t>
      </w:r>
      <w:r w:rsidRPr="0037007E">
        <w:rPr>
          <w:rFonts w:ascii="Times New Roman" w:hAnsi="Times New Roman" w:cs="Times New Roman"/>
          <w:sz w:val="28"/>
          <w:szCs w:val="28"/>
          <w:lang w:val="kk-KZ"/>
        </w:rPr>
        <w:t xml:space="preserve"> Бұл </w:t>
      </w:r>
      <w:r w:rsidR="005F103D" w:rsidRPr="005F103D">
        <w:rPr>
          <w:rFonts w:ascii="Times New Roman" w:hAnsi="Times New Roman" w:cs="Times New Roman"/>
          <w:sz w:val="28"/>
          <w:szCs w:val="28"/>
          <w:lang w:val="kk-KZ"/>
        </w:rPr>
        <w:t>толықтырылған шынайылық</w:t>
      </w:r>
      <w:r w:rsidR="00947E2A" w:rsidRPr="0037007E">
        <w:rPr>
          <w:rFonts w:ascii="Times New Roman" w:hAnsi="Times New Roman" w:cs="Times New Roman"/>
          <w:sz w:val="28"/>
          <w:szCs w:val="28"/>
          <w:lang w:val="kk-KZ"/>
        </w:rPr>
        <w:t xml:space="preserve"> технологиясын білім беруде қолдану әлеуетінің жоғары әрі өзекті екенін көрсетеді.</w:t>
      </w:r>
    </w:p>
    <w:p w14:paraId="7E3BD650" w14:textId="77777777" w:rsidR="00807A9D" w:rsidRPr="0037007E" w:rsidRDefault="00807A9D" w:rsidP="00CE49B8">
      <w:pPr>
        <w:tabs>
          <w:tab w:val="left" w:pos="567"/>
        </w:tabs>
        <w:spacing w:after="0" w:line="240" w:lineRule="auto"/>
        <w:ind w:firstLine="709"/>
        <w:jc w:val="both"/>
        <w:rPr>
          <w:rFonts w:ascii="Times New Roman" w:hAnsi="Times New Roman" w:cs="Times New Roman"/>
          <w:sz w:val="28"/>
          <w:szCs w:val="28"/>
          <w:lang w:val="kk-KZ"/>
        </w:rPr>
      </w:pPr>
    </w:p>
    <w:p w14:paraId="517FE182" w14:textId="3D4314D4" w:rsidR="00034E38" w:rsidRPr="0037007E" w:rsidRDefault="00532199" w:rsidP="00586426">
      <w:pPr>
        <w:tabs>
          <w:tab w:val="left" w:pos="567"/>
        </w:tabs>
        <w:spacing w:after="0" w:line="240" w:lineRule="auto"/>
        <w:ind w:left="142"/>
        <w:jc w:val="center"/>
        <w:rPr>
          <w:rFonts w:ascii="Times New Roman" w:hAnsi="Times New Roman" w:cs="Times New Roman"/>
          <w:sz w:val="28"/>
          <w:szCs w:val="28"/>
          <w:lang w:val="kk-KZ"/>
        </w:rPr>
      </w:pPr>
      <w:r w:rsidRPr="0037007E">
        <w:rPr>
          <w:rFonts w:ascii="Times New Roman" w:hAnsi="Times New Roman" w:cs="Times New Roman"/>
          <w:noProof/>
          <w:sz w:val="28"/>
          <w:szCs w:val="28"/>
          <w:lang w:eastAsia="ru-RU"/>
        </w:rPr>
        <w:lastRenderedPageBreak/>
        <w:drawing>
          <wp:inline distT="0" distB="0" distL="0" distR="0" wp14:anchorId="38F19AD9" wp14:editId="63F66298">
            <wp:extent cx="5940000" cy="2700000"/>
            <wp:effectExtent l="0" t="0" r="3810" b="5715"/>
            <wp:docPr id="75" name="Диаграмма 75"/>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7657A250" w14:textId="77777777" w:rsidR="00586426" w:rsidRPr="00586426" w:rsidRDefault="00586426" w:rsidP="009D0386">
      <w:pPr>
        <w:spacing w:after="0" w:line="240" w:lineRule="auto"/>
        <w:jc w:val="center"/>
        <w:rPr>
          <w:rFonts w:ascii="Times New Roman" w:eastAsia="Calibri" w:hAnsi="Times New Roman" w:cs="Times New Roman"/>
          <w:sz w:val="16"/>
          <w:szCs w:val="16"/>
          <w:lang w:val="kk-KZ"/>
        </w:rPr>
      </w:pPr>
    </w:p>
    <w:p w14:paraId="25B5D830" w14:textId="0BDD64B0" w:rsidR="00D9699A" w:rsidRPr="0037007E" w:rsidRDefault="00D9699A" w:rsidP="009D0386">
      <w:pPr>
        <w:spacing w:after="0" w:line="240" w:lineRule="auto"/>
        <w:jc w:val="center"/>
        <w:rPr>
          <w:rFonts w:ascii="Times New Roman" w:eastAsia="Calibri" w:hAnsi="Times New Roman" w:cs="Times New Roman"/>
          <w:sz w:val="28"/>
          <w:szCs w:val="28"/>
          <w:lang w:val="kk-KZ"/>
        </w:rPr>
      </w:pPr>
      <w:r w:rsidRPr="0037007E">
        <w:rPr>
          <w:rFonts w:ascii="Times New Roman" w:eastAsia="Calibri" w:hAnsi="Times New Roman" w:cs="Times New Roman"/>
          <w:sz w:val="28"/>
          <w:szCs w:val="28"/>
          <w:lang w:val="kk-KZ"/>
        </w:rPr>
        <w:t xml:space="preserve">Сурет </w:t>
      </w:r>
      <w:r w:rsidR="001E290E" w:rsidRPr="0037007E">
        <w:rPr>
          <w:rFonts w:ascii="Times New Roman" w:eastAsia="Calibri" w:hAnsi="Times New Roman" w:cs="Times New Roman"/>
          <w:sz w:val="28"/>
          <w:szCs w:val="28"/>
          <w:lang w:val="kk-KZ"/>
        </w:rPr>
        <w:t>14</w:t>
      </w:r>
      <w:r w:rsidR="00F86F73">
        <w:rPr>
          <w:rFonts w:ascii="Times New Roman" w:eastAsia="Calibri" w:hAnsi="Times New Roman" w:cs="Times New Roman"/>
          <w:sz w:val="28"/>
          <w:szCs w:val="28"/>
          <w:lang w:val="kk-KZ"/>
        </w:rPr>
        <w:t xml:space="preserve"> – </w:t>
      </w:r>
      <w:r w:rsidR="005F103D" w:rsidRPr="005F103D">
        <w:rPr>
          <w:rFonts w:ascii="Times New Roman" w:eastAsia="Calibri" w:hAnsi="Times New Roman" w:cs="Times New Roman"/>
          <w:sz w:val="28"/>
          <w:szCs w:val="28"/>
          <w:lang w:val="kk-KZ"/>
        </w:rPr>
        <w:t xml:space="preserve">Толықтырылған шынайылық </w:t>
      </w:r>
      <w:r w:rsidRPr="0037007E">
        <w:rPr>
          <w:rFonts w:ascii="Times New Roman" w:eastAsia="Calibri" w:hAnsi="Times New Roman" w:cs="Times New Roman"/>
          <w:sz w:val="28"/>
          <w:szCs w:val="28"/>
          <w:lang w:val="kk-KZ"/>
        </w:rPr>
        <w:t>бойынша 2007-2022 жж. жарияланымдарға сілтеме жасау</w:t>
      </w:r>
    </w:p>
    <w:p w14:paraId="5182E5C7" w14:textId="27B6AC91" w:rsidR="00D9699A" w:rsidRPr="0037007E" w:rsidRDefault="00D9699A" w:rsidP="00CE49B8">
      <w:pPr>
        <w:tabs>
          <w:tab w:val="left" w:pos="567"/>
        </w:tabs>
        <w:spacing w:after="0" w:line="240" w:lineRule="auto"/>
        <w:ind w:firstLine="709"/>
        <w:rPr>
          <w:rFonts w:ascii="Times New Roman" w:hAnsi="Times New Roman" w:cs="Times New Roman"/>
          <w:sz w:val="28"/>
          <w:szCs w:val="28"/>
          <w:lang w:val="kk-KZ"/>
        </w:rPr>
      </w:pPr>
    </w:p>
    <w:p w14:paraId="079C14D1" w14:textId="476C7D4B" w:rsidR="009C7EF7" w:rsidRPr="0037007E" w:rsidRDefault="00B93EE5" w:rsidP="00CE49B8">
      <w:pPr>
        <w:tabs>
          <w:tab w:val="left" w:pos="567"/>
        </w:tabs>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Білім беру саласындағы зерттеулер </w:t>
      </w:r>
      <w:r w:rsidR="005F103D" w:rsidRPr="005F103D">
        <w:rPr>
          <w:rFonts w:ascii="Times New Roman" w:hAnsi="Times New Roman" w:cs="Times New Roman"/>
          <w:sz w:val="28"/>
          <w:szCs w:val="28"/>
          <w:lang w:val="kk-KZ"/>
        </w:rPr>
        <w:t>толықтырылған шынайылық</w:t>
      </w:r>
      <w:r w:rsidR="005F103D">
        <w:rPr>
          <w:rFonts w:ascii="Times New Roman" w:hAnsi="Times New Roman" w:cs="Times New Roman"/>
          <w:sz w:val="28"/>
          <w:szCs w:val="28"/>
          <w:lang w:val="kk-KZ"/>
        </w:rPr>
        <w:t xml:space="preserve"> </w:t>
      </w:r>
      <w:r w:rsidRPr="0037007E">
        <w:rPr>
          <w:rFonts w:ascii="Times New Roman" w:hAnsi="Times New Roman" w:cs="Times New Roman"/>
          <w:sz w:val="28"/>
          <w:szCs w:val="28"/>
          <w:lang w:val="kk-KZ"/>
        </w:rPr>
        <w:t xml:space="preserve">технологиясының STEM оқытуда қолдану </w:t>
      </w:r>
      <w:r w:rsidR="00743535" w:rsidRPr="0037007E">
        <w:rPr>
          <w:rFonts w:ascii="Times New Roman" w:hAnsi="Times New Roman" w:cs="Times New Roman"/>
          <w:sz w:val="28"/>
          <w:szCs w:val="28"/>
          <w:lang w:val="kk-KZ"/>
        </w:rPr>
        <w:t xml:space="preserve">жанама оқу ортасын құра отырып, </w:t>
      </w:r>
      <w:r w:rsidRPr="0037007E">
        <w:rPr>
          <w:rFonts w:ascii="Times New Roman" w:hAnsi="Times New Roman" w:cs="Times New Roman"/>
          <w:sz w:val="28"/>
          <w:szCs w:val="28"/>
          <w:lang w:val="kk-KZ"/>
        </w:rPr>
        <w:t>білім алушылардың оқу материалдарын түсіну</w:t>
      </w:r>
      <w:r w:rsidR="00743535" w:rsidRPr="0037007E">
        <w:rPr>
          <w:rFonts w:ascii="Times New Roman" w:hAnsi="Times New Roman" w:cs="Times New Roman"/>
          <w:sz w:val="28"/>
          <w:szCs w:val="28"/>
          <w:lang w:val="kk-KZ"/>
        </w:rPr>
        <w:t xml:space="preserve">і мен меңгеруін күшейту арқылы </w:t>
      </w:r>
      <w:r w:rsidRPr="0037007E">
        <w:rPr>
          <w:rFonts w:ascii="Times New Roman" w:hAnsi="Times New Roman" w:cs="Times New Roman"/>
          <w:sz w:val="28"/>
          <w:szCs w:val="28"/>
          <w:lang w:val="kk-KZ"/>
        </w:rPr>
        <w:t>оқу үлгеріміне оң әсер ететіні анықталды</w:t>
      </w:r>
      <w:r w:rsidR="009C7EF7" w:rsidRPr="0037007E">
        <w:rPr>
          <w:rFonts w:ascii="Times New Roman" w:hAnsi="Times New Roman" w:cs="Times New Roman"/>
          <w:sz w:val="28"/>
          <w:szCs w:val="28"/>
          <w:lang w:val="kk-KZ"/>
        </w:rPr>
        <w:t xml:space="preserve"> [</w:t>
      </w:r>
      <w:r w:rsidR="00FE2CBA" w:rsidRPr="0037007E">
        <w:rPr>
          <w:rFonts w:ascii="Times New Roman" w:hAnsi="Times New Roman" w:cs="Times New Roman"/>
          <w:sz w:val="28"/>
          <w:szCs w:val="28"/>
          <w:lang w:val="kk-KZ"/>
        </w:rPr>
        <w:t>1</w:t>
      </w:r>
      <w:r w:rsidR="00CE2CCD" w:rsidRPr="0037007E">
        <w:rPr>
          <w:rFonts w:ascii="Times New Roman" w:hAnsi="Times New Roman" w:cs="Times New Roman"/>
          <w:sz w:val="28"/>
          <w:szCs w:val="28"/>
          <w:lang w:val="kk-KZ"/>
        </w:rPr>
        <w:t>28</w:t>
      </w:r>
      <w:r w:rsidR="009C7EF7" w:rsidRPr="0037007E">
        <w:rPr>
          <w:rFonts w:ascii="Times New Roman" w:hAnsi="Times New Roman" w:cs="Times New Roman"/>
          <w:sz w:val="28"/>
          <w:szCs w:val="28"/>
          <w:lang w:val="kk-KZ"/>
        </w:rPr>
        <w:t xml:space="preserve">]. </w:t>
      </w:r>
      <w:r w:rsidR="00743535" w:rsidRPr="0037007E">
        <w:rPr>
          <w:rFonts w:ascii="Times New Roman" w:hAnsi="Times New Roman" w:cs="Times New Roman"/>
          <w:sz w:val="28"/>
          <w:szCs w:val="28"/>
          <w:lang w:val="kk-KZ"/>
        </w:rPr>
        <w:t xml:space="preserve">Сонымен қатар, </w:t>
      </w:r>
      <w:r w:rsidR="005F103D" w:rsidRPr="005F103D">
        <w:rPr>
          <w:rFonts w:ascii="Times New Roman" w:hAnsi="Times New Roman" w:cs="Times New Roman"/>
          <w:sz w:val="28"/>
          <w:szCs w:val="28"/>
          <w:lang w:val="kk-KZ"/>
        </w:rPr>
        <w:t xml:space="preserve">толықтырылған шынайылық </w:t>
      </w:r>
      <w:r w:rsidR="00743535" w:rsidRPr="0037007E">
        <w:rPr>
          <w:rFonts w:ascii="Times New Roman" w:hAnsi="Times New Roman" w:cs="Times New Roman"/>
          <w:sz w:val="28"/>
          <w:szCs w:val="28"/>
          <w:lang w:val="kk-KZ"/>
        </w:rPr>
        <w:t xml:space="preserve">STEM сауаттылықты арттырады. Ол өзіне жаңа білімді іздеу қабілетін, STEM тұжырымдамаларын қолдануды, STEM арқылы мәселелерді шешуді, STEM-ге қатысты ақпаратты </w:t>
      </w:r>
      <w:r w:rsidR="00B86720" w:rsidRPr="0037007E">
        <w:rPr>
          <w:rFonts w:ascii="Times New Roman" w:hAnsi="Times New Roman" w:cs="Times New Roman"/>
          <w:sz w:val="28"/>
          <w:szCs w:val="28"/>
          <w:lang w:val="kk-KZ"/>
        </w:rPr>
        <w:t xml:space="preserve">тарату, STEM негізінде шешім қабылдай алу қабілетін біріктіреді </w:t>
      </w:r>
      <w:r w:rsidR="009C7EF7" w:rsidRPr="0037007E">
        <w:rPr>
          <w:rFonts w:ascii="Times New Roman" w:hAnsi="Times New Roman" w:cs="Times New Roman"/>
          <w:sz w:val="28"/>
          <w:szCs w:val="28"/>
          <w:lang w:val="kk-KZ"/>
        </w:rPr>
        <w:t>[</w:t>
      </w:r>
      <w:r w:rsidR="00FE2CBA" w:rsidRPr="0037007E">
        <w:rPr>
          <w:rFonts w:ascii="Times New Roman" w:hAnsi="Times New Roman" w:cs="Times New Roman"/>
          <w:sz w:val="28"/>
          <w:szCs w:val="28"/>
          <w:lang w:val="kk-KZ"/>
        </w:rPr>
        <w:t>1</w:t>
      </w:r>
      <w:r w:rsidR="00CE2CCD" w:rsidRPr="0037007E">
        <w:rPr>
          <w:rFonts w:ascii="Times New Roman" w:hAnsi="Times New Roman" w:cs="Times New Roman"/>
          <w:sz w:val="28"/>
          <w:szCs w:val="28"/>
          <w:lang w:val="kk-KZ"/>
        </w:rPr>
        <w:t>29</w:t>
      </w:r>
      <w:r w:rsidR="009C7EF7" w:rsidRPr="0037007E">
        <w:rPr>
          <w:rFonts w:ascii="Times New Roman" w:hAnsi="Times New Roman" w:cs="Times New Roman"/>
          <w:sz w:val="28"/>
          <w:szCs w:val="28"/>
          <w:lang w:val="kk-KZ"/>
        </w:rPr>
        <w:t xml:space="preserve">]. </w:t>
      </w:r>
      <w:r w:rsidR="00B86720" w:rsidRPr="0037007E">
        <w:rPr>
          <w:rFonts w:ascii="Times New Roman" w:hAnsi="Times New Roman" w:cs="Times New Roman"/>
          <w:sz w:val="28"/>
          <w:szCs w:val="28"/>
          <w:lang w:val="kk-KZ"/>
        </w:rPr>
        <w:t xml:space="preserve">Тәжірибе көрсеткендей, </w:t>
      </w:r>
      <w:r w:rsidR="005F103D" w:rsidRPr="005F103D">
        <w:rPr>
          <w:rFonts w:ascii="Times New Roman" w:hAnsi="Times New Roman" w:cs="Times New Roman"/>
          <w:sz w:val="28"/>
          <w:szCs w:val="28"/>
          <w:lang w:val="kk-KZ"/>
        </w:rPr>
        <w:t xml:space="preserve">толықтырылған шынайылық </w:t>
      </w:r>
      <w:r w:rsidR="00B86720" w:rsidRPr="0037007E">
        <w:rPr>
          <w:rFonts w:ascii="Times New Roman" w:hAnsi="Times New Roman" w:cs="Times New Roman"/>
          <w:sz w:val="28"/>
          <w:szCs w:val="28"/>
          <w:lang w:val="kk-KZ"/>
        </w:rPr>
        <w:t>білім алушының қиялы мен кеңістіктік ойлауын дамыта отырып, математикадағы стероеметрияны оқытудағы қиындықтарды</w:t>
      </w:r>
      <w:r w:rsidR="009106DC">
        <w:rPr>
          <w:rFonts w:ascii="Times New Roman" w:hAnsi="Times New Roman" w:cs="Times New Roman"/>
          <w:sz w:val="28"/>
          <w:szCs w:val="28"/>
          <w:lang w:val="kk-KZ"/>
        </w:rPr>
        <w:t xml:space="preserve"> </w:t>
      </w:r>
      <w:r w:rsidR="00B86720" w:rsidRPr="0037007E">
        <w:rPr>
          <w:rFonts w:ascii="Times New Roman" w:hAnsi="Times New Roman" w:cs="Times New Roman"/>
          <w:sz w:val="28"/>
          <w:szCs w:val="28"/>
          <w:lang w:val="kk-KZ"/>
        </w:rPr>
        <w:t>шешуге көмектесе алады</w:t>
      </w:r>
      <w:r w:rsidR="009C7EF7" w:rsidRPr="0037007E">
        <w:rPr>
          <w:rFonts w:ascii="Times New Roman" w:hAnsi="Times New Roman" w:cs="Times New Roman"/>
          <w:sz w:val="28"/>
          <w:szCs w:val="28"/>
          <w:lang w:val="kk-KZ"/>
        </w:rPr>
        <w:t xml:space="preserve"> [</w:t>
      </w:r>
      <w:r w:rsidR="00FE2CBA" w:rsidRPr="0037007E">
        <w:rPr>
          <w:rFonts w:ascii="Times New Roman" w:hAnsi="Times New Roman" w:cs="Times New Roman"/>
          <w:sz w:val="28"/>
          <w:szCs w:val="28"/>
          <w:lang w:val="kk-KZ"/>
        </w:rPr>
        <w:t>13</w:t>
      </w:r>
      <w:r w:rsidR="00CE2CCD" w:rsidRPr="0037007E">
        <w:rPr>
          <w:rFonts w:ascii="Times New Roman" w:hAnsi="Times New Roman" w:cs="Times New Roman"/>
          <w:sz w:val="28"/>
          <w:szCs w:val="28"/>
          <w:lang w:val="kk-KZ"/>
        </w:rPr>
        <w:t>0</w:t>
      </w:r>
      <w:r w:rsidR="009C7EF7" w:rsidRPr="0037007E">
        <w:rPr>
          <w:rFonts w:ascii="Times New Roman" w:hAnsi="Times New Roman" w:cs="Times New Roman"/>
          <w:sz w:val="28"/>
          <w:szCs w:val="28"/>
          <w:lang w:val="kk-KZ"/>
        </w:rPr>
        <w:t>]</w:t>
      </w:r>
      <w:r w:rsidR="00B86720" w:rsidRPr="0037007E">
        <w:rPr>
          <w:rFonts w:ascii="Times New Roman" w:hAnsi="Times New Roman" w:cs="Times New Roman"/>
          <w:sz w:val="28"/>
          <w:szCs w:val="28"/>
          <w:lang w:val="kk-KZ"/>
        </w:rPr>
        <w:t xml:space="preserve">. </w:t>
      </w:r>
      <w:r w:rsidR="005F103D" w:rsidRPr="005F103D">
        <w:rPr>
          <w:rFonts w:ascii="Times New Roman" w:hAnsi="Times New Roman" w:cs="Times New Roman"/>
          <w:sz w:val="28"/>
          <w:szCs w:val="28"/>
          <w:lang w:val="kk-KZ"/>
        </w:rPr>
        <w:t xml:space="preserve">Толықтырылған шынайылық </w:t>
      </w:r>
      <w:r w:rsidR="00B86720" w:rsidRPr="0037007E">
        <w:rPr>
          <w:rFonts w:ascii="Times New Roman" w:hAnsi="Times New Roman" w:cs="Times New Roman"/>
          <w:sz w:val="28"/>
          <w:szCs w:val="28"/>
          <w:lang w:val="kk-KZ"/>
        </w:rPr>
        <w:t xml:space="preserve">физиканы оқытуда </w:t>
      </w:r>
      <w:r w:rsidR="0031483A" w:rsidRPr="0037007E">
        <w:rPr>
          <w:rFonts w:ascii="Times New Roman" w:hAnsi="Times New Roman" w:cs="Times New Roman"/>
          <w:sz w:val="28"/>
          <w:szCs w:val="28"/>
          <w:lang w:val="kk-KZ"/>
        </w:rPr>
        <w:t xml:space="preserve">пропорционалдық, ықтималдық, комбинаторлық және корелляциялық </w:t>
      </w:r>
      <w:r w:rsidR="00B86720" w:rsidRPr="0037007E">
        <w:rPr>
          <w:rFonts w:ascii="Times New Roman" w:hAnsi="Times New Roman" w:cs="Times New Roman"/>
          <w:sz w:val="28"/>
          <w:szCs w:val="28"/>
          <w:lang w:val="kk-KZ"/>
        </w:rPr>
        <w:t>сынды абстракциялық ойлау</w:t>
      </w:r>
      <w:r w:rsidR="0031483A" w:rsidRPr="0037007E">
        <w:rPr>
          <w:rFonts w:ascii="Times New Roman" w:hAnsi="Times New Roman" w:cs="Times New Roman"/>
          <w:sz w:val="28"/>
          <w:szCs w:val="28"/>
          <w:lang w:val="kk-KZ"/>
        </w:rPr>
        <w:t xml:space="preserve"> </w:t>
      </w:r>
      <w:r w:rsidR="00B86720" w:rsidRPr="0037007E">
        <w:rPr>
          <w:rFonts w:ascii="Times New Roman" w:hAnsi="Times New Roman" w:cs="Times New Roman"/>
          <w:sz w:val="28"/>
          <w:szCs w:val="28"/>
          <w:lang w:val="kk-KZ"/>
        </w:rPr>
        <w:t xml:space="preserve">көрсеткіштерін </w:t>
      </w:r>
      <w:r w:rsidR="0031483A" w:rsidRPr="0037007E">
        <w:rPr>
          <w:rFonts w:ascii="Times New Roman" w:hAnsi="Times New Roman" w:cs="Times New Roman"/>
          <w:sz w:val="28"/>
          <w:szCs w:val="28"/>
          <w:lang w:val="kk-KZ"/>
        </w:rPr>
        <w:t xml:space="preserve">арттырады </w:t>
      </w:r>
      <w:r w:rsidR="009C7EF7" w:rsidRPr="0037007E">
        <w:rPr>
          <w:rFonts w:ascii="Times New Roman" w:hAnsi="Times New Roman" w:cs="Times New Roman"/>
          <w:sz w:val="28"/>
          <w:szCs w:val="28"/>
          <w:lang w:val="kk-KZ"/>
        </w:rPr>
        <w:t>[</w:t>
      </w:r>
      <w:r w:rsidR="00FE2CBA" w:rsidRPr="0037007E">
        <w:rPr>
          <w:rFonts w:ascii="Times New Roman" w:hAnsi="Times New Roman" w:cs="Times New Roman"/>
          <w:sz w:val="28"/>
          <w:szCs w:val="28"/>
          <w:lang w:val="kk-KZ"/>
        </w:rPr>
        <w:t>13</w:t>
      </w:r>
      <w:r w:rsidR="00CE2CCD" w:rsidRPr="0037007E">
        <w:rPr>
          <w:rFonts w:ascii="Times New Roman" w:hAnsi="Times New Roman" w:cs="Times New Roman"/>
          <w:sz w:val="28"/>
          <w:szCs w:val="28"/>
          <w:lang w:val="kk-KZ"/>
        </w:rPr>
        <w:t>1</w:t>
      </w:r>
      <w:r w:rsidR="009C7EF7" w:rsidRPr="0037007E">
        <w:rPr>
          <w:rFonts w:ascii="Times New Roman" w:hAnsi="Times New Roman" w:cs="Times New Roman"/>
          <w:sz w:val="28"/>
          <w:szCs w:val="28"/>
          <w:lang w:val="kk-KZ"/>
        </w:rPr>
        <w:t>].</w:t>
      </w:r>
      <w:r w:rsidR="00C63C12" w:rsidRPr="0037007E">
        <w:rPr>
          <w:rFonts w:ascii="Times New Roman" w:hAnsi="Times New Roman" w:cs="Times New Roman"/>
          <w:sz w:val="28"/>
          <w:szCs w:val="28"/>
          <w:lang w:val="kk-KZ"/>
        </w:rPr>
        <w:t xml:space="preserve"> Информатиканы оқытудағы білім алушылардың физикалық және перцептивті қатынасуы [</w:t>
      </w:r>
      <w:r w:rsidR="004E63C5" w:rsidRPr="0037007E">
        <w:rPr>
          <w:rFonts w:ascii="Times New Roman" w:hAnsi="Times New Roman" w:cs="Times New Roman"/>
          <w:sz w:val="28"/>
          <w:szCs w:val="28"/>
          <w:lang w:val="kk-KZ"/>
        </w:rPr>
        <w:t>13</w:t>
      </w:r>
      <w:r w:rsidR="00CE2CCD" w:rsidRPr="0037007E">
        <w:rPr>
          <w:rFonts w:ascii="Times New Roman" w:hAnsi="Times New Roman" w:cs="Times New Roman"/>
          <w:sz w:val="28"/>
          <w:szCs w:val="28"/>
          <w:lang w:val="kk-KZ"/>
        </w:rPr>
        <w:t>2</w:t>
      </w:r>
      <w:r w:rsidR="00C63C12" w:rsidRPr="0037007E">
        <w:rPr>
          <w:rFonts w:ascii="Times New Roman" w:hAnsi="Times New Roman" w:cs="Times New Roman"/>
          <w:sz w:val="28"/>
          <w:szCs w:val="28"/>
          <w:lang w:val="kk-KZ"/>
        </w:rPr>
        <w:t xml:space="preserve">], тарихты оқытуда виртуалдылық пен шынайылықты синхронды үйлестіру </w:t>
      </w:r>
      <w:r w:rsidR="00334B0C" w:rsidRPr="0037007E">
        <w:rPr>
          <w:rFonts w:ascii="Times New Roman" w:hAnsi="Times New Roman" w:cs="Times New Roman"/>
          <w:sz w:val="28"/>
          <w:szCs w:val="28"/>
          <w:lang w:val="kk-KZ"/>
        </w:rPr>
        <w:t>[</w:t>
      </w:r>
      <w:r w:rsidR="00B829FB" w:rsidRPr="0037007E">
        <w:rPr>
          <w:rFonts w:ascii="Times New Roman" w:hAnsi="Times New Roman" w:cs="Times New Roman"/>
          <w:sz w:val="28"/>
          <w:szCs w:val="28"/>
          <w:lang w:val="kk-KZ"/>
        </w:rPr>
        <w:t>13</w:t>
      </w:r>
      <w:r w:rsidR="00CE2CCD" w:rsidRPr="0037007E">
        <w:rPr>
          <w:rFonts w:ascii="Times New Roman" w:hAnsi="Times New Roman" w:cs="Times New Roman"/>
          <w:sz w:val="28"/>
          <w:szCs w:val="28"/>
          <w:lang w:val="kk-KZ"/>
        </w:rPr>
        <w:t>3</w:t>
      </w:r>
      <w:r w:rsidR="00334B0C" w:rsidRPr="0037007E">
        <w:rPr>
          <w:rFonts w:ascii="Times New Roman" w:hAnsi="Times New Roman" w:cs="Times New Roman"/>
          <w:sz w:val="28"/>
          <w:szCs w:val="28"/>
          <w:lang w:val="kk-KZ"/>
        </w:rPr>
        <w:t xml:space="preserve">] </w:t>
      </w:r>
      <w:r w:rsidR="005F103D" w:rsidRPr="005F103D">
        <w:rPr>
          <w:rFonts w:ascii="Times New Roman" w:hAnsi="Times New Roman" w:cs="Times New Roman"/>
          <w:sz w:val="28"/>
          <w:szCs w:val="28"/>
          <w:lang w:val="kk-KZ"/>
        </w:rPr>
        <w:t>толықтырылған шынайылық</w:t>
      </w:r>
      <w:r w:rsidR="005F103D">
        <w:rPr>
          <w:rFonts w:ascii="Times New Roman" w:hAnsi="Times New Roman" w:cs="Times New Roman"/>
          <w:sz w:val="28"/>
          <w:szCs w:val="28"/>
          <w:lang w:val="kk-KZ"/>
        </w:rPr>
        <w:t xml:space="preserve"> </w:t>
      </w:r>
      <w:r w:rsidR="00334B0C" w:rsidRPr="0037007E">
        <w:rPr>
          <w:rFonts w:ascii="Times New Roman" w:hAnsi="Times New Roman" w:cs="Times New Roman"/>
          <w:sz w:val="28"/>
          <w:szCs w:val="28"/>
          <w:lang w:val="kk-KZ"/>
        </w:rPr>
        <w:t xml:space="preserve">технологиясын қолдану аймағының кеңдігін көрсетеді. </w:t>
      </w:r>
      <w:r w:rsidR="000056F3" w:rsidRPr="0037007E">
        <w:rPr>
          <w:rFonts w:ascii="Times New Roman" w:hAnsi="Times New Roman" w:cs="Times New Roman"/>
          <w:sz w:val="28"/>
          <w:szCs w:val="28"/>
          <w:lang w:val="kk-KZ"/>
        </w:rPr>
        <w:t>Түрлі функционалды сценарийлерді құру еркіндігі, аудио-визуалды сүйемелдеу дереу әрекет ету топтарын даярлауда жақсы нәтижелер берген [</w:t>
      </w:r>
      <w:r w:rsidR="00B829FB" w:rsidRPr="0037007E">
        <w:rPr>
          <w:rFonts w:ascii="Times New Roman" w:hAnsi="Times New Roman" w:cs="Times New Roman"/>
          <w:sz w:val="28"/>
          <w:szCs w:val="28"/>
          <w:lang w:val="kk-KZ"/>
        </w:rPr>
        <w:t>13</w:t>
      </w:r>
      <w:r w:rsidR="00CE2CCD" w:rsidRPr="0037007E">
        <w:rPr>
          <w:rFonts w:ascii="Times New Roman" w:hAnsi="Times New Roman" w:cs="Times New Roman"/>
          <w:sz w:val="28"/>
          <w:szCs w:val="28"/>
          <w:lang w:val="kk-KZ"/>
        </w:rPr>
        <w:t>4</w:t>
      </w:r>
      <w:r w:rsidR="000056F3" w:rsidRPr="0037007E">
        <w:rPr>
          <w:rFonts w:ascii="Times New Roman" w:hAnsi="Times New Roman" w:cs="Times New Roman"/>
          <w:sz w:val="28"/>
          <w:szCs w:val="28"/>
          <w:lang w:val="kk-KZ"/>
        </w:rPr>
        <w:t xml:space="preserve">]. </w:t>
      </w:r>
      <w:r w:rsidR="005F103D" w:rsidRPr="005F103D">
        <w:rPr>
          <w:rFonts w:ascii="Times New Roman" w:hAnsi="Times New Roman" w:cs="Times New Roman"/>
          <w:sz w:val="28"/>
          <w:szCs w:val="28"/>
          <w:lang w:val="kk-KZ"/>
        </w:rPr>
        <w:t xml:space="preserve">Толықтырылған шынайылық </w:t>
      </w:r>
      <w:r w:rsidR="000056F3" w:rsidRPr="0037007E">
        <w:rPr>
          <w:rFonts w:ascii="Times New Roman" w:hAnsi="Times New Roman" w:cs="Times New Roman"/>
          <w:sz w:val="28"/>
          <w:szCs w:val="28"/>
          <w:lang w:val="kk-KZ"/>
        </w:rPr>
        <w:t>технологиясы спортқа баулу</w:t>
      </w:r>
      <w:r w:rsidR="00752977" w:rsidRPr="0037007E">
        <w:rPr>
          <w:rFonts w:ascii="Times New Roman" w:hAnsi="Times New Roman" w:cs="Times New Roman"/>
          <w:sz w:val="28"/>
          <w:szCs w:val="28"/>
          <w:lang w:val="kk-KZ"/>
        </w:rPr>
        <w:t xml:space="preserve"> </w:t>
      </w:r>
      <w:r w:rsidR="000056F3" w:rsidRPr="0037007E">
        <w:rPr>
          <w:rFonts w:ascii="Times New Roman" w:hAnsi="Times New Roman" w:cs="Times New Roman"/>
          <w:sz w:val="28"/>
          <w:szCs w:val="28"/>
          <w:lang w:val="kk-KZ"/>
        </w:rPr>
        <w:t>[</w:t>
      </w:r>
      <w:r w:rsidR="00B829FB" w:rsidRPr="0037007E">
        <w:rPr>
          <w:rFonts w:ascii="Times New Roman" w:hAnsi="Times New Roman" w:cs="Times New Roman"/>
          <w:sz w:val="28"/>
          <w:szCs w:val="28"/>
          <w:lang w:val="kk-KZ"/>
        </w:rPr>
        <w:t>13</w:t>
      </w:r>
      <w:r w:rsidR="00CE2CCD" w:rsidRPr="0037007E">
        <w:rPr>
          <w:rFonts w:ascii="Times New Roman" w:hAnsi="Times New Roman" w:cs="Times New Roman"/>
          <w:sz w:val="28"/>
          <w:szCs w:val="28"/>
          <w:lang w:val="kk-KZ"/>
        </w:rPr>
        <w:t>5</w:t>
      </w:r>
      <w:r w:rsidR="000056F3" w:rsidRPr="0037007E">
        <w:rPr>
          <w:rFonts w:ascii="Times New Roman" w:hAnsi="Times New Roman" w:cs="Times New Roman"/>
          <w:sz w:val="28"/>
          <w:szCs w:val="28"/>
          <w:lang w:val="kk-KZ"/>
        </w:rPr>
        <w:t>], машина жасау</w:t>
      </w:r>
      <w:r w:rsidR="00752977" w:rsidRPr="0037007E">
        <w:rPr>
          <w:rFonts w:ascii="Times New Roman" w:hAnsi="Times New Roman" w:cs="Times New Roman"/>
          <w:sz w:val="28"/>
          <w:szCs w:val="28"/>
          <w:lang w:val="kk-KZ"/>
        </w:rPr>
        <w:t xml:space="preserve"> </w:t>
      </w:r>
      <w:r w:rsidR="009C7EF7" w:rsidRPr="0037007E">
        <w:rPr>
          <w:rFonts w:ascii="Times New Roman" w:hAnsi="Times New Roman" w:cs="Times New Roman"/>
          <w:sz w:val="28"/>
          <w:szCs w:val="28"/>
          <w:lang w:val="kk-KZ"/>
        </w:rPr>
        <w:t>[</w:t>
      </w:r>
      <w:r w:rsidR="00B829FB" w:rsidRPr="0037007E">
        <w:rPr>
          <w:rFonts w:ascii="Times New Roman" w:hAnsi="Times New Roman" w:cs="Times New Roman"/>
          <w:sz w:val="28"/>
          <w:szCs w:val="28"/>
          <w:lang w:val="kk-KZ"/>
        </w:rPr>
        <w:t>13</w:t>
      </w:r>
      <w:r w:rsidR="00CE2CCD" w:rsidRPr="0037007E">
        <w:rPr>
          <w:rFonts w:ascii="Times New Roman" w:hAnsi="Times New Roman" w:cs="Times New Roman"/>
          <w:sz w:val="28"/>
          <w:szCs w:val="28"/>
          <w:lang w:val="kk-KZ"/>
        </w:rPr>
        <w:t>6</w:t>
      </w:r>
      <w:r w:rsidR="009C7EF7" w:rsidRPr="0037007E">
        <w:rPr>
          <w:rFonts w:ascii="Times New Roman" w:hAnsi="Times New Roman" w:cs="Times New Roman"/>
          <w:sz w:val="28"/>
          <w:szCs w:val="28"/>
          <w:lang w:val="kk-KZ"/>
        </w:rPr>
        <w:t xml:space="preserve">], </w:t>
      </w:r>
      <w:r w:rsidR="000056F3" w:rsidRPr="0037007E">
        <w:rPr>
          <w:rFonts w:ascii="Times New Roman" w:hAnsi="Times New Roman" w:cs="Times New Roman"/>
          <w:sz w:val="28"/>
          <w:szCs w:val="28"/>
          <w:lang w:val="kk-KZ"/>
        </w:rPr>
        <w:t xml:space="preserve">азаматтық құрылысты оқыту </w:t>
      </w:r>
      <w:r w:rsidR="00752977" w:rsidRPr="0037007E">
        <w:rPr>
          <w:rFonts w:ascii="Times New Roman" w:hAnsi="Times New Roman" w:cs="Times New Roman"/>
          <w:sz w:val="28"/>
          <w:szCs w:val="28"/>
          <w:lang w:val="kk-KZ"/>
        </w:rPr>
        <w:t>[</w:t>
      </w:r>
      <w:r w:rsidR="00B829FB" w:rsidRPr="0037007E">
        <w:rPr>
          <w:rFonts w:ascii="Times New Roman" w:hAnsi="Times New Roman" w:cs="Times New Roman"/>
          <w:sz w:val="28"/>
          <w:szCs w:val="28"/>
          <w:lang w:val="kk-KZ"/>
        </w:rPr>
        <w:t>13</w:t>
      </w:r>
      <w:r w:rsidR="00CE2CCD" w:rsidRPr="0037007E">
        <w:rPr>
          <w:rFonts w:ascii="Times New Roman" w:hAnsi="Times New Roman" w:cs="Times New Roman"/>
          <w:sz w:val="28"/>
          <w:szCs w:val="28"/>
          <w:lang w:val="kk-KZ"/>
        </w:rPr>
        <w:t>7</w:t>
      </w:r>
      <w:r w:rsidR="00752977" w:rsidRPr="0037007E">
        <w:rPr>
          <w:rFonts w:ascii="Times New Roman" w:hAnsi="Times New Roman" w:cs="Times New Roman"/>
          <w:sz w:val="28"/>
          <w:szCs w:val="28"/>
          <w:lang w:val="kk-KZ"/>
        </w:rPr>
        <w:t xml:space="preserve">] және т.б. </w:t>
      </w:r>
      <w:r w:rsidR="000056F3" w:rsidRPr="0037007E">
        <w:rPr>
          <w:rFonts w:ascii="Times New Roman" w:hAnsi="Times New Roman" w:cs="Times New Roman"/>
          <w:sz w:val="28"/>
          <w:szCs w:val="28"/>
          <w:lang w:val="kk-KZ"/>
        </w:rPr>
        <w:t xml:space="preserve">салаларында  </w:t>
      </w:r>
      <w:r w:rsidR="00752977" w:rsidRPr="0037007E">
        <w:rPr>
          <w:rFonts w:ascii="Times New Roman" w:hAnsi="Times New Roman" w:cs="Times New Roman"/>
          <w:sz w:val="28"/>
          <w:szCs w:val="28"/>
          <w:lang w:val="kk-KZ"/>
        </w:rPr>
        <w:t>өз тиімділігін көрсетті</w:t>
      </w:r>
      <w:r w:rsidR="009C7EF7" w:rsidRPr="0037007E">
        <w:rPr>
          <w:rFonts w:ascii="Times New Roman" w:hAnsi="Times New Roman" w:cs="Times New Roman"/>
          <w:sz w:val="28"/>
          <w:szCs w:val="28"/>
          <w:lang w:val="kk-KZ"/>
        </w:rPr>
        <w:t>.</w:t>
      </w:r>
    </w:p>
    <w:p w14:paraId="1E1488FE" w14:textId="681ABBCA" w:rsidR="00B12B52" w:rsidRPr="0037007E" w:rsidRDefault="005F103D" w:rsidP="00CE49B8">
      <w:pPr>
        <w:tabs>
          <w:tab w:val="left" w:pos="567"/>
        </w:tabs>
        <w:spacing w:after="0" w:line="240" w:lineRule="auto"/>
        <w:ind w:firstLine="709"/>
        <w:jc w:val="both"/>
        <w:rPr>
          <w:rFonts w:ascii="Times New Roman" w:hAnsi="Times New Roman" w:cs="Times New Roman"/>
          <w:sz w:val="28"/>
          <w:szCs w:val="28"/>
          <w:lang w:val="kk-KZ"/>
        </w:rPr>
      </w:pPr>
      <w:r w:rsidRPr="005F103D">
        <w:rPr>
          <w:rFonts w:ascii="Times New Roman" w:hAnsi="Times New Roman" w:cs="Times New Roman"/>
          <w:sz w:val="28"/>
          <w:szCs w:val="28"/>
          <w:lang w:val="kk-KZ"/>
        </w:rPr>
        <w:t>Толықтырылған шынайылық</w:t>
      </w:r>
      <w:r>
        <w:rPr>
          <w:rFonts w:ascii="Times New Roman" w:hAnsi="Times New Roman" w:cs="Times New Roman"/>
          <w:sz w:val="28"/>
          <w:szCs w:val="28"/>
          <w:lang w:val="kk-KZ"/>
        </w:rPr>
        <w:t xml:space="preserve"> технологиясын </w:t>
      </w:r>
      <w:r w:rsidR="00B12B52" w:rsidRPr="0037007E">
        <w:rPr>
          <w:rFonts w:ascii="Times New Roman" w:hAnsi="Times New Roman" w:cs="Times New Roman"/>
          <w:sz w:val="28"/>
          <w:szCs w:val="28"/>
          <w:lang w:val="kk-KZ"/>
        </w:rPr>
        <w:t>оқу үрдісінде қолданудың негізгі артықшылықтары:</w:t>
      </w:r>
    </w:p>
    <w:p w14:paraId="716099D4" w14:textId="77777777" w:rsidR="00265148" w:rsidRDefault="005F103D" w:rsidP="00316F83">
      <w:pPr>
        <w:pStyle w:val="a4"/>
        <w:numPr>
          <w:ilvl w:val="0"/>
          <w:numId w:val="16"/>
        </w:numPr>
        <w:tabs>
          <w:tab w:val="left" w:pos="993"/>
        </w:tabs>
        <w:spacing w:after="0" w:line="240" w:lineRule="auto"/>
        <w:ind w:left="0" w:firstLine="709"/>
        <w:jc w:val="both"/>
        <w:rPr>
          <w:rFonts w:ascii="Times New Roman" w:hAnsi="Times New Roman" w:cs="Times New Roman"/>
          <w:sz w:val="28"/>
          <w:szCs w:val="28"/>
          <w:lang w:val="kk-KZ"/>
        </w:rPr>
      </w:pPr>
      <w:r w:rsidRPr="005F103D">
        <w:rPr>
          <w:rFonts w:ascii="Times New Roman" w:hAnsi="Times New Roman" w:cs="Times New Roman"/>
          <w:sz w:val="28"/>
          <w:szCs w:val="28"/>
          <w:lang w:val="kk-KZ"/>
        </w:rPr>
        <w:t xml:space="preserve">толықтырылған шынайылық </w:t>
      </w:r>
      <w:r>
        <w:rPr>
          <w:rFonts w:ascii="Times New Roman" w:hAnsi="Times New Roman" w:cs="Times New Roman"/>
          <w:sz w:val="28"/>
          <w:szCs w:val="28"/>
          <w:lang w:val="kk-KZ"/>
        </w:rPr>
        <w:t xml:space="preserve">технологиясын </w:t>
      </w:r>
      <w:r w:rsidR="00B12B52" w:rsidRPr="0037007E">
        <w:rPr>
          <w:rFonts w:ascii="Times New Roman" w:hAnsi="Times New Roman" w:cs="Times New Roman"/>
          <w:sz w:val="28"/>
          <w:szCs w:val="28"/>
          <w:lang w:val="kk-KZ"/>
        </w:rPr>
        <w:t xml:space="preserve">қолдану </w:t>
      </w:r>
      <w:r w:rsidR="002A03D2" w:rsidRPr="0037007E">
        <w:rPr>
          <w:rFonts w:ascii="Times New Roman" w:hAnsi="Times New Roman" w:cs="Times New Roman"/>
          <w:sz w:val="28"/>
          <w:szCs w:val="28"/>
          <w:lang w:val="kk-KZ"/>
        </w:rPr>
        <w:t xml:space="preserve">материалды оқу себебі мен ынталы еңбектену ұзақтығын анықтайтын </w:t>
      </w:r>
      <w:r w:rsidR="00B12B52" w:rsidRPr="0037007E">
        <w:rPr>
          <w:rFonts w:ascii="Times New Roman" w:hAnsi="Times New Roman" w:cs="Times New Roman"/>
          <w:sz w:val="28"/>
          <w:szCs w:val="28"/>
          <w:lang w:val="kk-KZ"/>
        </w:rPr>
        <w:t xml:space="preserve">Keller-дің ARCS (Attention, Relevance, Confidence, Satisfaction) </w:t>
      </w:r>
      <w:r w:rsidR="002A03D2" w:rsidRPr="0037007E">
        <w:rPr>
          <w:rFonts w:ascii="Times New Roman" w:hAnsi="Times New Roman" w:cs="Times New Roman"/>
          <w:sz w:val="28"/>
          <w:szCs w:val="28"/>
          <w:lang w:val="kk-KZ"/>
        </w:rPr>
        <w:t xml:space="preserve">мотивация </w:t>
      </w:r>
      <w:r w:rsidR="00B12B52" w:rsidRPr="0037007E">
        <w:rPr>
          <w:rFonts w:ascii="Times New Roman" w:hAnsi="Times New Roman" w:cs="Times New Roman"/>
          <w:sz w:val="28"/>
          <w:szCs w:val="28"/>
          <w:lang w:val="kk-KZ"/>
        </w:rPr>
        <w:t xml:space="preserve">моделі бойынша назар аудару, релеванттылық, сенімділік және қанағаттану  </w:t>
      </w:r>
      <w:r w:rsidR="002A03D2" w:rsidRPr="0037007E">
        <w:rPr>
          <w:rFonts w:ascii="Times New Roman" w:hAnsi="Times New Roman" w:cs="Times New Roman"/>
          <w:sz w:val="28"/>
          <w:szCs w:val="28"/>
          <w:lang w:val="kk-KZ"/>
        </w:rPr>
        <w:t xml:space="preserve">көрсеткіштерін арттырады. </w:t>
      </w:r>
      <w:r w:rsidR="00F13CD1" w:rsidRPr="005F103D">
        <w:rPr>
          <w:rFonts w:ascii="Times New Roman" w:hAnsi="Times New Roman" w:cs="Times New Roman"/>
          <w:sz w:val="28"/>
          <w:szCs w:val="28"/>
          <w:lang w:val="kk-KZ"/>
        </w:rPr>
        <w:t xml:space="preserve">Толықтырылған </w:t>
      </w:r>
      <w:r w:rsidRPr="005F103D">
        <w:rPr>
          <w:rFonts w:ascii="Times New Roman" w:hAnsi="Times New Roman" w:cs="Times New Roman"/>
          <w:sz w:val="28"/>
          <w:szCs w:val="28"/>
          <w:lang w:val="kk-KZ"/>
        </w:rPr>
        <w:t xml:space="preserve">шынайылық </w:t>
      </w:r>
      <w:r w:rsidR="002A03D2" w:rsidRPr="0037007E">
        <w:rPr>
          <w:rFonts w:ascii="Times New Roman" w:hAnsi="Times New Roman" w:cs="Times New Roman"/>
          <w:sz w:val="28"/>
          <w:szCs w:val="28"/>
          <w:lang w:val="kk-KZ"/>
        </w:rPr>
        <w:t xml:space="preserve">ортасында бақылау және біріге </w:t>
      </w:r>
      <w:r w:rsidR="002A03D2" w:rsidRPr="0037007E">
        <w:rPr>
          <w:rFonts w:ascii="Times New Roman" w:hAnsi="Times New Roman" w:cs="Times New Roman"/>
          <w:sz w:val="28"/>
          <w:szCs w:val="28"/>
          <w:lang w:val="kk-KZ"/>
        </w:rPr>
        <w:lastRenderedPageBreak/>
        <w:t>отырып жаңа білім жасау мүмкіндігі тапсырмаларды орындауда жоғары концентрация</w:t>
      </w:r>
      <w:r w:rsidR="00D65488" w:rsidRPr="0037007E">
        <w:rPr>
          <w:rFonts w:ascii="Times New Roman" w:hAnsi="Times New Roman" w:cs="Times New Roman"/>
          <w:sz w:val="28"/>
          <w:szCs w:val="28"/>
          <w:lang w:val="kk-KZ"/>
        </w:rPr>
        <w:t xml:space="preserve"> деңгейіне </w:t>
      </w:r>
      <w:r w:rsidR="002A03D2" w:rsidRPr="0037007E">
        <w:rPr>
          <w:rFonts w:ascii="Times New Roman" w:hAnsi="Times New Roman" w:cs="Times New Roman"/>
          <w:sz w:val="28"/>
          <w:szCs w:val="28"/>
          <w:lang w:val="kk-KZ"/>
        </w:rPr>
        <w:t xml:space="preserve">қол жеткізуге, </w:t>
      </w:r>
      <w:r w:rsidR="00D65488" w:rsidRPr="0037007E">
        <w:rPr>
          <w:rFonts w:ascii="Times New Roman" w:hAnsi="Times New Roman" w:cs="Times New Roman"/>
          <w:sz w:val="28"/>
          <w:szCs w:val="28"/>
          <w:lang w:val="kk-KZ"/>
        </w:rPr>
        <w:t>оқыту мазмұнын нақтырақ сипаттауға, талдауға, аз когнитивті күш жұмсай отыра оқу әрекетіне қатынасуды арттыруға мүмкіндік береді</w:t>
      </w:r>
      <w:r w:rsidR="002A03D2" w:rsidRPr="0037007E">
        <w:rPr>
          <w:rFonts w:ascii="Times New Roman" w:hAnsi="Times New Roman" w:cs="Times New Roman"/>
          <w:sz w:val="28"/>
          <w:szCs w:val="28"/>
          <w:lang w:val="kk-KZ"/>
        </w:rPr>
        <w:t xml:space="preserve"> [</w:t>
      </w:r>
      <w:r w:rsidR="00CE2CCD" w:rsidRPr="0037007E">
        <w:rPr>
          <w:rFonts w:ascii="Times New Roman" w:hAnsi="Times New Roman" w:cs="Times New Roman"/>
          <w:sz w:val="28"/>
          <w:szCs w:val="28"/>
          <w:lang w:val="kk-KZ"/>
        </w:rPr>
        <w:t>138-140</w:t>
      </w:r>
      <w:r w:rsidR="002A03D2" w:rsidRPr="0037007E">
        <w:rPr>
          <w:rFonts w:ascii="Times New Roman" w:hAnsi="Times New Roman" w:cs="Times New Roman"/>
          <w:sz w:val="28"/>
          <w:szCs w:val="28"/>
          <w:lang w:val="kk-KZ"/>
        </w:rPr>
        <w:t>].</w:t>
      </w:r>
    </w:p>
    <w:p w14:paraId="0F09DE2A" w14:textId="77777777" w:rsidR="00265148" w:rsidRDefault="00D65488" w:rsidP="00316F83">
      <w:pPr>
        <w:pStyle w:val="a4"/>
        <w:numPr>
          <w:ilvl w:val="0"/>
          <w:numId w:val="16"/>
        </w:numPr>
        <w:tabs>
          <w:tab w:val="left" w:pos="993"/>
        </w:tabs>
        <w:spacing w:after="0" w:line="240" w:lineRule="auto"/>
        <w:ind w:left="0" w:firstLine="709"/>
        <w:jc w:val="both"/>
        <w:rPr>
          <w:rFonts w:ascii="Times New Roman" w:hAnsi="Times New Roman" w:cs="Times New Roman"/>
          <w:sz w:val="28"/>
          <w:szCs w:val="28"/>
          <w:lang w:val="kk-KZ"/>
        </w:rPr>
      </w:pPr>
      <w:r w:rsidRPr="00265148">
        <w:rPr>
          <w:rFonts w:ascii="Times New Roman" w:hAnsi="Times New Roman" w:cs="Times New Roman"/>
          <w:sz w:val="28"/>
          <w:szCs w:val="28"/>
          <w:lang w:val="kk-KZ"/>
        </w:rPr>
        <w:t xml:space="preserve">Білім алушылардың тұжырымдамалық түсінігін қалыптастырады </w:t>
      </w:r>
      <w:r w:rsidR="009C7EF7" w:rsidRPr="00265148">
        <w:rPr>
          <w:rFonts w:ascii="Times New Roman" w:hAnsi="Times New Roman" w:cs="Times New Roman"/>
          <w:sz w:val="28"/>
          <w:szCs w:val="28"/>
          <w:lang w:val="kk-KZ"/>
        </w:rPr>
        <w:t>[</w:t>
      </w:r>
      <w:r w:rsidR="00B829FB" w:rsidRPr="00265148">
        <w:rPr>
          <w:rFonts w:ascii="Times New Roman" w:hAnsi="Times New Roman" w:cs="Times New Roman"/>
          <w:sz w:val="28"/>
          <w:szCs w:val="28"/>
          <w:lang w:val="kk-KZ"/>
        </w:rPr>
        <w:t>1</w:t>
      </w:r>
      <w:r w:rsidR="004E63C5" w:rsidRPr="00265148">
        <w:rPr>
          <w:rFonts w:ascii="Times New Roman" w:hAnsi="Times New Roman" w:cs="Times New Roman"/>
          <w:sz w:val="28"/>
          <w:szCs w:val="28"/>
          <w:lang w:val="kk-KZ"/>
        </w:rPr>
        <w:t>4</w:t>
      </w:r>
      <w:r w:rsidR="00CE2CCD" w:rsidRPr="00265148">
        <w:rPr>
          <w:rFonts w:ascii="Times New Roman" w:hAnsi="Times New Roman" w:cs="Times New Roman"/>
          <w:sz w:val="28"/>
          <w:szCs w:val="28"/>
          <w:lang w:val="kk-KZ"/>
        </w:rPr>
        <w:t>1</w:t>
      </w:r>
      <w:r w:rsidR="009C7EF7" w:rsidRPr="00265148">
        <w:rPr>
          <w:rFonts w:ascii="Times New Roman" w:hAnsi="Times New Roman" w:cs="Times New Roman"/>
          <w:sz w:val="28"/>
          <w:szCs w:val="28"/>
          <w:lang w:val="kk-KZ"/>
        </w:rPr>
        <w:t>].</w:t>
      </w:r>
      <w:r w:rsidR="00AF641A" w:rsidRPr="00265148">
        <w:rPr>
          <w:rFonts w:ascii="Times New Roman" w:hAnsi="Times New Roman" w:cs="Times New Roman"/>
          <w:sz w:val="28"/>
          <w:szCs w:val="28"/>
          <w:lang w:val="kk-KZ"/>
        </w:rPr>
        <w:t xml:space="preserve"> </w:t>
      </w:r>
      <w:r w:rsidRPr="00265148">
        <w:rPr>
          <w:rFonts w:ascii="Times New Roman" w:hAnsi="Times New Roman" w:cs="Times New Roman"/>
          <w:sz w:val="28"/>
          <w:szCs w:val="28"/>
          <w:lang w:val="kk-KZ"/>
        </w:rPr>
        <w:t>Кеңістік</w:t>
      </w:r>
      <w:r w:rsidR="00AF641A" w:rsidRPr="00265148">
        <w:rPr>
          <w:rFonts w:ascii="Times New Roman" w:hAnsi="Times New Roman" w:cs="Times New Roman"/>
          <w:sz w:val="28"/>
          <w:szCs w:val="28"/>
          <w:lang w:val="kk-KZ"/>
        </w:rPr>
        <w:t xml:space="preserve"> пен </w:t>
      </w:r>
      <w:r w:rsidRPr="00265148">
        <w:rPr>
          <w:rFonts w:ascii="Times New Roman" w:hAnsi="Times New Roman" w:cs="Times New Roman"/>
          <w:sz w:val="28"/>
          <w:szCs w:val="28"/>
          <w:lang w:val="kk-KZ"/>
        </w:rPr>
        <w:t>уақыт</w:t>
      </w:r>
      <w:r w:rsidR="00AF641A" w:rsidRPr="00265148">
        <w:rPr>
          <w:rFonts w:ascii="Times New Roman" w:hAnsi="Times New Roman" w:cs="Times New Roman"/>
          <w:sz w:val="28"/>
          <w:szCs w:val="28"/>
          <w:lang w:val="kk-KZ"/>
        </w:rPr>
        <w:t xml:space="preserve"> қасиеттерінде </w:t>
      </w:r>
      <w:r w:rsidRPr="00265148">
        <w:rPr>
          <w:rFonts w:ascii="Times New Roman" w:hAnsi="Times New Roman" w:cs="Times New Roman"/>
          <w:sz w:val="28"/>
          <w:szCs w:val="28"/>
          <w:lang w:val="kk-KZ"/>
        </w:rPr>
        <w:t>шектеулердің болмауы</w:t>
      </w:r>
      <w:r w:rsidR="00AF641A" w:rsidRPr="00265148">
        <w:rPr>
          <w:rFonts w:ascii="Times New Roman" w:hAnsi="Times New Roman" w:cs="Times New Roman"/>
          <w:sz w:val="28"/>
          <w:szCs w:val="28"/>
          <w:lang w:val="kk-KZ"/>
        </w:rPr>
        <w:t xml:space="preserve"> білім алушылардың </w:t>
      </w:r>
      <w:r w:rsidRPr="00265148">
        <w:rPr>
          <w:rFonts w:ascii="Times New Roman" w:hAnsi="Times New Roman" w:cs="Times New Roman"/>
          <w:sz w:val="28"/>
          <w:szCs w:val="28"/>
          <w:lang w:val="kk-KZ"/>
        </w:rPr>
        <w:t xml:space="preserve">тұжырымдамалық түсінігін қалыптастыра отырып, заттардың пайда болу </w:t>
      </w:r>
      <w:r w:rsidR="00AF641A" w:rsidRPr="00265148">
        <w:rPr>
          <w:rFonts w:ascii="Times New Roman" w:hAnsi="Times New Roman" w:cs="Times New Roman"/>
          <w:sz w:val="28"/>
          <w:szCs w:val="28"/>
          <w:lang w:val="kk-KZ"/>
        </w:rPr>
        <w:t xml:space="preserve">табиғатына </w:t>
      </w:r>
      <w:r w:rsidRPr="00265148">
        <w:rPr>
          <w:rFonts w:ascii="Times New Roman" w:hAnsi="Times New Roman" w:cs="Times New Roman"/>
          <w:sz w:val="28"/>
          <w:szCs w:val="28"/>
          <w:lang w:val="kk-KZ"/>
        </w:rPr>
        <w:t>қызығушылық тудырады.</w:t>
      </w:r>
    </w:p>
    <w:p w14:paraId="2185AE18" w14:textId="77777777" w:rsidR="00265148" w:rsidRDefault="00F13CD1" w:rsidP="00316F83">
      <w:pPr>
        <w:pStyle w:val="a4"/>
        <w:numPr>
          <w:ilvl w:val="0"/>
          <w:numId w:val="16"/>
        </w:numPr>
        <w:tabs>
          <w:tab w:val="left" w:pos="993"/>
        </w:tabs>
        <w:spacing w:after="0" w:line="240" w:lineRule="auto"/>
        <w:ind w:left="0" w:firstLine="709"/>
        <w:jc w:val="both"/>
        <w:rPr>
          <w:rFonts w:ascii="Times New Roman" w:hAnsi="Times New Roman" w:cs="Times New Roman"/>
          <w:sz w:val="28"/>
          <w:szCs w:val="28"/>
          <w:lang w:val="kk-KZ"/>
        </w:rPr>
      </w:pPr>
      <w:r w:rsidRPr="00265148">
        <w:rPr>
          <w:rFonts w:ascii="Times New Roman" w:hAnsi="Times New Roman" w:cs="Times New Roman"/>
          <w:sz w:val="28"/>
          <w:szCs w:val="28"/>
          <w:lang w:val="kk-KZ"/>
        </w:rPr>
        <w:t xml:space="preserve">Толықтырылған шынайылық технологиясы </w:t>
      </w:r>
      <w:r w:rsidR="00AF641A" w:rsidRPr="00265148">
        <w:rPr>
          <w:rFonts w:ascii="Times New Roman" w:hAnsi="Times New Roman" w:cs="Times New Roman"/>
          <w:sz w:val="28"/>
          <w:szCs w:val="28"/>
          <w:lang w:val="kk-KZ"/>
        </w:rPr>
        <w:t xml:space="preserve">орта білім алушыларға белгісіздік, қобалжу және жаңашылдық факторлары арқылы әсер ете отыра, </w:t>
      </w:r>
      <w:r w:rsidR="00334137" w:rsidRPr="00265148">
        <w:rPr>
          <w:rFonts w:ascii="Times New Roman" w:hAnsi="Times New Roman" w:cs="Times New Roman"/>
          <w:sz w:val="28"/>
          <w:szCs w:val="28"/>
          <w:lang w:val="kk-KZ"/>
        </w:rPr>
        <w:t xml:space="preserve">визуалды ойлауды дамыту арқылы </w:t>
      </w:r>
      <w:r w:rsidR="00AF641A" w:rsidRPr="00265148">
        <w:rPr>
          <w:rFonts w:ascii="Times New Roman" w:hAnsi="Times New Roman" w:cs="Times New Roman"/>
          <w:sz w:val="28"/>
          <w:szCs w:val="28"/>
          <w:lang w:val="kk-KZ"/>
        </w:rPr>
        <w:t>оқуға, интеграциялану</w:t>
      </w:r>
      <w:r w:rsidR="00334137" w:rsidRPr="00265148">
        <w:rPr>
          <w:rFonts w:ascii="Times New Roman" w:hAnsi="Times New Roman" w:cs="Times New Roman"/>
          <w:sz w:val="28"/>
          <w:szCs w:val="28"/>
          <w:lang w:val="kk-KZ"/>
        </w:rPr>
        <w:t xml:space="preserve">ға деген талпынысты </w:t>
      </w:r>
      <w:r w:rsidR="00AF641A" w:rsidRPr="00265148">
        <w:rPr>
          <w:rFonts w:ascii="Times New Roman" w:hAnsi="Times New Roman" w:cs="Times New Roman"/>
          <w:sz w:val="28"/>
          <w:szCs w:val="28"/>
          <w:lang w:val="kk-KZ"/>
        </w:rPr>
        <w:t>арт</w:t>
      </w:r>
      <w:r w:rsidR="00334137" w:rsidRPr="00265148">
        <w:rPr>
          <w:rFonts w:ascii="Times New Roman" w:hAnsi="Times New Roman" w:cs="Times New Roman"/>
          <w:sz w:val="28"/>
          <w:szCs w:val="28"/>
          <w:lang w:val="kk-KZ"/>
        </w:rPr>
        <w:t xml:space="preserve">тырады </w:t>
      </w:r>
      <w:r w:rsidR="00AF641A" w:rsidRPr="00265148">
        <w:rPr>
          <w:rFonts w:ascii="Times New Roman" w:hAnsi="Times New Roman" w:cs="Times New Roman"/>
          <w:sz w:val="28"/>
          <w:szCs w:val="28"/>
          <w:lang w:val="kk-KZ"/>
        </w:rPr>
        <w:t>[</w:t>
      </w:r>
      <w:r w:rsidR="00B829FB" w:rsidRPr="00265148">
        <w:rPr>
          <w:rFonts w:ascii="Times New Roman" w:hAnsi="Times New Roman" w:cs="Times New Roman"/>
          <w:sz w:val="28"/>
          <w:szCs w:val="28"/>
          <w:lang w:val="kk-KZ"/>
        </w:rPr>
        <w:t>14</w:t>
      </w:r>
      <w:r w:rsidR="00CE2CCD" w:rsidRPr="00265148">
        <w:rPr>
          <w:rFonts w:ascii="Times New Roman" w:hAnsi="Times New Roman" w:cs="Times New Roman"/>
          <w:sz w:val="28"/>
          <w:szCs w:val="28"/>
          <w:lang w:val="kk-KZ"/>
        </w:rPr>
        <w:t>2</w:t>
      </w:r>
      <w:r w:rsidR="00AF641A" w:rsidRPr="00265148">
        <w:rPr>
          <w:rFonts w:ascii="Times New Roman" w:hAnsi="Times New Roman" w:cs="Times New Roman"/>
          <w:sz w:val="28"/>
          <w:szCs w:val="28"/>
          <w:lang w:val="kk-KZ"/>
        </w:rPr>
        <w:t>].</w:t>
      </w:r>
      <w:r w:rsidR="00334137" w:rsidRPr="00265148">
        <w:rPr>
          <w:rFonts w:ascii="Times New Roman" w:hAnsi="Times New Roman" w:cs="Times New Roman"/>
          <w:sz w:val="28"/>
          <w:szCs w:val="28"/>
          <w:lang w:val="kk-KZ"/>
        </w:rPr>
        <w:t xml:space="preserve"> Білім алушылар бұрыннан бар білімге, дағдыларға және білікке сүйене отырып, визуалды ойлау қабілетін тереңдет</w:t>
      </w:r>
      <w:r w:rsidR="006C3757" w:rsidRPr="00265148">
        <w:rPr>
          <w:rFonts w:ascii="Times New Roman" w:hAnsi="Times New Roman" w:cs="Times New Roman"/>
          <w:sz w:val="28"/>
          <w:szCs w:val="28"/>
          <w:lang w:val="kk-KZ"/>
        </w:rPr>
        <w:t xml:space="preserve">у арқылы </w:t>
      </w:r>
      <w:r w:rsidR="00334137" w:rsidRPr="00265148">
        <w:rPr>
          <w:rFonts w:ascii="Times New Roman" w:hAnsi="Times New Roman" w:cs="Times New Roman"/>
          <w:sz w:val="28"/>
          <w:szCs w:val="28"/>
          <w:lang w:val="kk-KZ"/>
        </w:rPr>
        <w:t>өз коллекцияларына жаңаларын қосады.</w:t>
      </w:r>
    </w:p>
    <w:p w14:paraId="1DC1BD21" w14:textId="77777777" w:rsidR="00265148" w:rsidRDefault="004F0DC6" w:rsidP="00316F83">
      <w:pPr>
        <w:pStyle w:val="a4"/>
        <w:numPr>
          <w:ilvl w:val="0"/>
          <w:numId w:val="16"/>
        </w:numPr>
        <w:tabs>
          <w:tab w:val="left" w:pos="993"/>
        </w:tabs>
        <w:spacing w:after="0" w:line="240" w:lineRule="auto"/>
        <w:ind w:left="0" w:firstLine="709"/>
        <w:jc w:val="both"/>
        <w:rPr>
          <w:rFonts w:ascii="Times New Roman" w:hAnsi="Times New Roman" w:cs="Times New Roman"/>
          <w:sz w:val="28"/>
          <w:szCs w:val="28"/>
          <w:lang w:val="kk-KZ"/>
        </w:rPr>
      </w:pPr>
      <w:r w:rsidRPr="00265148">
        <w:rPr>
          <w:rFonts w:ascii="Times New Roman" w:hAnsi="Times New Roman" w:cs="Times New Roman"/>
          <w:sz w:val="28"/>
          <w:szCs w:val="28"/>
          <w:lang w:val="kk-KZ"/>
        </w:rPr>
        <w:t>Түрлі себеп-салдарын ескере отыра, әр түрлі дилеммалар үшін балама шешімдер табуға көмектесетін, сыни ойлау қабілеті болып табылатын қиялды (moral imagination) дамытады</w:t>
      </w:r>
      <w:r w:rsidR="009C7EF7" w:rsidRPr="00265148">
        <w:rPr>
          <w:rFonts w:ascii="Times New Roman" w:hAnsi="Times New Roman" w:cs="Times New Roman"/>
          <w:sz w:val="28"/>
          <w:szCs w:val="28"/>
          <w:lang w:val="kk-KZ"/>
        </w:rPr>
        <w:t xml:space="preserve"> [</w:t>
      </w:r>
      <w:r w:rsidR="00B829FB" w:rsidRPr="00265148">
        <w:rPr>
          <w:rFonts w:ascii="Times New Roman" w:hAnsi="Times New Roman" w:cs="Times New Roman"/>
          <w:sz w:val="28"/>
          <w:szCs w:val="28"/>
          <w:lang w:val="kk-KZ"/>
        </w:rPr>
        <w:t>14</w:t>
      </w:r>
      <w:r w:rsidR="00CE2CCD" w:rsidRPr="00265148">
        <w:rPr>
          <w:rFonts w:ascii="Times New Roman" w:hAnsi="Times New Roman" w:cs="Times New Roman"/>
          <w:sz w:val="28"/>
          <w:szCs w:val="28"/>
          <w:lang w:val="kk-KZ"/>
        </w:rPr>
        <w:t>3</w:t>
      </w:r>
      <w:r w:rsidR="009C7EF7" w:rsidRPr="00265148">
        <w:rPr>
          <w:rFonts w:ascii="Times New Roman" w:hAnsi="Times New Roman" w:cs="Times New Roman"/>
          <w:sz w:val="28"/>
          <w:szCs w:val="28"/>
          <w:lang w:val="kk-KZ"/>
        </w:rPr>
        <w:t>].</w:t>
      </w:r>
    </w:p>
    <w:p w14:paraId="3C5229C4" w14:textId="77777777" w:rsidR="00265148" w:rsidRDefault="004F0DC6" w:rsidP="00316F83">
      <w:pPr>
        <w:pStyle w:val="a4"/>
        <w:numPr>
          <w:ilvl w:val="0"/>
          <w:numId w:val="16"/>
        </w:numPr>
        <w:tabs>
          <w:tab w:val="left" w:pos="993"/>
        </w:tabs>
        <w:spacing w:after="0" w:line="240" w:lineRule="auto"/>
        <w:ind w:left="0" w:firstLine="709"/>
        <w:jc w:val="both"/>
        <w:rPr>
          <w:rFonts w:ascii="Times New Roman" w:hAnsi="Times New Roman" w:cs="Times New Roman"/>
          <w:sz w:val="28"/>
          <w:szCs w:val="28"/>
          <w:lang w:val="kk-KZ"/>
        </w:rPr>
      </w:pPr>
      <w:r w:rsidRPr="00265148">
        <w:rPr>
          <w:rFonts w:ascii="Times New Roman" w:hAnsi="Times New Roman" w:cs="Times New Roman"/>
          <w:sz w:val="28"/>
          <w:szCs w:val="28"/>
          <w:lang w:val="kk-KZ"/>
        </w:rPr>
        <w:t>Кеңістіктік ойлауды қалыптастыруға көмектеседі. Ол ойша немесе кеңістікте түрлі объектілердің орындарын ауыстыруды ұғынумен сипатталады</w:t>
      </w:r>
      <w:r w:rsidR="004B283B" w:rsidRPr="00265148">
        <w:rPr>
          <w:rFonts w:ascii="Times New Roman" w:hAnsi="Times New Roman" w:cs="Times New Roman"/>
          <w:sz w:val="28"/>
          <w:szCs w:val="28"/>
          <w:lang w:val="kk-KZ"/>
        </w:rPr>
        <w:t> </w:t>
      </w:r>
      <w:r w:rsidR="009C7EF7" w:rsidRPr="00265148">
        <w:rPr>
          <w:rFonts w:ascii="Times New Roman" w:hAnsi="Times New Roman" w:cs="Times New Roman"/>
          <w:sz w:val="28"/>
          <w:szCs w:val="28"/>
          <w:lang w:val="kk-KZ"/>
        </w:rPr>
        <w:t>[</w:t>
      </w:r>
      <w:r w:rsidR="00B829FB" w:rsidRPr="00265148">
        <w:rPr>
          <w:rFonts w:ascii="Times New Roman" w:hAnsi="Times New Roman" w:cs="Times New Roman"/>
          <w:sz w:val="28"/>
          <w:szCs w:val="28"/>
          <w:lang w:val="kk-KZ"/>
        </w:rPr>
        <w:t>14</w:t>
      </w:r>
      <w:r w:rsidR="00CE2CCD" w:rsidRPr="00265148">
        <w:rPr>
          <w:rFonts w:ascii="Times New Roman" w:hAnsi="Times New Roman" w:cs="Times New Roman"/>
          <w:sz w:val="28"/>
          <w:szCs w:val="28"/>
          <w:lang w:val="kk-KZ"/>
        </w:rPr>
        <w:t>4</w:t>
      </w:r>
      <w:r w:rsidR="009C7EF7" w:rsidRPr="00265148">
        <w:rPr>
          <w:rFonts w:ascii="Times New Roman" w:hAnsi="Times New Roman" w:cs="Times New Roman"/>
          <w:sz w:val="28"/>
          <w:szCs w:val="28"/>
          <w:lang w:val="kk-KZ"/>
        </w:rPr>
        <w:t>].</w:t>
      </w:r>
    </w:p>
    <w:p w14:paraId="5CCF2A90" w14:textId="7D36D9E5" w:rsidR="009C7EF7" w:rsidRPr="00265148" w:rsidRDefault="004F0DC6" w:rsidP="00316F83">
      <w:pPr>
        <w:pStyle w:val="a4"/>
        <w:numPr>
          <w:ilvl w:val="0"/>
          <w:numId w:val="16"/>
        </w:numPr>
        <w:tabs>
          <w:tab w:val="left" w:pos="993"/>
        </w:tabs>
        <w:spacing w:after="0" w:line="240" w:lineRule="auto"/>
        <w:ind w:left="0" w:firstLine="709"/>
        <w:jc w:val="both"/>
        <w:rPr>
          <w:rFonts w:ascii="Times New Roman" w:hAnsi="Times New Roman" w:cs="Times New Roman"/>
          <w:sz w:val="28"/>
          <w:szCs w:val="28"/>
          <w:lang w:val="kk-KZ"/>
        </w:rPr>
      </w:pPr>
      <w:r w:rsidRPr="00265148">
        <w:rPr>
          <w:rFonts w:ascii="Times New Roman" w:hAnsi="Times New Roman" w:cs="Times New Roman"/>
          <w:sz w:val="28"/>
          <w:szCs w:val="28"/>
          <w:lang w:val="kk-KZ"/>
        </w:rPr>
        <w:t>Ақпаратты мультимедиалық контексте, виртуалды формада ұсыну білім алушылардың үлкен қызығушылығын оятады. Мультимедиалық құралдар</w:t>
      </w:r>
      <w:r w:rsidR="00C12FE7" w:rsidRPr="00265148">
        <w:rPr>
          <w:rFonts w:ascii="Times New Roman" w:hAnsi="Times New Roman" w:cs="Times New Roman"/>
          <w:sz w:val="28"/>
          <w:szCs w:val="28"/>
          <w:lang w:val="kk-KZ"/>
        </w:rPr>
        <w:t xml:space="preserve"> </w:t>
      </w:r>
      <w:r w:rsidRPr="00265148">
        <w:rPr>
          <w:rFonts w:ascii="Times New Roman" w:hAnsi="Times New Roman" w:cs="Times New Roman"/>
          <w:sz w:val="28"/>
          <w:szCs w:val="28"/>
          <w:lang w:val="kk-KZ"/>
        </w:rPr>
        <w:t xml:space="preserve">3D модельдерді, анимацияларды, видео, дыбыс, мәтін, графика және т.б. </w:t>
      </w:r>
      <w:r w:rsidR="00C12FE7" w:rsidRPr="00265148">
        <w:rPr>
          <w:rFonts w:ascii="Times New Roman" w:hAnsi="Times New Roman" w:cs="Times New Roman"/>
          <w:sz w:val="28"/>
          <w:szCs w:val="28"/>
          <w:lang w:val="kk-KZ"/>
        </w:rPr>
        <w:t>қамтыса</w:t>
      </w:r>
      <w:r w:rsidRPr="00265148">
        <w:rPr>
          <w:rFonts w:ascii="Times New Roman" w:hAnsi="Times New Roman" w:cs="Times New Roman"/>
          <w:sz w:val="28"/>
          <w:szCs w:val="28"/>
          <w:lang w:val="kk-KZ"/>
        </w:rPr>
        <w:t xml:space="preserve">, </w:t>
      </w:r>
      <w:r w:rsidR="00F13CD1" w:rsidRPr="00265148">
        <w:rPr>
          <w:rFonts w:ascii="Times New Roman" w:hAnsi="Times New Roman" w:cs="Times New Roman"/>
          <w:sz w:val="28"/>
          <w:szCs w:val="28"/>
          <w:lang w:val="kk-KZ"/>
        </w:rPr>
        <w:t xml:space="preserve">толықтырылған шынайылық </w:t>
      </w:r>
      <w:r w:rsidRPr="00265148">
        <w:rPr>
          <w:rFonts w:ascii="Times New Roman" w:hAnsi="Times New Roman" w:cs="Times New Roman"/>
          <w:sz w:val="28"/>
          <w:szCs w:val="28"/>
          <w:lang w:val="kk-KZ"/>
        </w:rPr>
        <w:t>өзіне мультимедиалық құралдардың барлық мүмкіндіктері мен қағидаларын біріктіреді</w:t>
      </w:r>
      <w:r w:rsidR="009C7EF7" w:rsidRPr="00265148">
        <w:rPr>
          <w:rFonts w:ascii="Times New Roman" w:hAnsi="Times New Roman" w:cs="Times New Roman"/>
          <w:sz w:val="28"/>
          <w:szCs w:val="28"/>
          <w:lang w:val="kk-KZ"/>
        </w:rPr>
        <w:t xml:space="preserve"> [</w:t>
      </w:r>
      <w:r w:rsidR="00B829FB" w:rsidRPr="00265148">
        <w:rPr>
          <w:rFonts w:ascii="Times New Roman" w:hAnsi="Times New Roman" w:cs="Times New Roman"/>
          <w:sz w:val="28"/>
          <w:szCs w:val="28"/>
          <w:lang w:val="kk-KZ"/>
        </w:rPr>
        <w:t>14</w:t>
      </w:r>
      <w:r w:rsidR="00CE2CCD" w:rsidRPr="00265148">
        <w:rPr>
          <w:rFonts w:ascii="Times New Roman" w:hAnsi="Times New Roman" w:cs="Times New Roman"/>
          <w:sz w:val="28"/>
          <w:szCs w:val="28"/>
          <w:lang w:val="kk-KZ"/>
        </w:rPr>
        <w:t>5</w:t>
      </w:r>
      <w:r w:rsidR="009C7EF7" w:rsidRPr="00265148">
        <w:rPr>
          <w:rFonts w:ascii="Times New Roman" w:hAnsi="Times New Roman" w:cs="Times New Roman"/>
          <w:sz w:val="28"/>
          <w:szCs w:val="28"/>
          <w:lang w:val="kk-KZ"/>
        </w:rPr>
        <w:t>].</w:t>
      </w:r>
    </w:p>
    <w:p w14:paraId="449EBF05" w14:textId="77D387CF" w:rsidR="00C12FE7" w:rsidRPr="0037007E" w:rsidRDefault="00F05106" w:rsidP="00CE49B8">
      <w:pPr>
        <w:tabs>
          <w:tab w:val="left" w:pos="567"/>
        </w:tabs>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Дегенмен, </w:t>
      </w:r>
      <w:r w:rsidR="00F13CD1" w:rsidRPr="00F13CD1">
        <w:rPr>
          <w:rFonts w:ascii="Times New Roman" w:hAnsi="Times New Roman" w:cs="Times New Roman"/>
          <w:sz w:val="28"/>
          <w:szCs w:val="28"/>
          <w:lang w:val="kk-KZ"/>
        </w:rPr>
        <w:t xml:space="preserve">толықтырылған шынайылық </w:t>
      </w:r>
      <w:r w:rsidRPr="0037007E">
        <w:rPr>
          <w:rFonts w:ascii="Times New Roman" w:hAnsi="Times New Roman" w:cs="Times New Roman"/>
          <w:sz w:val="28"/>
          <w:szCs w:val="28"/>
          <w:lang w:val="kk-KZ"/>
        </w:rPr>
        <w:t>технологиясының зор әлеуеті әлі жеткілікті деңгейде толыққанды зерттелмеген. Оның ішінде оқу әрекетін бағалау мен мониторинг жүргізуді қамтитын педагогикалық аспектілерін атап көрсетуге болады.</w:t>
      </w:r>
    </w:p>
    <w:p w14:paraId="538A1579" w14:textId="4961B654" w:rsidR="00FB271B" w:rsidRPr="0037007E" w:rsidRDefault="00F05106" w:rsidP="00CE49B8">
      <w:pPr>
        <w:tabs>
          <w:tab w:val="left" w:pos="567"/>
        </w:tabs>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Оқытудың теориялық-әдістемелік аспектілерін талдай келе, кез-келген дағдыны толыққанды игеру тек тәжірибе арқылы қолжетімді екенін ұғынуға болады. Ал, оқу үрдісіндегі тәжірибенің айнасы </w:t>
      </w:r>
      <w:r w:rsidR="006F37AD" w:rsidRPr="0037007E">
        <w:rPr>
          <w:rFonts w:ascii="Times New Roman" w:hAnsi="Times New Roman" w:cs="Times New Roman"/>
          <w:sz w:val="28"/>
          <w:szCs w:val="28"/>
          <w:lang w:val="kk-KZ"/>
        </w:rPr>
        <w:t xml:space="preserve">ол </w:t>
      </w:r>
      <w:r w:rsidRPr="0037007E">
        <w:rPr>
          <w:rFonts w:ascii="Times New Roman" w:hAnsi="Times New Roman" w:cs="Times New Roman"/>
          <w:sz w:val="28"/>
          <w:szCs w:val="28"/>
          <w:lang w:val="kk-KZ"/>
        </w:rPr>
        <w:t xml:space="preserve">оқу әрекеті екені анық. Сонымен қатар, оқу әрекеті – білім алушының білім, білік, дағдысы мен құзіреттіліктерін арттыру мақсатында ұйымдастырылған кез-келген әрекет екенін ескеру </w:t>
      </w:r>
      <w:r w:rsidRPr="009A277D">
        <w:rPr>
          <w:rFonts w:ascii="Times New Roman" w:hAnsi="Times New Roman" w:cs="Times New Roman"/>
          <w:sz w:val="28"/>
          <w:szCs w:val="28"/>
          <w:lang w:val="kk-KZ"/>
        </w:rPr>
        <w:t>керек</w:t>
      </w:r>
      <w:r w:rsidR="00FB271B" w:rsidRPr="009A277D">
        <w:rPr>
          <w:rFonts w:ascii="Times New Roman" w:hAnsi="Times New Roman" w:cs="Times New Roman"/>
          <w:sz w:val="28"/>
          <w:szCs w:val="28"/>
          <w:lang w:val="kk-KZ"/>
        </w:rPr>
        <w:t>.</w:t>
      </w:r>
      <w:r w:rsidR="000161A9" w:rsidRPr="0037007E">
        <w:rPr>
          <w:rFonts w:ascii="Times New Roman" w:hAnsi="Times New Roman" w:cs="Times New Roman"/>
          <w:sz w:val="28"/>
          <w:szCs w:val="28"/>
          <w:lang w:val="kk-KZ"/>
        </w:rPr>
        <w:t xml:space="preserve"> Алайда, оқу әрекеті «оқытушы ұсынған оқу тапсырмасы ғана емес», білім алушының оқу үлгерімімен тығыз байланыста </w:t>
      </w:r>
      <w:r w:rsidR="00FB271B" w:rsidRPr="0037007E">
        <w:rPr>
          <w:rFonts w:ascii="Times New Roman" w:hAnsi="Times New Roman" w:cs="Times New Roman"/>
          <w:sz w:val="28"/>
          <w:szCs w:val="28"/>
          <w:lang w:val="kk-KZ"/>
        </w:rPr>
        <w:t>[</w:t>
      </w:r>
      <w:r w:rsidR="00B829FB" w:rsidRPr="0037007E">
        <w:rPr>
          <w:rFonts w:ascii="Times New Roman" w:hAnsi="Times New Roman" w:cs="Times New Roman"/>
          <w:sz w:val="28"/>
          <w:szCs w:val="28"/>
          <w:lang w:val="kk-KZ"/>
        </w:rPr>
        <w:t>14</w:t>
      </w:r>
      <w:r w:rsidR="00CE2CCD" w:rsidRPr="0037007E">
        <w:rPr>
          <w:rFonts w:ascii="Times New Roman" w:hAnsi="Times New Roman" w:cs="Times New Roman"/>
          <w:sz w:val="28"/>
          <w:szCs w:val="28"/>
          <w:lang w:val="kk-KZ"/>
        </w:rPr>
        <w:t>6</w:t>
      </w:r>
      <w:r w:rsidR="00FB271B" w:rsidRPr="0037007E">
        <w:rPr>
          <w:rFonts w:ascii="Times New Roman" w:hAnsi="Times New Roman" w:cs="Times New Roman"/>
          <w:sz w:val="28"/>
          <w:szCs w:val="28"/>
          <w:lang w:val="kk-KZ"/>
        </w:rPr>
        <w:t xml:space="preserve">]. </w:t>
      </w:r>
      <w:r w:rsidR="00CE2CCD" w:rsidRPr="0037007E">
        <w:rPr>
          <w:rFonts w:ascii="Times New Roman" w:hAnsi="Times New Roman" w:cs="Times New Roman"/>
          <w:sz w:val="28"/>
          <w:szCs w:val="28"/>
          <w:lang w:val="kk-KZ"/>
        </w:rPr>
        <w:t xml:space="preserve">Melton </w:t>
      </w:r>
      <w:r w:rsidR="000161A9" w:rsidRPr="0037007E">
        <w:rPr>
          <w:rFonts w:ascii="Times New Roman" w:hAnsi="Times New Roman" w:cs="Times New Roman"/>
          <w:sz w:val="28"/>
          <w:szCs w:val="28"/>
          <w:lang w:val="kk-KZ"/>
        </w:rPr>
        <w:t>виртуалды оқытудағы оқу әрекеті білім алушының өз жетістігін бақылауға, өз түсінігін тексеруге, нақты дағдыларды дамытуға, білгенін шынайы жағдаяттарда қолдана алуға, өз іс әрекеттерін ойша қорытуға бағытталуы керек деп  тұжырымдаған</w:t>
      </w:r>
      <w:r w:rsidR="00FB271B" w:rsidRPr="0037007E">
        <w:rPr>
          <w:rFonts w:ascii="Times New Roman" w:hAnsi="Times New Roman" w:cs="Times New Roman"/>
          <w:sz w:val="28"/>
          <w:szCs w:val="28"/>
          <w:lang w:val="kk-KZ"/>
        </w:rPr>
        <w:t xml:space="preserve"> [</w:t>
      </w:r>
      <w:r w:rsidR="00C064ED" w:rsidRPr="0037007E">
        <w:rPr>
          <w:rFonts w:ascii="Times New Roman" w:hAnsi="Times New Roman" w:cs="Times New Roman"/>
          <w:sz w:val="28"/>
          <w:szCs w:val="28"/>
          <w:lang w:val="kk-KZ"/>
        </w:rPr>
        <w:t>1</w:t>
      </w:r>
      <w:r w:rsidR="00B829FB" w:rsidRPr="0037007E">
        <w:rPr>
          <w:rFonts w:ascii="Times New Roman" w:hAnsi="Times New Roman" w:cs="Times New Roman"/>
          <w:sz w:val="28"/>
          <w:szCs w:val="28"/>
          <w:lang w:val="kk-KZ"/>
        </w:rPr>
        <w:t>4</w:t>
      </w:r>
      <w:r w:rsidR="00CE2CCD" w:rsidRPr="0037007E">
        <w:rPr>
          <w:rFonts w:ascii="Times New Roman" w:hAnsi="Times New Roman" w:cs="Times New Roman"/>
          <w:sz w:val="28"/>
          <w:szCs w:val="28"/>
          <w:lang w:val="kk-KZ"/>
        </w:rPr>
        <w:t>7</w:t>
      </w:r>
      <w:r w:rsidR="00136C77">
        <w:rPr>
          <w:rFonts w:ascii="Times New Roman" w:hAnsi="Times New Roman" w:cs="Times New Roman"/>
          <w:sz w:val="28"/>
          <w:szCs w:val="28"/>
          <w:lang w:val="kk-KZ"/>
        </w:rPr>
        <w:t xml:space="preserve">, </w:t>
      </w:r>
      <w:r w:rsidR="00C064ED" w:rsidRPr="0037007E">
        <w:rPr>
          <w:rFonts w:ascii="Times New Roman" w:hAnsi="Times New Roman" w:cs="Times New Roman"/>
          <w:sz w:val="28"/>
          <w:szCs w:val="28"/>
          <w:lang w:val="kk-KZ"/>
        </w:rPr>
        <w:t>1</w:t>
      </w:r>
      <w:r w:rsidR="00CE2CCD" w:rsidRPr="0037007E">
        <w:rPr>
          <w:rFonts w:ascii="Times New Roman" w:hAnsi="Times New Roman" w:cs="Times New Roman"/>
          <w:sz w:val="28"/>
          <w:szCs w:val="28"/>
          <w:lang w:val="kk-KZ"/>
        </w:rPr>
        <w:t>48</w:t>
      </w:r>
      <w:r w:rsidR="00FB271B" w:rsidRPr="0037007E">
        <w:rPr>
          <w:rFonts w:ascii="Times New Roman" w:hAnsi="Times New Roman" w:cs="Times New Roman"/>
          <w:sz w:val="28"/>
          <w:szCs w:val="28"/>
          <w:lang w:val="kk-KZ"/>
        </w:rPr>
        <w:t>].</w:t>
      </w:r>
    </w:p>
    <w:p w14:paraId="4204D014" w14:textId="2732151B" w:rsidR="00FE7051" w:rsidRPr="0037007E" w:rsidRDefault="00C726EB" w:rsidP="00CE49B8">
      <w:pPr>
        <w:tabs>
          <w:tab w:val="left" w:pos="567"/>
        </w:tabs>
        <w:spacing w:after="0" w:line="240" w:lineRule="auto"/>
        <w:ind w:firstLine="709"/>
        <w:jc w:val="both"/>
        <w:rPr>
          <w:rFonts w:ascii="Times New Roman" w:hAnsi="Times New Roman" w:cs="Times New Roman"/>
          <w:sz w:val="28"/>
          <w:szCs w:val="28"/>
          <w:lang w:val="kk-KZ"/>
        </w:rPr>
      </w:pPr>
      <w:r w:rsidRPr="00C726EB">
        <w:rPr>
          <w:rFonts w:ascii="Times New Roman" w:hAnsi="Times New Roman" w:cs="Times New Roman"/>
          <w:sz w:val="28"/>
          <w:szCs w:val="28"/>
          <w:lang w:val="kk-KZ"/>
        </w:rPr>
        <w:t>Толықтырылған шынайылық</w:t>
      </w:r>
      <w:r>
        <w:rPr>
          <w:rFonts w:ascii="Times New Roman" w:hAnsi="Times New Roman" w:cs="Times New Roman"/>
          <w:sz w:val="28"/>
          <w:szCs w:val="28"/>
          <w:lang w:val="kk-KZ"/>
        </w:rPr>
        <w:t xml:space="preserve"> технологиясы </w:t>
      </w:r>
      <w:r w:rsidR="00FE7051" w:rsidRPr="0037007E">
        <w:rPr>
          <w:rFonts w:ascii="Times New Roman" w:hAnsi="Times New Roman" w:cs="Times New Roman"/>
          <w:sz w:val="28"/>
          <w:szCs w:val="28"/>
          <w:lang w:val="kk-KZ"/>
        </w:rPr>
        <w:t xml:space="preserve">көмегімен оқу іс-әрекетін бағалау дағдыларды қалыптастыру сатысында маңызды рөл атқара отыра, таңдалған оқыту стратегиясының дұрыстығына көз жеткізуге мүмкіндік береді. Оқу әрекетін бағалау мақсатында </w:t>
      </w:r>
      <w:r w:rsidRPr="00C726EB">
        <w:rPr>
          <w:rFonts w:ascii="Times New Roman" w:hAnsi="Times New Roman" w:cs="Times New Roman"/>
          <w:sz w:val="28"/>
          <w:szCs w:val="28"/>
          <w:lang w:val="kk-KZ"/>
        </w:rPr>
        <w:t xml:space="preserve">толықтырылған шынайылық </w:t>
      </w:r>
      <w:r>
        <w:rPr>
          <w:rFonts w:ascii="Times New Roman" w:hAnsi="Times New Roman" w:cs="Times New Roman"/>
          <w:sz w:val="28"/>
          <w:szCs w:val="28"/>
          <w:lang w:val="kk-KZ"/>
        </w:rPr>
        <w:t xml:space="preserve">технологиясына </w:t>
      </w:r>
      <w:r w:rsidR="00FE7051" w:rsidRPr="0037007E">
        <w:rPr>
          <w:rFonts w:ascii="Times New Roman" w:hAnsi="Times New Roman" w:cs="Times New Roman"/>
          <w:sz w:val="28"/>
          <w:szCs w:val="28"/>
          <w:lang w:val="kk-KZ"/>
        </w:rPr>
        <w:lastRenderedPageBreak/>
        <w:t>негіздел</w:t>
      </w:r>
      <w:r w:rsidR="00F31EE8" w:rsidRPr="0037007E">
        <w:rPr>
          <w:rFonts w:ascii="Times New Roman" w:hAnsi="Times New Roman" w:cs="Times New Roman"/>
          <w:sz w:val="28"/>
          <w:szCs w:val="28"/>
          <w:lang w:val="kk-KZ"/>
        </w:rPr>
        <w:t xml:space="preserve">е отыра жобаланған </w:t>
      </w:r>
      <w:r w:rsidR="00FE7051" w:rsidRPr="0037007E">
        <w:rPr>
          <w:rFonts w:ascii="Times New Roman" w:hAnsi="Times New Roman" w:cs="Times New Roman"/>
          <w:sz w:val="28"/>
          <w:szCs w:val="28"/>
          <w:lang w:val="kk-KZ"/>
        </w:rPr>
        <w:t xml:space="preserve">бақылау-өлшеу материалдары </w:t>
      </w:r>
      <w:r w:rsidR="00F31EE8" w:rsidRPr="0037007E">
        <w:rPr>
          <w:rFonts w:ascii="Times New Roman" w:hAnsi="Times New Roman" w:cs="Times New Roman"/>
          <w:sz w:val="28"/>
          <w:szCs w:val="28"/>
          <w:lang w:val="kk-KZ"/>
        </w:rPr>
        <w:t xml:space="preserve">таңдалған оқу әрекетінің маңызды критерийлерін анықтауға көмектеседі: дұрыстығы, мазмұнға сәйкестігі, білім алушының мотивациясына ықпалы және т.б. Сонымен қатар, оның қалыптастырушы, қолдаушы және дамытушы функцияларын қолдануды алға тартады. Тәжірибе бағалау және мониторинг жүргізуде </w:t>
      </w:r>
      <w:r w:rsidRPr="00C726EB">
        <w:rPr>
          <w:rFonts w:ascii="Times New Roman" w:hAnsi="Times New Roman" w:cs="Times New Roman"/>
          <w:sz w:val="28"/>
          <w:szCs w:val="28"/>
          <w:lang w:val="kk-KZ"/>
        </w:rPr>
        <w:t>толықтырылған шынайылық</w:t>
      </w:r>
      <w:r>
        <w:rPr>
          <w:rFonts w:ascii="Times New Roman" w:hAnsi="Times New Roman" w:cs="Times New Roman"/>
          <w:sz w:val="28"/>
          <w:szCs w:val="28"/>
          <w:lang w:val="kk-KZ"/>
        </w:rPr>
        <w:t xml:space="preserve"> </w:t>
      </w:r>
      <w:r w:rsidR="00F31EE8" w:rsidRPr="0037007E">
        <w:rPr>
          <w:rFonts w:ascii="Times New Roman" w:hAnsi="Times New Roman" w:cs="Times New Roman"/>
          <w:sz w:val="28"/>
          <w:szCs w:val="28"/>
          <w:lang w:val="kk-KZ"/>
        </w:rPr>
        <w:t>технологиясын қосымша бағалау құралы ретінде қолдану маңыздылығын ескеру қажет екенін көрсетті. Себебі, әдетте ол көлеңкеде қалып жатқанымен, оқыту үрдісіне әсері қатты екені белгілі.</w:t>
      </w:r>
      <w:r w:rsidR="00970B87" w:rsidRPr="0037007E">
        <w:rPr>
          <w:rFonts w:ascii="Times New Roman" w:hAnsi="Times New Roman" w:cs="Times New Roman"/>
          <w:sz w:val="28"/>
          <w:szCs w:val="28"/>
          <w:lang w:val="kk-KZ"/>
        </w:rPr>
        <w:t xml:space="preserve"> Әр оқу курсының оқу нәтижелері қалыптасқан дағдылармен анықталатындықтан, білім алушылар оқу әрекетімен сипатталатын осы дағдыларды игеру деңгейіне сәйкес бағалануы керек</w:t>
      </w:r>
      <w:r w:rsidR="00E470E0" w:rsidRPr="0037007E">
        <w:rPr>
          <w:rFonts w:ascii="Times New Roman" w:hAnsi="Times New Roman" w:cs="Times New Roman"/>
          <w:sz w:val="28"/>
          <w:szCs w:val="28"/>
          <w:lang w:val="kk-KZ"/>
        </w:rPr>
        <w:t xml:space="preserve"> [</w:t>
      </w:r>
      <w:r w:rsidR="00FE2CBA" w:rsidRPr="0037007E">
        <w:rPr>
          <w:rFonts w:ascii="Times New Roman" w:hAnsi="Times New Roman" w:cs="Times New Roman"/>
          <w:sz w:val="28"/>
          <w:szCs w:val="28"/>
          <w:lang w:val="kk-KZ"/>
        </w:rPr>
        <w:t>1</w:t>
      </w:r>
      <w:r w:rsidR="00543CDA" w:rsidRPr="0037007E">
        <w:rPr>
          <w:rFonts w:ascii="Times New Roman" w:hAnsi="Times New Roman" w:cs="Times New Roman"/>
          <w:sz w:val="28"/>
          <w:szCs w:val="28"/>
          <w:lang w:val="kk-KZ"/>
        </w:rPr>
        <w:t>49</w:t>
      </w:r>
      <w:r w:rsidR="00E470E0" w:rsidRPr="0037007E">
        <w:rPr>
          <w:rFonts w:ascii="Times New Roman" w:hAnsi="Times New Roman" w:cs="Times New Roman"/>
          <w:sz w:val="28"/>
          <w:szCs w:val="28"/>
          <w:lang w:val="kk-KZ"/>
        </w:rPr>
        <w:t>]</w:t>
      </w:r>
      <w:r w:rsidR="00970B87" w:rsidRPr="0037007E">
        <w:rPr>
          <w:rFonts w:ascii="Times New Roman" w:hAnsi="Times New Roman" w:cs="Times New Roman"/>
          <w:sz w:val="28"/>
          <w:szCs w:val="28"/>
          <w:lang w:val="kk-KZ"/>
        </w:rPr>
        <w:t>.</w:t>
      </w:r>
    </w:p>
    <w:p w14:paraId="447B574B" w14:textId="33FEC375" w:rsidR="00885D91" w:rsidRPr="0037007E" w:rsidRDefault="00CE0718" w:rsidP="00CE49B8">
      <w:pPr>
        <w:spacing w:after="0" w:line="240" w:lineRule="auto"/>
        <w:ind w:firstLine="709"/>
        <w:jc w:val="both"/>
        <w:rPr>
          <w:rFonts w:ascii="Times New Roman" w:eastAsia="Calibri" w:hAnsi="Times New Roman" w:cs="Times New Roman"/>
          <w:sz w:val="28"/>
          <w:szCs w:val="28"/>
          <w:lang w:val="kk-KZ"/>
        </w:rPr>
      </w:pPr>
      <w:r w:rsidRPr="0037007E">
        <w:rPr>
          <w:rFonts w:ascii="Times New Roman" w:eastAsia="Calibri" w:hAnsi="Times New Roman" w:cs="Times New Roman"/>
          <w:sz w:val="28"/>
          <w:szCs w:val="28"/>
          <w:lang w:val="kk-KZ"/>
        </w:rPr>
        <w:t>Ғылыми зерттеулер бақылаудың абстракциялық сатысын іске асыру</w:t>
      </w:r>
      <w:r w:rsidR="00F55008" w:rsidRPr="0037007E">
        <w:rPr>
          <w:rFonts w:ascii="Times New Roman" w:eastAsia="Calibri" w:hAnsi="Times New Roman" w:cs="Times New Roman"/>
          <w:sz w:val="28"/>
          <w:szCs w:val="28"/>
          <w:lang w:val="kk-KZ"/>
        </w:rPr>
        <w:t xml:space="preserve">да туындайтын қиындықтарды шешу сұранысын </w:t>
      </w:r>
      <w:r w:rsidR="00F55008" w:rsidRPr="0024202B">
        <w:rPr>
          <w:rFonts w:ascii="Times New Roman" w:eastAsia="Calibri" w:hAnsi="Times New Roman" w:cs="Times New Roman"/>
          <w:sz w:val="28"/>
          <w:szCs w:val="28"/>
          <w:lang w:val="kk-KZ"/>
        </w:rPr>
        <w:t>көрсетті [</w:t>
      </w:r>
      <w:r w:rsidR="00543CDA" w:rsidRPr="0024202B">
        <w:rPr>
          <w:rFonts w:ascii="Times New Roman" w:eastAsia="Calibri" w:hAnsi="Times New Roman" w:cs="Times New Roman"/>
          <w:sz w:val="28"/>
          <w:szCs w:val="28"/>
          <w:lang w:val="kk-KZ"/>
        </w:rPr>
        <w:t>32</w:t>
      </w:r>
      <w:r w:rsidR="0024202B" w:rsidRPr="0024202B">
        <w:rPr>
          <w:rFonts w:ascii="Times New Roman" w:eastAsia="Calibri" w:hAnsi="Times New Roman" w:cs="Times New Roman"/>
          <w:sz w:val="28"/>
          <w:szCs w:val="28"/>
          <w:lang w:val="kk-KZ"/>
        </w:rPr>
        <w:t>, б. 19</w:t>
      </w:r>
      <w:r w:rsidR="00F55008" w:rsidRPr="0024202B">
        <w:rPr>
          <w:rFonts w:ascii="Times New Roman" w:eastAsia="Calibri" w:hAnsi="Times New Roman" w:cs="Times New Roman"/>
          <w:sz w:val="28"/>
          <w:szCs w:val="28"/>
          <w:lang w:val="kk-KZ"/>
        </w:rPr>
        <w:t>].</w:t>
      </w:r>
      <w:r w:rsidR="00F55008" w:rsidRPr="0037007E">
        <w:rPr>
          <w:rFonts w:ascii="Times New Roman" w:eastAsia="Calibri" w:hAnsi="Times New Roman" w:cs="Times New Roman"/>
          <w:sz w:val="28"/>
          <w:szCs w:val="28"/>
          <w:lang w:val="kk-KZ"/>
        </w:rPr>
        <w:t xml:space="preserve"> Оны заманауи ақпараттық-коммуникациялық құралдар, яғни визуализациялау мүмкіндігі қарастырылған толықтырылған шынайылық технологиясы арқылы жүзеге асыруға болады. </w:t>
      </w:r>
      <w:r w:rsidR="00885D91" w:rsidRPr="0037007E">
        <w:rPr>
          <w:rFonts w:ascii="Times New Roman" w:eastAsia="Calibri" w:hAnsi="Times New Roman" w:cs="Times New Roman"/>
          <w:sz w:val="28"/>
          <w:szCs w:val="28"/>
          <w:lang w:val="kk-KZ"/>
        </w:rPr>
        <w:t>Ол интерактивтілік, 3D-модельдеу, толықтыру, мәліметтерді жинақтау және т.б. мүмкіндіктері арқылы объективті түрде бақылау мен бағалауды ұйымдастырумен ерекшеленеді.</w:t>
      </w:r>
    </w:p>
    <w:p w14:paraId="6FD7BEBA" w14:textId="72DAD0C5" w:rsidR="00BE7E6F" w:rsidRDefault="00173E4C" w:rsidP="00CE49B8">
      <w:pPr>
        <w:spacing w:after="0" w:line="240" w:lineRule="auto"/>
        <w:ind w:firstLine="709"/>
        <w:jc w:val="both"/>
        <w:rPr>
          <w:rFonts w:ascii="Times New Roman" w:eastAsia="Calibri" w:hAnsi="Times New Roman" w:cs="Times New Roman"/>
          <w:sz w:val="28"/>
          <w:szCs w:val="28"/>
          <w:lang w:val="kk-KZ"/>
        </w:rPr>
      </w:pPr>
      <w:r w:rsidRPr="0037007E">
        <w:rPr>
          <w:rFonts w:ascii="Times New Roman" w:eastAsia="Calibri" w:hAnsi="Times New Roman" w:cs="Times New Roman"/>
          <w:sz w:val="28"/>
          <w:szCs w:val="28"/>
          <w:lang w:val="kk-KZ"/>
        </w:rPr>
        <w:t>Толықтырылған шынайылық технологиясын оқу әрекетін бағалау және мониторинг жүргізудегі келесі артықшылығы – оның циклдік қасиеті (</w:t>
      </w:r>
      <w:r w:rsidR="004B283B">
        <w:rPr>
          <w:rFonts w:ascii="Times New Roman" w:eastAsia="Calibri" w:hAnsi="Times New Roman" w:cs="Times New Roman"/>
          <w:sz w:val="28"/>
          <w:szCs w:val="28"/>
          <w:lang w:val="kk-KZ"/>
        </w:rPr>
        <w:t>15-сурет</w:t>
      </w:r>
      <w:r w:rsidRPr="0037007E">
        <w:rPr>
          <w:rFonts w:ascii="Times New Roman" w:eastAsia="Calibri" w:hAnsi="Times New Roman" w:cs="Times New Roman"/>
          <w:sz w:val="28"/>
          <w:szCs w:val="28"/>
          <w:lang w:val="kk-KZ"/>
        </w:rPr>
        <w:t xml:space="preserve">) </w:t>
      </w:r>
      <w:r w:rsidR="00436139" w:rsidRPr="0024202B">
        <w:rPr>
          <w:rFonts w:ascii="Times New Roman" w:eastAsia="Calibri" w:hAnsi="Times New Roman" w:cs="Times New Roman"/>
          <w:sz w:val="28"/>
          <w:szCs w:val="28"/>
          <w:lang w:val="kk-KZ"/>
        </w:rPr>
        <w:t>[</w:t>
      </w:r>
      <w:r w:rsidR="00543CDA" w:rsidRPr="0024202B">
        <w:rPr>
          <w:rFonts w:ascii="Times New Roman" w:eastAsia="Calibri" w:hAnsi="Times New Roman" w:cs="Times New Roman"/>
          <w:sz w:val="28"/>
          <w:szCs w:val="28"/>
          <w:lang w:val="kk-KZ"/>
        </w:rPr>
        <w:t>80</w:t>
      </w:r>
      <w:r w:rsidR="0024202B" w:rsidRPr="0024202B">
        <w:rPr>
          <w:rFonts w:ascii="Times New Roman" w:eastAsia="Calibri" w:hAnsi="Times New Roman" w:cs="Times New Roman"/>
          <w:sz w:val="28"/>
          <w:szCs w:val="28"/>
          <w:lang w:val="kk-KZ"/>
        </w:rPr>
        <w:t>, б. 253</w:t>
      </w:r>
      <w:r w:rsidR="004B283B">
        <w:rPr>
          <w:rFonts w:ascii="Times New Roman" w:eastAsia="Calibri" w:hAnsi="Times New Roman" w:cs="Times New Roman"/>
          <w:sz w:val="28"/>
          <w:szCs w:val="28"/>
          <w:lang w:val="kk-KZ"/>
        </w:rPr>
        <w:t>; 150</w:t>
      </w:r>
      <w:r w:rsidR="00436139" w:rsidRPr="0024202B">
        <w:rPr>
          <w:rFonts w:ascii="Times New Roman" w:eastAsia="Calibri" w:hAnsi="Times New Roman" w:cs="Times New Roman"/>
          <w:sz w:val="28"/>
          <w:szCs w:val="28"/>
          <w:lang w:val="kk-KZ"/>
        </w:rPr>
        <w:t>]</w:t>
      </w:r>
      <w:r w:rsidRPr="0024202B">
        <w:rPr>
          <w:rFonts w:ascii="Times New Roman" w:eastAsia="Calibri" w:hAnsi="Times New Roman" w:cs="Times New Roman"/>
          <w:sz w:val="28"/>
          <w:szCs w:val="28"/>
          <w:lang w:val="kk-KZ"/>
        </w:rPr>
        <w:t>.</w:t>
      </w:r>
      <w:r w:rsidRPr="0037007E">
        <w:rPr>
          <w:rFonts w:ascii="Times New Roman" w:eastAsia="Calibri" w:hAnsi="Times New Roman" w:cs="Times New Roman"/>
          <w:sz w:val="28"/>
          <w:szCs w:val="28"/>
          <w:lang w:val="kk-KZ"/>
        </w:rPr>
        <w:t xml:space="preserve"> Циклдік қасиеті бақылау үрдісін қалаған нәтижеге жеткенше дейін қайталай алу мүмкіндігін береді.</w:t>
      </w:r>
    </w:p>
    <w:p w14:paraId="467608C1" w14:textId="77777777" w:rsidR="00640D78" w:rsidRPr="0037007E" w:rsidRDefault="00640D78" w:rsidP="00CE49B8">
      <w:pPr>
        <w:spacing w:after="0" w:line="240" w:lineRule="auto"/>
        <w:ind w:firstLine="709"/>
        <w:jc w:val="both"/>
        <w:rPr>
          <w:rFonts w:ascii="Times New Roman" w:eastAsia="Calibri" w:hAnsi="Times New Roman" w:cs="Times New Roman"/>
          <w:sz w:val="28"/>
          <w:szCs w:val="28"/>
          <w:lang w:val="kk-KZ"/>
        </w:rPr>
      </w:pPr>
    </w:p>
    <w:p w14:paraId="3746EA3F" w14:textId="77777777" w:rsidR="00173E4C" w:rsidRPr="0037007E" w:rsidRDefault="00173E4C" w:rsidP="009D0386">
      <w:pPr>
        <w:spacing w:after="0" w:line="240" w:lineRule="auto"/>
        <w:jc w:val="center"/>
        <w:rPr>
          <w:rFonts w:ascii="Times New Roman" w:eastAsia="Calibri" w:hAnsi="Times New Roman" w:cs="Times New Roman"/>
          <w:sz w:val="28"/>
          <w:szCs w:val="28"/>
          <w:lang w:val="kk-KZ"/>
        </w:rPr>
      </w:pPr>
      <w:r w:rsidRPr="0037007E">
        <w:rPr>
          <w:rFonts w:ascii="Times New Roman" w:eastAsia="Calibri" w:hAnsi="Times New Roman" w:cs="Times New Roman"/>
          <w:noProof/>
          <w:sz w:val="28"/>
          <w:szCs w:val="28"/>
          <w:lang w:eastAsia="ru-RU"/>
        </w:rPr>
        <w:drawing>
          <wp:inline distT="0" distB="0" distL="0" distR="0" wp14:anchorId="15BF0F00" wp14:editId="4B576591">
            <wp:extent cx="3268458" cy="3960000"/>
            <wp:effectExtent l="0" t="0" r="8255" b="0"/>
            <wp:docPr id="19" name="Рисунок 19" descr="C:\Users\Талгат\Desktop\Untitle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Талгат\Desktop\Untitled-1.pn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t="4878" b="770"/>
                    <a:stretch/>
                  </pic:blipFill>
                  <pic:spPr bwMode="auto">
                    <a:xfrm>
                      <a:off x="0" y="0"/>
                      <a:ext cx="3268458" cy="3960000"/>
                    </a:xfrm>
                    <a:prstGeom prst="rect">
                      <a:avLst/>
                    </a:prstGeom>
                    <a:noFill/>
                    <a:ln>
                      <a:noFill/>
                    </a:ln>
                    <a:extLst>
                      <a:ext uri="{53640926-AAD7-44D8-BBD7-CCE9431645EC}">
                        <a14:shadowObscured xmlns:a14="http://schemas.microsoft.com/office/drawing/2010/main"/>
                      </a:ext>
                    </a:extLst>
                  </pic:spPr>
                </pic:pic>
              </a:graphicData>
            </a:graphic>
          </wp:inline>
        </w:drawing>
      </w:r>
    </w:p>
    <w:p w14:paraId="4F8807FB" w14:textId="77777777" w:rsidR="004B283B" w:rsidRPr="004B283B" w:rsidRDefault="004B283B" w:rsidP="009D0386">
      <w:pPr>
        <w:spacing w:after="0" w:line="240" w:lineRule="auto"/>
        <w:jc w:val="center"/>
        <w:rPr>
          <w:rFonts w:ascii="Times New Roman" w:eastAsia="Calibri" w:hAnsi="Times New Roman" w:cs="Times New Roman"/>
          <w:sz w:val="16"/>
          <w:szCs w:val="16"/>
          <w:lang w:val="kk-KZ"/>
        </w:rPr>
      </w:pPr>
    </w:p>
    <w:p w14:paraId="3695392C" w14:textId="5F318A86" w:rsidR="00173E4C" w:rsidRPr="0037007E" w:rsidRDefault="00173E4C" w:rsidP="009D0386">
      <w:pPr>
        <w:spacing w:after="0" w:line="240" w:lineRule="auto"/>
        <w:jc w:val="center"/>
        <w:rPr>
          <w:rFonts w:ascii="Times New Roman" w:eastAsia="Calibri" w:hAnsi="Times New Roman" w:cs="Times New Roman"/>
          <w:sz w:val="28"/>
          <w:szCs w:val="28"/>
          <w:lang w:val="kk-KZ"/>
        </w:rPr>
      </w:pPr>
      <w:r w:rsidRPr="0037007E">
        <w:rPr>
          <w:rFonts w:ascii="Times New Roman" w:eastAsia="Calibri" w:hAnsi="Times New Roman" w:cs="Times New Roman"/>
          <w:sz w:val="28"/>
          <w:szCs w:val="28"/>
          <w:lang w:val="kk-KZ"/>
        </w:rPr>
        <w:t xml:space="preserve">Сурет </w:t>
      </w:r>
      <w:r w:rsidR="00E6311F" w:rsidRPr="0037007E">
        <w:rPr>
          <w:rFonts w:ascii="Times New Roman" w:eastAsia="Calibri" w:hAnsi="Times New Roman" w:cs="Times New Roman"/>
          <w:sz w:val="28"/>
          <w:szCs w:val="28"/>
          <w:lang w:val="kk-KZ"/>
        </w:rPr>
        <w:t>1</w:t>
      </w:r>
      <w:r w:rsidR="001E290E" w:rsidRPr="0037007E">
        <w:rPr>
          <w:rFonts w:ascii="Times New Roman" w:eastAsia="Calibri" w:hAnsi="Times New Roman" w:cs="Times New Roman"/>
          <w:sz w:val="28"/>
          <w:szCs w:val="28"/>
          <w:lang w:val="kk-KZ"/>
        </w:rPr>
        <w:t>5</w:t>
      </w:r>
      <w:r w:rsidR="00F86F73">
        <w:rPr>
          <w:rFonts w:ascii="Times New Roman" w:eastAsia="Calibri" w:hAnsi="Times New Roman" w:cs="Times New Roman"/>
          <w:sz w:val="28"/>
          <w:szCs w:val="28"/>
          <w:lang w:val="kk-KZ"/>
        </w:rPr>
        <w:t xml:space="preserve"> – </w:t>
      </w:r>
      <w:r w:rsidRPr="0037007E">
        <w:rPr>
          <w:rFonts w:ascii="Times New Roman" w:eastAsia="Calibri" w:hAnsi="Times New Roman" w:cs="Times New Roman"/>
          <w:sz w:val="28"/>
          <w:szCs w:val="28"/>
          <w:lang w:val="kk-KZ"/>
        </w:rPr>
        <w:t>Толықтырылған шынайылық технологиясының циклдік қасиеті</w:t>
      </w:r>
    </w:p>
    <w:p w14:paraId="3176D219" w14:textId="77777777" w:rsidR="00173E4C" w:rsidRPr="0037007E" w:rsidRDefault="00173E4C" w:rsidP="00CE49B8">
      <w:pPr>
        <w:spacing w:after="0" w:line="240" w:lineRule="auto"/>
        <w:ind w:firstLine="709"/>
        <w:jc w:val="both"/>
        <w:rPr>
          <w:rFonts w:ascii="Times New Roman" w:eastAsia="Calibri" w:hAnsi="Times New Roman" w:cs="Times New Roman"/>
          <w:sz w:val="28"/>
          <w:szCs w:val="28"/>
          <w:lang w:val="kk-KZ"/>
        </w:rPr>
      </w:pPr>
    </w:p>
    <w:p w14:paraId="0DE264E5" w14:textId="5F0A0B0E" w:rsidR="00E6311F" w:rsidRPr="0037007E" w:rsidRDefault="00F00D35" w:rsidP="00CE49B8">
      <w:pPr>
        <w:spacing w:after="0" w:line="240" w:lineRule="auto"/>
        <w:ind w:firstLine="709"/>
        <w:jc w:val="both"/>
        <w:rPr>
          <w:rFonts w:ascii="Times New Roman" w:eastAsia="Calibri" w:hAnsi="Times New Roman" w:cs="Times New Roman"/>
          <w:sz w:val="28"/>
          <w:szCs w:val="28"/>
          <w:lang w:val="kk-KZ"/>
        </w:rPr>
      </w:pPr>
      <w:r w:rsidRPr="0037007E">
        <w:rPr>
          <w:rFonts w:ascii="Times New Roman" w:eastAsia="Calibri" w:hAnsi="Times New Roman" w:cs="Times New Roman"/>
          <w:sz w:val="28"/>
          <w:szCs w:val="28"/>
          <w:lang w:val="kk-KZ"/>
        </w:rPr>
        <w:lastRenderedPageBreak/>
        <w:t>Edgar Dale</w:t>
      </w:r>
      <w:r w:rsidR="00222C5D" w:rsidRPr="0037007E">
        <w:rPr>
          <w:rFonts w:ascii="Times New Roman" w:eastAsia="Calibri" w:hAnsi="Times New Roman" w:cs="Times New Roman"/>
          <w:sz w:val="28"/>
          <w:szCs w:val="28"/>
          <w:lang w:val="kk-KZ"/>
        </w:rPr>
        <w:t xml:space="preserve"> ұсынған «Оқыту конусы</w:t>
      </w:r>
      <w:r w:rsidR="000A7F08" w:rsidRPr="0037007E">
        <w:rPr>
          <w:rFonts w:ascii="Times New Roman" w:eastAsia="Calibri" w:hAnsi="Times New Roman" w:cs="Times New Roman"/>
          <w:sz w:val="28"/>
          <w:szCs w:val="28"/>
          <w:lang w:val="kk-KZ"/>
        </w:rPr>
        <w:t>на</w:t>
      </w:r>
      <w:r w:rsidR="00222C5D" w:rsidRPr="0037007E">
        <w:rPr>
          <w:rFonts w:ascii="Times New Roman" w:eastAsia="Calibri" w:hAnsi="Times New Roman" w:cs="Times New Roman"/>
          <w:sz w:val="28"/>
          <w:szCs w:val="28"/>
          <w:lang w:val="kk-KZ"/>
        </w:rPr>
        <w:t>»</w:t>
      </w:r>
      <w:r w:rsidR="00926A85" w:rsidRPr="0037007E">
        <w:rPr>
          <w:rFonts w:ascii="Times New Roman" w:eastAsia="Calibri" w:hAnsi="Times New Roman" w:cs="Times New Roman"/>
          <w:sz w:val="28"/>
          <w:szCs w:val="28"/>
          <w:lang w:val="kk-KZ"/>
        </w:rPr>
        <w:t xml:space="preserve"> сай білім алушы оқығанының – 10%, естігенінің – 20%, көргенінің – 30%, көріп және естігенінің – 50%, айтып және жазғанының – 70%, істеп және орындағанының – 90% есте қалатыны дәлелденген</w:t>
      </w:r>
      <w:r w:rsidR="00E6311F" w:rsidRPr="0037007E">
        <w:rPr>
          <w:rFonts w:ascii="Times New Roman" w:eastAsia="Calibri" w:hAnsi="Times New Roman" w:cs="Times New Roman"/>
          <w:sz w:val="28"/>
          <w:szCs w:val="28"/>
          <w:lang w:val="kk-KZ"/>
        </w:rPr>
        <w:t xml:space="preserve"> (</w:t>
      </w:r>
      <w:r w:rsidR="004B283B">
        <w:rPr>
          <w:rFonts w:ascii="Times New Roman" w:eastAsia="Calibri" w:hAnsi="Times New Roman" w:cs="Times New Roman"/>
          <w:sz w:val="28"/>
          <w:szCs w:val="28"/>
          <w:lang w:val="kk-KZ"/>
        </w:rPr>
        <w:t>16-</w:t>
      </w:r>
      <w:r w:rsidR="004B283B" w:rsidRPr="0037007E">
        <w:rPr>
          <w:rFonts w:ascii="Times New Roman" w:eastAsia="Calibri" w:hAnsi="Times New Roman" w:cs="Times New Roman"/>
          <w:sz w:val="28"/>
          <w:szCs w:val="28"/>
          <w:lang w:val="kk-KZ"/>
        </w:rPr>
        <w:t>сурет</w:t>
      </w:r>
      <w:r w:rsidR="00E6311F" w:rsidRPr="0037007E">
        <w:rPr>
          <w:rFonts w:ascii="Times New Roman" w:eastAsia="Calibri" w:hAnsi="Times New Roman" w:cs="Times New Roman"/>
          <w:sz w:val="28"/>
          <w:szCs w:val="28"/>
          <w:lang w:val="kk-KZ"/>
        </w:rPr>
        <w:t>)</w:t>
      </w:r>
      <w:r w:rsidR="008F5B08" w:rsidRPr="0037007E">
        <w:rPr>
          <w:rFonts w:ascii="Times New Roman" w:eastAsia="Calibri" w:hAnsi="Times New Roman" w:cs="Times New Roman"/>
          <w:sz w:val="28"/>
          <w:szCs w:val="28"/>
          <w:lang w:val="kk-KZ"/>
        </w:rPr>
        <w:t xml:space="preserve"> [</w:t>
      </w:r>
      <w:r w:rsidR="00436139" w:rsidRPr="0037007E">
        <w:rPr>
          <w:rFonts w:ascii="Times New Roman" w:eastAsia="Calibri" w:hAnsi="Times New Roman" w:cs="Times New Roman"/>
          <w:sz w:val="28"/>
          <w:szCs w:val="28"/>
          <w:lang w:val="kk-KZ"/>
        </w:rPr>
        <w:t>15</w:t>
      </w:r>
      <w:r w:rsidR="00543CDA" w:rsidRPr="0037007E">
        <w:rPr>
          <w:rFonts w:ascii="Times New Roman" w:eastAsia="Calibri" w:hAnsi="Times New Roman" w:cs="Times New Roman"/>
          <w:sz w:val="28"/>
          <w:szCs w:val="28"/>
          <w:lang w:val="kk-KZ"/>
        </w:rPr>
        <w:t>1</w:t>
      </w:r>
      <w:r w:rsidR="008F5B08" w:rsidRPr="0037007E">
        <w:rPr>
          <w:rFonts w:ascii="Times New Roman" w:eastAsia="Calibri" w:hAnsi="Times New Roman" w:cs="Times New Roman"/>
          <w:sz w:val="28"/>
          <w:szCs w:val="28"/>
          <w:lang w:val="kk-KZ"/>
        </w:rPr>
        <w:t>]</w:t>
      </w:r>
      <w:r w:rsidR="00926A85" w:rsidRPr="0037007E">
        <w:rPr>
          <w:rFonts w:ascii="Times New Roman" w:eastAsia="Calibri" w:hAnsi="Times New Roman" w:cs="Times New Roman"/>
          <w:sz w:val="28"/>
          <w:szCs w:val="28"/>
          <w:lang w:val="kk-KZ"/>
        </w:rPr>
        <w:t>.</w:t>
      </w:r>
      <w:r w:rsidR="00D934E3" w:rsidRPr="0037007E">
        <w:rPr>
          <w:rFonts w:ascii="Times New Roman" w:eastAsia="Calibri" w:hAnsi="Times New Roman" w:cs="Times New Roman"/>
          <w:sz w:val="28"/>
          <w:szCs w:val="28"/>
          <w:lang w:val="kk-KZ"/>
        </w:rPr>
        <w:t xml:space="preserve"> Толықтырылған шынайылық технологиясының имитациялау қасиеті «Оқыту конусына» сай игерілген материалдың 90% есте сақтауға және оқу әрекеті</w:t>
      </w:r>
      <w:r w:rsidR="00E56539" w:rsidRPr="0037007E">
        <w:rPr>
          <w:rFonts w:ascii="Times New Roman" w:eastAsia="Calibri" w:hAnsi="Times New Roman" w:cs="Times New Roman"/>
          <w:sz w:val="28"/>
          <w:szCs w:val="28"/>
          <w:lang w:val="kk-KZ"/>
        </w:rPr>
        <w:t xml:space="preserve">н бақылауда қолдану </w:t>
      </w:r>
      <w:r w:rsidR="00D934E3" w:rsidRPr="0037007E">
        <w:rPr>
          <w:rFonts w:ascii="Times New Roman" w:eastAsia="Calibri" w:hAnsi="Times New Roman" w:cs="Times New Roman"/>
          <w:sz w:val="28"/>
          <w:szCs w:val="28"/>
          <w:lang w:val="kk-KZ"/>
        </w:rPr>
        <w:t>білім алушыны</w:t>
      </w:r>
      <w:r w:rsidR="00E56539" w:rsidRPr="0037007E">
        <w:rPr>
          <w:rFonts w:ascii="Times New Roman" w:eastAsia="Calibri" w:hAnsi="Times New Roman" w:cs="Times New Roman"/>
          <w:sz w:val="28"/>
          <w:szCs w:val="28"/>
          <w:lang w:val="kk-KZ"/>
        </w:rPr>
        <w:t xml:space="preserve"> шынайы ортаға барынша жақындатып, оның меңгеру мүмкіндігінің артуына оң әсер етеді.</w:t>
      </w:r>
    </w:p>
    <w:p w14:paraId="21417849" w14:textId="77777777" w:rsidR="007B183D" w:rsidRPr="0037007E" w:rsidRDefault="007B183D" w:rsidP="00CE49B8">
      <w:pPr>
        <w:spacing w:after="0" w:line="240" w:lineRule="auto"/>
        <w:ind w:firstLine="709"/>
        <w:jc w:val="both"/>
        <w:rPr>
          <w:rFonts w:ascii="Times New Roman" w:eastAsia="Calibri" w:hAnsi="Times New Roman" w:cs="Times New Roman"/>
          <w:sz w:val="28"/>
          <w:szCs w:val="28"/>
          <w:lang w:val="kk-KZ"/>
        </w:rPr>
      </w:pPr>
    </w:p>
    <w:p w14:paraId="4B8607F8" w14:textId="19377162" w:rsidR="00453DC0" w:rsidRPr="0037007E" w:rsidRDefault="000A7F08" w:rsidP="009D0386">
      <w:pPr>
        <w:spacing w:after="0" w:line="240" w:lineRule="auto"/>
        <w:jc w:val="center"/>
        <w:rPr>
          <w:rFonts w:ascii="Times New Roman" w:eastAsia="Calibri" w:hAnsi="Times New Roman" w:cs="Times New Roman"/>
          <w:sz w:val="28"/>
          <w:szCs w:val="28"/>
          <w:lang w:val="kk-KZ"/>
        </w:rPr>
      </w:pPr>
      <w:r w:rsidRPr="0037007E">
        <w:rPr>
          <w:rFonts w:ascii="Times New Roman" w:eastAsia="Calibri" w:hAnsi="Times New Roman" w:cs="Times New Roman"/>
          <w:noProof/>
          <w:sz w:val="28"/>
          <w:szCs w:val="28"/>
          <w:lang w:eastAsia="ru-RU"/>
        </w:rPr>
        <w:drawing>
          <wp:inline distT="0" distB="0" distL="0" distR="0" wp14:anchorId="4FB46AEB" wp14:editId="461DA7B4">
            <wp:extent cx="6020002" cy="3960000"/>
            <wp:effectExtent l="0" t="0" r="0" b="254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020002" cy="3960000"/>
                    </a:xfrm>
                    <a:prstGeom prst="rect">
                      <a:avLst/>
                    </a:prstGeom>
                    <a:noFill/>
                  </pic:spPr>
                </pic:pic>
              </a:graphicData>
            </a:graphic>
          </wp:inline>
        </w:drawing>
      </w:r>
    </w:p>
    <w:p w14:paraId="4432DA14" w14:textId="77777777" w:rsidR="004B283B" w:rsidRPr="004B283B" w:rsidRDefault="004B283B" w:rsidP="007B183D">
      <w:pPr>
        <w:spacing w:after="0" w:line="240" w:lineRule="auto"/>
        <w:jc w:val="center"/>
        <w:rPr>
          <w:rFonts w:ascii="Times New Roman" w:eastAsia="Calibri" w:hAnsi="Times New Roman" w:cs="Times New Roman"/>
          <w:sz w:val="16"/>
          <w:szCs w:val="16"/>
          <w:lang w:val="kk-KZ"/>
        </w:rPr>
      </w:pPr>
    </w:p>
    <w:p w14:paraId="5A50FFFC" w14:textId="255CD480" w:rsidR="00453DC0" w:rsidRDefault="000A7F08" w:rsidP="007B183D">
      <w:pPr>
        <w:spacing w:after="0" w:line="240" w:lineRule="auto"/>
        <w:jc w:val="center"/>
        <w:rPr>
          <w:rFonts w:ascii="Times New Roman" w:eastAsia="Calibri" w:hAnsi="Times New Roman" w:cs="Times New Roman"/>
          <w:sz w:val="28"/>
          <w:szCs w:val="28"/>
          <w:lang w:val="kk-KZ"/>
        </w:rPr>
      </w:pPr>
      <w:r w:rsidRPr="0037007E">
        <w:rPr>
          <w:rFonts w:ascii="Times New Roman" w:eastAsia="Calibri" w:hAnsi="Times New Roman" w:cs="Times New Roman"/>
          <w:sz w:val="28"/>
          <w:szCs w:val="28"/>
          <w:lang w:val="kk-KZ"/>
        </w:rPr>
        <w:t xml:space="preserve">Сурет </w:t>
      </w:r>
      <w:r w:rsidR="00476333" w:rsidRPr="0037007E">
        <w:rPr>
          <w:rFonts w:ascii="Times New Roman" w:eastAsia="Calibri" w:hAnsi="Times New Roman" w:cs="Times New Roman"/>
          <w:sz w:val="28"/>
          <w:szCs w:val="28"/>
          <w:lang w:val="kk-KZ"/>
        </w:rPr>
        <w:t>1</w:t>
      </w:r>
      <w:r w:rsidR="001E290E" w:rsidRPr="0037007E">
        <w:rPr>
          <w:rFonts w:ascii="Times New Roman" w:eastAsia="Calibri" w:hAnsi="Times New Roman" w:cs="Times New Roman"/>
          <w:sz w:val="28"/>
          <w:szCs w:val="28"/>
          <w:lang w:val="kk-KZ"/>
        </w:rPr>
        <w:t>6</w:t>
      </w:r>
      <w:r w:rsidR="00F86F73">
        <w:rPr>
          <w:rFonts w:ascii="Times New Roman" w:eastAsia="Calibri" w:hAnsi="Times New Roman" w:cs="Times New Roman"/>
          <w:sz w:val="28"/>
          <w:szCs w:val="28"/>
          <w:lang w:val="kk-KZ"/>
        </w:rPr>
        <w:t xml:space="preserve"> – </w:t>
      </w:r>
      <w:r w:rsidRPr="0037007E">
        <w:rPr>
          <w:rFonts w:ascii="Times New Roman" w:eastAsia="Calibri" w:hAnsi="Times New Roman" w:cs="Times New Roman"/>
          <w:sz w:val="28"/>
          <w:szCs w:val="28"/>
          <w:lang w:val="kk-KZ"/>
        </w:rPr>
        <w:t>Оқыту конусы</w:t>
      </w:r>
    </w:p>
    <w:p w14:paraId="79E8BD28" w14:textId="77777777" w:rsidR="00316F83" w:rsidRPr="0037007E" w:rsidRDefault="00316F83" w:rsidP="007B183D">
      <w:pPr>
        <w:spacing w:after="0" w:line="240" w:lineRule="auto"/>
        <w:jc w:val="center"/>
        <w:rPr>
          <w:rFonts w:ascii="Times New Roman" w:eastAsia="Calibri" w:hAnsi="Times New Roman" w:cs="Times New Roman"/>
          <w:sz w:val="28"/>
          <w:szCs w:val="28"/>
          <w:lang w:val="kk-KZ"/>
        </w:rPr>
      </w:pPr>
    </w:p>
    <w:p w14:paraId="6521B014" w14:textId="13AF2776" w:rsidR="00F41308" w:rsidRPr="0037007E" w:rsidRDefault="002328DA" w:rsidP="00CE49B8">
      <w:pPr>
        <w:tabs>
          <w:tab w:val="left" w:pos="567"/>
        </w:tabs>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Зерттеу жұмысының келесі кезеңі – толықтырылған шынайылық қосымшаларын </w:t>
      </w:r>
      <w:r w:rsidR="00702A11">
        <w:rPr>
          <w:rFonts w:ascii="Times New Roman" w:hAnsi="Times New Roman" w:cs="Times New Roman"/>
          <w:sz w:val="28"/>
          <w:szCs w:val="28"/>
          <w:lang w:val="kk-KZ"/>
        </w:rPr>
        <w:t>әзірлеу</w:t>
      </w:r>
      <w:r w:rsidRPr="0037007E">
        <w:rPr>
          <w:rFonts w:ascii="Times New Roman" w:hAnsi="Times New Roman" w:cs="Times New Roman"/>
          <w:sz w:val="28"/>
          <w:szCs w:val="28"/>
          <w:lang w:val="kk-KZ"/>
        </w:rPr>
        <w:t xml:space="preserve"> орталарына талдау жүргізу. </w:t>
      </w:r>
      <w:r w:rsidR="001C35FD" w:rsidRPr="0037007E">
        <w:rPr>
          <w:rFonts w:ascii="Times New Roman" w:hAnsi="Times New Roman" w:cs="Times New Roman"/>
          <w:sz w:val="28"/>
          <w:szCs w:val="28"/>
          <w:lang w:val="kk-KZ"/>
        </w:rPr>
        <w:t xml:space="preserve">Қазіргі таңда толықтырылған шынайылық қосымшаларын </w:t>
      </w:r>
      <w:r w:rsidR="00702A11">
        <w:rPr>
          <w:rFonts w:ascii="Times New Roman" w:hAnsi="Times New Roman" w:cs="Times New Roman"/>
          <w:sz w:val="28"/>
          <w:szCs w:val="28"/>
          <w:lang w:val="kk-KZ"/>
        </w:rPr>
        <w:t>әзірлеуге</w:t>
      </w:r>
      <w:r w:rsidR="001C35FD" w:rsidRPr="0037007E">
        <w:rPr>
          <w:rFonts w:ascii="Times New Roman" w:hAnsi="Times New Roman" w:cs="Times New Roman"/>
          <w:sz w:val="28"/>
          <w:szCs w:val="28"/>
          <w:lang w:val="kk-KZ"/>
        </w:rPr>
        <w:t xml:space="preserve"> арналған құралдар күн санап өсуде</w:t>
      </w:r>
      <w:r w:rsidRPr="0037007E">
        <w:rPr>
          <w:rFonts w:ascii="Times New Roman" w:hAnsi="Times New Roman" w:cs="Times New Roman"/>
          <w:sz w:val="28"/>
          <w:szCs w:val="28"/>
          <w:lang w:val="kk-KZ"/>
        </w:rPr>
        <w:t>, алайда о</w:t>
      </w:r>
      <w:r w:rsidR="001C35FD" w:rsidRPr="0037007E">
        <w:rPr>
          <w:rFonts w:ascii="Times New Roman" w:hAnsi="Times New Roman" w:cs="Times New Roman"/>
          <w:sz w:val="28"/>
          <w:szCs w:val="28"/>
          <w:lang w:val="kk-KZ"/>
        </w:rPr>
        <w:t>лардың ішінде әдістемелік талаптарды жүзеге асыруға болатын құралдар санаулы.</w:t>
      </w:r>
    </w:p>
    <w:p w14:paraId="2B910E44" w14:textId="77241188" w:rsidR="00F41308" w:rsidRPr="0037007E" w:rsidRDefault="00F41308" w:rsidP="00CE49B8">
      <w:pPr>
        <w:tabs>
          <w:tab w:val="left" w:pos="567"/>
        </w:tabs>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Ең алдымен, жалпы саны 50-ге жуық </w:t>
      </w:r>
      <w:r w:rsidR="00702A11">
        <w:rPr>
          <w:rFonts w:ascii="Times New Roman" w:hAnsi="Times New Roman" w:cs="Times New Roman"/>
          <w:sz w:val="28"/>
          <w:szCs w:val="28"/>
          <w:lang w:val="kk-KZ"/>
        </w:rPr>
        <w:t>әзірлеу</w:t>
      </w:r>
      <w:r w:rsidRPr="0037007E">
        <w:rPr>
          <w:rFonts w:ascii="Times New Roman" w:hAnsi="Times New Roman" w:cs="Times New Roman"/>
          <w:sz w:val="28"/>
          <w:szCs w:val="28"/>
          <w:lang w:val="kk-KZ"/>
        </w:rPr>
        <w:t xml:space="preserve"> орталарының ішінен, жоғары танымалдылыққа ие әрі жиі қолданыста жүрген он үш </w:t>
      </w:r>
      <w:r w:rsidR="00C726EB" w:rsidRPr="00C726EB">
        <w:rPr>
          <w:rFonts w:ascii="Times New Roman" w:hAnsi="Times New Roman" w:cs="Times New Roman"/>
          <w:sz w:val="28"/>
          <w:szCs w:val="28"/>
          <w:lang w:val="kk-KZ"/>
        </w:rPr>
        <w:t>толықтырылған шынайылық</w:t>
      </w:r>
      <w:r w:rsidR="00C726EB">
        <w:rPr>
          <w:rFonts w:ascii="Times New Roman" w:hAnsi="Times New Roman" w:cs="Times New Roman"/>
          <w:sz w:val="28"/>
          <w:szCs w:val="28"/>
          <w:lang w:val="kk-KZ"/>
        </w:rPr>
        <w:t xml:space="preserve"> </w:t>
      </w:r>
      <w:r w:rsidRPr="0037007E">
        <w:rPr>
          <w:rFonts w:ascii="Times New Roman" w:hAnsi="Times New Roman" w:cs="Times New Roman"/>
          <w:sz w:val="28"/>
          <w:szCs w:val="28"/>
          <w:lang w:val="kk-KZ"/>
        </w:rPr>
        <w:t xml:space="preserve">қосымшаларын </w:t>
      </w:r>
      <w:r w:rsidR="00702A11">
        <w:rPr>
          <w:rFonts w:ascii="Times New Roman" w:hAnsi="Times New Roman" w:cs="Times New Roman"/>
          <w:sz w:val="28"/>
          <w:szCs w:val="28"/>
          <w:lang w:val="kk-KZ"/>
        </w:rPr>
        <w:t>әзірлеу</w:t>
      </w:r>
      <w:r w:rsidRPr="0037007E">
        <w:rPr>
          <w:rFonts w:ascii="Times New Roman" w:hAnsi="Times New Roman" w:cs="Times New Roman"/>
          <w:sz w:val="28"/>
          <w:szCs w:val="28"/>
          <w:lang w:val="kk-KZ"/>
        </w:rPr>
        <w:t xml:space="preserve"> орталары таңдалып алынды. Олар: ARToolKitX, Augment, HP reveal, BlippAR, CraftAR, EasyAR, Kudan, LayAR, PixLive, Vuforia, Wikitude, XZIMG, ARMedia. Атаулы </w:t>
      </w:r>
      <w:r w:rsidR="00702A11">
        <w:rPr>
          <w:rFonts w:ascii="Times New Roman" w:hAnsi="Times New Roman" w:cs="Times New Roman"/>
          <w:sz w:val="28"/>
          <w:szCs w:val="28"/>
          <w:lang w:val="kk-KZ"/>
        </w:rPr>
        <w:t>әзірлеу</w:t>
      </w:r>
      <w:r w:rsidRPr="0037007E">
        <w:rPr>
          <w:rFonts w:ascii="Times New Roman" w:hAnsi="Times New Roman" w:cs="Times New Roman"/>
          <w:sz w:val="28"/>
          <w:szCs w:val="28"/>
          <w:lang w:val="kk-KZ"/>
        </w:rPr>
        <w:t xml:space="preserve"> орталары түрлі беделді порталдардың топ бестік, ондық сынды тізімдеріне кіреді. Олар түріне қарай өзара Framework немесе SDK (Software Development Kit) болып ажыратылады. </w:t>
      </w:r>
    </w:p>
    <w:p w14:paraId="76DD1706" w14:textId="48029AAB" w:rsidR="00F41308" w:rsidRPr="0037007E" w:rsidRDefault="00F41308" w:rsidP="00CE49B8">
      <w:pPr>
        <w:tabs>
          <w:tab w:val="left" w:pos="567"/>
        </w:tabs>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Framework қолданушының коды арқылы кейін кеңейтілу немесе өзгеріске ұшырау мүмкіндігі бар, жалпы функционалдық қызметін қамтамасыз ететін </w:t>
      </w:r>
      <w:r w:rsidRPr="0037007E">
        <w:rPr>
          <w:rFonts w:ascii="Times New Roman" w:hAnsi="Times New Roman" w:cs="Times New Roman"/>
          <w:sz w:val="28"/>
          <w:szCs w:val="28"/>
          <w:lang w:val="kk-KZ"/>
        </w:rPr>
        <w:lastRenderedPageBreak/>
        <w:t>архитектура болып табылады [</w:t>
      </w:r>
      <w:r w:rsidR="004E63C5" w:rsidRPr="0037007E">
        <w:rPr>
          <w:rFonts w:ascii="Times New Roman" w:hAnsi="Times New Roman" w:cs="Times New Roman"/>
          <w:sz w:val="28"/>
          <w:szCs w:val="28"/>
          <w:lang w:val="kk-KZ"/>
        </w:rPr>
        <w:t>15</w:t>
      </w:r>
      <w:r w:rsidR="00543CDA" w:rsidRPr="0037007E">
        <w:rPr>
          <w:rFonts w:ascii="Times New Roman" w:hAnsi="Times New Roman" w:cs="Times New Roman"/>
          <w:sz w:val="28"/>
          <w:szCs w:val="28"/>
          <w:lang w:val="kk-KZ"/>
        </w:rPr>
        <w:t>2</w:t>
      </w:r>
      <w:r w:rsidRPr="0037007E">
        <w:rPr>
          <w:rFonts w:ascii="Times New Roman" w:hAnsi="Times New Roman" w:cs="Times New Roman"/>
          <w:sz w:val="28"/>
          <w:szCs w:val="28"/>
          <w:lang w:val="kk-KZ"/>
        </w:rPr>
        <w:t xml:space="preserve">]. Басқа сөзбен айтқанда, Framework болашақ қосымшаның «қаңқасын» жасауды алға қойып, кейін </w:t>
      </w:r>
      <w:r w:rsidR="00702A11">
        <w:rPr>
          <w:rFonts w:ascii="Times New Roman" w:hAnsi="Times New Roman" w:cs="Times New Roman"/>
          <w:sz w:val="28"/>
          <w:szCs w:val="28"/>
          <w:lang w:val="kk-KZ"/>
        </w:rPr>
        <w:t>әзірлеу</w:t>
      </w:r>
      <w:r w:rsidRPr="0037007E">
        <w:rPr>
          <w:rFonts w:ascii="Times New Roman" w:hAnsi="Times New Roman" w:cs="Times New Roman"/>
          <w:sz w:val="28"/>
          <w:szCs w:val="28"/>
          <w:lang w:val="kk-KZ"/>
        </w:rPr>
        <w:t xml:space="preserve"> тобы оны одан әрі толықтырады. Ал, SDK (Software Development Kit) қосымша құруға арналған құралдар жиынтығы. Ол болашақ қосымшаға түрлі функцияларды қосып, бастапқы кодты қажетті мобильді немесе веб платформаға көшіреді және ол сәйкесінше жұмыс уақытын көбейте түседі. </w:t>
      </w:r>
      <w:r w:rsidR="00702A11">
        <w:rPr>
          <w:rFonts w:ascii="Times New Roman" w:hAnsi="Times New Roman" w:cs="Times New Roman"/>
          <w:sz w:val="28"/>
          <w:szCs w:val="28"/>
          <w:lang w:val="kk-KZ"/>
        </w:rPr>
        <w:t>Әзірлеу</w:t>
      </w:r>
      <w:r w:rsidRPr="0037007E">
        <w:rPr>
          <w:rFonts w:ascii="Times New Roman" w:hAnsi="Times New Roman" w:cs="Times New Roman"/>
          <w:sz w:val="28"/>
          <w:szCs w:val="28"/>
          <w:lang w:val="kk-KZ"/>
        </w:rPr>
        <w:t xml:space="preserve"> орталарын талдауда Framework немесе SDK деп ажырату – бірден оның мүмкіндіктерін бағалауға және қажеттісін таңдауға жағдай жасайды [</w:t>
      </w:r>
      <w:r w:rsidR="00436139" w:rsidRPr="0037007E">
        <w:rPr>
          <w:rFonts w:ascii="Times New Roman" w:hAnsi="Times New Roman" w:cs="Times New Roman"/>
          <w:sz w:val="28"/>
          <w:szCs w:val="28"/>
          <w:lang w:val="kk-KZ"/>
        </w:rPr>
        <w:t>15</w:t>
      </w:r>
      <w:r w:rsidR="00543CDA" w:rsidRPr="0037007E">
        <w:rPr>
          <w:rFonts w:ascii="Times New Roman" w:hAnsi="Times New Roman" w:cs="Times New Roman"/>
          <w:sz w:val="28"/>
          <w:szCs w:val="28"/>
          <w:lang w:val="kk-KZ"/>
        </w:rPr>
        <w:t>3</w:t>
      </w:r>
      <w:r w:rsidRPr="0037007E">
        <w:rPr>
          <w:rFonts w:ascii="Times New Roman" w:hAnsi="Times New Roman" w:cs="Times New Roman"/>
          <w:sz w:val="28"/>
          <w:szCs w:val="28"/>
          <w:lang w:val="kk-KZ"/>
        </w:rPr>
        <w:t>].</w:t>
      </w:r>
    </w:p>
    <w:p w14:paraId="1AC93698" w14:textId="369E2B83" w:rsidR="00F41308" w:rsidRPr="0037007E" w:rsidRDefault="00C726EB" w:rsidP="00CE49B8">
      <w:pPr>
        <w:tabs>
          <w:tab w:val="left" w:pos="567"/>
        </w:tabs>
        <w:spacing w:after="0" w:line="240" w:lineRule="auto"/>
        <w:ind w:firstLine="709"/>
        <w:jc w:val="both"/>
        <w:rPr>
          <w:rFonts w:ascii="Times New Roman" w:hAnsi="Times New Roman" w:cs="Times New Roman"/>
          <w:sz w:val="28"/>
          <w:szCs w:val="28"/>
          <w:lang w:val="kk-KZ"/>
        </w:rPr>
      </w:pPr>
      <w:r w:rsidRPr="00C726EB">
        <w:rPr>
          <w:rFonts w:ascii="Times New Roman" w:hAnsi="Times New Roman" w:cs="Times New Roman"/>
          <w:sz w:val="28"/>
          <w:szCs w:val="28"/>
          <w:lang w:val="kk-KZ"/>
        </w:rPr>
        <w:t xml:space="preserve">Толықтырылған шынайылық </w:t>
      </w:r>
      <w:r w:rsidR="00F41308" w:rsidRPr="0037007E">
        <w:rPr>
          <w:rFonts w:ascii="Times New Roman" w:hAnsi="Times New Roman" w:cs="Times New Roman"/>
          <w:sz w:val="28"/>
          <w:szCs w:val="28"/>
          <w:lang w:val="kk-KZ"/>
        </w:rPr>
        <w:t xml:space="preserve">қосымшасын </w:t>
      </w:r>
      <w:r w:rsidR="00702A11">
        <w:rPr>
          <w:rFonts w:ascii="Times New Roman" w:hAnsi="Times New Roman" w:cs="Times New Roman"/>
          <w:sz w:val="28"/>
          <w:szCs w:val="28"/>
          <w:lang w:val="kk-KZ"/>
        </w:rPr>
        <w:t>әзірлеу</w:t>
      </w:r>
      <w:r w:rsidR="00F41308" w:rsidRPr="0037007E">
        <w:rPr>
          <w:rFonts w:ascii="Times New Roman" w:hAnsi="Times New Roman" w:cs="Times New Roman"/>
          <w:sz w:val="28"/>
          <w:szCs w:val="28"/>
          <w:lang w:val="kk-KZ"/>
        </w:rPr>
        <w:t xml:space="preserve"> ортасына қойылатын келесі талап, әрине оның қолжетімділігі, яғни лицензиясы</w:t>
      </w:r>
      <w:r w:rsidR="009106DC">
        <w:rPr>
          <w:rFonts w:ascii="Times New Roman" w:hAnsi="Times New Roman" w:cs="Times New Roman"/>
          <w:sz w:val="28"/>
          <w:szCs w:val="28"/>
          <w:lang w:val="kk-KZ"/>
        </w:rPr>
        <w:t>ның болуы</w:t>
      </w:r>
      <w:r w:rsidR="00F41308" w:rsidRPr="0037007E">
        <w:rPr>
          <w:rFonts w:ascii="Times New Roman" w:hAnsi="Times New Roman" w:cs="Times New Roman"/>
          <w:sz w:val="28"/>
          <w:szCs w:val="28"/>
          <w:lang w:val="kk-KZ"/>
        </w:rPr>
        <w:t xml:space="preserve">. Ол Open source, Free және Commercial деп бөлінеді. Көп жағдайда, </w:t>
      </w:r>
      <w:r w:rsidR="00702A11">
        <w:rPr>
          <w:rFonts w:ascii="Times New Roman" w:hAnsi="Times New Roman" w:cs="Times New Roman"/>
          <w:sz w:val="28"/>
          <w:szCs w:val="28"/>
          <w:lang w:val="kk-KZ"/>
        </w:rPr>
        <w:t>әзірлеу</w:t>
      </w:r>
      <w:r w:rsidR="00F41308" w:rsidRPr="0037007E">
        <w:rPr>
          <w:rFonts w:ascii="Times New Roman" w:hAnsi="Times New Roman" w:cs="Times New Roman"/>
          <w:sz w:val="28"/>
          <w:szCs w:val="28"/>
          <w:lang w:val="kk-KZ"/>
        </w:rPr>
        <w:t xml:space="preserve"> орталары Free және Commercial лицензияларын қатар ұсынады. Free нұсқасында шектеулі, бірақ жеткілікті мүмкіндіктер пакетін ұсынса, Commercial нұсқасында еш шектеусіз мүмкіндіктерін бекітілген төлем арқылы ұсынады</w:t>
      </w:r>
      <w:r w:rsidR="00F2518E" w:rsidRPr="0037007E">
        <w:rPr>
          <w:rFonts w:ascii="Times New Roman" w:hAnsi="Times New Roman" w:cs="Times New Roman"/>
          <w:sz w:val="28"/>
          <w:szCs w:val="28"/>
          <w:lang w:val="kk-KZ"/>
        </w:rPr>
        <w:t xml:space="preserve"> </w:t>
      </w:r>
      <w:r w:rsidR="00F41308" w:rsidRPr="0037007E">
        <w:rPr>
          <w:rFonts w:ascii="Times New Roman" w:hAnsi="Times New Roman" w:cs="Times New Roman"/>
          <w:sz w:val="28"/>
          <w:szCs w:val="28"/>
          <w:lang w:val="kk-KZ"/>
        </w:rPr>
        <w:t>[</w:t>
      </w:r>
      <w:r w:rsidR="00F83309" w:rsidRPr="0037007E">
        <w:rPr>
          <w:rFonts w:ascii="Times New Roman" w:hAnsi="Times New Roman" w:cs="Times New Roman"/>
          <w:sz w:val="28"/>
          <w:szCs w:val="28"/>
          <w:lang w:val="kk-KZ"/>
        </w:rPr>
        <w:t>15</w:t>
      </w:r>
      <w:r w:rsidR="00543CDA" w:rsidRPr="0037007E">
        <w:rPr>
          <w:rFonts w:ascii="Times New Roman" w:hAnsi="Times New Roman" w:cs="Times New Roman"/>
          <w:sz w:val="28"/>
          <w:szCs w:val="28"/>
          <w:lang w:val="kk-KZ"/>
        </w:rPr>
        <w:t>4</w:t>
      </w:r>
      <w:r w:rsidR="00F41308" w:rsidRPr="0037007E">
        <w:rPr>
          <w:rFonts w:ascii="Times New Roman" w:hAnsi="Times New Roman" w:cs="Times New Roman"/>
          <w:sz w:val="28"/>
          <w:szCs w:val="28"/>
          <w:lang w:val="kk-KZ"/>
        </w:rPr>
        <w:t xml:space="preserve">]. </w:t>
      </w:r>
      <w:r w:rsidR="00702A11">
        <w:rPr>
          <w:rFonts w:ascii="Times New Roman" w:hAnsi="Times New Roman" w:cs="Times New Roman"/>
          <w:sz w:val="28"/>
          <w:szCs w:val="28"/>
          <w:lang w:val="kk-KZ"/>
        </w:rPr>
        <w:t>Әзірлеу</w:t>
      </w:r>
      <w:r w:rsidR="00F41308" w:rsidRPr="0037007E">
        <w:rPr>
          <w:rFonts w:ascii="Times New Roman" w:hAnsi="Times New Roman" w:cs="Times New Roman"/>
          <w:sz w:val="28"/>
          <w:szCs w:val="28"/>
          <w:lang w:val="kk-KZ"/>
        </w:rPr>
        <w:t xml:space="preserve"> орталарының ішінде ARToolkitX сынды ашық бастапқы кодымен Open source лицензия түрі бар. Оған </w:t>
      </w:r>
      <w:r w:rsidR="00702A11">
        <w:rPr>
          <w:rFonts w:ascii="Times New Roman" w:hAnsi="Times New Roman" w:cs="Times New Roman"/>
          <w:sz w:val="28"/>
          <w:szCs w:val="28"/>
          <w:lang w:val="kk-KZ"/>
        </w:rPr>
        <w:t xml:space="preserve">әзірлеушілер </w:t>
      </w:r>
      <w:r w:rsidR="00F41308" w:rsidRPr="0037007E">
        <w:rPr>
          <w:rFonts w:ascii="Times New Roman" w:hAnsi="Times New Roman" w:cs="Times New Roman"/>
          <w:sz w:val="28"/>
          <w:szCs w:val="28"/>
          <w:lang w:val="kk-KZ"/>
        </w:rPr>
        <w:t>өздері қосымша функциялар қосып, ортаның дамуына көмектеседі. Лицензия бойынша талдау, қажетті функцияларға қолжетімділікті алдын-ала анықтауға мүмкіндік береді.</w:t>
      </w:r>
    </w:p>
    <w:p w14:paraId="344030F9" w14:textId="05629C67" w:rsidR="00F41308" w:rsidRPr="0037007E" w:rsidRDefault="00C726EB" w:rsidP="00CE49B8">
      <w:pPr>
        <w:tabs>
          <w:tab w:val="left" w:pos="567"/>
        </w:tabs>
        <w:spacing w:after="0" w:line="240" w:lineRule="auto"/>
        <w:ind w:firstLine="709"/>
        <w:jc w:val="both"/>
        <w:rPr>
          <w:rFonts w:ascii="Times New Roman" w:hAnsi="Times New Roman" w:cs="Times New Roman"/>
          <w:sz w:val="28"/>
          <w:szCs w:val="28"/>
          <w:lang w:val="kk-KZ"/>
        </w:rPr>
      </w:pPr>
      <w:r w:rsidRPr="00C726EB">
        <w:rPr>
          <w:rFonts w:ascii="Times New Roman" w:hAnsi="Times New Roman" w:cs="Times New Roman"/>
          <w:sz w:val="28"/>
          <w:szCs w:val="28"/>
          <w:lang w:val="kk-KZ"/>
        </w:rPr>
        <w:t xml:space="preserve">Толықтырылған шынайылық </w:t>
      </w:r>
      <w:r w:rsidR="00F41308" w:rsidRPr="0037007E">
        <w:rPr>
          <w:rFonts w:ascii="Times New Roman" w:hAnsi="Times New Roman" w:cs="Times New Roman"/>
          <w:sz w:val="28"/>
          <w:szCs w:val="28"/>
          <w:lang w:val="kk-KZ"/>
        </w:rPr>
        <w:t xml:space="preserve">қосымшаларын </w:t>
      </w:r>
      <w:r w:rsidR="00702A11">
        <w:rPr>
          <w:rFonts w:ascii="Times New Roman" w:hAnsi="Times New Roman" w:cs="Times New Roman"/>
          <w:sz w:val="28"/>
          <w:szCs w:val="28"/>
          <w:lang w:val="kk-KZ"/>
        </w:rPr>
        <w:t>әзірлеу</w:t>
      </w:r>
      <w:r w:rsidR="00F41308" w:rsidRPr="0037007E">
        <w:rPr>
          <w:rFonts w:ascii="Times New Roman" w:hAnsi="Times New Roman" w:cs="Times New Roman"/>
          <w:sz w:val="28"/>
          <w:szCs w:val="28"/>
          <w:lang w:val="kk-KZ"/>
        </w:rPr>
        <w:t xml:space="preserve"> орталарын талдау барысында оқу үрдісінде қолдану ерекшеліктері мен қажеттіліктерін ескере отыра келесі критерийлер таңдалып алынды</w:t>
      </w:r>
      <w:r w:rsidR="00516DEE" w:rsidRPr="0037007E">
        <w:rPr>
          <w:rFonts w:ascii="Times New Roman" w:hAnsi="Times New Roman" w:cs="Times New Roman"/>
          <w:sz w:val="28"/>
          <w:szCs w:val="28"/>
          <w:lang w:val="kk-KZ"/>
        </w:rPr>
        <w:t xml:space="preserve"> (</w:t>
      </w:r>
      <w:r w:rsidR="004B283B">
        <w:rPr>
          <w:rFonts w:ascii="Times New Roman" w:hAnsi="Times New Roman" w:cs="Times New Roman"/>
          <w:sz w:val="28"/>
          <w:szCs w:val="28"/>
          <w:lang w:val="kk-KZ"/>
        </w:rPr>
        <w:t>3-</w:t>
      </w:r>
      <w:r w:rsidR="004B283B" w:rsidRPr="0037007E">
        <w:rPr>
          <w:rFonts w:ascii="Times New Roman" w:hAnsi="Times New Roman" w:cs="Times New Roman"/>
          <w:sz w:val="28"/>
          <w:szCs w:val="28"/>
          <w:lang w:val="kk-KZ"/>
        </w:rPr>
        <w:t>кесте</w:t>
      </w:r>
      <w:r w:rsidR="00516DEE" w:rsidRPr="0037007E">
        <w:rPr>
          <w:rFonts w:ascii="Times New Roman" w:hAnsi="Times New Roman" w:cs="Times New Roman"/>
          <w:sz w:val="28"/>
          <w:szCs w:val="28"/>
          <w:lang w:val="kk-KZ"/>
        </w:rPr>
        <w:t>)</w:t>
      </w:r>
      <w:r w:rsidR="00F41308" w:rsidRPr="0037007E">
        <w:rPr>
          <w:rFonts w:ascii="Times New Roman" w:hAnsi="Times New Roman" w:cs="Times New Roman"/>
          <w:sz w:val="28"/>
          <w:szCs w:val="28"/>
          <w:lang w:val="kk-KZ"/>
        </w:rPr>
        <w:t>. Олар негізгі үш топқа бөлінген</w:t>
      </w:r>
      <w:r w:rsidR="004B283B">
        <w:rPr>
          <w:rFonts w:ascii="Times New Roman" w:hAnsi="Times New Roman" w:cs="Times New Roman"/>
          <w:sz w:val="28"/>
          <w:szCs w:val="28"/>
          <w:lang w:val="kk-KZ"/>
        </w:rPr>
        <w:t>:</w:t>
      </w:r>
      <w:r w:rsidR="00F41308" w:rsidRPr="0037007E">
        <w:rPr>
          <w:rFonts w:ascii="Times New Roman" w:hAnsi="Times New Roman" w:cs="Times New Roman"/>
          <w:sz w:val="28"/>
          <w:szCs w:val="28"/>
          <w:lang w:val="kk-KZ"/>
        </w:rPr>
        <w:t xml:space="preserve"> </w:t>
      </w:r>
    </w:p>
    <w:p w14:paraId="1DA38C70" w14:textId="6C820DB4" w:rsidR="00F41308" w:rsidRPr="0037007E" w:rsidRDefault="00F41308" w:rsidP="00CE49B8">
      <w:pPr>
        <w:tabs>
          <w:tab w:val="left" w:pos="567"/>
        </w:tabs>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Бірінші топ, платформалар деп аталады, яғни қосымшаның операциялық жүйелерде жұмыс істеу мүмкіндігі бойынша ажыратылған. Олар iOS, Android, Windows және MacOS. Таңдалған он үш </w:t>
      </w:r>
      <w:r w:rsidR="00702A11">
        <w:rPr>
          <w:rFonts w:ascii="Times New Roman" w:hAnsi="Times New Roman" w:cs="Times New Roman"/>
          <w:sz w:val="28"/>
          <w:szCs w:val="28"/>
          <w:lang w:val="kk-KZ"/>
        </w:rPr>
        <w:t>әзірлеу</w:t>
      </w:r>
      <w:r w:rsidRPr="0037007E">
        <w:rPr>
          <w:rFonts w:ascii="Times New Roman" w:hAnsi="Times New Roman" w:cs="Times New Roman"/>
          <w:sz w:val="28"/>
          <w:szCs w:val="28"/>
          <w:lang w:val="kk-KZ"/>
        </w:rPr>
        <w:t xml:space="preserve"> орталарының барлығы iOS, Android операциялық жүйелерінде жұмыс істейтін қосымша </w:t>
      </w:r>
      <w:r w:rsidR="00702A11">
        <w:rPr>
          <w:rFonts w:ascii="Times New Roman" w:hAnsi="Times New Roman" w:cs="Times New Roman"/>
          <w:sz w:val="28"/>
          <w:szCs w:val="28"/>
          <w:lang w:val="kk-KZ"/>
        </w:rPr>
        <w:t>әзірлеу</w:t>
      </w:r>
      <w:r w:rsidRPr="0037007E">
        <w:rPr>
          <w:rFonts w:ascii="Times New Roman" w:hAnsi="Times New Roman" w:cs="Times New Roman"/>
          <w:sz w:val="28"/>
          <w:szCs w:val="28"/>
          <w:lang w:val="kk-KZ"/>
        </w:rPr>
        <w:t xml:space="preserve"> мүмкіндіктері бар.</w:t>
      </w:r>
    </w:p>
    <w:p w14:paraId="2DC38D83" w14:textId="4CFE8607" w:rsidR="005A352B" w:rsidRPr="0037007E" w:rsidRDefault="005A352B" w:rsidP="005A352B">
      <w:pPr>
        <w:tabs>
          <w:tab w:val="left" w:pos="567"/>
        </w:tabs>
        <w:spacing w:after="0" w:line="240" w:lineRule="auto"/>
        <w:ind w:firstLine="709"/>
        <w:jc w:val="both"/>
        <w:rPr>
          <w:rFonts w:ascii="Times New Roman" w:hAnsi="Times New Roman" w:cs="Times New Roman"/>
          <w:sz w:val="28"/>
          <w:szCs w:val="28"/>
          <w:lang w:val="kk-KZ"/>
        </w:rPr>
      </w:pPr>
    </w:p>
    <w:p w14:paraId="3AC844D9" w14:textId="586CD132" w:rsidR="00F41308" w:rsidRPr="0037007E" w:rsidRDefault="00F41308" w:rsidP="005A352B">
      <w:pPr>
        <w:tabs>
          <w:tab w:val="left" w:pos="567"/>
        </w:tabs>
        <w:spacing w:after="0" w:line="240" w:lineRule="auto"/>
        <w:jc w:val="both"/>
        <w:rPr>
          <w:rFonts w:ascii="Times New Roman" w:hAnsi="Times New Roman" w:cs="Times New Roman"/>
          <w:sz w:val="28"/>
          <w:szCs w:val="28"/>
          <w:lang w:val="kk-KZ"/>
        </w:rPr>
        <w:sectPr w:rsidR="00F41308" w:rsidRPr="0037007E" w:rsidSect="00D87C02">
          <w:pgSz w:w="11906" w:h="16838"/>
          <w:pgMar w:top="1134" w:right="567" w:bottom="1134" w:left="1701" w:header="709" w:footer="709" w:gutter="0"/>
          <w:cols w:space="708"/>
          <w:docGrid w:linePitch="360"/>
        </w:sectPr>
      </w:pPr>
    </w:p>
    <w:p w14:paraId="1CC47377" w14:textId="4C60707D" w:rsidR="00071F78" w:rsidRDefault="00DF5D78" w:rsidP="00E05983">
      <w:pPr>
        <w:spacing w:after="0" w:line="240" w:lineRule="auto"/>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lastRenderedPageBreak/>
        <w:t xml:space="preserve">Кесте </w:t>
      </w:r>
      <w:r w:rsidR="00516DEE" w:rsidRPr="0037007E">
        <w:rPr>
          <w:rFonts w:ascii="Times New Roman" w:hAnsi="Times New Roman" w:cs="Times New Roman"/>
          <w:sz w:val="28"/>
          <w:szCs w:val="28"/>
          <w:lang w:val="kk-KZ"/>
        </w:rPr>
        <w:t>3</w:t>
      </w:r>
      <w:r w:rsidR="00E05983">
        <w:rPr>
          <w:rFonts w:ascii="Times New Roman" w:hAnsi="Times New Roman" w:cs="Times New Roman"/>
          <w:sz w:val="28"/>
          <w:szCs w:val="28"/>
          <w:lang w:val="kk-KZ"/>
        </w:rPr>
        <w:t xml:space="preserve"> – </w:t>
      </w:r>
      <w:r w:rsidRPr="0037007E">
        <w:rPr>
          <w:rFonts w:ascii="Times New Roman" w:hAnsi="Times New Roman" w:cs="Times New Roman"/>
          <w:sz w:val="28"/>
          <w:szCs w:val="28"/>
          <w:lang w:val="kk-KZ"/>
        </w:rPr>
        <w:t xml:space="preserve">Толықтырылған шынайылық қосымшаларын </w:t>
      </w:r>
      <w:r w:rsidR="00702A11">
        <w:rPr>
          <w:rFonts w:ascii="Times New Roman" w:hAnsi="Times New Roman" w:cs="Times New Roman"/>
          <w:sz w:val="28"/>
          <w:szCs w:val="28"/>
          <w:lang w:val="kk-KZ"/>
        </w:rPr>
        <w:t>әзірлеу</w:t>
      </w:r>
      <w:r w:rsidRPr="0037007E">
        <w:rPr>
          <w:rFonts w:ascii="Times New Roman" w:hAnsi="Times New Roman" w:cs="Times New Roman"/>
          <w:sz w:val="28"/>
          <w:szCs w:val="28"/>
          <w:lang w:val="kk-KZ"/>
        </w:rPr>
        <w:t xml:space="preserve"> орталарын талдау</w:t>
      </w:r>
    </w:p>
    <w:p w14:paraId="70EE14C5" w14:textId="77777777" w:rsidR="004B283B" w:rsidRPr="004B283B" w:rsidRDefault="004B283B" w:rsidP="004B283B">
      <w:pPr>
        <w:spacing w:after="0" w:line="240" w:lineRule="auto"/>
        <w:jc w:val="right"/>
        <w:rPr>
          <w:rFonts w:ascii="Times New Roman" w:hAnsi="Times New Roman" w:cs="Times New Roman"/>
          <w:sz w:val="16"/>
          <w:szCs w:val="16"/>
          <w:lang w:val="kk-KZ"/>
        </w:rPr>
      </w:pPr>
    </w:p>
    <w:tbl>
      <w:tblPr>
        <w:tblW w:w="146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CellMar>
          <w:top w:w="28" w:type="dxa"/>
          <w:left w:w="28" w:type="dxa"/>
          <w:bottom w:w="28" w:type="dxa"/>
          <w:right w:w="28" w:type="dxa"/>
        </w:tblCellMar>
        <w:tblLook w:val="04A0" w:firstRow="1" w:lastRow="0" w:firstColumn="1" w:lastColumn="0" w:noHBand="0" w:noVBand="1"/>
      </w:tblPr>
      <w:tblGrid>
        <w:gridCol w:w="1818"/>
        <w:gridCol w:w="1163"/>
        <w:gridCol w:w="342"/>
        <w:gridCol w:w="342"/>
        <w:gridCol w:w="342"/>
        <w:gridCol w:w="357"/>
        <w:gridCol w:w="471"/>
        <w:gridCol w:w="487"/>
        <w:gridCol w:w="487"/>
        <w:gridCol w:w="487"/>
        <w:gridCol w:w="487"/>
        <w:gridCol w:w="487"/>
        <w:gridCol w:w="490"/>
        <w:gridCol w:w="490"/>
        <w:gridCol w:w="490"/>
        <w:gridCol w:w="358"/>
        <w:gridCol w:w="765"/>
        <w:gridCol w:w="487"/>
        <w:gridCol w:w="507"/>
        <w:gridCol w:w="519"/>
        <w:gridCol w:w="3260"/>
      </w:tblGrid>
      <w:tr w:rsidR="004B283B" w:rsidRPr="003B76DD" w14:paraId="12EBD1D3" w14:textId="77777777" w:rsidTr="004B283B">
        <w:trPr>
          <w:trHeight w:val="356"/>
          <w:jc w:val="center"/>
        </w:trPr>
        <w:tc>
          <w:tcPr>
            <w:tcW w:w="622" w:type="pct"/>
            <w:vMerge w:val="restart"/>
            <w:shd w:val="clear" w:color="auto" w:fill="FFFFFF" w:themeFill="background1"/>
            <w:noWrap/>
            <w:vAlign w:val="center"/>
            <w:hideMark/>
          </w:tcPr>
          <w:p w14:paraId="562D450C" w14:textId="77777777" w:rsidR="004B283B" w:rsidRPr="004B283B" w:rsidRDefault="004B283B" w:rsidP="009D0386">
            <w:pPr>
              <w:spacing w:after="0" w:line="240" w:lineRule="auto"/>
              <w:jc w:val="center"/>
              <w:rPr>
                <w:rFonts w:ascii="Times New Roman" w:eastAsia="Times New Roman" w:hAnsi="Times New Roman" w:cs="Times New Roman"/>
                <w:sz w:val="24"/>
                <w:szCs w:val="24"/>
                <w:lang w:eastAsia="ru-RU"/>
              </w:rPr>
            </w:pPr>
            <w:r w:rsidRPr="004B283B">
              <w:rPr>
                <w:rFonts w:ascii="Times New Roman" w:eastAsia="Times New Roman" w:hAnsi="Times New Roman" w:cs="Times New Roman"/>
                <w:sz w:val="24"/>
                <w:szCs w:val="24"/>
                <w:lang w:eastAsia="ru-RU"/>
              </w:rPr>
              <w:t>Атауы</w:t>
            </w:r>
          </w:p>
        </w:tc>
        <w:tc>
          <w:tcPr>
            <w:tcW w:w="397" w:type="pct"/>
            <w:vMerge w:val="restart"/>
            <w:shd w:val="clear" w:color="auto" w:fill="FFFFFF" w:themeFill="background1"/>
            <w:noWrap/>
            <w:vAlign w:val="center"/>
            <w:hideMark/>
          </w:tcPr>
          <w:p w14:paraId="21BED133" w14:textId="77777777" w:rsidR="004B283B" w:rsidRPr="004B283B" w:rsidRDefault="004B283B" w:rsidP="009D0386">
            <w:pPr>
              <w:spacing w:after="0" w:line="240" w:lineRule="auto"/>
              <w:jc w:val="center"/>
              <w:rPr>
                <w:rFonts w:ascii="Times New Roman" w:eastAsia="Times New Roman" w:hAnsi="Times New Roman" w:cs="Times New Roman"/>
                <w:sz w:val="24"/>
                <w:szCs w:val="24"/>
                <w:lang w:eastAsia="ru-RU"/>
              </w:rPr>
            </w:pPr>
            <w:r w:rsidRPr="004B283B">
              <w:rPr>
                <w:rFonts w:ascii="Times New Roman" w:eastAsia="Times New Roman" w:hAnsi="Times New Roman" w:cs="Times New Roman"/>
                <w:sz w:val="24"/>
                <w:szCs w:val="24"/>
                <w:lang w:eastAsia="ru-RU"/>
              </w:rPr>
              <w:t>Типі</w:t>
            </w:r>
          </w:p>
        </w:tc>
        <w:tc>
          <w:tcPr>
            <w:tcW w:w="477" w:type="pct"/>
            <w:gridSpan w:val="4"/>
            <w:shd w:val="clear" w:color="auto" w:fill="FFFFFF" w:themeFill="background1"/>
            <w:noWrap/>
            <w:vAlign w:val="center"/>
            <w:hideMark/>
          </w:tcPr>
          <w:p w14:paraId="495192FA" w14:textId="77777777" w:rsidR="004B283B" w:rsidRPr="004B283B" w:rsidRDefault="004B283B" w:rsidP="009D0386">
            <w:pPr>
              <w:spacing w:after="0" w:line="240" w:lineRule="auto"/>
              <w:jc w:val="center"/>
              <w:rPr>
                <w:rFonts w:ascii="Times New Roman" w:eastAsia="Times New Roman" w:hAnsi="Times New Roman" w:cs="Times New Roman"/>
                <w:sz w:val="24"/>
                <w:szCs w:val="24"/>
                <w:lang w:eastAsia="ru-RU"/>
              </w:rPr>
            </w:pPr>
            <w:r w:rsidRPr="004B283B">
              <w:rPr>
                <w:rFonts w:ascii="Times New Roman" w:eastAsia="Times New Roman" w:hAnsi="Times New Roman" w:cs="Times New Roman"/>
                <w:sz w:val="24"/>
                <w:szCs w:val="24"/>
                <w:lang w:eastAsia="ru-RU"/>
              </w:rPr>
              <w:t>Платформа</w:t>
            </w:r>
          </w:p>
        </w:tc>
        <w:tc>
          <w:tcPr>
            <w:tcW w:w="1624" w:type="pct"/>
            <w:gridSpan w:val="10"/>
            <w:shd w:val="clear" w:color="auto" w:fill="FFFFFF" w:themeFill="background1"/>
            <w:noWrap/>
            <w:vAlign w:val="center"/>
            <w:hideMark/>
          </w:tcPr>
          <w:p w14:paraId="59805DF4" w14:textId="77777777" w:rsidR="004B283B" w:rsidRPr="004B283B" w:rsidRDefault="004B283B" w:rsidP="009D0386">
            <w:pPr>
              <w:spacing w:after="0" w:line="240" w:lineRule="auto"/>
              <w:jc w:val="center"/>
              <w:rPr>
                <w:rFonts w:ascii="Times New Roman" w:eastAsia="Times New Roman" w:hAnsi="Times New Roman" w:cs="Times New Roman"/>
                <w:sz w:val="24"/>
                <w:szCs w:val="24"/>
                <w:lang w:val="kk-KZ" w:eastAsia="ru-RU"/>
              </w:rPr>
            </w:pPr>
            <w:r w:rsidRPr="004B283B">
              <w:rPr>
                <w:rFonts w:ascii="Times New Roman" w:eastAsia="Times New Roman" w:hAnsi="Times New Roman" w:cs="Times New Roman"/>
                <w:sz w:val="24"/>
                <w:szCs w:val="24"/>
                <w:lang w:eastAsia="ru-RU"/>
              </w:rPr>
              <w:t xml:space="preserve">Tracking </w:t>
            </w:r>
            <w:r w:rsidRPr="004B283B">
              <w:rPr>
                <w:rFonts w:ascii="Times New Roman" w:eastAsia="Times New Roman" w:hAnsi="Times New Roman" w:cs="Times New Roman"/>
                <w:sz w:val="24"/>
                <w:szCs w:val="24"/>
                <w:lang w:val="kk-KZ" w:eastAsia="ru-RU"/>
              </w:rPr>
              <w:t>(</w:t>
            </w:r>
            <w:r w:rsidRPr="004B283B">
              <w:rPr>
                <w:rFonts w:ascii="Times New Roman" w:eastAsia="Times New Roman" w:hAnsi="Times New Roman" w:cs="Times New Roman"/>
                <w:sz w:val="24"/>
                <w:szCs w:val="24"/>
                <w:lang w:eastAsia="ru-RU"/>
              </w:rPr>
              <w:t>Танып-білу</w:t>
            </w:r>
            <w:r w:rsidRPr="004B283B">
              <w:rPr>
                <w:rFonts w:ascii="Times New Roman" w:eastAsia="Times New Roman" w:hAnsi="Times New Roman" w:cs="Times New Roman"/>
                <w:sz w:val="24"/>
                <w:szCs w:val="24"/>
                <w:lang w:val="kk-KZ" w:eastAsia="ru-RU"/>
              </w:rPr>
              <w:t>)</w:t>
            </w:r>
          </w:p>
        </w:tc>
        <w:tc>
          <w:tcPr>
            <w:tcW w:w="780" w:type="pct"/>
            <w:gridSpan w:val="4"/>
            <w:shd w:val="clear" w:color="auto" w:fill="FFFFFF" w:themeFill="background1"/>
            <w:noWrap/>
            <w:vAlign w:val="center"/>
            <w:hideMark/>
          </w:tcPr>
          <w:p w14:paraId="2CA15161" w14:textId="77777777" w:rsidR="004B283B" w:rsidRPr="004B283B" w:rsidRDefault="004B283B" w:rsidP="009D0386">
            <w:pPr>
              <w:spacing w:after="0" w:line="240" w:lineRule="auto"/>
              <w:jc w:val="center"/>
              <w:rPr>
                <w:rFonts w:ascii="Times New Roman" w:eastAsia="Times New Roman" w:hAnsi="Times New Roman" w:cs="Times New Roman"/>
                <w:sz w:val="24"/>
                <w:szCs w:val="24"/>
                <w:lang w:eastAsia="ru-RU"/>
              </w:rPr>
            </w:pPr>
            <w:r w:rsidRPr="004B283B">
              <w:rPr>
                <w:rFonts w:ascii="Times New Roman" w:eastAsia="Times New Roman" w:hAnsi="Times New Roman" w:cs="Times New Roman"/>
                <w:sz w:val="24"/>
                <w:szCs w:val="24"/>
                <w:lang w:eastAsia="ru-RU"/>
              </w:rPr>
              <w:t>Кеңейтілімі</w:t>
            </w:r>
          </w:p>
        </w:tc>
        <w:tc>
          <w:tcPr>
            <w:tcW w:w="1099" w:type="pct"/>
            <w:vMerge w:val="restart"/>
            <w:shd w:val="clear" w:color="auto" w:fill="FFFFFF" w:themeFill="background1"/>
            <w:vAlign w:val="center"/>
            <w:hideMark/>
          </w:tcPr>
          <w:p w14:paraId="43BBB3C1" w14:textId="77777777" w:rsidR="004B283B" w:rsidRPr="004B283B" w:rsidRDefault="004B283B" w:rsidP="009D0386">
            <w:pPr>
              <w:spacing w:after="0" w:line="240" w:lineRule="auto"/>
              <w:jc w:val="center"/>
              <w:rPr>
                <w:rFonts w:ascii="Times New Roman" w:eastAsia="Times New Roman" w:hAnsi="Times New Roman" w:cs="Times New Roman"/>
                <w:sz w:val="24"/>
                <w:szCs w:val="24"/>
                <w:lang w:eastAsia="ru-RU"/>
              </w:rPr>
            </w:pPr>
            <w:r w:rsidRPr="004B283B">
              <w:rPr>
                <w:rFonts w:ascii="Times New Roman" w:eastAsia="Times New Roman" w:hAnsi="Times New Roman" w:cs="Times New Roman"/>
                <w:sz w:val="24"/>
                <w:szCs w:val="24"/>
                <w:lang w:eastAsia="ru-RU"/>
              </w:rPr>
              <w:t>Сайт</w:t>
            </w:r>
          </w:p>
        </w:tc>
      </w:tr>
      <w:tr w:rsidR="004B283B" w:rsidRPr="003B76DD" w14:paraId="536FA1DF" w14:textId="77777777" w:rsidTr="004B283B">
        <w:trPr>
          <w:trHeight w:val="2498"/>
          <w:jc w:val="center"/>
        </w:trPr>
        <w:tc>
          <w:tcPr>
            <w:tcW w:w="622" w:type="pct"/>
            <w:vMerge/>
            <w:shd w:val="clear" w:color="auto" w:fill="FFFFFF" w:themeFill="background1"/>
            <w:vAlign w:val="center"/>
            <w:hideMark/>
          </w:tcPr>
          <w:p w14:paraId="75357F58" w14:textId="77777777" w:rsidR="004B283B" w:rsidRPr="004B283B" w:rsidRDefault="004B283B" w:rsidP="009D0386">
            <w:pPr>
              <w:spacing w:after="0" w:line="240" w:lineRule="auto"/>
              <w:jc w:val="center"/>
              <w:rPr>
                <w:rFonts w:ascii="Times New Roman" w:eastAsia="Times New Roman" w:hAnsi="Times New Roman" w:cs="Times New Roman"/>
                <w:sz w:val="24"/>
                <w:szCs w:val="24"/>
                <w:lang w:eastAsia="ru-RU"/>
              </w:rPr>
            </w:pPr>
          </w:p>
        </w:tc>
        <w:tc>
          <w:tcPr>
            <w:tcW w:w="397" w:type="pct"/>
            <w:vMerge/>
            <w:shd w:val="clear" w:color="auto" w:fill="FFFFFF" w:themeFill="background1"/>
            <w:vAlign w:val="center"/>
            <w:hideMark/>
          </w:tcPr>
          <w:p w14:paraId="206339B3" w14:textId="77777777" w:rsidR="004B283B" w:rsidRPr="004B283B" w:rsidRDefault="004B283B" w:rsidP="009D0386">
            <w:pPr>
              <w:spacing w:after="0" w:line="240" w:lineRule="auto"/>
              <w:jc w:val="center"/>
              <w:rPr>
                <w:rFonts w:ascii="Times New Roman" w:eastAsia="Times New Roman" w:hAnsi="Times New Roman" w:cs="Times New Roman"/>
                <w:sz w:val="24"/>
                <w:szCs w:val="24"/>
                <w:lang w:eastAsia="ru-RU"/>
              </w:rPr>
            </w:pPr>
          </w:p>
        </w:tc>
        <w:tc>
          <w:tcPr>
            <w:tcW w:w="118" w:type="pct"/>
            <w:shd w:val="clear" w:color="auto" w:fill="FFFFFF" w:themeFill="background1"/>
            <w:textDirection w:val="btLr"/>
            <w:vAlign w:val="center"/>
            <w:hideMark/>
          </w:tcPr>
          <w:p w14:paraId="0C8A9378" w14:textId="77777777" w:rsidR="004B283B" w:rsidRPr="004B283B" w:rsidRDefault="004B283B" w:rsidP="009D0386">
            <w:pPr>
              <w:spacing w:after="0" w:line="240" w:lineRule="auto"/>
              <w:jc w:val="center"/>
              <w:rPr>
                <w:rFonts w:ascii="Times New Roman" w:eastAsia="Times New Roman" w:hAnsi="Times New Roman" w:cs="Times New Roman"/>
                <w:sz w:val="24"/>
                <w:szCs w:val="24"/>
                <w:lang w:eastAsia="ru-RU"/>
              </w:rPr>
            </w:pPr>
            <w:r w:rsidRPr="004B283B">
              <w:rPr>
                <w:rFonts w:ascii="Times New Roman" w:eastAsia="Times New Roman" w:hAnsi="Times New Roman" w:cs="Times New Roman"/>
                <w:sz w:val="24"/>
                <w:szCs w:val="24"/>
                <w:lang w:eastAsia="ru-RU"/>
              </w:rPr>
              <w:t>iOS</w:t>
            </w:r>
          </w:p>
        </w:tc>
        <w:tc>
          <w:tcPr>
            <w:tcW w:w="118" w:type="pct"/>
            <w:shd w:val="clear" w:color="auto" w:fill="FFFFFF" w:themeFill="background1"/>
            <w:noWrap/>
            <w:textDirection w:val="btLr"/>
            <w:vAlign w:val="center"/>
            <w:hideMark/>
          </w:tcPr>
          <w:p w14:paraId="3B482069" w14:textId="77777777" w:rsidR="004B283B" w:rsidRPr="004B283B" w:rsidRDefault="004B283B" w:rsidP="009D0386">
            <w:pPr>
              <w:spacing w:after="0" w:line="240" w:lineRule="auto"/>
              <w:jc w:val="center"/>
              <w:rPr>
                <w:rFonts w:ascii="Times New Roman" w:eastAsia="Times New Roman" w:hAnsi="Times New Roman" w:cs="Times New Roman"/>
                <w:sz w:val="24"/>
                <w:szCs w:val="24"/>
                <w:lang w:eastAsia="ru-RU"/>
              </w:rPr>
            </w:pPr>
            <w:r w:rsidRPr="004B283B">
              <w:rPr>
                <w:rFonts w:ascii="Times New Roman" w:eastAsia="Times New Roman" w:hAnsi="Times New Roman" w:cs="Times New Roman"/>
                <w:sz w:val="24"/>
                <w:szCs w:val="24"/>
                <w:lang w:eastAsia="ru-RU"/>
              </w:rPr>
              <w:t>Android</w:t>
            </w:r>
          </w:p>
        </w:tc>
        <w:tc>
          <w:tcPr>
            <w:tcW w:w="118" w:type="pct"/>
            <w:shd w:val="clear" w:color="auto" w:fill="FFFFFF" w:themeFill="background1"/>
            <w:noWrap/>
            <w:textDirection w:val="btLr"/>
            <w:vAlign w:val="center"/>
            <w:hideMark/>
          </w:tcPr>
          <w:p w14:paraId="5910305D" w14:textId="77777777" w:rsidR="004B283B" w:rsidRPr="004B283B" w:rsidRDefault="004B283B" w:rsidP="009D0386">
            <w:pPr>
              <w:spacing w:after="0" w:line="240" w:lineRule="auto"/>
              <w:jc w:val="center"/>
              <w:rPr>
                <w:rFonts w:ascii="Times New Roman" w:eastAsia="Times New Roman" w:hAnsi="Times New Roman" w:cs="Times New Roman"/>
                <w:sz w:val="24"/>
                <w:szCs w:val="24"/>
                <w:lang w:eastAsia="ru-RU"/>
              </w:rPr>
            </w:pPr>
            <w:r w:rsidRPr="004B283B">
              <w:rPr>
                <w:rFonts w:ascii="Times New Roman" w:eastAsia="Times New Roman" w:hAnsi="Times New Roman" w:cs="Times New Roman"/>
                <w:sz w:val="24"/>
                <w:szCs w:val="24"/>
                <w:lang w:eastAsia="ru-RU"/>
              </w:rPr>
              <w:t>Window</w:t>
            </w:r>
          </w:p>
        </w:tc>
        <w:tc>
          <w:tcPr>
            <w:tcW w:w="123" w:type="pct"/>
            <w:shd w:val="clear" w:color="auto" w:fill="FFFFFF" w:themeFill="background1"/>
            <w:noWrap/>
            <w:textDirection w:val="btLr"/>
            <w:vAlign w:val="center"/>
            <w:hideMark/>
          </w:tcPr>
          <w:p w14:paraId="5D1C3FEB" w14:textId="77777777" w:rsidR="004B283B" w:rsidRPr="004B283B" w:rsidRDefault="004B283B" w:rsidP="009D0386">
            <w:pPr>
              <w:spacing w:after="0" w:line="240" w:lineRule="auto"/>
              <w:jc w:val="center"/>
              <w:rPr>
                <w:rFonts w:ascii="Times New Roman" w:eastAsia="Times New Roman" w:hAnsi="Times New Roman" w:cs="Times New Roman"/>
                <w:sz w:val="24"/>
                <w:szCs w:val="24"/>
                <w:lang w:eastAsia="ru-RU"/>
              </w:rPr>
            </w:pPr>
            <w:r w:rsidRPr="004B283B">
              <w:rPr>
                <w:rFonts w:ascii="Times New Roman" w:eastAsia="Times New Roman" w:hAnsi="Times New Roman" w:cs="Times New Roman"/>
                <w:sz w:val="24"/>
                <w:szCs w:val="24"/>
                <w:lang w:eastAsia="ru-RU"/>
              </w:rPr>
              <w:t>MacOS</w:t>
            </w:r>
          </w:p>
        </w:tc>
        <w:tc>
          <w:tcPr>
            <w:tcW w:w="162" w:type="pct"/>
            <w:tcBorders>
              <w:top w:val="single" w:sz="4" w:space="0" w:color="auto"/>
              <w:left w:val="single" w:sz="4" w:space="0" w:color="auto"/>
              <w:bottom w:val="single" w:sz="4" w:space="0" w:color="auto"/>
              <w:right w:val="single" w:sz="4" w:space="0" w:color="auto"/>
            </w:tcBorders>
            <w:shd w:val="clear" w:color="auto" w:fill="FFFFFF" w:themeFill="background1"/>
            <w:textDirection w:val="btLr"/>
            <w:vAlign w:val="center"/>
            <w:hideMark/>
          </w:tcPr>
          <w:p w14:paraId="1FCCF5F0" w14:textId="77777777" w:rsidR="004B283B" w:rsidRPr="004B283B" w:rsidRDefault="004B283B" w:rsidP="009D0386">
            <w:pPr>
              <w:spacing w:after="0" w:line="240" w:lineRule="auto"/>
              <w:jc w:val="center"/>
              <w:rPr>
                <w:rFonts w:ascii="KZ Times New Roman" w:eastAsia="Times New Roman" w:hAnsi="KZ Times New Roman" w:cs="Times New Roman"/>
                <w:sz w:val="24"/>
                <w:szCs w:val="24"/>
                <w:lang w:eastAsia="ru-RU"/>
              </w:rPr>
            </w:pPr>
            <w:r w:rsidRPr="004B283B">
              <w:rPr>
                <w:rFonts w:ascii="KZ Times New Roman" w:eastAsia="Times New Roman" w:hAnsi="KZ Times New Roman" w:cs="Times New Roman"/>
                <w:sz w:val="24"/>
                <w:szCs w:val="24"/>
                <w:lang w:eastAsia="ru-RU"/>
              </w:rPr>
              <w:t>Мәтінді</w:t>
            </w:r>
          </w:p>
        </w:tc>
        <w:tc>
          <w:tcPr>
            <w:tcW w:w="167" w:type="pct"/>
            <w:tcBorders>
              <w:top w:val="single" w:sz="4" w:space="0" w:color="auto"/>
              <w:left w:val="single" w:sz="4" w:space="0" w:color="auto"/>
              <w:bottom w:val="single" w:sz="4" w:space="0" w:color="auto"/>
              <w:right w:val="single" w:sz="4" w:space="0" w:color="auto"/>
            </w:tcBorders>
            <w:shd w:val="clear" w:color="auto" w:fill="FFFFFF" w:themeFill="background1"/>
            <w:textDirection w:val="btLr"/>
            <w:vAlign w:val="center"/>
            <w:hideMark/>
          </w:tcPr>
          <w:p w14:paraId="1503AA51" w14:textId="77777777" w:rsidR="004B283B" w:rsidRPr="004B283B" w:rsidRDefault="004B283B" w:rsidP="009D0386">
            <w:pPr>
              <w:spacing w:after="0" w:line="240" w:lineRule="auto"/>
              <w:jc w:val="center"/>
              <w:rPr>
                <w:rFonts w:ascii="KZ Times New Roman" w:eastAsia="Times New Roman" w:hAnsi="KZ Times New Roman" w:cs="Times New Roman"/>
                <w:sz w:val="24"/>
                <w:szCs w:val="24"/>
                <w:lang w:eastAsia="ru-RU"/>
              </w:rPr>
            </w:pPr>
            <w:r w:rsidRPr="004B283B">
              <w:rPr>
                <w:rFonts w:ascii="KZ Times New Roman" w:eastAsia="Times New Roman" w:hAnsi="KZ Times New Roman" w:cs="Times New Roman"/>
                <w:sz w:val="24"/>
                <w:szCs w:val="24"/>
                <w:lang w:eastAsia="ru-RU"/>
              </w:rPr>
              <w:t>Суретті</w:t>
            </w:r>
          </w:p>
        </w:tc>
        <w:tc>
          <w:tcPr>
            <w:tcW w:w="167" w:type="pct"/>
            <w:tcBorders>
              <w:top w:val="single" w:sz="4" w:space="0" w:color="auto"/>
              <w:left w:val="single" w:sz="4" w:space="0" w:color="auto"/>
              <w:bottom w:val="single" w:sz="4" w:space="0" w:color="auto"/>
              <w:right w:val="single" w:sz="4" w:space="0" w:color="auto"/>
            </w:tcBorders>
            <w:shd w:val="clear" w:color="auto" w:fill="FFFFFF" w:themeFill="background1"/>
            <w:textDirection w:val="btLr"/>
            <w:vAlign w:val="center"/>
            <w:hideMark/>
          </w:tcPr>
          <w:p w14:paraId="48A9ACC2" w14:textId="77777777" w:rsidR="004B283B" w:rsidRPr="004B283B" w:rsidRDefault="004B283B" w:rsidP="009D0386">
            <w:pPr>
              <w:spacing w:after="0" w:line="240" w:lineRule="auto"/>
              <w:jc w:val="center"/>
              <w:rPr>
                <w:rFonts w:ascii="KZ Times New Roman" w:eastAsia="Times New Roman" w:hAnsi="KZ Times New Roman" w:cs="Times New Roman"/>
                <w:sz w:val="24"/>
                <w:szCs w:val="24"/>
                <w:lang w:eastAsia="ru-RU"/>
              </w:rPr>
            </w:pPr>
            <w:r w:rsidRPr="004B283B">
              <w:rPr>
                <w:rFonts w:ascii="KZ Times New Roman" w:eastAsia="Times New Roman" w:hAnsi="KZ Times New Roman" w:cs="Times New Roman"/>
                <w:sz w:val="24"/>
                <w:szCs w:val="24"/>
                <w:lang w:eastAsia="ru-RU"/>
              </w:rPr>
              <w:t>3D объектілерді</w:t>
            </w:r>
          </w:p>
        </w:tc>
        <w:tc>
          <w:tcPr>
            <w:tcW w:w="167" w:type="pct"/>
            <w:tcBorders>
              <w:top w:val="single" w:sz="4" w:space="0" w:color="auto"/>
              <w:left w:val="single" w:sz="4" w:space="0" w:color="auto"/>
              <w:bottom w:val="single" w:sz="4" w:space="0" w:color="auto"/>
              <w:right w:val="single" w:sz="4" w:space="0" w:color="auto"/>
            </w:tcBorders>
            <w:shd w:val="clear" w:color="auto" w:fill="FFFFFF" w:themeFill="background1"/>
            <w:textDirection w:val="btLr"/>
            <w:vAlign w:val="center"/>
            <w:hideMark/>
          </w:tcPr>
          <w:p w14:paraId="30556552" w14:textId="77777777" w:rsidR="004B283B" w:rsidRPr="004B283B" w:rsidRDefault="004B283B" w:rsidP="009D0386">
            <w:pPr>
              <w:spacing w:after="0" w:line="240" w:lineRule="auto"/>
              <w:jc w:val="center"/>
              <w:rPr>
                <w:rFonts w:ascii="KZ Times New Roman" w:eastAsia="Times New Roman" w:hAnsi="KZ Times New Roman" w:cs="Times New Roman"/>
                <w:sz w:val="24"/>
                <w:szCs w:val="24"/>
                <w:lang w:val="kk-KZ" w:eastAsia="ru-RU"/>
              </w:rPr>
            </w:pPr>
            <w:r w:rsidRPr="004B283B">
              <w:rPr>
                <w:rFonts w:ascii="KZ Times New Roman" w:eastAsia="Times New Roman" w:hAnsi="KZ Times New Roman" w:cs="Times New Roman"/>
                <w:sz w:val="24"/>
                <w:szCs w:val="24"/>
                <w:lang w:eastAsia="ru-RU"/>
              </w:rPr>
              <w:t>Мульти-таргет</w:t>
            </w:r>
            <w:r w:rsidRPr="004B283B">
              <w:rPr>
                <w:rFonts w:ascii="KZ Times New Roman" w:eastAsia="Times New Roman" w:hAnsi="KZ Times New Roman" w:cs="Times New Roman"/>
                <w:sz w:val="24"/>
                <w:szCs w:val="24"/>
                <w:lang w:val="kk-KZ" w:eastAsia="ru-RU"/>
              </w:rPr>
              <w:t>ті</w:t>
            </w:r>
          </w:p>
        </w:tc>
        <w:tc>
          <w:tcPr>
            <w:tcW w:w="167" w:type="pct"/>
            <w:tcBorders>
              <w:top w:val="single" w:sz="4" w:space="0" w:color="auto"/>
              <w:left w:val="single" w:sz="4" w:space="0" w:color="auto"/>
              <w:bottom w:val="single" w:sz="4" w:space="0" w:color="auto"/>
              <w:right w:val="single" w:sz="4" w:space="0" w:color="auto"/>
            </w:tcBorders>
            <w:shd w:val="clear" w:color="auto" w:fill="FFFFFF" w:themeFill="background1"/>
            <w:textDirection w:val="btLr"/>
            <w:vAlign w:val="center"/>
            <w:hideMark/>
          </w:tcPr>
          <w:p w14:paraId="571CC245" w14:textId="77777777" w:rsidR="004B283B" w:rsidRPr="004B283B" w:rsidRDefault="004B283B" w:rsidP="009D0386">
            <w:pPr>
              <w:spacing w:after="0" w:line="240" w:lineRule="auto"/>
              <w:jc w:val="center"/>
              <w:rPr>
                <w:rFonts w:ascii="KZ Times New Roman" w:eastAsia="Times New Roman" w:hAnsi="KZ Times New Roman" w:cs="Times New Roman"/>
                <w:sz w:val="24"/>
                <w:szCs w:val="24"/>
                <w:lang w:eastAsia="ru-RU"/>
              </w:rPr>
            </w:pPr>
            <w:r w:rsidRPr="004B283B">
              <w:rPr>
                <w:rFonts w:ascii="KZ Times New Roman" w:eastAsia="Times New Roman" w:hAnsi="KZ Times New Roman" w:cs="Times New Roman"/>
                <w:sz w:val="24"/>
                <w:szCs w:val="24"/>
                <w:lang w:eastAsia="ru-RU"/>
              </w:rPr>
              <w:t>Геолокацияны</w:t>
            </w:r>
          </w:p>
        </w:tc>
        <w:tc>
          <w:tcPr>
            <w:tcW w:w="167" w:type="pct"/>
            <w:tcBorders>
              <w:top w:val="single" w:sz="4" w:space="0" w:color="auto"/>
              <w:left w:val="single" w:sz="4" w:space="0" w:color="auto"/>
              <w:bottom w:val="single" w:sz="4" w:space="0" w:color="auto"/>
              <w:right w:val="single" w:sz="4" w:space="0" w:color="auto"/>
            </w:tcBorders>
            <w:shd w:val="clear" w:color="auto" w:fill="FFFFFF" w:themeFill="background1"/>
            <w:textDirection w:val="btLr"/>
            <w:vAlign w:val="center"/>
            <w:hideMark/>
          </w:tcPr>
          <w:p w14:paraId="0555B5D9" w14:textId="77777777" w:rsidR="004B283B" w:rsidRPr="004B283B" w:rsidRDefault="004B283B" w:rsidP="009D0386">
            <w:pPr>
              <w:spacing w:after="0" w:line="240" w:lineRule="auto"/>
              <w:jc w:val="center"/>
              <w:rPr>
                <w:rFonts w:ascii="KZ Times New Roman" w:eastAsia="Times New Roman" w:hAnsi="KZ Times New Roman" w:cs="Times New Roman"/>
                <w:sz w:val="24"/>
                <w:szCs w:val="24"/>
                <w:lang w:eastAsia="ru-RU"/>
              </w:rPr>
            </w:pPr>
            <w:r w:rsidRPr="004B283B">
              <w:rPr>
                <w:rFonts w:ascii="KZ Times New Roman" w:eastAsia="Times New Roman" w:hAnsi="KZ Times New Roman" w:cs="Times New Roman"/>
                <w:sz w:val="24"/>
                <w:szCs w:val="24"/>
                <w:lang w:eastAsia="ru-RU"/>
              </w:rPr>
              <w:t>Маркерсіз</w:t>
            </w:r>
          </w:p>
        </w:tc>
        <w:tc>
          <w:tcPr>
            <w:tcW w:w="168" w:type="pct"/>
            <w:tcBorders>
              <w:top w:val="single" w:sz="4" w:space="0" w:color="auto"/>
              <w:left w:val="single" w:sz="4" w:space="0" w:color="auto"/>
              <w:bottom w:val="single" w:sz="4" w:space="0" w:color="auto"/>
              <w:right w:val="single" w:sz="4" w:space="0" w:color="auto"/>
            </w:tcBorders>
            <w:shd w:val="clear" w:color="auto" w:fill="FFFFFF" w:themeFill="background1"/>
            <w:textDirection w:val="btLr"/>
            <w:vAlign w:val="center"/>
            <w:hideMark/>
          </w:tcPr>
          <w:p w14:paraId="442E0512" w14:textId="77777777" w:rsidR="004B283B" w:rsidRPr="004B283B" w:rsidRDefault="004B283B" w:rsidP="009D0386">
            <w:pPr>
              <w:spacing w:after="0" w:line="240" w:lineRule="auto"/>
              <w:jc w:val="center"/>
              <w:rPr>
                <w:rFonts w:ascii="KZ Times New Roman" w:eastAsia="Times New Roman" w:hAnsi="KZ Times New Roman" w:cs="Times New Roman"/>
                <w:sz w:val="24"/>
                <w:szCs w:val="24"/>
                <w:lang w:eastAsia="ru-RU"/>
              </w:rPr>
            </w:pPr>
            <w:r w:rsidRPr="004B283B">
              <w:rPr>
                <w:rFonts w:ascii="KZ Times New Roman" w:eastAsia="Times New Roman" w:hAnsi="KZ Times New Roman" w:cs="Times New Roman"/>
                <w:sz w:val="24"/>
                <w:szCs w:val="24"/>
                <w:lang w:eastAsia="ru-RU"/>
              </w:rPr>
              <w:t>Онлайн таргетті</w:t>
            </w:r>
          </w:p>
        </w:tc>
        <w:tc>
          <w:tcPr>
            <w:tcW w:w="168" w:type="pct"/>
            <w:tcBorders>
              <w:top w:val="single" w:sz="4" w:space="0" w:color="auto"/>
              <w:left w:val="single" w:sz="4" w:space="0" w:color="auto"/>
              <w:bottom w:val="single" w:sz="4" w:space="0" w:color="auto"/>
              <w:right w:val="single" w:sz="4" w:space="0" w:color="auto"/>
            </w:tcBorders>
            <w:shd w:val="clear" w:color="auto" w:fill="FFFFFF" w:themeFill="background1"/>
            <w:textDirection w:val="btLr"/>
            <w:vAlign w:val="center"/>
            <w:hideMark/>
          </w:tcPr>
          <w:p w14:paraId="34856911" w14:textId="77777777" w:rsidR="004B283B" w:rsidRPr="004B283B" w:rsidRDefault="004B283B" w:rsidP="009D0386">
            <w:pPr>
              <w:spacing w:after="0" w:line="240" w:lineRule="auto"/>
              <w:jc w:val="center"/>
              <w:rPr>
                <w:rFonts w:ascii="KZ Times New Roman" w:eastAsia="Times New Roman" w:hAnsi="KZ Times New Roman" w:cs="Times New Roman"/>
                <w:sz w:val="24"/>
                <w:szCs w:val="24"/>
                <w:lang w:eastAsia="ru-RU"/>
              </w:rPr>
            </w:pPr>
            <w:r w:rsidRPr="004B283B">
              <w:rPr>
                <w:rFonts w:ascii="KZ Times New Roman" w:eastAsia="Times New Roman" w:hAnsi="KZ Times New Roman" w:cs="Times New Roman"/>
                <w:sz w:val="24"/>
                <w:szCs w:val="24"/>
                <w:lang w:eastAsia="ru-RU"/>
              </w:rPr>
              <w:t>Офлайн таргетті</w:t>
            </w:r>
          </w:p>
        </w:tc>
        <w:tc>
          <w:tcPr>
            <w:tcW w:w="168" w:type="pct"/>
            <w:tcBorders>
              <w:top w:val="single" w:sz="4" w:space="0" w:color="auto"/>
              <w:left w:val="single" w:sz="4" w:space="0" w:color="auto"/>
              <w:bottom w:val="single" w:sz="4" w:space="0" w:color="auto"/>
              <w:right w:val="single" w:sz="4" w:space="0" w:color="auto"/>
            </w:tcBorders>
            <w:shd w:val="clear" w:color="auto" w:fill="FFFFFF" w:themeFill="background1"/>
            <w:textDirection w:val="btLr"/>
            <w:vAlign w:val="center"/>
            <w:hideMark/>
          </w:tcPr>
          <w:p w14:paraId="7D1C8FBB" w14:textId="77777777" w:rsidR="004B283B" w:rsidRPr="004B283B" w:rsidRDefault="004B283B" w:rsidP="009D0386">
            <w:pPr>
              <w:spacing w:after="0" w:line="240" w:lineRule="auto"/>
              <w:jc w:val="center"/>
              <w:rPr>
                <w:rFonts w:ascii="KZ Times New Roman" w:eastAsia="Times New Roman" w:hAnsi="KZ Times New Roman" w:cs="Times New Roman"/>
                <w:sz w:val="24"/>
                <w:szCs w:val="24"/>
                <w:lang w:eastAsia="ru-RU"/>
              </w:rPr>
            </w:pPr>
            <w:r w:rsidRPr="004B283B">
              <w:rPr>
                <w:rFonts w:ascii="KZ Times New Roman" w:eastAsia="Times New Roman" w:hAnsi="KZ Times New Roman" w:cs="Times New Roman"/>
                <w:sz w:val="24"/>
                <w:szCs w:val="24"/>
                <w:lang w:eastAsia="ru-RU"/>
              </w:rPr>
              <w:t>Бұлтты</w:t>
            </w:r>
          </w:p>
        </w:tc>
        <w:tc>
          <w:tcPr>
            <w:tcW w:w="122" w:type="pct"/>
            <w:tcBorders>
              <w:top w:val="single" w:sz="4" w:space="0" w:color="auto"/>
              <w:left w:val="single" w:sz="4" w:space="0" w:color="auto"/>
              <w:bottom w:val="single" w:sz="4" w:space="0" w:color="auto"/>
              <w:right w:val="single" w:sz="4" w:space="0" w:color="auto"/>
            </w:tcBorders>
            <w:shd w:val="clear" w:color="auto" w:fill="FFFFFF" w:themeFill="background1"/>
            <w:textDirection w:val="btLr"/>
            <w:vAlign w:val="center"/>
            <w:hideMark/>
          </w:tcPr>
          <w:p w14:paraId="4BC301FA" w14:textId="77777777" w:rsidR="004B283B" w:rsidRPr="004B283B" w:rsidRDefault="004B283B" w:rsidP="009D0386">
            <w:pPr>
              <w:spacing w:after="0" w:line="240" w:lineRule="auto"/>
              <w:jc w:val="center"/>
              <w:rPr>
                <w:rFonts w:ascii="KZ Times New Roman" w:eastAsia="Times New Roman" w:hAnsi="KZ Times New Roman" w:cs="Times New Roman"/>
                <w:sz w:val="24"/>
                <w:szCs w:val="24"/>
                <w:lang w:eastAsia="ru-RU"/>
              </w:rPr>
            </w:pPr>
            <w:r w:rsidRPr="004B283B">
              <w:rPr>
                <w:rFonts w:ascii="KZ Times New Roman" w:eastAsia="Times New Roman" w:hAnsi="KZ Times New Roman" w:cs="Times New Roman"/>
                <w:sz w:val="24"/>
                <w:szCs w:val="24"/>
                <w:lang w:eastAsia="ru-RU"/>
              </w:rPr>
              <w:t>SLAM</w:t>
            </w:r>
          </w:p>
        </w:tc>
        <w:tc>
          <w:tcPr>
            <w:tcW w:w="262" w:type="pct"/>
            <w:tcBorders>
              <w:top w:val="single" w:sz="4" w:space="0" w:color="auto"/>
              <w:left w:val="single" w:sz="4" w:space="0" w:color="auto"/>
              <w:bottom w:val="single" w:sz="4" w:space="0" w:color="auto"/>
              <w:right w:val="single" w:sz="4" w:space="0" w:color="auto"/>
            </w:tcBorders>
            <w:shd w:val="clear" w:color="auto" w:fill="FFFFFF" w:themeFill="background1"/>
            <w:textDirection w:val="btLr"/>
            <w:vAlign w:val="center"/>
            <w:hideMark/>
          </w:tcPr>
          <w:p w14:paraId="132FB634" w14:textId="7A6585F4" w:rsidR="004B283B" w:rsidRPr="004B283B" w:rsidRDefault="004B283B" w:rsidP="009D0386">
            <w:pPr>
              <w:spacing w:after="0" w:line="240" w:lineRule="auto"/>
              <w:jc w:val="center"/>
              <w:rPr>
                <w:rFonts w:ascii="KZ Times New Roman" w:eastAsia="Times New Roman" w:hAnsi="KZ Times New Roman" w:cs="Times New Roman"/>
                <w:sz w:val="24"/>
                <w:szCs w:val="24"/>
                <w:lang w:eastAsia="ru-RU"/>
              </w:rPr>
            </w:pPr>
            <w:r w:rsidRPr="004B283B">
              <w:rPr>
                <w:rFonts w:ascii="KZ Times New Roman" w:eastAsia="Times New Roman" w:hAnsi="KZ Times New Roman" w:cs="Times New Roman"/>
                <w:sz w:val="24"/>
                <w:szCs w:val="24"/>
                <w:lang w:eastAsia="ru-RU"/>
              </w:rPr>
              <w:t>AR түзету платформасы</w:t>
            </w:r>
          </w:p>
        </w:tc>
        <w:tc>
          <w:tcPr>
            <w:tcW w:w="167" w:type="pct"/>
            <w:tcBorders>
              <w:top w:val="single" w:sz="4" w:space="0" w:color="auto"/>
              <w:left w:val="single" w:sz="4" w:space="0" w:color="auto"/>
              <w:bottom w:val="single" w:sz="4" w:space="0" w:color="auto"/>
              <w:right w:val="single" w:sz="4" w:space="0" w:color="auto"/>
            </w:tcBorders>
            <w:shd w:val="clear" w:color="auto" w:fill="FFFFFF" w:themeFill="background1"/>
            <w:textDirection w:val="btLr"/>
            <w:vAlign w:val="center"/>
            <w:hideMark/>
          </w:tcPr>
          <w:p w14:paraId="286DAF53" w14:textId="77777777" w:rsidR="004B283B" w:rsidRPr="004B283B" w:rsidRDefault="004B283B" w:rsidP="009D0386">
            <w:pPr>
              <w:spacing w:after="0" w:line="240" w:lineRule="auto"/>
              <w:jc w:val="center"/>
              <w:rPr>
                <w:rFonts w:ascii="KZ Times New Roman" w:eastAsia="Times New Roman" w:hAnsi="KZ Times New Roman" w:cs="Times New Roman"/>
                <w:sz w:val="24"/>
                <w:szCs w:val="24"/>
                <w:lang w:val="kk-KZ" w:eastAsia="ru-RU"/>
              </w:rPr>
            </w:pPr>
            <w:r w:rsidRPr="004B283B">
              <w:rPr>
                <w:rFonts w:ascii="KZ Times New Roman" w:eastAsia="Times New Roman" w:hAnsi="KZ Times New Roman" w:cs="Times New Roman"/>
                <w:sz w:val="24"/>
                <w:szCs w:val="24"/>
                <w:lang w:val="en-US" w:eastAsia="ru-RU"/>
              </w:rPr>
              <w:t xml:space="preserve">Smart glasses </w:t>
            </w:r>
            <w:r w:rsidRPr="004B283B">
              <w:rPr>
                <w:rFonts w:ascii="KZ Times New Roman" w:eastAsia="Times New Roman" w:hAnsi="KZ Times New Roman" w:cs="Times New Roman"/>
                <w:sz w:val="24"/>
                <w:szCs w:val="24"/>
                <w:lang w:val="kk-KZ" w:eastAsia="ru-RU"/>
              </w:rPr>
              <w:t>қолдау</w:t>
            </w:r>
          </w:p>
        </w:tc>
        <w:tc>
          <w:tcPr>
            <w:tcW w:w="174" w:type="pct"/>
            <w:tcBorders>
              <w:top w:val="single" w:sz="4" w:space="0" w:color="auto"/>
              <w:left w:val="single" w:sz="4" w:space="0" w:color="auto"/>
              <w:bottom w:val="single" w:sz="4" w:space="0" w:color="auto"/>
              <w:right w:val="single" w:sz="4" w:space="0" w:color="auto"/>
            </w:tcBorders>
            <w:shd w:val="clear" w:color="auto" w:fill="FFFFFF" w:themeFill="background1"/>
            <w:textDirection w:val="btLr"/>
            <w:vAlign w:val="center"/>
            <w:hideMark/>
          </w:tcPr>
          <w:p w14:paraId="12EBD31B" w14:textId="77777777" w:rsidR="004B283B" w:rsidRPr="004B283B" w:rsidRDefault="004B283B" w:rsidP="009D0386">
            <w:pPr>
              <w:spacing w:after="0" w:line="240" w:lineRule="auto"/>
              <w:jc w:val="center"/>
              <w:rPr>
                <w:rFonts w:ascii="KZ Times New Roman" w:eastAsia="Times New Roman" w:hAnsi="KZ Times New Roman" w:cs="Times New Roman"/>
                <w:sz w:val="24"/>
                <w:szCs w:val="24"/>
                <w:lang w:val="kk-KZ" w:eastAsia="ru-RU"/>
              </w:rPr>
            </w:pPr>
            <w:r w:rsidRPr="004B283B">
              <w:rPr>
                <w:rFonts w:ascii="KZ Times New Roman" w:eastAsia="Times New Roman" w:hAnsi="KZ Times New Roman" w:cs="Times New Roman"/>
                <w:sz w:val="24"/>
                <w:szCs w:val="24"/>
                <w:lang w:eastAsia="ru-RU"/>
              </w:rPr>
              <w:t xml:space="preserve">Unity </w:t>
            </w:r>
            <w:r w:rsidRPr="004B283B">
              <w:rPr>
                <w:rFonts w:ascii="KZ Times New Roman" w:eastAsia="Times New Roman" w:hAnsi="KZ Times New Roman" w:cs="Times New Roman"/>
                <w:sz w:val="24"/>
                <w:szCs w:val="24"/>
                <w:lang w:val="kk-KZ" w:eastAsia="ru-RU"/>
              </w:rPr>
              <w:t>қолдау</w:t>
            </w:r>
          </w:p>
        </w:tc>
        <w:tc>
          <w:tcPr>
            <w:tcW w:w="178" w:type="pct"/>
            <w:tcBorders>
              <w:top w:val="single" w:sz="4" w:space="0" w:color="auto"/>
              <w:left w:val="single" w:sz="4" w:space="0" w:color="auto"/>
              <w:bottom w:val="single" w:sz="4" w:space="0" w:color="auto"/>
              <w:right w:val="single" w:sz="4" w:space="0" w:color="auto"/>
            </w:tcBorders>
            <w:shd w:val="clear" w:color="auto" w:fill="FFFFFF" w:themeFill="background1"/>
            <w:textDirection w:val="btLr"/>
            <w:vAlign w:val="center"/>
            <w:hideMark/>
          </w:tcPr>
          <w:p w14:paraId="7C0E5F03" w14:textId="77777777" w:rsidR="004B283B" w:rsidRPr="004B283B" w:rsidRDefault="004B283B" w:rsidP="009D0386">
            <w:pPr>
              <w:spacing w:after="0" w:line="240" w:lineRule="auto"/>
              <w:jc w:val="center"/>
              <w:rPr>
                <w:rFonts w:ascii="KZ Times New Roman" w:eastAsia="Times New Roman" w:hAnsi="KZ Times New Roman" w:cs="Times New Roman"/>
                <w:sz w:val="24"/>
                <w:szCs w:val="24"/>
                <w:lang w:val="kk-KZ" w:eastAsia="ru-RU"/>
              </w:rPr>
            </w:pPr>
            <w:r w:rsidRPr="004B283B">
              <w:rPr>
                <w:rFonts w:ascii="KZ Times New Roman" w:eastAsia="Times New Roman" w:hAnsi="KZ Times New Roman" w:cs="Times New Roman"/>
                <w:sz w:val="24"/>
                <w:szCs w:val="24"/>
                <w:lang w:val="kk-KZ" w:eastAsia="ru-RU"/>
              </w:rPr>
              <w:t>Нұсқаулық</w:t>
            </w:r>
          </w:p>
        </w:tc>
        <w:tc>
          <w:tcPr>
            <w:tcW w:w="1099" w:type="pct"/>
            <w:vMerge/>
            <w:shd w:val="clear" w:color="auto" w:fill="FFFFFF" w:themeFill="background1"/>
            <w:vAlign w:val="center"/>
            <w:hideMark/>
          </w:tcPr>
          <w:p w14:paraId="4E5FFCBC"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p>
        </w:tc>
      </w:tr>
      <w:tr w:rsidR="004B283B" w:rsidRPr="003B76DD" w14:paraId="115B5AF3" w14:textId="77777777" w:rsidTr="004B283B">
        <w:trPr>
          <w:cantSplit/>
          <w:trHeight w:val="641"/>
          <w:jc w:val="center"/>
        </w:trPr>
        <w:tc>
          <w:tcPr>
            <w:tcW w:w="622" w:type="pct"/>
            <w:shd w:val="clear" w:color="auto" w:fill="FFFFFF" w:themeFill="background1"/>
            <w:vAlign w:val="center"/>
            <w:hideMark/>
          </w:tcPr>
          <w:p w14:paraId="6431FE64"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ARToolKitX</w:t>
            </w:r>
          </w:p>
        </w:tc>
        <w:tc>
          <w:tcPr>
            <w:tcW w:w="397" w:type="pct"/>
            <w:shd w:val="clear" w:color="auto" w:fill="FFFFFF" w:themeFill="background1"/>
            <w:vAlign w:val="center"/>
            <w:hideMark/>
          </w:tcPr>
          <w:p w14:paraId="6CF938F0"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Framework</w:t>
            </w:r>
          </w:p>
        </w:tc>
        <w:tc>
          <w:tcPr>
            <w:tcW w:w="118" w:type="pct"/>
            <w:shd w:val="clear" w:color="auto" w:fill="FFFFFF" w:themeFill="background1"/>
            <w:vAlign w:val="center"/>
            <w:hideMark/>
          </w:tcPr>
          <w:p w14:paraId="13EB3FCE"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18" w:type="pct"/>
            <w:shd w:val="clear" w:color="auto" w:fill="FFFFFF" w:themeFill="background1"/>
            <w:noWrap/>
            <w:vAlign w:val="center"/>
            <w:hideMark/>
          </w:tcPr>
          <w:p w14:paraId="42FB6E0B"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18" w:type="pct"/>
            <w:shd w:val="clear" w:color="auto" w:fill="FFFFFF" w:themeFill="background1"/>
            <w:noWrap/>
            <w:vAlign w:val="center"/>
            <w:hideMark/>
          </w:tcPr>
          <w:p w14:paraId="42B97C47"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23" w:type="pct"/>
            <w:shd w:val="clear" w:color="auto" w:fill="FFFFFF" w:themeFill="background1"/>
            <w:noWrap/>
            <w:vAlign w:val="center"/>
            <w:hideMark/>
          </w:tcPr>
          <w:p w14:paraId="60E1994A"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62" w:type="pct"/>
            <w:shd w:val="clear" w:color="auto" w:fill="FFFFFF" w:themeFill="background1"/>
            <w:vAlign w:val="center"/>
            <w:hideMark/>
          </w:tcPr>
          <w:p w14:paraId="49C2A27E"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67" w:type="pct"/>
            <w:shd w:val="clear" w:color="auto" w:fill="FFFFFF" w:themeFill="background1"/>
            <w:vAlign w:val="center"/>
            <w:hideMark/>
          </w:tcPr>
          <w:p w14:paraId="4AE0AA38"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67" w:type="pct"/>
            <w:shd w:val="clear" w:color="auto" w:fill="FFFFFF" w:themeFill="background1"/>
            <w:vAlign w:val="center"/>
            <w:hideMark/>
          </w:tcPr>
          <w:p w14:paraId="27EEF625"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67" w:type="pct"/>
            <w:shd w:val="clear" w:color="auto" w:fill="FFFFFF" w:themeFill="background1"/>
            <w:vAlign w:val="center"/>
            <w:hideMark/>
          </w:tcPr>
          <w:p w14:paraId="1565AE14"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67" w:type="pct"/>
            <w:shd w:val="clear" w:color="auto" w:fill="FFFFFF" w:themeFill="background1"/>
            <w:vAlign w:val="center"/>
            <w:hideMark/>
          </w:tcPr>
          <w:p w14:paraId="78D3F76D"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67" w:type="pct"/>
            <w:shd w:val="clear" w:color="auto" w:fill="FFFFFF" w:themeFill="background1"/>
            <w:vAlign w:val="center"/>
            <w:hideMark/>
          </w:tcPr>
          <w:p w14:paraId="76C7F958"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68" w:type="pct"/>
            <w:shd w:val="clear" w:color="auto" w:fill="FFFFFF" w:themeFill="background1"/>
            <w:vAlign w:val="center"/>
            <w:hideMark/>
          </w:tcPr>
          <w:p w14:paraId="70B5A2C5"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68" w:type="pct"/>
            <w:shd w:val="clear" w:color="auto" w:fill="FFFFFF" w:themeFill="background1"/>
            <w:vAlign w:val="center"/>
            <w:hideMark/>
          </w:tcPr>
          <w:p w14:paraId="03325EE0"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68" w:type="pct"/>
            <w:shd w:val="clear" w:color="auto" w:fill="FFFFFF" w:themeFill="background1"/>
            <w:noWrap/>
            <w:vAlign w:val="center"/>
            <w:hideMark/>
          </w:tcPr>
          <w:p w14:paraId="3E6E5BDE"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22" w:type="pct"/>
            <w:shd w:val="clear" w:color="auto" w:fill="FFFFFF" w:themeFill="background1"/>
            <w:vAlign w:val="center"/>
            <w:hideMark/>
          </w:tcPr>
          <w:p w14:paraId="2AC718BC"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262" w:type="pct"/>
            <w:shd w:val="clear" w:color="auto" w:fill="FFFFFF" w:themeFill="background1"/>
            <w:vAlign w:val="center"/>
            <w:hideMark/>
          </w:tcPr>
          <w:p w14:paraId="330CC0E9"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67" w:type="pct"/>
            <w:shd w:val="clear" w:color="auto" w:fill="FFFFFF" w:themeFill="background1"/>
            <w:vAlign w:val="center"/>
            <w:hideMark/>
          </w:tcPr>
          <w:p w14:paraId="0B51719B"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74" w:type="pct"/>
            <w:shd w:val="clear" w:color="auto" w:fill="FFFFFF" w:themeFill="background1"/>
            <w:vAlign w:val="center"/>
            <w:hideMark/>
          </w:tcPr>
          <w:p w14:paraId="4E7FFB4F"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78" w:type="pct"/>
            <w:shd w:val="clear" w:color="auto" w:fill="FFFFFF" w:themeFill="background1"/>
            <w:vAlign w:val="center"/>
            <w:hideMark/>
          </w:tcPr>
          <w:p w14:paraId="1ED8E1CA"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099" w:type="pct"/>
            <w:shd w:val="clear" w:color="auto" w:fill="FFFFFF" w:themeFill="background1"/>
            <w:noWrap/>
            <w:vAlign w:val="center"/>
            <w:hideMark/>
          </w:tcPr>
          <w:p w14:paraId="015ABEEE" w14:textId="77777777" w:rsidR="004B283B" w:rsidRPr="003B76DD" w:rsidRDefault="004B283B" w:rsidP="004B283B">
            <w:pPr>
              <w:spacing w:after="0" w:line="240" w:lineRule="auto"/>
              <w:ind w:left="64"/>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http://www.artoolkitx.org</w:t>
            </w:r>
          </w:p>
        </w:tc>
      </w:tr>
      <w:tr w:rsidR="004B283B" w:rsidRPr="003B76DD" w14:paraId="75DD4088" w14:textId="77777777" w:rsidTr="004B283B">
        <w:trPr>
          <w:cantSplit/>
          <w:trHeight w:val="209"/>
          <w:jc w:val="center"/>
        </w:trPr>
        <w:tc>
          <w:tcPr>
            <w:tcW w:w="622" w:type="pct"/>
            <w:shd w:val="clear" w:color="auto" w:fill="FFFFFF" w:themeFill="background1"/>
            <w:vAlign w:val="center"/>
            <w:hideMark/>
          </w:tcPr>
          <w:p w14:paraId="7E6C9CEE"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Augment</w:t>
            </w:r>
          </w:p>
        </w:tc>
        <w:tc>
          <w:tcPr>
            <w:tcW w:w="397" w:type="pct"/>
            <w:shd w:val="clear" w:color="auto" w:fill="FFFFFF" w:themeFill="background1"/>
            <w:vAlign w:val="center"/>
            <w:hideMark/>
          </w:tcPr>
          <w:p w14:paraId="27CD5338"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SDK</w:t>
            </w:r>
          </w:p>
        </w:tc>
        <w:tc>
          <w:tcPr>
            <w:tcW w:w="118" w:type="pct"/>
            <w:shd w:val="clear" w:color="auto" w:fill="FFFFFF" w:themeFill="background1"/>
            <w:vAlign w:val="center"/>
            <w:hideMark/>
          </w:tcPr>
          <w:p w14:paraId="593AF340"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18" w:type="pct"/>
            <w:shd w:val="clear" w:color="auto" w:fill="FFFFFF" w:themeFill="background1"/>
            <w:noWrap/>
            <w:vAlign w:val="center"/>
            <w:hideMark/>
          </w:tcPr>
          <w:p w14:paraId="4592BD7C"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18" w:type="pct"/>
            <w:shd w:val="clear" w:color="auto" w:fill="FFFFFF" w:themeFill="background1"/>
            <w:noWrap/>
            <w:vAlign w:val="center"/>
            <w:hideMark/>
          </w:tcPr>
          <w:p w14:paraId="297C12B8"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23" w:type="pct"/>
            <w:shd w:val="clear" w:color="auto" w:fill="FFFFFF" w:themeFill="background1"/>
            <w:noWrap/>
            <w:vAlign w:val="center"/>
            <w:hideMark/>
          </w:tcPr>
          <w:p w14:paraId="17E6DA10"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62" w:type="pct"/>
            <w:shd w:val="clear" w:color="auto" w:fill="FFFFFF" w:themeFill="background1"/>
            <w:vAlign w:val="center"/>
            <w:hideMark/>
          </w:tcPr>
          <w:p w14:paraId="0E485AA7"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67" w:type="pct"/>
            <w:shd w:val="clear" w:color="auto" w:fill="FFFFFF" w:themeFill="background1"/>
            <w:vAlign w:val="center"/>
            <w:hideMark/>
          </w:tcPr>
          <w:p w14:paraId="08CA6D0C"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67" w:type="pct"/>
            <w:shd w:val="clear" w:color="auto" w:fill="FFFFFF" w:themeFill="background1"/>
            <w:vAlign w:val="center"/>
            <w:hideMark/>
          </w:tcPr>
          <w:p w14:paraId="58C6178F"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67" w:type="pct"/>
            <w:shd w:val="clear" w:color="auto" w:fill="FFFFFF" w:themeFill="background1"/>
            <w:vAlign w:val="center"/>
            <w:hideMark/>
          </w:tcPr>
          <w:p w14:paraId="4282BD9D"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67" w:type="pct"/>
            <w:shd w:val="clear" w:color="auto" w:fill="FFFFFF" w:themeFill="background1"/>
            <w:vAlign w:val="center"/>
            <w:hideMark/>
          </w:tcPr>
          <w:p w14:paraId="2CB102C2"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67" w:type="pct"/>
            <w:shd w:val="clear" w:color="auto" w:fill="FFFFFF" w:themeFill="background1"/>
            <w:vAlign w:val="center"/>
            <w:hideMark/>
          </w:tcPr>
          <w:p w14:paraId="1DC39456"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68" w:type="pct"/>
            <w:shd w:val="clear" w:color="auto" w:fill="FFFFFF" w:themeFill="background1"/>
            <w:vAlign w:val="center"/>
            <w:hideMark/>
          </w:tcPr>
          <w:p w14:paraId="731E6222"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68" w:type="pct"/>
            <w:shd w:val="clear" w:color="auto" w:fill="FFFFFF" w:themeFill="background1"/>
            <w:vAlign w:val="center"/>
            <w:hideMark/>
          </w:tcPr>
          <w:p w14:paraId="6FA7A9B6"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68" w:type="pct"/>
            <w:shd w:val="clear" w:color="auto" w:fill="FFFFFF" w:themeFill="background1"/>
            <w:noWrap/>
            <w:vAlign w:val="center"/>
            <w:hideMark/>
          </w:tcPr>
          <w:p w14:paraId="0E269299"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p>
        </w:tc>
        <w:tc>
          <w:tcPr>
            <w:tcW w:w="122" w:type="pct"/>
            <w:shd w:val="clear" w:color="auto" w:fill="FFFFFF" w:themeFill="background1"/>
            <w:noWrap/>
            <w:vAlign w:val="center"/>
            <w:hideMark/>
          </w:tcPr>
          <w:p w14:paraId="78D2A536"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p>
        </w:tc>
        <w:tc>
          <w:tcPr>
            <w:tcW w:w="262" w:type="pct"/>
            <w:shd w:val="clear" w:color="auto" w:fill="FFFFFF" w:themeFill="background1"/>
            <w:vAlign w:val="center"/>
            <w:hideMark/>
          </w:tcPr>
          <w:p w14:paraId="4418FA35"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67" w:type="pct"/>
            <w:shd w:val="clear" w:color="auto" w:fill="FFFFFF" w:themeFill="background1"/>
            <w:vAlign w:val="center"/>
            <w:hideMark/>
          </w:tcPr>
          <w:p w14:paraId="0D43AB2F"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p>
        </w:tc>
        <w:tc>
          <w:tcPr>
            <w:tcW w:w="174" w:type="pct"/>
            <w:shd w:val="clear" w:color="auto" w:fill="FFFFFF" w:themeFill="background1"/>
            <w:vAlign w:val="center"/>
            <w:hideMark/>
          </w:tcPr>
          <w:p w14:paraId="780ADB13"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p>
        </w:tc>
        <w:tc>
          <w:tcPr>
            <w:tcW w:w="178" w:type="pct"/>
            <w:shd w:val="clear" w:color="auto" w:fill="FFFFFF" w:themeFill="background1"/>
            <w:vAlign w:val="center"/>
            <w:hideMark/>
          </w:tcPr>
          <w:p w14:paraId="53836029"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099" w:type="pct"/>
            <w:shd w:val="clear" w:color="auto" w:fill="FFFFFF" w:themeFill="background1"/>
            <w:noWrap/>
            <w:vAlign w:val="center"/>
            <w:hideMark/>
          </w:tcPr>
          <w:p w14:paraId="720CF343" w14:textId="77777777" w:rsidR="004B283B" w:rsidRPr="003B76DD" w:rsidRDefault="004B283B" w:rsidP="004B283B">
            <w:pPr>
              <w:spacing w:after="0" w:line="240" w:lineRule="auto"/>
              <w:ind w:left="64"/>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https://www.augment.com</w:t>
            </w:r>
          </w:p>
        </w:tc>
      </w:tr>
      <w:tr w:rsidR="004B283B" w:rsidRPr="003B76DD" w14:paraId="65F8E87E" w14:textId="77777777" w:rsidTr="004B283B">
        <w:trPr>
          <w:cantSplit/>
          <w:trHeight w:val="70"/>
          <w:jc w:val="center"/>
        </w:trPr>
        <w:tc>
          <w:tcPr>
            <w:tcW w:w="622" w:type="pct"/>
            <w:shd w:val="clear" w:color="auto" w:fill="FFFFFF" w:themeFill="background1"/>
            <w:vAlign w:val="center"/>
            <w:hideMark/>
          </w:tcPr>
          <w:p w14:paraId="0B124CE9"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HP reveal</w:t>
            </w:r>
          </w:p>
        </w:tc>
        <w:tc>
          <w:tcPr>
            <w:tcW w:w="397" w:type="pct"/>
            <w:shd w:val="clear" w:color="auto" w:fill="FFFFFF" w:themeFill="background1"/>
            <w:vAlign w:val="center"/>
            <w:hideMark/>
          </w:tcPr>
          <w:p w14:paraId="581D2D28"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SDK</w:t>
            </w:r>
          </w:p>
        </w:tc>
        <w:tc>
          <w:tcPr>
            <w:tcW w:w="118" w:type="pct"/>
            <w:shd w:val="clear" w:color="auto" w:fill="FFFFFF" w:themeFill="background1"/>
            <w:vAlign w:val="center"/>
            <w:hideMark/>
          </w:tcPr>
          <w:p w14:paraId="0B3B8322"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18" w:type="pct"/>
            <w:shd w:val="clear" w:color="auto" w:fill="FFFFFF" w:themeFill="background1"/>
            <w:noWrap/>
            <w:vAlign w:val="center"/>
            <w:hideMark/>
          </w:tcPr>
          <w:p w14:paraId="05226322"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18" w:type="pct"/>
            <w:shd w:val="clear" w:color="auto" w:fill="FFFFFF" w:themeFill="background1"/>
            <w:noWrap/>
            <w:vAlign w:val="center"/>
            <w:hideMark/>
          </w:tcPr>
          <w:p w14:paraId="1341B02C"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p>
        </w:tc>
        <w:tc>
          <w:tcPr>
            <w:tcW w:w="123" w:type="pct"/>
            <w:shd w:val="clear" w:color="auto" w:fill="FFFFFF" w:themeFill="background1"/>
            <w:noWrap/>
            <w:vAlign w:val="center"/>
            <w:hideMark/>
          </w:tcPr>
          <w:p w14:paraId="5A1050E3"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p>
        </w:tc>
        <w:tc>
          <w:tcPr>
            <w:tcW w:w="162" w:type="pct"/>
            <w:shd w:val="clear" w:color="auto" w:fill="FFFFFF" w:themeFill="background1"/>
            <w:vAlign w:val="center"/>
            <w:hideMark/>
          </w:tcPr>
          <w:p w14:paraId="3EFC0A8D"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67" w:type="pct"/>
            <w:shd w:val="clear" w:color="auto" w:fill="FFFFFF" w:themeFill="background1"/>
            <w:vAlign w:val="center"/>
            <w:hideMark/>
          </w:tcPr>
          <w:p w14:paraId="662DA740"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67" w:type="pct"/>
            <w:shd w:val="clear" w:color="auto" w:fill="FFFFFF" w:themeFill="background1"/>
            <w:vAlign w:val="center"/>
            <w:hideMark/>
          </w:tcPr>
          <w:p w14:paraId="00762EE6"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67" w:type="pct"/>
            <w:shd w:val="clear" w:color="auto" w:fill="FFFFFF" w:themeFill="background1"/>
            <w:vAlign w:val="center"/>
            <w:hideMark/>
          </w:tcPr>
          <w:p w14:paraId="50F1EF91"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67" w:type="pct"/>
            <w:shd w:val="clear" w:color="auto" w:fill="FFFFFF" w:themeFill="background1"/>
            <w:vAlign w:val="center"/>
            <w:hideMark/>
          </w:tcPr>
          <w:p w14:paraId="6C80687D"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67" w:type="pct"/>
            <w:shd w:val="clear" w:color="auto" w:fill="FFFFFF" w:themeFill="background1"/>
            <w:vAlign w:val="center"/>
            <w:hideMark/>
          </w:tcPr>
          <w:p w14:paraId="15356E69"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68" w:type="pct"/>
            <w:shd w:val="clear" w:color="auto" w:fill="FFFFFF" w:themeFill="background1"/>
            <w:vAlign w:val="center"/>
            <w:hideMark/>
          </w:tcPr>
          <w:p w14:paraId="3DD9744F"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68" w:type="pct"/>
            <w:shd w:val="clear" w:color="auto" w:fill="FFFFFF" w:themeFill="background1"/>
            <w:vAlign w:val="center"/>
            <w:hideMark/>
          </w:tcPr>
          <w:p w14:paraId="5A4FBD16"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68" w:type="pct"/>
            <w:shd w:val="clear" w:color="auto" w:fill="FFFFFF" w:themeFill="background1"/>
            <w:noWrap/>
            <w:vAlign w:val="center"/>
            <w:hideMark/>
          </w:tcPr>
          <w:p w14:paraId="4015CC49"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22" w:type="pct"/>
            <w:shd w:val="clear" w:color="auto" w:fill="FFFFFF" w:themeFill="background1"/>
            <w:noWrap/>
            <w:vAlign w:val="center"/>
            <w:hideMark/>
          </w:tcPr>
          <w:p w14:paraId="1F4AD773"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262" w:type="pct"/>
            <w:shd w:val="clear" w:color="auto" w:fill="FFFFFF" w:themeFill="background1"/>
            <w:vAlign w:val="center"/>
            <w:hideMark/>
          </w:tcPr>
          <w:p w14:paraId="153822D5"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67" w:type="pct"/>
            <w:shd w:val="clear" w:color="auto" w:fill="FFFFFF" w:themeFill="background1"/>
            <w:vAlign w:val="center"/>
            <w:hideMark/>
          </w:tcPr>
          <w:p w14:paraId="259D06DE"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74" w:type="pct"/>
            <w:shd w:val="clear" w:color="auto" w:fill="FFFFFF" w:themeFill="background1"/>
            <w:vAlign w:val="center"/>
            <w:hideMark/>
          </w:tcPr>
          <w:p w14:paraId="141D430D"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78" w:type="pct"/>
            <w:shd w:val="clear" w:color="auto" w:fill="FFFFFF" w:themeFill="background1"/>
            <w:vAlign w:val="center"/>
            <w:hideMark/>
          </w:tcPr>
          <w:p w14:paraId="41A1F961"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099" w:type="pct"/>
            <w:shd w:val="clear" w:color="auto" w:fill="FFFFFF" w:themeFill="background1"/>
            <w:noWrap/>
            <w:vAlign w:val="center"/>
            <w:hideMark/>
          </w:tcPr>
          <w:p w14:paraId="7DE8C5CB" w14:textId="77777777" w:rsidR="004B283B" w:rsidRPr="003B76DD" w:rsidRDefault="004B283B" w:rsidP="004B283B">
            <w:pPr>
              <w:spacing w:after="0" w:line="240" w:lineRule="auto"/>
              <w:ind w:left="64"/>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https://www.hpreveal.com</w:t>
            </w:r>
          </w:p>
        </w:tc>
      </w:tr>
      <w:tr w:rsidR="004B283B" w:rsidRPr="003B76DD" w14:paraId="43524B64" w14:textId="77777777" w:rsidTr="004B283B">
        <w:trPr>
          <w:cantSplit/>
          <w:trHeight w:val="70"/>
          <w:jc w:val="center"/>
        </w:trPr>
        <w:tc>
          <w:tcPr>
            <w:tcW w:w="622" w:type="pct"/>
            <w:shd w:val="clear" w:color="auto" w:fill="FFFFFF" w:themeFill="background1"/>
            <w:vAlign w:val="center"/>
            <w:hideMark/>
          </w:tcPr>
          <w:p w14:paraId="184E6243"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BlippAR</w:t>
            </w:r>
          </w:p>
        </w:tc>
        <w:tc>
          <w:tcPr>
            <w:tcW w:w="397" w:type="pct"/>
            <w:shd w:val="clear" w:color="auto" w:fill="FFFFFF" w:themeFill="background1"/>
            <w:vAlign w:val="center"/>
            <w:hideMark/>
          </w:tcPr>
          <w:p w14:paraId="121C50C7"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SDK</w:t>
            </w:r>
          </w:p>
        </w:tc>
        <w:tc>
          <w:tcPr>
            <w:tcW w:w="118" w:type="pct"/>
            <w:shd w:val="clear" w:color="auto" w:fill="FFFFFF" w:themeFill="background1"/>
            <w:vAlign w:val="center"/>
            <w:hideMark/>
          </w:tcPr>
          <w:p w14:paraId="16FEEB41"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18" w:type="pct"/>
            <w:shd w:val="clear" w:color="auto" w:fill="FFFFFF" w:themeFill="background1"/>
            <w:noWrap/>
            <w:vAlign w:val="center"/>
            <w:hideMark/>
          </w:tcPr>
          <w:p w14:paraId="4C93C79F"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18" w:type="pct"/>
            <w:shd w:val="clear" w:color="auto" w:fill="FFFFFF" w:themeFill="background1"/>
            <w:noWrap/>
            <w:vAlign w:val="center"/>
            <w:hideMark/>
          </w:tcPr>
          <w:p w14:paraId="5C5E02A4"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p>
        </w:tc>
        <w:tc>
          <w:tcPr>
            <w:tcW w:w="123" w:type="pct"/>
            <w:shd w:val="clear" w:color="auto" w:fill="FFFFFF" w:themeFill="background1"/>
            <w:noWrap/>
            <w:vAlign w:val="center"/>
            <w:hideMark/>
          </w:tcPr>
          <w:p w14:paraId="1D982C4A"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p>
        </w:tc>
        <w:tc>
          <w:tcPr>
            <w:tcW w:w="162" w:type="pct"/>
            <w:shd w:val="clear" w:color="auto" w:fill="FFFFFF" w:themeFill="background1"/>
            <w:vAlign w:val="center"/>
            <w:hideMark/>
          </w:tcPr>
          <w:p w14:paraId="71E7DD22"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67" w:type="pct"/>
            <w:shd w:val="clear" w:color="auto" w:fill="FFFFFF" w:themeFill="background1"/>
            <w:vAlign w:val="center"/>
            <w:hideMark/>
          </w:tcPr>
          <w:p w14:paraId="671B61C7"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67" w:type="pct"/>
            <w:shd w:val="clear" w:color="auto" w:fill="FFFFFF" w:themeFill="background1"/>
            <w:vAlign w:val="center"/>
            <w:hideMark/>
          </w:tcPr>
          <w:p w14:paraId="2082F606"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67" w:type="pct"/>
            <w:shd w:val="clear" w:color="auto" w:fill="FFFFFF" w:themeFill="background1"/>
            <w:vAlign w:val="center"/>
            <w:hideMark/>
          </w:tcPr>
          <w:p w14:paraId="5B24F8C7"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67" w:type="pct"/>
            <w:shd w:val="clear" w:color="auto" w:fill="FFFFFF" w:themeFill="background1"/>
            <w:vAlign w:val="center"/>
            <w:hideMark/>
          </w:tcPr>
          <w:p w14:paraId="3468D7C4"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67" w:type="pct"/>
            <w:shd w:val="clear" w:color="auto" w:fill="FFFFFF" w:themeFill="background1"/>
            <w:vAlign w:val="center"/>
            <w:hideMark/>
          </w:tcPr>
          <w:p w14:paraId="352A3C24"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68" w:type="pct"/>
            <w:shd w:val="clear" w:color="auto" w:fill="FFFFFF" w:themeFill="background1"/>
            <w:vAlign w:val="center"/>
            <w:hideMark/>
          </w:tcPr>
          <w:p w14:paraId="305204ED"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68" w:type="pct"/>
            <w:shd w:val="clear" w:color="auto" w:fill="FFFFFF" w:themeFill="background1"/>
            <w:vAlign w:val="center"/>
            <w:hideMark/>
          </w:tcPr>
          <w:p w14:paraId="5593B563"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68" w:type="pct"/>
            <w:shd w:val="clear" w:color="auto" w:fill="FFFFFF" w:themeFill="background1"/>
            <w:noWrap/>
            <w:vAlign w:val="center"/>
            <w:hideMark/>
          </w:tcPr>
          <w:p w14:paraId="1EA28723"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p>
        </w:tc>
        <w:tc>
          <w:tcPr>
            <w:tcW w:w="122" w:type="pct"/>
            <w:shd w:val="clear" w:color="auto" w:fill="FFFFFF" w:themeFill="background1"/>
            <w:noWrap/>
            <w:vAlign w:val="center"/>
            <w:hideMark/>
          </w:tcPr>
          <w:p w14:paraId="5C26F9F8"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p>
        </w:tc>
        <w:tc>
          <w:tcPr>
            <w:tcW w:w="262" w:type="pct"/>
            <w:shd w:val="clear" w:color="auto" w:fill="FFFFFF" w:themeFill="background1"/>
            <w:vAlign w:val="center"/>
            <w:hideMark/>
          </w:tcPr>
          <w:p w14:paraId="5E507808"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67" w:type="pct"/>
            <w:shd w:val="clear" w:color="auto" w:fill="FFFFFF" w:themeFill="background1"/>
            <w:vAlign w:val="center"/>
            <w:hideMark/>
          </w:tcPr>
          <w:p w14:paraId="5019BC0C"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p>
        </w:tc>
        <w:tc>
          <w:tcPr>
            <w:tcW w:w="174" w:type="pct"/>
            <w:shd w:val="clear" w:color="auto" w:fill="FFFFFF" w:themeFill="background1"/>
            <w:vAlign w:val="center"/>
            <w:hideMark/>
          </w:tcPr>
          <w:p w14:paraId="064FFCD8"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p>
        </w:tc>
        <w:tc>
          <w:tcPr>
            <w:tcW w:w="178" w:type="pct"/>
            <w:shd w:val="clear" w:color="auto" w:fill="FFFFFF" w:themeFill="background1"/>
            <w:vAlign w:val="center"/>
            <w:hideMark/>
          </w:tcPr>
          <w:p w14:paraId="45A38DD6"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099" w:type="pct"/>
            <w:shd w:val="clear" w:color="auto" w:fill="FFFFFF" w:themeFill="background1"/>
            <w:noWrap/>
            <w:vAlign w:val="center"/>
            <w:hideMark/>
          </w:tcPr>
          <w:p w14:paraId="2E851A64" w14:textId="77777777" w:rsidR="004B283B" w:rsidRPr="003B76DD" w:rsidRDefault="004B283B" w:rsidP="004B283B">
            <w:pPr>
              <w:spacing w:after="0" w:line="240" w:lineRule="auto"/>
              <w:ind w:left="64"/>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https://www.blippar.com</w:t>
            </w:r>
          </w:p>
        </w:tc>
      </w:tr>
      <w:tr w:rsidR="004B283B" w:rsidRPr="003B76DD" w14:paraId="2BE8AF12" w14:textId="77777777" w:rsidTr="004B283B">
        <w:trPr>
          <w:cantSplit/>
          <w:trHeight w:val="70"/>
          <w:jc w:val="center"/>
        </w:trPr>
        <w:tc>
          <w:tcPr>
            <w:tcW w:w="622" w:type="pct"/>
            <w:shd w:val="clear" w:color="auto" w:fill="FFFFFF" w:themeFill="background1"/>
            <w:vAlign w:val="center"/>
            <w:hideMark/>
          </w:tcPr>
          <w:p w14:paraId="259FBEF0"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CraftAR</w:t>
            </w:r>
          </w:p>
        </w:tc>
        <w:tc>
          <w:tcPr>
            <w:tcW w:w="397" w:type="pct"/>
            <w:shd w:val="clear" w:color="auto" w:fill="FFFFFF" w:themeFill="background1"/>
            <w:vAlign w:val="center"/>
            <w:hideMark/>
          </w:tcPr>
          <w:p w14:paraId="7C6CB528"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SDK</w:t>
            </w:r>
          </w:p>
        </w:tc>
        <w:tc>
          <w:tcPr>
            <w:tcW w:w="118" w:type="pct"/>
            <w:shd w:val="clear" w:color="auto" w:fill="FFFFFF" w:themeFill="background1"/>
            <w:vAlign w:val="center"/>
            <w:hideMark/>
          </w:tcPr>
          <w:p w14:paraId="3EEF95F1"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18" w:type="pct"/>
            <w:shd w:val="clear" w:color="auto" w:fill="FFFFFF" w:themeFill="background1"/>
            <w:noWrap/>
            <w:vAlign w:val="center"/>
            <w:hideMark/>
          </w:tcPr>
          <w:p w14:paraId="08580AE8"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18" w:type="pct"/>
            <w:shd w:val="clear" w:color="auto" w:fill="FFFFFF" w:themeFill="background1"/>
            <w:noWrap/>
            <w:vAlign w:val="center"/>
            <w:hideMark/>
          </w:tcPr>
          <w:p w14:paraId="34A71D48"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p>
        </w:tc>
        <w:tc>
          <w:tcPr>
            <w:tcW w:w="123" w:type="pct"/>
            <w:shd w:val="clear" w:color="auto" w:fill="FFFFFF" w:themeFill="background1"/>
            <w:noWrap/>
            <w:vAlign w:val="center"/>
            <w:hideMark/>
          </w:tcPr>
          <w:p w14:paraId="0A1B1313"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62" w:type="pct"/>
            <w:shd w:val="clear" w:color="auto" w:fill="FFFFFF" w:themeFill="background1"/>
            <w:vAlign w:val="center"/>
            <w:hideMark/>
          </w:tcPr>
          <w:p w14:paraId="4BB7710E"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67" w:type="pct"/>
            <w:shd w:val="clear" w:color="auto" w:fill="FFFFFF" w:themeFill="background1"/>
            <w:vAlign w:val="center"/>
            <w:hideMark/>
          </w:tcPr>
          <w:p w14:paraId="577905EB"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67" w:type="pct"/>
            <w:shd w:val="clear" w:color="auto" w:fill="FFFFFF" w:themeFill="background1"/>
            <w:vAlign w:val="center"/>
            <w:hideMark/>
          </w:tcPr>
          <w:p w14:paraId="58E4EE6C"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67" w:type="pct"/>
            <w:shd w:val="clear" w:color="auto" w:fill="FFFFFF" w:themeFill="background1"/>
            <w:vAlign w:val="center"/>
            <w:hideMark/>
          </w:tcPr>
          <w:p w14:paraId="619B8E35"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67" w:type="pct"/>
            <w:shd w:val="clear" w:color="auto" w:fill="FFFFFF" w:themeFill="background1"/>
            <w:vAlign w:val="center"/>
            <w:hideMark/>
          </w:tcPr>
          <w:p w14:paraId="27AB7374"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67" w:type="pct"/>
            <w:shd w:val="clear" w:color="auto" w:fill="FFFFFF" w:themeFill="background1"/>
            <w:vAlign w:val="center"/>
            <w:hideMark/>
          </w:tcPr>
          <w:p w14:paraId="7778E7B4"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68" w:type="pct"/>
            <w:shd w:val="clear" w:color="auto" w:fill="FFFFFF" w:themeFill="background1"/>
            <w:vAlign w:val="center"/>
            <w:hideMark/>
          </w:tcPr>
          <w:p w14:paraId="745DD7ED"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68" w:type="pct"/>
            <w:shd w:val="clear" w:color="auto" w:fill="FFFFFF" w:themeFill="background1"/>
            <w:vAlign w:val="center"/>
            <w:hideMark/>
          </w:tcPr>
          <w:p w14:paraId="4F31A2E5"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68" w:type="pct"/>
            <w:shd w:val="clear" w:color="auto" w:fill="FFFFFF" w:themeFill="background1"/>
            <w:noWrap/>
            <w:vAlign w:val="center"/>
            <w:hideMark/>
          </w:tcPr>
          <w:p w14:paraId="3E431883"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22" w:type="pct"/>
            <w:shd w:val="clear" w:color="auto" w:fill="FFFFFF" w:themeFill="background1"/>
            <w:noWrap/>
            <w:vAlign w:val="center"/>
            <w:hideMark/>
          </w:tcPr>
          <w:p w14:paraId="2F1033F4"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p>
        </w:tc>
        <w:tc>
          <w:tcPr>
            <w:tcW w:w="262" w:type="pct"/>
            <w:shd w:val="clear" w:color="auto" w:fill="FFFFFF" w:themeFill="background1"/>
            <w:vAlign w:val="center"/>
            <w:hideMark/>
          </w:tcPr>
          <w:p w14:paraId="1BA5F3BB"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67" w:type="pct"/>
            <w:shd w:val="clear" w:color="auto" w:fill="FFFFFF" w:themeFill="background1"/>
            <w:vAlign w:val="center"/>
            <w:hideMark/>
          </w:tcPr>
          <w:p w14:paraId="4884097A"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74" w:type="pct"/>
            <w:shd w:val="clear" w:color="auto" w:fill="FFFFFF" w:themeFill="background1"/>
            <w:vAlign w:val="center"/>
            <w:hideMark/>
          </w:tcPr>
          <w:p w14:paraId="0C6C5E2C"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78" w:type="pct"/>
            <w:shd w:val="clear" w:color="auto" w:fill="FFFFFF" w:themeFill="background1"/>
            <w:vAlign w:val="center"/>
            <w:hideMark/>
          </w:tcPr>
          <w:p w14:paraId="34657116"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099" w:type="pct"/>
            <w:shd w:val="clear" w:color="auto" w:fill="FFFFFF" w:themeFill="background1"/>
            <w:vAlign w:val="center"/>
            <w:hideMark/>
          </w:tcPr>
          <w:p w14:paraId="32B02E30" w14:textId="77777777" w:rsidR="004B283B" w:rsidRPr="003B76DD" w:rsidRDefault="004B283B" w:rsidP="004B283B">
            <w:pPr>
              <w:spacing w:after="0" w:line="240" w:lineRule="auto"/>
              <w:ind w:left="64"/>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https://catchoom.com</w:t>
            </w:r>
          </w:p>
        </w:tc>
      </w:tr>
      <w:tr w:rsidR="004B283B" w:rsidRPr="003B76DD" w14:paraId="19A935C9" w14:textId="77777777" w:rsidTr="004B283B">
        <w:trPr>
          <w:cantSplit/>
          <w:trHeight w:val="70"/>
          <w:jc w:val="center"/>
        </w:trPr>
        <w:tc>
          <w:tcPr>
            <w:tcW w:w="622" w:type="pct"/>
            <w:shd w:val="clear" w:color="auto" w:fill="FFFFFF" w:themeFill="background1"/>
            <w:vAlign w:val="center"/>
            <w:hideMark/>
          </w:tcPr>
          <w:p w14:paraId="10683531"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EasyAR</w:t>
            </w:r>
          </w:p>
        </w:tc>
        <w:tc>
          <w:tcPr>
            <w:tcW w:w="397" w:type="pct"/>
            <w:shd w:val="clear" w:color="auto" w:fill="FFFFFF" w:themeFill="background1"/>
            <w:vAlign w:val="center"/>
            <w:hideMark/>
          </w:tcPr>
          <w:p w14:paraId="08CD58B8"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SDK</w:t>
            </w:r>
          </w:p>
        </w:tc>
        <w:tc>
          <w:tcPr>
            <w:tcW w:w="118" w:type="pct"/>
            <w:shd w:val="clear" w:color="auto" w:fill="FFFFFF" w:themeFill="background1"/>
            <w:vAlign w:val="center"/>
            <w:hideMark/>
          </w:tcPr>
          <w:p w14:paraId="1DF78579"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18" w:type="pct"/>
            <w:shd w:val="clear" w:color="auto" w:fill="FFFFFF" w:themeFill="background1"/>
            <w:noWrap/>
            <w:vAlign w:val="center"/>
            <w:hideMark/>
          </w:tcPr>
          <w:p w14:paraId="3BC832A6"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18" w:type="pct"/>
            <w:shd w:val="clear" w:color="auto" w:fill="FFFFFF" w:themeFill="background1"/>
            <w:noWrap/>
            <w:vAlign w:val="center"/>
            <w:hideMark/>
          </w:tcPr>
          <w:p w14:paraId="0A4BCCEB"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23" w:type="pct"/>
            <w:shd w:val="clear" w:color="auto" w:fill="FFFFFF" w:themeFill="background1"/>
            <w:noWrap/>
            <w:vAlign w:val="center"/>
            <w:hideMark/>
          </w:tcPr>
          <w:p w14:paraId="19011935"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62" w:type="pct"/>
            <w:shd w:val="clear" w:color="auto" w:fill="FFFFFF" w:themeFill="background1"/>
            <w:vAlign w:val="center"/>
            <w:hideMark/>
          </w:tcPr>
          <w:p w14:paraId="5A30C4D1"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67" w:type="pct"/>
            <w:shd w:val="clear" w:color="auto" w:fill="FFFFFF" w:themeFill="background1"/>
            <w:vAlign w:val="center"/>
            <w:hideMark/>
          </w:tcPr>
          <w:p w14:paraId="1BFB7978"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67" w:type="pct"/>
            <w:shd w:val="clear" w:color="auto" w:fill="FFFFFF" w:themeFill="background1"/>
            <w:vAlign w:val="center"/>
            <w:hideMark/>
          </w:tcPr>
          <w:p w14:paraId="196FA785"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67" w:type="pct"/>
            <w:shd w:val="clear" w:color="auto" w:fill="FFFFFF" w:themeFill="background1"/>
            <w:vAlign w:val="center"/>
            <w:hideMark/>
          </w:tcPr>
          <w:p w14:paraId="6B7A5242"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67" w:type="pct"/>
            <w:shd w:val="clear" w:color="auto" w:fill="FFFFFF" w:themeFill="background1"/>
            <w:vAlign w:val="center"/>
            <w:hideMark/>
          </w:tcPr>
          <w:p w14:paraId="4EB2AFFA"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67" w:type="pct"/>
            <w:shd w:val="clear" w:color="auto" w:fill="FFFFFF" w:themeFill="background1"/>
            <w:vAlign w:val="center"/>
            <w:hideMark/>
          </w:tcPr>
          <w:p w14:paraId="3815E95B"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68" w:type="pct"/>
            <w:shd w:val="clear" w:color="auto" w:fill="FFFFFF" w:themeFill="background1"/>
            <w:vAlign w:val="center"/>
            <w:hideMark/>
          </w:tcPr>
          <w:p w14:paraId="3BA6123D"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68" w:type="pct"/>
            <w:shd w:val="clear" w:color="auto" w:fill="FFFFFF" w:themeFill="background1"/>
            <w:vAlign w:val="center"/>
            <w:hideMark/>
          </w:tcPr>
          <w:p w14:paraId="6D168141"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68" w:type="pct"/>
            <w:shd w:val="clear" w:color="auto" w:fill="FFFFFF" w:themeFill="background1"/>
            <w:noWrap/>
            <w:vAlign w:val="center"/>
            <w:hideMark/>
          </w:tcPr>
          <w:p w14:paraId="13698550"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22" w:type="pct"/>
            <w:shd w:val="clear" w:color="auto" w:fill="FFFFFF" w:themeFill="background1"/>
            <w:noWrap/>
            <w:vAlign w:val="center"/>
            <w:hideMark/>
          </w:tcPr>
          <w:p w14:paraId="522C1AB7"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262" w:type="pct"/>
            <w:shd w:val="clear" w:color="auto" w:fill="FFFFFF" w:themeFill="background1"/>
            <w:vAlign w:val="center"/>
            <w:hideMark/>
          </w:tcPr>
          <w:p w14:paraId="0109B15B"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67" w:type="pct"/>
            <w:shd w:val="clear" w:color="auto" w:fill="FFFFFF" w:themeFill="background1"/>
            <w:vAlign w:val="center"/>
            <w:hideMark/>
          </w:tcPr>
          <w:p w14:paraId="6BE59F7C"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74" w:type="pct"/>
            <w:shd w:val="clear" w:color="auto" w:fill="FFFFFF" w:themeFill="background1"/>
            <w:vAlign w:val="center"/>
            <w:hideMark/>
          </w:tcPr>
          <w:p w14:paraId="6324576D"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78" w:type="pct"/>
            <w:shd w:val="clear" w:color="auto" w:fill="FFFFFF" w:themeFill="background1"/>
            <w:vAlign w:val="center"/>
            <w:hideMark/>
          </w:tcPr>
          <w:p w14:paraId="043ACDE3"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099" w:type="pct"/>
            <w:shd w:val="clear" w:color="auto" w:fill="FFFFFF" w:themeFill="background1"/>
            <w:noWrap/>
            <w:vAlign w:val="center"/>
            <w:hideMark/>
          </w:tcPr>
          <w:p w14:paraId="5EF93669" w14:textId="77777777" w:rsidR="004B283B" w:rsidRPr="003B76DD" w:rsidRDefault="004B283B" w:rsidP="004B283B">
            <w:pPr>
              <w:spacing w:after="0" w:line="240" w:lineRule="auto"/>
              <w:ind w:left="64"/>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https://www.easyar.com</w:t>
            </w:r>
          </w:p>
        </w:tc>
      </w:tr>
      <w:tr w:rsidR="004B283B" w:rsidRPr="003B76DD" w14:paraId="615DDB03" w14:textId="77777777" w:rsidTr="004B283B">
        <w:trPr>
          <w:cantSplit/>
          <w:trHeight w:val="70"/>
          <w:jc w:val="center"/>
        </w:trPr>
        <w:tc>
          <w:tcPr>
            <w:tcW w:w="622" w:type="pct"/>
            <w:shd w:val="clear" w:color="auto" w:fill="FFFFFF" w:themeFill="background1"/>
            <w:vAlign w:val="center"/>
            <w:hideMark/>
          </w:tcPr>
          <w:p w14:paraId="72AD571B"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Kudan</w:t>
            </w:r>
          </w:p>
        </w:tc>
        <w:tc>
          <w:tcPr>
            <w:tcW w:w="397" w:type="pct"/>
            <w:shd w:val="clear" w:color="auto" w:fill="FFFFFF" w:themeFill="background1"/>
            <w:vAlign w:val="center"/>
            <w:hideMark/>
          </w:tcPr>
          <w:p w14:paraId="7EF3A463"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SDK</w:t>
            </w:r>
          </w:p>
        </w:tc>
        <w:tc>
          <w:tcPr>
            <w:tcW w:w="118" w:type="pct"/>
            <w:shd w:val="clear" w:color="auto" w:fill="FFFFFF" w:themeFill="background1"/>
            <w:vAlign w:val="center"/>
            <w:hideMark/>
          </w:tcPr>
          <w:p w14:paraId="7C0C6B21"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18" w:type="pct"/>
            <w:shd w:val="clear" w:color="auto" w:fill="FFFFFF" w:themeFill="background1"/>
            <w:noWrap/>
            <w:vAlign w:val="center"/>
            <w:hideMark/>
          </w:tcPr>
          <w:p w14:paraId="0376BF70"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18" w:type="pct"/>
            <w:shd w:val="clear" w:color="auto" w:fill="FFFFFF" w:themeFill="background1"/>
            <w:noWrap/>
            <w:vAlign w:val="center"/>
            <w:hideMark/>
          </w:tcPr>
          <w:p w14:paraId="7D9AD545"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p>
        </w:tc>
        <w:tc>
          <w:tcPr>
            <w:tcW w:w="123" w:type="pct"/>
            <w:shd w:val="clear" w:color="auto" w:fill="FFFFFF" w:themeFill="background1"/>
            <w:noWrap/>
            <w:vAlign w:val="center"/>
            <w:hideMark/>
          </w:tcPr>
          <w:p w14:paraId="37F4B100"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62" w:type="pct"/>
            <w:shd w:val="clear" w:color="auto" w:fill="FFFFFF" w:themeFill="background1"/>
            <w:vAlign w:val="center"/>
            <w:hideMark/>
          </w:tcPr>
          <w:p w14:paraId="41372D6F"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67" w:type="pct"/>
            <w:shd w:val="clear" w:color="auto" w:fill="FFFFFF" w:themeFill="background1"/>
            <w:vAlign w:val="center"/>
            <w:hideMark/>
          </w:tcPr>
          <w:p w14:paraId="7CD6CC65"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67" w:type="pct"/>
            <w:shd w:val="clear" w:color="auto" w:fill="FFFFFF" w:themeFill="background1"/>
            <w:vAlign w:val="center"/>
            <w:hideMark/>
          </w:tcPr>
          <w:p w14:paraId="576C2D0F"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67" w:type="pct"/>
            <w:shd w:val="clear" w:color="auto" w:fill="FFFFFF" w:themeFill="background1"/>
            <w:vAlign w:val="center"/>
            <w:hideMark/>
          </w:tcPr>
          <w:p w14:paraId="6C0987B7"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67" w:type="pct"/>
            <w:shd w:val="clear" w:color="auto" w:fill="FFFFFF" w:themeFill="background1"/>
            <w:vAlign w:val="center"/>
            <w:hideMark/>
          </w:tcPr>
          <w:p w14:paraId="44A86D91"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67" w:type="pct"/>
            <w:shd w:val="clear" w:color="auto" w:fill="FFFFFF" w:themeFill="background1"/>
            <w:vAlign w:val="center"/>
            <w:hideMark/>
          </w:tcPr>
          <w:p w14:paraId="0C8037B5"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68" w:type="pct"/>
            <w:shd w:val="clear" w:color="auto" w:fill="FFFFFF" w:themeFill="background1"/>
            <w:vAlign w:val="center"/>
            <w:hideMark/>
          </w:tcPr>
          <w:p w14:paraId="2DE5E10A"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68" w:type="pct"/>
            <w:shd w:val="clear" w:color="auto" w:fill="FFFFFF" w:themeFill="background1"/>
            <w:vAlign w:val="center"/>
            <w:hideMark/>
          </w:tcPr>
          <w:p w14:paraId="66F6FEA5"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68" w:type="pct"/>
            <w:shd w:val="clear" w:color="auto" w:fill="FFFFFF" w:themeFill="background1"/>
            <w:noWrap/>
            <w:vAlign w:val="center"/>
            <w:hideMark/>
          </w:tcPr>
          <w:p w14:paraId="2C93DAC2"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22" w:type="pct"/>
            <w:shd w:val="clear" w:color="auto" w:fill="FFFFFF" w:themeFill="background1"/>
            <w:noWrap/>
            <w:vAlign w:val="center"/>
            <w:hideMark/>
          </w:tcPr>
          <w:p w14:paraId="3F3BFDA6"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262" w:type="pct"/>
            <w:shd w:val="clear" w:color="auto" w:fill="FFFFFF" w:themeFill="background1"/>
            <w:vAlign w:val="center"/>
            <w:hideMark/>
          </w:tcPr>
          <w:p w14:paraId="7B7E937B"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67" w:type="pct"/>
            <w:shd w:val="clear" w:color="auto" w:fill="FFFFFF" w:themeFill="background1"/>
            <w:vAlign w:val="center"/>
            <w:hideMark/>
          </w:tcPr>
          <w:p w14:paraId="41ECCF24"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74" w:type="pct"/>
            <w:shd w:val="clear" w:color="auto" w:fill="FFFFFF" w:themeFill="background1"/>
            <w:vAlign w:val="center"/>
            <w:hideMark/>
          </w:tcPr>
          <w:p w14:paraId="34D382DA"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78" w:type="pct"/>
            <w:shd w:val="clear" w:color="auto" w:fill="FFFFFF" w:themeFill="background1"/>
            <w:vAlign w:val="center"/>
            <w:hideMark/>
          </w:tcPr>
          <w:p w14:paraId="314FB8D1"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099" w:type="pct"/>
            <w:shd w:val="clear" w:color="auto" w:fill="FFFFFF" w:themeFill="background1"/>
            <w:noWrap/>
            <w:vAlign w:val="center"/>
            <w:hideMark/>
          </w:tcPr>
          <w:p w14:paraId="5A71F8AD" w14:textId="77777777" w:rsidR="004B283B" w:rsidRPr="003B76DD" w:rsidRDefault="004B283B" w:rsidP="004B283B">
            <w:pPr>
              <w:spacing w:after="0" w:line="240" w:lineRule="auto"/>
              <w:ind w:left="64"/>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https://www.kudan.io/sdk</w:t>
            </w:r>
          </w:p>
        </w:tc>
      </w:tr>
      <w:tr w:rsidR="004B283B" w:rsidRPr="003B76DD" w14:paraId="7657ED67" w14:textId="77777777" w:rsidTr="004B283B">
        <w:trPr>
          <w:cantSplit/>
          <w:trHeight w:val="70"/>
          <w:jc w:val="center"/>
        </w:trPr>
        <w:tc>
          <w:tcPr>
            <w:tcW w:w="622" w:type="pct"/>
            <w:shd w:val="clear" w:color="auto" w:fill="FFFFFF" w:themeFill="background1"/>
            <w:vAlign w:val="center"/>
            <w:hideMark/>
          </w:tcPr>
          <w:p w14:paraId="0FC6106C"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LayAR</w:t>
            </w:r>
          </w:p>
        </w:tc>
        <w:tc>
          <w:tcPr>
            <w:tcW w:w="397" w:type="pct"/>
            <w:shd w:val="clear" w:color="auto" w:fill="FFFFFF" w:themeFill="background1"/>
            <w:vAlign w:val="center"/>
            <w:hideMark/>
          </w:tcPr>
          <w:p w14:paraId="3C70BB1A"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SDK</w:t>
            </w:r>
          </w:p>
        </w:tc>
        <w:tc>
          <w:tcPr>
            <w:tcW w:w="118" w:type="pct"/>
            <w:shd w:val="clear" w:color="auto" w:fill="FFFFFF" w:themeFill="background1"/>
            <w:vAlign w:val="center"/>
            <w:hideMark/>
          </w:tcPr>
          <w:p w14:paraId="20D98F87"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18" w:type="pct"/>
            <w:shd w:val="clear" w:color="auto" w:fill="FFFFFF" w:themeFill="background1"/>
            <w:noWrap/>
            <w:vAlign w:val="center"/>
            <w:hideMark/>
          </w:tcPr>
          <w:p w14:paraId="5563FFDD"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18" w:type="pct"/>
            <w:shd w:val="clear" w:color="auto" w:fill="FFFFFF" w:themeFill="background1"/>
            <w:noWrap/>
            <w:vAlign w:val="center"/>
            <w:hideMark/>
          </w:tcPr>
          <w:p w14:paraId="785BA89C"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p>
        </w:tc>
        <w:tc>
          <w:tcPr>
            <w:tcW w:w="123" w:type="pct"/>
            <w:shd w:val="clear" w:color="auto" w:fill="FFFFFF" w:themeFill="background1"/>
            <w:noWrap/>
            <w:vAlign w:val="center"/>
            <w:hideMark/>
          </w:tcPr>
          <w:p w14:paraId="6F605504"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p>
        </w:tc>
        <w:tc>
          <w:tcPr>
            <w:tcW w:w="162" w:type="pct"/>
            <w:shd w:val="clear" w:color="auto" w:fill="FFFFFF" w:themeFill="background1"/>
            <w:vAlign w:val="center"/>
            <w:hideMark/>
          </w:tcPr>
          <w:p w14:paraId="5DAA6D77"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67" w:type="pct"/>
            <w:shd w:val="clear" w:color="auto" w:fill="FFFFFF" w:themeFill="background1"/>
            <w:vAlign w:val="center"/>
            <w:hideMark/>
          </w:tcPr>
          <w:p w14:paraId="6E366789"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67" w:type="pct"/>
            <w:shd w:val="clear" w:color="auto" w:fill="FFFFFF" w:themeFill="background1"/>
            <w:vAlign w:val="center"/>
            <w:hideMark/>
          </w:tcPr>
          <w:p w14:paraId="382EF5E5"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67" w:type="pct"/>
            <w:shd w:val="clear" w:color="auto" w:fill="FFFFFF" w:themeFill="background1"/>
            <w:vAlign w:val="center"/>
            <w:hideMark/>
          </w:tcPr>
          <w:p w14:paraId="7C9C273B"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67" w:type="pct"/>
            <w:shd w:val="clear" w:color="auto" w:fill="FFFFFF" w:themeFill="background1"/>
            <w:vAlign w:val="center"/>
            <w:hideMark/>
          </w:tcPr>
          <w:p w14:paraId="0D9A08DC"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67" w:type="pct"/>
            <w:shd w:val="clear" w:color="auto" w:fill="FFFFFF" w:themeFill="background1"/>
            <w:vAlign w:val="center"/>
            <w:hideMark/>
          </w:tcPr>
          <w:p w14:paraId="69528E4D"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68" w:type="pct"/>
            <w:shd w:val="clear" w:color="auto" w:fill="FFFFFF" w:themeFill="background1"/>
            <w:vAlign w:val="center"/>
            <w:hideMark/>
          </w:tcPr>
          <w:p w14:paraId="1F2A0A86"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68" w:type="pct"/>
            <w:shd w:val="clear" w:color="auto" w:fill="FFFFFF" w:themeFill="background1"/>
            <w:vAlign w:val="center"/>
            <w:hideMark/>
          </w:tcPr>
          <w:p w14:paraId="2AE27565"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68" w:type="pct"/>
            <w:shd w:val="clear" w:color="auto" w:fill="FFFFFF" w:themeFill="background1"/>
            <w:noWrap/>
            <w:vAlign w:val="center"/>
            <w:hideMark/>
          </w:tcPr>
          <w:p w14:paraId="4CBE7ECE"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22" w:type="pct"/>
            <w:shd w:val="clear" w:color="auto" w:fill="FFFFFF" w:themeFill="background1"/>
            <w:noWrap/>
            <w:vAlign w:val="center"/>
            <w:hideMark/>
          </w:tcPr>
          <w:p w14:paraId="431379E1"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262" w:type="pct"/>
            <w:shd w:val="clear" w:color="auto" w:fill="FFFFFF" w:themeFill="background1"/>
            <w:vAlign w:val="center"/>
            <w:hideMark/>
          </w:tcPr>
          <w:p w14:paraId="5D378CCB"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67" w:type="pct"/>
            <w:shd w:val="clear" w:color="auto" w:fill="FFFFFF" w:themeFill="background1"/>
            <w:vAlign w:val="center"/>
            <w:hideMark/>
          </w:tcPr>
          <w:p w14:paraId="372142B4"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74" w:type="pct"/>
            <w:shd w:val="clear" w:color="auto" w:fill="FFFFFF" w:themeFill="background1"/>
            <w:vAlign w:val="center"/>
            <w:hideMark/>
          </w:tcPr>
          <w:p w14:paraId="1208D001"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78" w:type="pct"/>
            <w:shd w:val="clear" w:color="auto" w:fill="FFFFFF" w:themeFill="background1"/>
            <w:vAlign w:val="center"/>
            <w:hideMark/>
          </w:tcPr>
          <w:p w14:paraId="77207D51"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099" w:type="pct"/>
            <w:shd w:val="clear" w:color="auto" w:fill="FFFFFF" w:themeFill="background1"/>
            <w:vAlign w:val="center"/>
            <w:hideMark/>
          </w:tcPr>
          <w:p w14:paraId="34748D27" w14:textId="77777777" w:rsidR="004B283B" w:rsidRPr="003B76DD" w:rsidRDefault="004B283B" w:rsidP="004B283B">
            <w:pPr>
              <w:spacing w:after="0" w:line="240" w:lineRule="auto"/>
              <w:ind w:left="64"/>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https://www.layar.com</w:t>
            </w:r>
          </w:p>
        </w:tc>
      </w:tr>
      <w:tr w:rsidR="004B283B" w:rsidRPr="003B76DD" w14:paraId="74BBC926" w14:textId="77777777" w:rsidTr="004B283B">
        <w:trPr>
          <w:cantSplit/>
          <w:trHeight w:val="70"/>
          <w:jc w:val="center"/>
        </w:trPr>
        <w:tc>
          <w:tcPr>
            <w:tcW w:w="622" w:type="pct"/>
            <w:shd w:val="clear" w:color="auto" w:fill="FFFFFF" w:themeFill="background1"/>
            <w:vAlign w:val="center"/>
            <w:hideMark/>
          </w:tcPr>
          <w:p w14:paraId="52A7C818"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PixLive</w:t>
            </w:r>
          </w:p>
        </w:tc>
        <w:tc>
          <w:tcPr>
            <w:tcW w:w="397" w:type="pct"/>
            <w:shd w:val="clear" w:color="auto" w:fill="FFFFFF" w:themeFill="background1"/>
            <w:vAlign w:val="center"/>
            <w:hideMark/>
          </w:tcPr>
          <w:p w14:paraId="09B428DF"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SDK</w:t>
            </w:r>
          </w:p>
        </w:tc>
        <w:tc>
          <w:tcPr>
            <w:tcW w:w="118" w:type="pct"/>
            <w:shd w:val="clear" w:color="auto" w:fill="FFFFFF" w:themeFill="background1"/>
            <w:vAlign w:val="center"/>
            <w:hideMark/>
          </w:tcPr>
          <w:p w14:paraId="4E12FB44"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18" w:type="pct"/>
            <w:shd w:val="clear" w:color="auto" w:fill="FFFFFF" w:themeFill="background1"/>
            <w:noWrap/>
            <w:vAlign w:val="center"/>
            <w:hideMark/>
          </w:tcPr>
          <w:p w14:paraId="493E4F1F"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18" w:type="pct"/>
            <w:shd w:val="clear" w:color="auto" w:fill="FFFFFF" w:themeFill="background1"/>
            <w:noWrap/>
            <w:vAlign w:val="center"/>
            <w:hideMark/>
          </w:tcPr>
          <w:p w14:paraId="766E35EB"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p>
        </w:tc>
        <w:tc>
          <w:tcPr>
            <w:tcW w:w="123" w:type="pct"/>
            <w:shd w:val="clear" w:color="auto" w:fill="FFFFFF" w:themeFill="background1"/>
            <w:noWrap/>
            <w:vAlign w:val="center"/>
            <w:hideMark/>
          </w:tcPr>
          <w:p w14:paraId="7D177A85"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p>
        </w:tc>
        <w:tc>
          <w:tcPr>
            <w:tcW w:w="162" w:type="pct"/>
            <w:shd w:val="clear" w:color="auto" w:fill="FFFFFF" w:themeFill="background1"/>
            <w:vAlign w:val="center"/>
            <w:hideMark/>
          </w:tcPr>
          <w:p w14:paraId="08C42DCA"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67" w:type="pct"/>
            <w:shd w:val="clear" w:color="auto" w:fill="FFFFFF" w:themeFill="background1"/>
            <w:vAlign w:val="center"/>
            <w:hideMark/>
          </w:tcPr>
          <w:p w14:paraId="691D6064"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67" w:type="pct"/>
            <w:shd w:val="clear" w:color="auto" w:fill="FFFFFF" w:themeFill="background1"/>
            <w:vAlign w:val="center"/>
            <w:hideMark/>
          </w:tcPr>
          <w:p w14:paraId="2707DD82"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67" w:type="pct"/>
            <w:shd w:val="clear" w:color="auto" w:fill="FFFFFF" w:themeFill="background1"/>
            <w:vAlign w:val="center"/>
            <w:hideMark/>
          </w:tcPr>
          <w:p w14:paraId="73C97D65"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67" w:type="pct"/>
            <w:shd w:val="clear" w:color="auto" w:fill="FFFFFF" w:themeFill="background1"/>
            <w:vAlign w:val="center"/>
            <w:hideMark/>
          </w:tcPr>
          <w:p w14:paraId="13DC7C3D"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67" w:type="pct"/>
            <w:shd w:val="clear" w:color="auto" w:fill="FFFFFF" w:themeFill="background1"/>
            <w:vAlign w:val="center"/>
            <w:hideMark/>
          </w:tcPr>
          <w:p w14:paraId="0C96DD0C"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68" w:type="pct"/>
            <w:shd w:val="clear" w:color="auto" w:fill="FFFFFF" w:themeFill="background1"/>
            <w:vAlign w:val="center"/>
            <w:hideMark/>
          </w:tcPr>
          <w:p w14:paraId="12AAC145"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68" w:type="pct"/>
            <w:shd w:val="clear" w:color="auto" w:fill="FFFFFF" w:themeFill="background1"/>
            <w:vAlign w:val="center"/>
            <w:hideMark/>
          </w:tcPr>
          <w:p w14:paraId="3BC5387A"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68" w:type="pct"/>
            <w:shd w:val="clear" w:color="auto" w:fill="FFFFFF" w:themeFill="background1"/>
            <w:noWrap/>
            <w:vAlign w:val="center"/>
            <w:hideMark/>
          </w:tcPr>
          <w:p w14:paraId="181473F1"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22" w:type="pct"/>
            <w:shd w:val="clear" w:color="auto" w:fill="FFFFFF" w:themeFill="background1"/>
            <w:noWrap/>
            <w:vAlign w:val="center"/>
            <w:hideMark/>
          </w:tcPr>
          <w:p w14:paraId="63B0B34C"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p>
        </w:tc>
        <w:tc>
          <w:tcPr>
            <w:tcW w:w="262" w:type="pct"/>
            <w:shd w:val="clear" w:color="auto" w:fill="FFFFFF" w:themeFill="background1"/>
            <w:vAlign w:val="center"/>
            <w:hideMark/>
          </w:tcPr>
          <w:p w14:paraId="0CDB6725"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67" w:type="pct"/>
            <w:shd w:val="clear" w:color="auto" w:fill="FFFFFF" w:themeFill="background1"/>
            <w:vAlign w:val="center"/>
            <w:hideMark/>
          </w:tcPr>
          <w:p w14:paraId="5810A592"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74" w:type="pct"/>
            <w:shd w:val="clear" w:color="auto" w:fill="FFFFFF" w:themeFill="background1"/>
            <w:vAlign w:val="center"/>
            <w:hideMark/>
          </w:tcPr>
          <w:p w14:paraId="11ACB58C"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78" w:type="pct"/>
            <w:shd w:val="clear" w:color="auto" w:fill="FFFFFF" w:themeFill="background1"/>
            <w:vAlign w:val="center"/>
            <w:hideMark/>
          </w:tcPr>
          <w:p w14:paraId="29BD77BB"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099" w:type="pct"/>
            <w:shd w:val="clear" w:color="auto" w:fill="FFFFFF" w:themeFill="background1"/>
            <w:vAlign w:val="center"/>
            <w:hideMark/>
          </w:tcPr>
          <w:p w14:paraId="64A6F96D" w14:textId="77777777" w:rsidR="004B283B" w:rsidRPr="003B76DD" w:rsidRDefault="004B283B" w:rsidP="004B283B">
            <w:pPr>
              <w:spacing w:after="0" w:line="240" w:lineRule="auto"/>
              <w:ind w:left="64"/>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https://www.vidinoti.com/home/</w:t>
            </w:r>
          </w:p>
        </w:tc>
      </w:tr>
      <w:tr w:rsidR="004B283B" w:rsidRPr="006C6BC2" w14:paraId="2BE385DE" w14:textId="77777777" w:rsidTr="006C6BC2">
        <w:trPr>
          <w:cantSplit/>
          <w:trHeight w:val="70"/>
          <w:jc w:val="center"/>
        </w:trPr>
        <w:tc>
          <w:tcPr>
            <w:tcW w:w="622" w:type="pct"/>
            <w:shd w:val="clear" w:color="auto" w:fill="auto"/>
            <w:vAlign w:val="center"/>
            <w:hideMark/>
          </w:tcPr>
          <w:p w14:paraId="77E6073C" w14:textId="77777777" w:rsidR="004B283B" w:rsidRPr="006C6BC2" w:rsidRDefault="004B283B" w:rsidP="009D0386">
            <w:pPr>
              <w:spacing w:after="0" w:line="240" w:lineRule="auto"/>
              <w:jc w:val="center"/>
              <w:rPr>
                <w:rFonts w:ascii="Times New Roman" w:eastAsia="Times New Roman" w:hAnsi="Times New Roman" w:cs="Times New Roman"/>
                <w:i/>
                <w:sz w:val="24"/>
                <w:szCs w:val="24"/>
                <w:lang w:eastAsia="ru-RU"/>
              </w:rPr>
            </w:pPr>
            <w:r w:rsidRPr="006C6BC2">
              <w:rPr>
                <w:rFonts w:ascii="Times New Roman" w:eastAsia="Times New Roman" w:hAnsi="Times New Roman" w:cs="Times New Roman"/>
                <w:i/>
                <w:sz w:val="24"/>
                <w:szCs w:val="24"/>
                <w:lang w:eastAsia="ru-RU"/>
              </w:rPr>
              <w:t>Vuforia</w:t>
            </w:r>
          </w:p>
        </w:tc>
        <w:tc>
          <w:tcPr>
            <w:tcW w:w="397" w:type="pct"/>
            <w:shd w:val="clear" w:color="auto" w:fill="auto"/>
            <w:vAlign w:val="center"/>
            <w:hideMark/>
          </w:tcPr>
          <w:p w14:paraId="4EB07525" w14:textId="77777777" w:rsidR="004B283B" w:rsidRPr="006C6BC2" w:rsidRDefault="004B283B" w:rsidP="009D0386">
            <w:pPr>
              <w:spacing w:after="0" w:line="240" w:lineRule="auto"/>
              <w:jc w:val="center"/>
              <w:rPr>
                <w:rFonts w:ascii="Times New Roman" w:eastAsia="Times New Roman" w:hAnsi="Times New Roman" w:cs="Times New Roman"/>
                <w:i/>
                <w:sz w:val="24"/>
                <w:szCs w:val="24"/>
                <w:lang w:eastAsia="ru-RU"/>
              </w:rPr>
            </w:pPr>
            <w:r w:rsidRPr="006C6BC2">
              <w:rPr>
                <w:rFonts w:ascii="Times New Roman" w:eastAsia="Times New Roman" w:hAnsi="Times New Roman" w:cs="Times New Roman"/>
                <w:i/>
                <w:sz w:val="24"/>
                <w:szCs w:val="24"/>
                <w:lang w:eastAsia="ru-RU"/>
              </w:rPr>
              <w:t>SDK</w:t>
            </w:r>
          </w:p>
        </w:tc>
        <w:tc>
          <w:tcPr>
            <w:tcW w:w="118" w:type="pct"/>
            <w:shd w:val="clear" w:color="auto" w:fill="auto"/>
            <w:vAlign w:val="center"/>
            <w:hideMark/>
          </w:tcPr>
          <w:p w14:paraId="03B74098" w14:textId="77777777" w:rsidR="004B283B" w:rsidRPr="006C6BC2" w:rsidRDefault="004B283B" w:rsidP="009D0386">
            <w:pPr>
              <w:spacing w:after="0" w:line="240" w:lineRule="auto"/>
              <w:jc w:val="center"/>
              <w:rPr>
                <w:rFonts w:ascii="Times New Roman" w:eastAsia="Times New Roman" w:hAnsi="Times New Roman" w:cs="Times New Roman"/>
                <w:i/>
                <w:sz w:val="24"/>
                <w:szCs w:val="24"/>
                <w:lang w:eastAsia="ru-RU"/>
              </w:rPr>
            </w:pPr>
            <w:r w:rsidRPr="006C6BC2">
              <w:rPr>
                <w:rFonts w:ascii="Times New Roman" w:eastAsia="Times New Roman" w:hAnsi="Times New Roman" w:cs="Times New Roman"/>
                <w:i/>
                <w:sz w:val="24"/>
                <w:szCs w:val="24"/>
                <w:lang w:eastAsia="ru-RU"/>
              </w:rPr>
              <w:t>+</w:t>
            </w:r>
          </w:p>
        </w:tc>
        <w:tc>
          <w:tcPr>
            <w:tcW w:w="118" w:type="pct"/>
            <w:shd w:val="clear" w:color="auto" w:fill="auto"/>
            <w:noWrap/>
            <w:vAlign w:val="center"/>
            <w:hideMark/>
          </w:tcPr>
          <w:p w14:paraId="2835B6A6" w14:textId="77777777" w:rsidR="004B283B" w:rsidRPr="006C6BC2" w:rsidRDefault="004B283B" w:rsidP="009D0386">
            <w:pPr>
              <w:spacing w:after="0" w:line="240" w:lineRule="auto"/>
              <w:jc w:val="center"/>
              <w:rPr>
                <w:rFonts w:ascii="Times New Roman" w:eastAsia="Times New Roman" w:hAnsi="Times New Roman" w:cs="Times New Roman"/>
                <w:i/>
                <w:sz w:val="24"/>
                <w:szCs w:val="24"/>
                <w:lang w:eastAsia="ru-RU"/>
              </w:rPr>
            </w:pPr>
            <w:r w:rsidRPr="006C6BC2">
              <w:rPr>
                <w:rFonts w:ascii="Times New Roman" w:eastAsia="Times New Roman" w:hAnsi="Times New Roman" w:cs="Times New Roman"/>
                <w:i/>
                <w:sz w:val="24"/>
                <w:szCs w:val="24"/>
                <w:lang w:eastAsia="ru-RU"/>
              </w:rPr>
              <w:t>+</w:t>
            </w:r>
          </w:p>
        </w:tc>
        <w:tc>
          <w:tcPr>
            <w:tcW w:w="118" w:type="pct"/>
            <w:shd w:val="clear" w:color="auto" w:fill="auto"/>
            <w:noWrap/>
            <w:vAlign w:val="center"/>
            <w:hideMark/>
          </w:tcPr>
          <w:p w14:paraId="2FACD752" w14:textId="77777777" w:rsidR="004B283B" w:rsidRPr="006C6BC2" w:rsidRDefault="004B283B" w:rsidP="009D0386">
            <w:pPr>
              <w:spacing w:after="0" w:line="240" w:lineRule="auto"/>
              <w:jc w:val="center"/>
              <w:rPr>
                <w:rFonts w:ascii="Times New Roman" w:eastAsia="Times New Roman" w:hAnsi="Times New Roman" w:cs="Times New Roman"/>
                <w:i/>
                <w:sz w:val="24"/>
                <w:szCs w:val="24"/>
                <w:lang w:eastAsia="ru-RU"/>
              </w:rPr>
            </w:pPr>
            <w:r w:rsidRPr="006C6BC2">
              <w:rPr>
                <w:rFonts w:ascii="Times New Roman" w:eastAsia="Times New Roman" w:hAnsi="Times New Roman" w:cs="Times New Roman"/>
                <w:i/>
                <w:sz w:val="24"/>
                <w:szCs w:val="24"/>
                <w:lang w:eastAsia="ru-RU"/>
              </w:rPr>
              <w:t>+</w:t>
            </w:r>
          </w:p>
        </w:tc>
        <w:tc>
          <w:tcPr>
            <w:tcW w:w="123" w:type="pct"/>
            <w:shd w:val="clear" w:color="auto" w:fill="auto"/>
            <w:noWrap/>
            <w:vAlign w:val="center"/>
            <w:hideMark/>
          </w:tcPr>
          <w:p w14:paraId="14CD368A" w14:textId="77777777" w:rsidR="004B283B" w:rsidRPr="006C6BC2" w:rsidRDefault="004B283B" w:rsidP="009D0386">
            <w:pPr>
              <w:spacing w:after="0" w:line="240" w:lineRule="auto"/>
              <w:jc w:val="center"/>
              <w:rPr>
                <w:rFonts w:ascii="Times New Roman" w:eastAsia="Times New Roman" w:hAnsi="Times New Roman" w:cs="Times New Roman"/>
                <w:i/>
                <w:sz w:val="24"/>
                <w:szCs w:val="24"/>
                <w:lang w:val="en-US" w:eastAsia="ru-RU"/>
              </w:rPr>
            </w:pPr>
            <w:r w:rsidRPr="006C6BC2">
              <w:rPr>
                <w:rFonts w:ascii="Times New Roman" w:eastAsia="Times New Roman" w:hAnsi="Times New Roman" w:cs="Times New Roman"/>
                <w:i/>
                <w:sz w:val="24"/>
                <w:szCs w:val="24"/>
                <w:lang w:val="en-US" w:eastAsia="ru-RU"/>
              </w:rPr>
              <w:t>+</w:t>
            </w:r>
          </w:p>
        </w:tc>
        <w:tc>
          <w:tcPr>
            <w:tcW w:w="162" w:type="pct"/>
            <w:shd w:val="clear" w:color="auto" w:fill="auto"/>
            <w:vAlign w:val="center"/>
            <w:hideMark/>
          </w:tcPr>
          <w:p w14:paraId="1FB20621" w14:textId="77777777" w:rsidR="004B283B" w:rsidRPr="006C6BC2" w:rsidRDefault="004B283B" w:rsidP="009D0386">
            <w:pPr>
              <w:spacing w:after="0" w:line="240" w:lineRule="auto"/>
              <w:jc w:val="center"/>
              <w:rPr>
                <w:rFonts w:ascii="Times New Roman" w:eastAsia="Times New Roman" w:hAnsi="Times New Roman" w:cs="Times New Roman"/>
                <w:i/>
                <w:sz w:val="24"/>
                <w:szCs w:val="24"/>
                <w:lang w:eastAsia="ru-RU"/>
              </w:rPr>
            </w:pPr>
            <w:r w:rsidRPr="006C6BC2">
              <w:rPr>
                <w:rFonts w:ascii="Times New Roman" w:eastAsia="Times New Roman" w:hAnsi="Times New Roman" w:cs="Times New Roman"/>
                <w:i/>
                <w:sz w:val="24"/>
                <w:szCs w:val="24"/>
                <w:lang w:eastAsia="ru-RU"/>
              </w:rPr>
              <w:t>+</w:t>
            </w:r>
          </w:p>
        </w:tc>
        <w:tc>
          <w:tcPr>
            <w:tcW w:w="167" w:type="pct"/>
            <w:shd w:val="clear" w:color="auto" w:fill="auto"/>
            <w:vAlign w:val="center"/>
            <w:hideMark/>
          </w:tcPr>
          <w:p w14:paraId="0BA1EA19" w14:textId="77777777" w:rsidR="004B283B" w:rsidRPr="006C6BC2" w:rsidRDefault="004B283B" w:rsidP="009D0386">
            <w:pPr>
              <w:spacing w:after="0" w:line="240" w:lineRule="auto"/>
              <w:jc w:val="center"/>
              <w:rPr>
                <w:rFonts w:ascii="Times New Roman" w:eastAsia="Times New Roman" w:hAnsi="Times New Roman" w:cs="Times New Roman"/>
                <w:i/>
                <w:sz w:val="24"/>
                <w:szCs w:val="24"/>
                <w:lang w:eastAsia="ru-RU"/>
              </w:rPr>
            </w:pPr>
            <w:r w:rsidRPr="006C6BC2">
              <w:rPr>
                <w:rFonts w:ascii="Times New Roman" w:eastAsia="Times New Roman" w:hAnsi="Times New Roman" w:cs="Times New Roman"/>
                <w:i/>
                <w:sz w:val="24"/>
                <w:szCs w:val="24"/>
                <w:lang w:eastAsia="ru-RU"/>
              </w:rPr>
              <w:t>+</w:t>
            </w:r>
          </w:p>
        </w:tc>
        <w:tc>
          <w:tcPr>
            <w:tcW w:w="167" w:type="pct"/>
            <w:shd w:val="clear" w:color="auto" w:fill="auto"/>
            <w:vAlign w:val="center"/>
            <w:hideMark/>
          </w:tcPr>
          <w:p w14:paraId="5D9E66D8" w14:textId="77777777" w:rsidR="004B283B" w:rsidRPr="006C6BC2" w:rsidRDefault="004B283B" w:rsidP="009D0386">
            <w:pPr>
              <w:spacing w:after="0" w:line="240" w:lineRule="auto"/>
              <w:jc w:val="center"/>
              <w:rPr>
                <w:rFonts w:ascii="Times New Roman" w:eastAsia="Times New Roman" w:hAnsi="Times New Roman" w:cs="Times New Roman"/>
                <w:i/>
                <w:sz w:val="24"/>
                <w:szCs w:val="24"/>
                <w:lang w:eastAsia="ru-RU"/>
              </w:rPr>
            </w:pPr>
            <w:r w:rsidRPr="006C6BC2">
              <w:rPr>
                <w:rFonts w:ascii="Times New Roman" w:eastAsia="Times New Roman" w:hAnsi="Times New Roman" w:cs="Times New Roman"/>
                <w:i/>
                <w:sz w:val="24"/>
                <w:szCs w:val="24"/>
                <w:lang w:eastAsia="ru-RU"/>
              </w:rPr>
              <w:t>+</w:t>
            </w:r>
          </w:p>
        </w:tc>
        <w:tc>
          <w:tcPr>
            <w:tcW w:w="167" w:type="pct"/>
            <w:shd w:val="clear" w:color="auto" w:fill="auto"/>
            <w:vAlign w:val="center"/>
            <w:hideMark/>
          </w:tcPr>
          <w:p w14:paraId="20DC5B4A" w14:textId="77777777" w:rsidR="004B283B" w:rsidRPr="006C6BC2" w:rsidRDefault="004B283B" w:rsidP="009D0386">
            <w:pPr>
              <w:spacing w:after="0" w:line="240" w:lineRule="auto"/>
              <w:jc w:val="center"/>
              <w:rPr>
                <w:rFonts w:ascii="Times New Roman" w:eastAsia="Times New Roman" w:hAnsi="Times New Roman" w:cs="Times New Roman"/>
                <w:i/>
                <w:sz w:val="24"/>
                <w:szCs w:val="24"/>
                <w:lang w:eastAsia="ru-RU"/>
              </w:rPr>
            </w:pPr>
            <w:r w:rsidRPr="006C6BC2">
              <w:rPr>
                <w:rFonts w:ascii="Times New Roman" w:eastAsia="Times New Roman" w:hAnsi="Times New Roman" w:cs="Times New Roman"/>
                <w:i/>
                <w:sz w:val="24"/>
                <w:szCs w:val="24"/>
                <w:lang w:eastAsia="ru-RU"/>
              </w:rPr>
              <w:t>+</w:t>
            </w:r>
          </w:p>
        </w:tc>
        <w:tc>
          <w:tcPr>
            <w:tcW w:w="167" w:type="pct"/>
            <w:shd w:val="clear" w:color="auto" w:fill="auto"/>
            <w:vAlign w:val="center"/>
            <w:hideMark/>
          </w:tcPr>
          <w:p w14:paraId="40A6F229" w14:textId="77777777" w:rsidR="004B283B" w:rsidRPr="006C6BC2" w:rsidRDefault="004B283B" w:rsidP="009D0386">
            <w:pPr>
              <w:spacing w:after="0" w:line="240" w:lineRule="auto"/>
              <w:jc w:val="center"/>
              <w:rPr>
                <w:rFonts w:ascii="Times New Roman" w:eastAsia="Times New Roman" w:hAnsi="Times New Roman" w:cs="Times New Roman"/>
                <w:i/>
                <w:sz w:val="24"/>
                <w:szCs w:val="24"/>
                <w:lang w:eastAsia="ru-RU"/>
              </w:rPr>
            </w:pPr>
            <w:r w:rsidRPr="006C6BC2">
              <w:rPr>
                <w:rFonts w:ascii="Times New Roman" w:eastAsia="Times New Roman" w:hAnsi="Times New Roman" w:cs="Times New Roman"/>
                <w:i/>
                <w:sz w:val="24"/>
                <w:szCs w:val="24"/>
                <w:lang w:eastAsia="ru-RU"/>
              </w:rPr>
              <w:t>-</w:t>
            </w:r>
          </w:p>
        </w:tc>
        <w:tc>
          <w:tcPr>
            <w:tcW w:w="167" w:type="pct"/>
            <w:shd w:val="clear" w:color="auto" w:fill="auto"/>
            <w:vAlign w:val="center"/>
            <w:hideMark/>
          </w:tcPr>
          <w:p w14:paraId="5FA4E549" w14:textId="77777777" w:rsidR="004B283B" w:rsidRPr="006C6BC2" w:rsidRDefault="004B283B" w:rsidP="009D0386">
            <w:pPr>
              <w:spacing w:after="0" w:line="240" w:lineRule="auto"/>
              <w:jc w:val="center"/>
              <w:rPr>
                <w:rFonts w:ascii="Times New Roman" w:eastAsia="Times New Roman" w:hAnsi="Times New Roman" w:cs="Times New Roman"/>
                <w:i/>
                <w:sz w:val="24"/>
                <w:szCs w:val="24"/>
                <w:lang w:eastAsia="ru-RU"/>
              </w:rPr>
            </w:pPr>
            <w:r w:rsidRPr="006C6BC2">
              <w:rPr>
                <w:rFonts w:ascii="Times New Roman" w:eastAsia="Times New Roman" w:hAnsi="Times New Roman" w:cs="Times New Roman"/>
                <w:i/>
                <w:sz w:val="24"/>
                <w:szCs w:val="24"/>
                <w:lang w:eastAsia="ru-RU"/>
              </w:rPr>
              <w:t>+</w:t>
            </w:r>
          </w:p>
        </w:tc>
        <w:tc>
          <w:tcPr>
            <w:tcW w:w="168" w:type="pct"/>
            <w:shd w:val="clear" w:color="auto" w:fill="auto"/>
            <w:vAlign w:val="center"/>
            <w:hideMark/>
          </w:tcPr>
          <w:p w14:paraId="53FD0BEB" w14:textId="77777777" w:rsidR="004B283B" w:rsidRPr="006C6BC2" w:rsidRDefault="004B283B" w:rsidP="009D0386">
            <w:pPr>
              <w:spacing w:after="0" w:line="240" w:lineRule="auto"/>
              <w:jc w:val="center"/>
              <w:rPr>
                <w:rFonts w:ascii="Times New Roman" w:eastAsia="Times New Roman" w:hAnsi="Times New Roman" w:cs="Times New Roman"/>
                <w:i/>
                <w:sz w:val="24"/>
                <w:szCs w:val="24"/>
                <w:lang w:eastAsia="ru-RU"/>
              </w:rPr>
            </w:pPr>
            <w:r w:rsidRPr="006C6BC2">
              <w:rPr>
                <w:rFonts w:ascii="Times New Roman" w:eastAsia="Times New Roman" w:hAnsi="Times New Roman" w:cs="Times New Roman"/>
                <w:i/>
                <w:sz w:val="24"/>
                <w:szCs w:val="24"/>
                <w:lang w:eastAsia="ru-RU"/>
              </w:rPr>
              <w:t>+</w:t>
            </w:r>
          </w:p>
        </w:tc>
        <w:tc>
          <w:tcPr>
            <w:tcW w:w="168" w:type="pct"/>
            <w:shd w:val="clear" w:color="auto" w:fill="auto"/>
            <w:vAlign w:val="center"/>
            <w:hideMark/>
          </w:tcPr>
          <w:p w14:paraId="2DBF0D84" w14:textId="77777777" w:rsidR="004B283B" w:rsidRPr="006C6BC2" w:rsidRDefault="004B283B" w:rsidP="009D0386">
            <w:pPr>
              <w:spacing w:after="0" w:line="240" w:lineRule="auto"/>
              <w:jc w:val="center"/>
              <w:rPr>
                <w:rFonts w:ascii="Times New Roman" w:eastAsia="Times New Roman" w:hAnsi="Times New Roman" w:cs="Times New Roman"/>
                <w:i/>
                <w:sz w:val="24"/>
                <w:szCs w:val="24"/>
                <w:lang w:eastAsia="ru-RU"/>
              </w:rPr>
            </w:pPr>
            <w:r w:rsidRPr="006C6BC2">
              <w:rPr>
                <w:rFonts w:ascii="Times New Roman" w:eastAsia="Times New Roman" w:hAnsi="Times New Roman" w:cs="Times New Roman"/>
                <w:i/>
                <w:sz w:val="24"/>
                <w:szCs w:val="24"/>
                <w:lang w:eastAsia="ru-RU"/>
              </w:rPr>
              <w:t>+</w:t>
            </w:r>
          </w:p>
        </w:tc>
        <w:tc>
          <w:tcPr>
            <w:tcW w:w="168" w:type="pct"/>
            <w:shd w:val="clear" w:color="auto" w:fill="auto"/>
            <w:noWrap/>
            <w:vAlign w:val="center"/>
            <w:hideMark/>
          </w:tcPr>
          <w:p w14:paraId="15763DF3" w14:textId="77777777" w:rsidR="004B283B" w:rsidRPr="006C6BC2" w:rsidRDefault="004B283B" w:rsidP="009D0386">
            <w:pPr>
              <w:spacing w:after="0" w:line="240" w:lineRule="auto"/>
              <w:jc w:val="center"/>
              <w:rPr>
                <w:rFonts w:ascii="Times New Roman" w:eastAsia="Times New Roman" w:hAnsi="Times New Roman" w:cs="Times New Roman"/>
                <w:i/>
                <w:sz w:val="24"/>
                <w:szCs w:val="24"/>
                <w:lang w:eastAsia="ru-RU"/>
              </w:rPr>
            </w:pPr>
            <w:r w:rsidRPr="006C6BC2">
              <w:rPr>
                <w:rFonts w:ascii="Times New Roman" w:eastAsia="Times New Roman" w:hAnsi="Times New Roman" w:cs="Times New Roman"/>
                <w:i/>
                <w:sz w:val="24"/>
                <w:szCs w:val="24"/>
                <w:lang w:eastAsia="ru-RU"/>
              </w:rPr>
              <w:t>+</w:t>
            </w:r>
          </w:p>
        </w:tc>
        <w:tc>
          <w:tcPr>
            <w:tcW w:w="122" w:type="pct"/>
            <w:shd w:val="clear" w:color="auto" w:fill="auto"/>
            <w:noWrap/>
            <w:vAlign w:val="center"/>
            <w:hideMark/>
          </w:tcPr>
          <w:p w14:paraId="74334135" w14:textId="77777777" w:rsidR="004B283B" w:rsidRPr="006C6BC2" w:rsidRDefault="004B283B" w:rsidP="009D0386">
            <w:pPr>
              <w:spacing w:after="0" w:line="240" w:lineRule="auto"/>
              <w:jc w:val="center"/>
              <w:rPr>
                <w:rFonts w:ascii="Times New Roman" w:eastAsia="Times New Roman" w:hAnsi="Times New Roman" w:cs="Times New Roman"/>
                <w:i/>
                <w:sz w:val="24"/>
                <w:szCs w:val="24"/>
                <w:lang w:eastAsia="ru-RU"/>
              </w:rPr>
            </w:pPr>
            <w:r w:rsidRPr="006C6BC2">
              <w:rPr>
                <w:rFonts w:ascii="Times New Roman" w:eastAsia="Times New Roman" w:hAnsi="Times New Roman" w:cs="Times New Roman"/>
                <w:i/>
                <w:sz w:val="24"/>
                <w:szCs w:val="24"/>
                <w:lang w:eastAsia="ru-RU"/>
              </w:rPr>
              <w:t>-</w:t>
            </w:r>
          </w:p>
        </w:tc>
        <w:tc>
          <w:tcPr>
            <w:tcW w:w="262" w:type="pct"/>
            <w:shd w:val="clear" w:color="auto" w:fill="auto"/>
            <w:vAlign w:val="center"/>
            <w:hideMark/>
          </w:tcPr>
          <w:p w14:paraId="6D59755A" w14:textId="77777777" w:rsidR="004B283B" w:rsidRPr="006C6BC2" w:rsidRDefault="004B283B" w:rsidP="009D0386">
            <w:pPr>
              <w:spacing w:after="0" w:line="240" w:lineRule="auto"/>
              <w:jc w:val="center"/>
              <w:rPr>
                <w:rFonts w:ascii="Times New Roman" w:eastAsia="Times New Roman" w:hAnsi="Times New Roman" w:cs="Times New Roman"/>
                <w:i/>
                <w:sz w:val="24"/>
                <w:szCs w:val="24"/>
                <w:lang w:eastAsia="ru-RU"/>
              </w:rPr>
            </w:pPr>
            <w:r w:rsidRPr="006C6BC2">
              <w:rPr>
                <w:rFonts w:ascii="Times New Roman" w:eastAsia="Times New Roman" w:hAnsi="Times New Roman" w:cs="Times New Roman"/>
                <w:i/>
                <w:sz w:val="24"/>
                <w:szCs w:val="24"/>
                <w:lang w:eastAsia="ru-RU"/>
              </w:rPr>
              <w:t>-</w:t>
            </w:r>
          </w:p>
        </w:tc>
        <w:tc>
          <w:tcPr>
            <w:tcW w:w="167" w:type="pct"/>
            <w:shd w:val="clear" w:color="auto" w:fill="auto"/>
            <w:vAlign w:val="center"/>
            <w:hideMark/>
          </w:tcPr>
          <w:p w14:paraId="1BF7FB81" w14:textId="77777777" w:rsidR="004B283B" w:rsidRPr="006C6BC2" w:rsidRDefault="004B283B" w:rsidP="009D0386">
            <w:pPr>
              <w:spacing w:after="0" w:line="240" w:lineRule="auto"/>
              <w:jc w:val="center"/>
              <w:rPr>
                <w:rFonts w:ascii="Times New Roman" w:eastAsia="Times New Roman" w:hAnsi="Times New Roman" w:cs="Times New Roman"/>
                <w:i/>
                <w:sz w:val="24"/>
                <w:szCs w:val="24"/>
                <w:lang w:eastAsia="ru-RU"/>
              </w:rPr>
            </w:pPr>
            <w:r w:rsidRPr="006C6BC2">
              <w:rPr>
                <w:rFonts w:ascii="Times New Roman" w:eastAsia="Times New Roman" w:hAnsi="Times New Roman" w:cs="Times New Roman"/>
                <w:i/>
                <w:sz w:val="24"/>
                <w:szCs w:val="24"/>
                <w:lang w:eastAsia="ru-RU"/>
              </w:rPr>
              <w:t>+</w:t>
            </w:r>
          </w:p>
        </w:tc>
        <w:tc>
          <w:tcPr>
            <w:tcW w:w="174" w:type="pct"/>
            <w:shd w:val="clear" w:color="auto" w:fill="auto"/>
            <w:vAlign w:val="center"/>
            <w:hideMark/>
          </w:tcPr>
          <w:p w14:paraId="13783671" w14:textId="77777777" w:rsidR="004B283B" w:rsidRPr="006C6BC2" w:rsidRDefault="004B283B" w:rsidP="009D0386">
            <w:pPr>
              <w:spacing w:after="0" w:line="240" w:lineRule="auto"/>
              <w:jc w:val="center"/>
              <w:rPr>
                <w:rFonts w:ascii="Times New Roman" w:eastAsia="Times New Roman" w:hAnsi="Times New Roman" w:cs="Times New Roman"/>
                <w:i/>
                <w:sz w:val="24"/>
                <w:szCs w:val="24"/>
                <w:lang w:eastAsia="ru-RU"/>
              </w:rPr>
            </w:pPr>
            <w:r w:rsidRPr="006C6BC2">
              <w:rPr>
                <w:rFonts w:ascii="Times New Roman" w:eastAsia="Times New Roman" w:hAnsi="Times New Roman" w:cs="Times New Roman"/>
                <w:i/>
                <w:sz w:val="24"/>
                <w:szCs w:val="24"/>
                <w:lang w:eastAsia="ru-RU"/>
              </w:rPr>
              <w:t>+</w:t>
            </w:r>
          </w:p>
        </w:tc>
        <w:tc>
          <w:tcPr>
            <w:tcW w:w="178" w:type="pct"/>
            <w:shd w:val="clear" w:color="auto" w:fill="auto"/>
            <w:vAlign w:val="center"/>
            <w:hideMark/>
          </w:tcPr>
          <w:p w14:paraId="05CD57D5" w14:textId="77777777" w:rsidR="004B283B" w:rsidRPr="006C6BC2" w:rsidRDefault="004B283B" w:rsidP="009D0386">
            <w:pPr>
              <w:spacing w:after="0" w:line="240" w:lineRule="auto"/>
              <w:jc w:val="center"/>
              <w:rPr>
                <w:rFonts w:ascii="Times New Roman" w:eastAsia="Times New Roman" w:hAnsi="Times New Roman" w:cs="Times New Roman"/>
                <w:i/>
                <w:sz w:val="24"/>
                <w:szCs w:val="24"/>
                <w:lang w:eastAsia="ru-RU"/>
              </w:rPr>
            </w:pPr>
            <w:r w:rsidRPr="006C6BC2">
              <w:rPr>
                <w:rFonts w:ascii="Times New Roman" w:eastAsia="Times New Roman" w:hAnsi="Times New Roman" w:cs="Times New Roman"/>
                <w:i/>
                <w:sz w:val="24"/>
                <w:szCs w:val="24"/>
                <w:lang w:eastAsia="ru-RU"/>
              </w:rPr>
              <w:t>+</w:t>
            </w:r>
          </w:p>
        </w:tc>
        <w:tc>
          <w:tcPr>
            <w:tcW w:w="1099" w:type="pct"/>
            <w:shd w:val="clear" w:color="auto" w:fill="auto"/>
            <w:noWrap/>
            <w:vAlign w:val="center"/>
            <w:hideMark/>
          </w:tcPr>
          <w:p w14:paraId="31AF447F" w14:textId="77777777" w:rsidR="004B283B" w:rsidRPr="006C6BC2" w:rsidRDefault="004B283B" w:rsidP="004B283B">
            <w:pPr>
              <w:spacing w:after="0" w:line="240" w:lineRule="auto"/>
              <w:ind w:left="64"/>
              <w:rPr>
                <w:rFonts w:ascii="Times New Roman" w:eastAsia="Times New Roman" w:hAnsi="Times New Roman" w:cs="Times New Roman"/>
                <w:i/>
                <w:sz w:val="24"/>
                <w:szCs w:val="24"/>
                <w:lang w:eastAsia="ru-RU"/>
              </w:rPr>
            </w:pPr>
            <w:r w:rsidRPr="006C6BC2">
              <w:rPr>
                <w:rFonts w:ascii="Times New Roman" w:eastAsia="Times New Roman" w:hAnsi="Times New Roman" w:cs="Times New Roman"/>
                <w:i/>
                <w:sz w:val="24"/>
                <w:szCs w:val="24"/>
                <w:lang w:eastAsia="ru-RU"/>
              </w:rPr>
              <w:t>https://developer.vuforia.com</w:t>
            </w:r>
          </w:p>
        </w:tc>
      </w:tr>
      <w:tr w:rsidR="004B283B" w:rsidRPr="006C6BC2" w14:paraId="54664607" w14:textId="77777777" w:rsidTr="006C6BC2">
        <w:trPr>
          <w:cantSplit/>
          <w:trHeight w:val="70"/>
          <w:jc w:val="center"/>
        </w:trPr>
        <w:tc>
          <w:tcPr>
            <w:tcW w:w="622" w:type="pct"/>
            <w:shd w:val="clear" w:color="auto" w:fill="auto"/>
            <w:vAlign w:val="center"/>
            <w:hideMark/>
          </w:tcPr>
          <w:p w14:paraId="7BA1F1AB" w14:textId="77777777" w:rsidR="004B283B" w:rsidRPr="006C6BC2" w:rsidRDefault="004B283B" w:rsidP="009D0386">
            <w:pPr>
              <w:spacing w:after="0" w:line="240" w:lineRule="auto"/>
              <w:jc w:val="center"/>
              <w:rPr>
                <w:rFonts w:ascii="Times New Roman" w:eastAsia="Times New Roman" w:hAnsi="Times New Roman" w:cs="Times New Roman"/>
                <w:i/>
                <w:sz w:val="24"/>
                <w:szCs w:val="24"/>
                <w:lang w:eastAsia="ru-RU"/>
              </w:rPr>
            </w:pPr>
            <w:r w:rsidRPr="006C6BC2">
              <w:rPr>
                <w:rFonts w:ascii="Times New Roman" w:eastAsia="Times New Roman" w:hAnsi="Times New Roman" w:cs="Times New Roman"/>
                <w:i/>
                <w:sz w:val="24"/>
                <w:szCs w:val="24"/>
                <w:lang w:eastAsia="ru-RU"/>
              </w:rPr>
              <w:t>Wikitude</w:t>
            </w:r>
          </w:p>
        </w:tc>
        <w:tc>
          <w:tcPr>
            <w:tcW w:w="397" w:type="pct"/>
            <w:shd w:val="clear" w:color="auto" w:fill="auto"/>
            <w:vAlign w:val="center"/>
            <w:hideMark/>
          </w:tcPr>
          <w:p w14:paraId="0EC11DE4" w14:textId="77777777" w:rsidR="004B283B" w:rsidRPr="006C6BC2" w:rsidRDefault="004B283B" w:rsidP="009D0386">
            <w:pPr>
              <w:spacing w:after="0" w:line="240" w:lineRule="auto"/>
              <w:jc w:val="center"/>
              <w:rPr>
                <w:rFonts w:ascii="Times New Roman" w:eastAsia="Times New Roman" w:hAnsi="Times New Roman" w:cs="Times New Roman"/>
                <w:i/>
                <w:sz w:val="24"/>
                <w:szCs w:val="24"/>
                <w:lang w:eastAsia="ru-RU"/>
              </w:rPr>
            </w:pPr>
            <w:r w:rsidRPr="006C6BC2">
              <w:rPr>
                <w:rFonts w:ascii="Times New Roman" w:eastAsia="Times New Roman" w:hAnsi="Times New Roman" w:cs="Times New Roman"/>
                <w:i/>
                <w:sz w:val="24"/>
                <w:szCs w:val="24"/>
                <w:lang w:eastAsia="ru-RU"/>
              </w:rPr>
              <w:t>SDK</w:t>
            </w:r>
          </w:p>
        </w:tc>
        <w:tc>
          <w:tcPr>
            <w:tcW w:w="118" w:type="pct"/>
            <w:shd w:val="clear" w:color="auto" w:fill="auto"/>
            <w:vAlign w:val="center"/>
            <w:hideMark/>
          </w:tcPr>
          <w:p w14:paraId="3D3E1470" w14:textId="77777777" w:rsidR="004B283B" w:rsidRPr="006C6BC2" w:rsidRDefault="004B283B" w:rsidP="009D0386">
            <w:pPr>
              <w:spacing w:after="0" w:line="240" w:lineRule="auto"/>
              <w:jc w:val="center"/>
              <w:rPr>
                <w:rFonts w:ascii="Times New Roman" w:eastAsia="Times New Roman" w:hAnsi="Times New Roman" w:cs="Times New Roman"/>
                <w:i/>
                <w:sz w:val="24"/>
                <w:szCs w:val="24"/>
                <w:lang w:eastAsia="ru-RU"/>
              </w:rPr>
            </w:pPr>
            <w:r w:rsidRPr="006C6BC2">
              <w:rPr>
                <w:rFonts w:ascii="Times New Roman" w:eastAsia="Times New Roman" w:hAnsi="Times New Roman" w:cs="Times New Roman"/>
                <w:i/>
                <w:sz w:val="24"/>
                <w:szCs w:val="24"/>
                <w:lang w:eastAsia="ru-RU"/>
              </w:rPr>
              <w:t>+</w:t>
            </w:r>
          </w:p>
        </w:tc>
        <w:tc>
          <w:tcPr>
            <w:tcW w:w="118" w:type="pct"/>
            <w:shd w:val="clear" w:color="auto" w:fill="auto"/>
            <w:noWrap/>
            <w:vAlign w:val="center"/>
            <w:hideMark/>
          </w:tcPr>
          <w:p w14:paraId="11A2D658" w14:textId="77777777" w:rsidR="004B283B" w:rsidRPr="006C6BC2" w:rsidRDefault="004B283B" w:rsidP="009D0386">
            <w:pPr>
              <w:spacing w:after="0" w:line="240" w:lineRule="auto"/>
              <w:jc w:val="center"/>
              <w:rPr>
                <w:rFonts w:ascii="Times New Roman" w:eastAsia="Times New Roman" w:hAnsi="Times New Roman" w:cs="Times New Roman"/>
                <w:i/>
                <w:sz w:val="24"/>
                <w:szCs w:val="24"/>
                <w:lang w:eastAsia="ru-RU"/>
              </w:rPr>
            </w:pPr>
            <w:r w:rsidRPr="006C6BC2">
              <w:rPr>
                <w:rFonts w:ascii="Times New Roman" w:eastAsia="Times New Roman" w:hAnsi="Times New Roman" w:cs="Times New Roman"/>
                <w:i/>
                <w:sz w:val="24"/>
                <w:szCs w:val="24"/>
                <w:lang w:eastAsia="ru-RU"/>
              </w:rPr>
              <w:t>+</w:t>
            </w:r>
          </w:p>
        </w:tc>
        <w:tc>
          <w:tcPr>
            <w:tcW w:w="118" w:type="pct"/>
            <w:shd w:val="clear" w:color="auto" w:fill="auto"/>
            <w:noWrap/>
            <w:vAlign w:val="center"/>
            <w:hideMark/>
          </w:tcPr>
          <w:p w14:paraId="2F05B6A7" w14:textId="77777777" w:rsidR="004B283B" w:rsidRPr="006C6BC2" w:rsidRDefault="004B283B" w:rsidP="009D0386">
            <w:pPr>
              <w:spacing w:after="0" w:line="240" w:lineRule="auto"/>
              <w:jc w:val="center"/>
              <w:rPr>
                <w:rFonts w:ascii="Times New Roman" w:eastAsia="Times New Roman" w:hAnsi="Times New Roman" w:cs="Times New Roman"/>
                <w:i/>
                <w:sz w:val="24"/>
                <w:szCs w:val="24"/>
                <w:lang w:eastAsia="ru-RU"/>
              </w:rPr>
            </w:pPr>
            <w:r w:rsidRPr="006C6BC2">
              <w:rPr>
                <w:rFonts w:ascii="Times New Roman" w:eastAsia="Times New Roman" w:hAnsi="Times New Roman" w:cs="Times New Roman"/>
                <w:i/>
                <w:sz w:val="24"/>
                <w:szCs w:val="24"/>
                <w:lang w:eastAsia="ru-RU"/>
              </w:rPr>
              <w:t>+</w:t>
            </w:r>
          </w:p>
        </w:tc>
        <w:tc>
          <w:tcPr>
            <w:tcW w:w="123" w:type="pct"/>
            <w:shd w:val="clear" w:color="auto" w:fill="auto"/>
            <w:noWrap/>
            <w:vAlign w:val="center"/>
            <w:hideMark/>
          </w:tcPr>
          <w:p w14:paraId="093CDF7E" w14:textId="77777777" w:rsidR="004B283B" w:rsidRPr="006C6BC2" w:rsidRDefault="004B283B" w:rsidP="009D0386">
            <w:pPr>
              <w:spacing w:after="0" w:line="240" w:lineRule="auto"/>
              <w:jc w:val="center"/>
              <w:rPr>
                <w:rFonts w:ascii="Times New Roman" w:eastAsia="Times New Roman" w:hAnsi="Times New Roman" w:cs="Times New Roman"/>
                <w:i/>
                <w:sz w:val="24"/>
                <w:szCs w:val="24"/>
                <w:lang w:eastAsia="ru-RU"/>
              </w:rPr>
            </w:pPr>
            <w:r w:rsidRPr="006C6BC2">
              <w:rPr>
                <w:rFonts w:ascii="Times New Roman" w:eastAsia="Times New Roman" w:hAnsi="Times New Roman" w:cs="Times New Roman"/>
                <w:i/>
                <w:sz w:val="24"/>
                <w:szCs w:val="24"/>
                <w:lang w:eastAsia="ru-RU"/>
              </w:rPr>
              <w:t>+</w:t>
            </w:r>
          </w:p>
        </w:tc>
        <w:tc>
          <w:tcPr>
            <w:tcW w:w="162" w:type="pct"/>
            <w:shd w:val="clear" w:color="auto" w:fill="auto"/>
            <w:vAlign w:val="center"/>
            <w:hideMark/>
          </w:tcPr>
          <w:p w14:paraId="7F568870" w14:textId="77777777" w:rsidR="004B283B" w:rsidRPr="006C6BC2" w:rsidRDefault="004B283B" w:rsidP="009D0386">
            <w:pPr>
              <w:spacing w:after="0" w:line="240" w:lineRule="auto"/>
              <w:jc w:val="center"/>
              <w:rPr>
                <w:rFonts w:ascii="Times New Roman" w:eastAsia="Times New Roman" w:hAnsi="Times New Roman" w:cs="Times New Roman"/>
                <w:i/>
                <w:sz w:val="24"/>
                <w:szCs w:val="24"/>
                <w:lang w:eastAsia="ru-RU"/>
              </w:rPr>
            </w:pPr>
            <w:r w:rsidRPr="006C6BC2">
              <w:rPr>
                <w:rFonts w:ascii="Times New Roman" w:eastAsia="Times New Roman" w:hAnsi="Times New Roman" w:cs="Times New Roman"/>
                <w:i/>
                <w:sz w:val="24"/>
                <w:szCs w:val="24"/>
                <w:lang w:eastAsia="ru-RU"/>
              </w:rPr>
              <w:t>+</w:t>
            </w:r>
          </w:p>
        </w:tc>
        <w:tc>
          <w:tcPr>
            <w:tcW w:w="167" w:type="pct"/>
            <w:shd w:val="clear" w:color="auto" w:fill="auto"/>
            <w:vAlign w:val="center"/>
            <w:hideMark/>
          </w:tcPr>
          <w:p w14:paraId="35BD1C36" w14:textId="77777777" w:rsidR="004B283B" w:rsidRPr="006C6BC2" w:rsidRDefault="004B283B" w:rsidP="009D0386">
            <w:pPr>
              <w:spacing w:after="0" w:line="240" w:lineRule="auto"/>
              <w:jc w:val="center"/>
              <w:rPr>
                <w:rFonts w:ascii="Times New Roman" w:eastAsia="Times New Roman" w:hAnsi="Times New Roman" w:cs="Times New Roman"/>
                <w:i/>
                <w:sz w:val="24"/>
                <w:szCs w:val="24"/>
                <w:lang w:eastAsia="ru-RU"/>
              </w:rPr>
            </w:pPr>
            <w:r w:rsidRPr="006C6BC2">
              <w:rPr>
                <w:rFonts w:ascii="Times New Roman" w:eastAsia="Times New Roman" w:hAnsi="Times New Roman" w:cs="Times New Roman"/>
                <w:i/>
                <w:sz w:val="24"/>
                <w:szCs w:val="24"/>
                <w:lang w:eastAsia="ru-RU"/>
              </w:rPr>
              <w:t>+</w:t>
            </w:r>
          </w:p>
        </w:tc>
        <w:tc>
          <w:tcPr>
            <w:tcW w:w="167" w:type="pct"/>
            <w:shd w:val="clear" w:color="auto" w:fill="auto"/>
            <w:vAlign w:val="center"/>
            <w:hideMark/>
          </w:tcPr>
          <w:p w14:paraId="32F01045" w14:textId="77777777" w:rsidR="004B283B" w:rsidRPr="006C6BC2" w:rsidRDefault="004B283B" w:rsidP="009D0386">
            <w:pPr>
              <w:spacing w:after="0" w:line="240" w:lineRule="auto"/>
              <w:jc w:val="center"/>
              <w:rPr>
                <w:rFonts w:ascii="Times New Roman" w:eastAsia="Times New Roman" w:hAnsi="Times New Roman" w:cs="Times New Roman"/>
                <w:i/>
                <w:sz w:val="24"/>
                <w:szCs w:val="24"/>
                <w:lang w:eastAsia="ru-RU"/>
              </w:rPr>
            </w:pPr>
            <w:r w:rsidRPr="006C6BC2">
              <w:rPr>
                <w:rFonts w:ascii="Times New Roman" w:eastAsia="Times New Roman" w:hAnsi="Times New Roman" w:cs="Times New Roman"/>
                <w:i/>
                <w:sz w:val="24"/>
                <w:szCs w:val="24"/>
                <w:lang w:eastAsia="ru-RU"/>
              </w:rPr>
              <w:t>+</w:t>
            </w:r>
          </w:p>
        </w:tc>
        <w:tc>
          <w:tcPr>
            <w:tcW w:w="167" w:type="pct"/>
            <w:shd w:val="clear" w:color="auto" w:fill="auto"/>
            <w:vAlign w:val="center"/>
            <w:hideMark/>
          </w:tcPr>
          <w:p w14:paraId="3EACF9F0" w14:textId="77777777" w:rsidR="004B283B" w:rsidRPr="006C6BC2" w:rsidRDefault="004B283B" w:rsidP="009D0386">
            <w:pPr>
              <w:spacing w:after="0" w:line="240" w:lineRule="auto"/>
              <w:jc w:val="center"/>
              <w:rPr>
                <w:rFonts w:ascii="Times New Roman" w:eastAsia="Times New Roman" w:hAnsi="Times New Roman" w:cs="Times New Roman"/>
                <w:i/>
                <w:sz w:val="24"/>
                <w:szCs w:val="24"/>
                <w:lang w:eastAsia="ru-RU"/>
              </w:rPr>
            </w:pPr>
            <w:r w:rsidRPr="006C6BC2">
              <w:rPr>
                <w:rFonts w:ascii="Times New Roman" w:eastAsia="Times New Roman" w:hAnsi="Times New Roman" w:cs="Times New Roman"/>
                <w:i/>
                <w:sz w:val="24"/>
                <w:szCs w:val="24"/>
                <w:lang w:eastAsia="ru-RU"/>
              </w:rPr>
              <w:t>+</w:t>
            </w:r>
          </w:p>
        </w:tc>
        <w:tc>
          <w:tcPr>
            <w:tcW w:w="167" w:type="pct"/>
            <w:shd w:val="clear" w:color="auto" w:fill="auto"/>
            <w:vAlign w:val="center"/>
            <w:hideMark/>
          </w:tcPr>
          <w:p w14:paraId="0CFD41FC" w14:textId="77777777" w:rsidR="004B283B" w:rsidRPr="006C6BC2" w:rsidRDefault="004B283B" w:rsidP="009D0386">
            <w:pPr>
              <w:spacing w:after="0" w:line="240" w:lineRule="auto"/>
              <w:jc w:val="center"/>
              <w:rPr>
                <w:rFonts w:ascii="Times New Roman" w:eastAsia="Times New Roman" w:hAnsi="Times New Roman" w:cs="Times New Roman"/>
                <w:i/>
                <w:sz w:val="24"/>
                <w:szCs w:val="24"/>
                <w:lang w:eastAsia="ru-RU"/>
              </w:rPr>
            </w:pPr>
            <w:r w:rsidRPr="006C6BC2">
              <w:rPr>
                <w:rFonts w:ascii="Times New Roman" w:eastAsia="Times New Roman" w:hAnsi="Times New Roman" w:cs="Times New Roman"/>
                <w:i/>
                <w:sz w:val="24"/>
                <w:szCs w:val="24"/>
                <w:lang w:eastAsia="ru-RU"/>
              </w:rPr>
              <w:t>+</w:t>
            </w:r>
          </w:p>
        </w:tc>
        <w:tc>
          <w:tcPr>
            <w:tcW w:w="167" w:type="pct"/>
            <w:shd w:val="clear" w:color="auto" w:fill="auto"/>
            <w:vAlign w:val="center"/>
            <w:hideMark/>
          </w:tcPr>
          <w:p w14:paraId="6AD91332" w14:textId="77777777" w:rsidR="004B283B" w:rsidRPr="006C6BC2" w:rsidRDefault="004B283B" w:rsidP="009D0386">
            <w:pPr>
              <w:spacing w:after="0" w:line="240" w:lineRule="auto"/>
              <w:jc w:val="center"/>
              <w:rPr>
                <w:rFonts w:ascii="Times New Roman" w:eastAsia="Times New Roman" w:hAnsi="Times New Roman" w:cs="Times New Roman"/>
                <w:i/>
                <w:sz w:val="24"/>
                <w:szCs w:val="24"/>
                <w:lang w:eastAsia="ru-RU"/>
              </w:rPr>
            </w:pPr>
            <w:r w:rsidRPr="006C6BC2">
              <w:rPr>
                <w:rFonts w:ascii="Times New Roman" w:eastAsia="Times New Roman" w:hAnsi="Times New Roman" w:cs="Times New Roman"/>
                <w:i/>
                <w:sz w:val="24"/>
                <w:szCs w:val="24"/>
                <w:lang w:eastAsia="ru-RU"/>
              </w:rPr>
              <w:t>+</w:t>
            </w:r>
          </w:p>
        </w:tc>
        <w:tc>
          <w:tcPr>
            <w:tcW w:w="168" w:type="pct"/>
            <w:shd w:val="clear" w:color="auto" w:fill="auto"/>
            <w:vAlign w:val="center"/>
            <w:hideMark/>
          </w:tcPr>
          <w:p w14:paraId="24C25D47" w14:textId="77777777" w:rsidR="004B283B" w:rsidRPr="006C6BC2" w:rsidRDefault="004B283B" w:rsidP="009D0386">
            <w:pPr>
              <w:spacing w:after="0" w:line="240" w:lineRule="auto"/>
              <w:jc w:val="center"/>
              <w:rPr>
                <w:rFonts w:ascii="Times New Roman" w:eastAsia="Times New Roman" w:hAnsi="Times New Roman" w:cs="Times New Roman"/>
                <w:i/>
                <w:sz w:val="24"/>
                <w:szCs w:val="24"/>
                <w:lang w:eastAsia="ru-RU"/>
              </w:rPr>
            </w:pPr>
            <w:r w:rsidRPr="006C6BC2">
              <w:rPr>
                <w:rFonts w:ascii="Times New Roman" w:eastAsia="Times New Roman" w:hAnsi="Times New Roman" w:cs="Times New Roman"/>
                <w:i/>
                <w:sz w:val="24"/>
                <w:szCs w:val="24"/>
                <w:lang w:eastAsia="ru-RU"/>
              </w:rPr>
              <w:t>+</w:t>
            </w:r>
          </w:p>
        </w:tc>
        <w:tc>
          <w:tcPr>
            <w:tcW w:w="168" w:type="pct"/>
            <w:shd w:val="clear" w:color="auto" w:fill="auto"/>
            <w:vAlign w:val="center"/>
            <w:hideMark/>
          </w:tcPr>
          <w:p w14:paraId="4F8126DD" w14:textId="77777777" w:rsidR="004B283B" w:rsidRPr="006C6BC2" w:rsidRDefault="004B283B" w:rsidP="009D0386">
            <w:pPr>
              <w:spacing w:after="0" w:line="240" w:lineRule="auto"/>
              <w:jc w:val="center"/>
              <w:rPr>
                <w:rFonts w:ascii="Times New Roman" w:eastAsia="Times New Roman" w:hAnsi="Times New Roman" w:cs="Times New Roman"/>
                <w:i/>
                <w:sz w:val="24"/>
                <w:szCs w:val="24"/>
                <w:lang w:eastAsia="ru-RU"/>
              </w:rPr>
            </w:pPr>
            <w:r w:rsidRPr="006C6BC2">
              <w:rPr>
                <w:rFonts w:ascii="Times New Roman" w:eastAsia="Times New Roman" w:hAnsi="Times New Roman" w:cs="Times New Roman"/>
                <w:i/>
                <w:sz w:val="24"/>
                <w:szCs w:val="24"/>
                <w:lang w:eastAsia="ru-RU"/>
              </w:rPr>
              <w:t>+</w:t>
            </w:r>
          </w:p>
        </w:tc>
        <w:tc>
          <w:tcPr>
            <w:tcW w:w="168" w:type="pct"/>
            <w:shd w:val="clear" w:color="auto" w:fill="auto"/>
            <w:noWrap/>
            <w:vAlign w:val="center"/>
            <w:hideMark/>
          </w:tcPr>
          <w:p w14:paraId="28BCBD5C" w14:textId="77777777" w:rsidR="004B283B" w:rsidRPr="006C6BC2" w:rsidRDefault="004B283B" w:rsidP="009D0386">
            <w:pPr>
              <w:spacing w:after="0" w:line="240" w:lineRule="auto"/>
              <w:jc w:val="center"/>
              <w:rPr>
                <w:rFonts w:ascii="Times New Roman" w:eastAsia="Times New Roman" w:hAnsi="Times New Roman" w:cs="Times New Roman"/>
                <w:i/>
                <w:sz w:val="24"/>
                <w:szCs w:val="24"/>
                <w:lang w:eastAsia="ru-RU"/>
              </w:rPr>
            </w:pPr>
            <w:r w:rsidRPr="006C6BC2">
              <w:rPr>
                <w:rFonts w:ascii="Times New Roman" w:eastAsia="Times New Roman" w:hAnsi="Times New Roman" w:cs="Times New Roman"/>
                <w:i/>
                <w:sz w:val="24"/>
                <w:szCs w:val="24"/>
                <w:lang w:eastAsia="ru-RU"/>
              </w:rPr>
              <w:t>+</w:t>
            </w:r>
          </w:p>
        </w:tc>
        <w:tc>
          <w:tcPr>
            <w:tcW w:w="122" w:type="pct"/>
            <w:shd w:val="clear" w:color="auto" w:fill="auto"/>
            <w:noWrap/>
            <w:vAlign w:val="center"/>
            <w:hideMark/>
          </w:tcPr>
          <w:p w14:paraId="6BB93A6D" w14:textId="77777777" w:rsidR="004B283B" w:rsidRPr="006C6BC2" w:rsidRDefault="004B283B" w:rsidP="009D0386">
            <w:pPr>
              <w:spacing w:after="0" w:line="240" w:lineRule="auto"/>
              <w:jc w:val="center"/>
              <w:rPr>
                <w:rFonts w:ascii="Times New Roman" w:eastAsia="Times New Roman" w:hAnsi="Times New Roman" w:cs="Times New Roman"/>
                <w:i/>
                <w:sz w:val="24"/>
                <w:szCs w:val="24"/>
                <w:lang w:eastAsia="ru-RU"/>
              </w:rPr>
            </w:pPr>
            <w:r w:rsidRPr="006C6BC2">
              <w:rPr>
                <w:rFonts w:ascii="Times New Roman" w:eastAsia="Times New Roman" w:hAnsi="Times New Roman" w:cs="Times New Roman"/>
                <w:i/>
                <w:sz w:val="24"/>
                <w:szCs w:val="24"/>
                <w:lang w:eastAsia="ru-RU"/>
              </w:rPr>
              <w:t>+</w:t>
            </w:r>
          </w:p>
        </w:tc>
        <w:tc>
          <w:tcPr>
            <w:tcW w:w="262" w:type="pct"/>
            <w:shd w:val="clear" w:color="auto" w:fill="auto"/>
            <w:vAlign w:val="center"/>
            <w:hideMark/>
          </w:tcPr>
          <w:p w14:paraId="3C0356CB" w14:textId="77777777" w:rsidR="004B283B" w:rsidRPr="006C6BC2" w:rsidRDefault="004B283B" w:rsidP="009D0386">
            <w:pPr>
              <w:spacing w:after="0" w:line="240" w:lineRule="auto"/>
              <w:jc w:val="center"/>
              <w:rPr>
                <w:rFonts w:ascii="Times New Roman" w:eastAsia="Times New Roman" w:hAnsi="Times New Roman" w:cs="Times New Roman"/>
                <w:i/>
                <w:sz w:val="24"/>
                <w:szCs w:val="24"/>
                <w:lang w:eastAsia="ru-RU"/>
              </w:rPr>
            </w:pPr>
            <w:r w:rsidRPr="006C6BC2">
              <w:rPr>
                <w:rFonts w:ascii="Times New Roman" w:eastAsia="Times New Roman" w:hAnsi="Times New Roman" w:cs="Times New Roman"/>
                <w:i/>
                <w:sz w:val="24"/>
                <w:szCs w:val="24"/>
                <w:lang w:eastAsia="ru-RU"/>
              </w:rPr>
              <w:t>+</w:t>
            </w:r>
          </w:p>
        </w:tc>
        <w:tc>
          <w:tcPr>
            <w:tcW w:w="167" w:type="pct"/>
            <w:shd w:val="clear" w:color="auto" w:fill="auto"/>
            <w:vAlign w:val="center"/>
            <w:hideMark/>
          </w:tcPr>
          <w:p w14:paraId="67257280" w14:textId="77777777" w:rsidR="004B283B" w:rsidRPr="006C6BC2" w:rsidRDefault="004B283B" w:rsidP="009D0386">
            <w:pPr>
              <w:spacing w:after="0" w:line="240" w:lineRule="auto"/>
              <w:jc w:val="center"/>
              <w:rPr>
                <w:rFonts w:ascii="Times New Roman" w:eastAsia="Times New Roman" w:hAnsi="Times New Roman" w:cs="Times New Roman"/>
                <w:i/>
                <w:sz w:val="24"/>
                <w:szCs w:val="24"/>
                <w:lang w:eastAsia="ru-RU"/>
              </w:rPr>
            </w:pPr>
            <w:r w:rsidRPr="006C6BC2">
              <w:rPr>
                <w:rFonts w:ascii="Times New Roman" w:eastAsia="Times New Roman" w:hAnsi="Times New Roman" w:cs="Times New Roman"/>
                <w:i/>
                <w:sz w:val="24"/>
                <w:szCs w:val="24"/>
                <w:lang w:eastAsia="ru-RU"/>
              </w:rPr>
              <w:t>+</w:t>
            </w:r>
          </w:p>
        </w:tc>
        <w:tc>
          <w:tcPr>
            <w:tcW w:w="174" w:type="pct"/>
            <w:shd w:val="clear" w:color="auto" w:fill="auto"/>
            <w:vAlign w:val="center"/>
            <w:hideMark/>
          </w:tcPr>
          <w:p w14:paraId="22A680A7" w14:textId="77777777" w:rsidR="004B283B" w:rsidRPr="006C6BC2" w:rsidRDefault="004B283B" w:rsidP="009D0386">
            <w:pPr>
              <w:spacing w:after="0" w:line="240" w:lineRule="auto"/>
              <w:jc w:val="center"/>
              <w:rPr>
                <w:rFonts w:ascii="Times New Roman" w:eastAsia="Times New Roman" w:hAnsi="Times New Roman" w:cs="Times New Roman"/>
                <w:i/>
                <w:sz w:val="24"/>
                <w:szCs w:val="24"/>
                <w:lang w:eastAsia="ru-RU"/>
              </w:rPr>
            </w:pPr>
            <w:r w:rsidRPr="006C6BC2">
              <w:rPr>
                <w:rFonts w:ascii="Times New Roman" w:eastAsia="Times New Roman" w:hAnsi="Times New Roman" w:cs="Times New Roman"/>
                <w:i/>
                <w:sz w:val="24"/>
                <w:szCs w:val="24"/>
                <w:lang w:eastAsia="ru-RU"/>
              </w:rPr>
              <w:t>+</w:t>
            </w:r>
          </w:p>
        </w:tc>
        <w:tc>
          <w:tcPr>
            <w:tcW w:w="178" w:type="pct"/>
            <w:shd w:val="clear" w:color="auto" w:fill="auto"/>
            <w:vAlign w:val="center"/>
            <w:hideMark/>
          </w:tcPr>
          <w:p w14:paraId="68A24C93" w14:textId="77777777" w:rsidR="004B283B" w:rsidRPr="006C6BC2" w:rsidRDefault="004B283B" w:rsidP="009D0386">
            <w:pPr>
              <w:spacing w:after="0" w:line="240" w:lineRule="auto"/>
              <w:jc w:val="center"/>
              <w:rPr>
                <w:rFonts w:ascii="Times New Roman" w:eastAsia="Times New Roman" w:hAnsi="Times New Roman" w:cs="Times New Roman"/>
                <w:i/>
                <w:sz w:val="24"/>
                <w:szCs w:val="24"/>
                <w:lang w:eastAsia="ru-RU"/>
              </w:rPr>
            </w:pPr>
            <w:r w:rsidRPr="006C6BC2">
              <w:rPr>
                <w:rFonts w:ascii="Times New Roman" w:eastAsia="Times New Roman" w:hAnsi="Times New Roman" w:cs="Times New Roman"/>
                <w:i/>
                <w:sz w:val="24"/>
                <w:szCs w:val="24"/>
                <w:lang w:eastAsia="ru-RU"/>
              </w:rPr>
              <w:t>+</w:t>
            </w:r>
          </w:p>
        </w:tc>
        <w:tc>
          <w:tcPr>
            <w:tcW w:w="1099" w:type="pct"/>
            <w:shd w:val="clear" w:color="auto" w:fill="auto"/>
            <w:noWrap/>
            <w:vAlign w:val="center"/>
            <w:hideMark/>
          </w:tcPr>
          <w:p w14:paraId="35608F4D" w14:textId="77777777" w:rsidR="004B283B" w:rsidRPr="006C6BC2" w:rsidRDefault="004B283B" w:rsidP="004B283B">
            <w:pPr>
              <w:spacing w:after="0" w:line="240" w:lineRule="auto"/>
              <w:ind w:left="64"/>
              <w:rPr>
                <w:rFonts w:ascii="Times New Roman" w:eastAsia="Times New Roman" w:hAnsi="Times New Roman" w:cs="Times New Roman"/>
                <w:i/>
                <w:sz w:val="24"/>
                <w:szCs w:val="24"/>
                <w:lang w:eastAsia="ru-RU"/>
              </w:rPr>
            </w:pPr>
            <w:r w:rsidRPr="006C6BC2">
              <w:rPr>
                <w:rFonts w:ascii="Times New Roman" w:eastAsia="Times New Roman" w:hAnsi="Times New Roman" w:cs="Times New Roman"/>
                <w:i/>
                <w:sz w:val="24"/>
                <w:szCs w:val="24"/>
                <w:lang w:eastAsia="ru-RU"/>
              </w:rPr>
              <w:t>https://www.wikitude.com</w:t>
            </w:r>
          </w:p>
        </w:tc>
      </w:tr>
      <w:tr w:rsidR="004B283B" w:rsidRPr="003B76DD" w14:paraId="36A16472" w14:textId="77777777" w:rsidTr="004B283B">
        <w:trPr>
          <w:cantSplit/>
          <w:trHeight w:val="70"/>
          <w:jc w:val="center"/>
        </w:trPr>
        <w:tc>
          <w:tcPr>
            <w:tcW w:w="622" w:type="pct"/>
            <w:shd w:val="clear" w:color="auto" w:fill="FFFFFF" w:themeFill="background1"/>
            <w:vAlign w:val="center"/>
            <w:hideMark/>
          </w:tcPr>
          <w:p w14:paraId="7FD99EAD"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XZIMG</w:t>
            </w:r>
          </w:p>
        </w:tc>
        <w:tc>
          <w:tcPr>
            <w:tcW w:w="397" w:type="pct"/>
            <w:shd w:val="clear" w:color="auto" w:fill="FFFFFF" w:themeFill="background1"/>
            <w:vAlign w:val="center"/>
            <w:hideMark/>
          </w:tcPr>
          <w:p w14:paraId="5AA94051"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SDK</w:t>
            </w:r>
          </w:p>
        </w:tc>
        <w:tc>
          <w:tcPr>
            <w:tcW w:w="118" w:type="pct"/>
            <w:shd w:val="clear" w:color="auto" w:fill="FFFFFF" w:themeFill="background1"/>
            <w:vAlign w:val="center"/>
            <w:hideMark/>
          </w:tcPr>
          <w:p w14:paraId="0E09D24A"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18" w:type="pct"/>
            <w:shd w:val="clear" w:color="auto" w:fill="FFFFFF" w:themeFill="background1"/>
            <w:noWrap/>
            <w:vAlign w:val="center"/>
            <w:hideMark/>
          </w:tcPr>
          <w:p w14:paraId="29D51A0E"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18" w:type="pct"/>
            <w:shd w:val="clear" w:color="auto" w:fill="FFFFFF" w:themeFill="background1"/>
            <w:noWrap/>
            <w:vAlign w:val="center"/>
            <w:hideMark/>
          </w:tcPr>
          <w:p w14:paraId="6F555543"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23" w:type="pct"/>
            <w:shd w:val="clear" w:color="auto" w:fill="FFFFFF" w:themeFill="background1"/>
            <w:noWrap/>
            <w:vAlign w:val="center"/>
            <w:hideMark/>
          </w:tcPr>
          <w:p w14:paraId="37B4E4CD"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p>
        </w:tc>
        <w:tc>
          <w:tcPr>
            <w:tcW w:w="162" w:type="pct"/>
            <w:shd w:val="clear" w:color="auto" w:fill="FFFFFF" w:themeFill="background1"/>
            <w:vAlign w:val="center"/>
            <w:hideMark/>
          </w:tcPr>
          <w:p w14:paraId="31BA50E2"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67" w:type="pct"/>
            <w:shd w:val="clear" w:color="auto" w:fill="FFFFFF" w:themeFill="background1"/>
            <w:vAlign w:val="center"/>
            <w:hideMark/>
          </w:tcPr>
          <w:p w14:paraId="53BDC1B8"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67" w:type="pct"/>
            <w:shd w:val="clear" w:color="auto" w:fill="FFFFFF" w:themeFill="background1"/>
            <w:vAlign w:val="center"/>
            <w:hideMark/>
          </w:tcPr>
          <w:p w14:paraId="31BDA4F5"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67" w:type="pct"/>
            <w:shd w:val="clear" w:color="auto" w:fill="FFFFFF" w:themeFill="background1"/>
            <w:vAlign w:val="center"/>
            <w:hideMark/>
          </w:tcPr>
          <w:p w14:paraId="536E212C"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p>
        </w:tc>
        <w:tc>
          <w:tcPr>
            <w:tcW w:w="167" w:type="pct"/>
            <w:shd w:val="clear" w:color="auto" w:fill="FFFFFF" w:themeFill="background1"/>
            <w:vAlign w:val="center"/>
            <w:hideMark/>
          </w:tcPr>
          <w:p w14:paraId="42FB6A7A"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67" w:type="pct"/>
            <w:shd w:val="clear" w:color="auto" w:fill="FFFFFF" w:themeFill="background1"/>
            <w:noWrap/>
            <w:vAlign w:val="center"/>
            <w:hideMark/>
          </w:tcPr>
          <w:p w14:paraId="4230ADD3"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68" w:type="pct"/>
            <w:shd w:val="clear" w:color="auto" w:fill="FFFFFF" w:themeFill="background1"/>
            <w:noWrap/>
            <w:vAlign w:val="center"/>
            <w:hideMark/>
          </w:tcPr>
          <w:p w14:paraId="608959E2"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68" w:type="pct"/>
            <w:shd w:val="clear" w:color="auto" w:fill="FFFFFF" w:themeFill="background1"/>
            <w:noWrap/>
            <w:vAlign w:val="center"/>
            <w:hideMark/>
          </w:tcPr>
          <w:p w14:paraId="104A11F7"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68" w:type="pct"/>
            <w:shd w:val="clear" w:color="auto" w:fill="FFFFFF" w:themeFill="background1"/>
            <w:noWrap/>
            <w:vAlign w:val="center"/>
            <w:hideMark/>
          </w:tcPr>
          <w:p w14:paraId="049FE290"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22" w:type="pct"/>
            <w:shd w:val="clear" w:color="auto" w:fill="FFFFFF" w:themeFill="background1"/>
            <w:noWrap/>
            <w:vAlign w:val="center"/>
            <w:hideMark/>
          </w:tcPr>
          <w:p w14:paraId="04C359C6"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262" w:type="pct"/>
            <w:shd w:val="clear" w:color="auto" w:fill="FFFFFF" w:themeFill="background1"/>
            <w:noWrap/>
            <w:vAlign w:val="center"/>
            <w:hideMark/>
          </w:tcPr>
          <w:p w14:paraId="5557C1E4"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p>
        </w:tc>
        <w:tc>
          <w:tcPr>
            <w:tcW w:w="167" w:type="pct"/>
            <w:shd w:val="clear" w:color="auto" w:fill="FFFFFF" w:themeFill="background1"/>
            <w:vAlign w:val="center"/>
            <w:hideMark/>
          </w:tcPr>
          <w:p w14:paraId="22B6342D"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74" w:type="pct"/>
            <w:shd w:val="clear" w:color="auto" w:fill="FFFFFF" w:themeFill="background1"/>
            <w:vAlign w:val="center"/>
            <w:hideMark/>
          </w:tcPr>
          <w:p w14:paraId="42FC6ED9"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78" w:type="pct"/>
            <w:shd w:val="clear" w:color="auto" w:fill="FFFFFF" w:themeFill="background1"/>
            <w:vAlign w:val="center"/>
            <w:hideMark/>
          </w:tcPr>
          <w:p w14:paraId="69356621"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099" w:type="pct"/>
            <w:shd w:val="clear" w:color="auto" w:fill="FFFFFF" w:themeFill="background1"/>
            <w:vAlign w:val="center"/>
            <w:hideMark/>
          </w:tcPr>
          <w:p w14:paraId="409BDE06" w14:textId="77777777" w:rsidR="004B283B" w:rsidRPr="003B76DD" w:rsidRDefault="004B283B" w:rsidP="004B283B">
            <w:pPr>
              <w:spacing w:after="0" w:line="240" w:lineRule="auto"/>
              <w:ind w:left="64"/>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https://www.xzimg.com</w:t>
            </w:r>
          </w:p>
        </w:tc>
      </w:tr>
      <w:tr w:rsidR="004B283B" w:rsidRPr="003B76DD" w14:paraId="64F3EE5F" w14:textId="77777777" w:rsidTr="004B283B">
        <w:trPr>
          <w:cantSplit/>
          <w:trHeight w:val="283"/>
          <w:jc w:val="center"/>
        </w:trPr>
        <w:tc>
          <w:tcPr>
            <w:tcW w:w="622" w:type="pct"/>
            <w:shd w:val="clear" w:color="auto" w:fill="FFFFFF" w:themeFill="background1"/>
            <w:vAlign w:val="center"/>
            <w:hideMark/>
          </w:tcPr>
          <w:p w14:paraId="0DD3A819"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ARMedia</w:t>
            </w:r>
          </w:p>
        </w:tc>
        <w:tc>
          <w:tcPr>
            <w:tcW w:w="397" w:type="pct"/>
            <w:shd w:val="clear" w:color="auto" w:fill="FFFFFF" w:themeFill="background1"/>
            <w:vAlign w:val="center"/>
            <w:hideMark/>
          </w:tcPr>
          <w:p w14:paraId="0BE48D71"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SDK</w:t>
            </w:r>
          </w:p>
        </w:tc>
        <w:tc>
          <w:tcPr>
            <w:tcW w:w="118" w:type="pct"/>
            <w:shd w:val="clear" w:color="auto" w:fill="FFFFFF" w:themeFill="background1"/>
            <w:vAlign w:val="center"/>
            <w:hideMark/>
          </w:tcPr>
          <w:p w14:paraId="23B5969A"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18" w:type="pct"/>
            <w:shd w:val="clear" w:color="auto" w:fill="FFFFFF" w:themeFill="background1"/>
            <w:noWrap/>
            <w:vAlign w:val="center"/>
            <w:hideMark/>
          </w:tcPr>
          <w:p w14:paraId="085F4B7E"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18" w:type="pct"/>
            <w:shd w:val="clear" w:color="auto" w:fill="FFFFFF" w:themeFill="background1"/>
            <w:noWrap/>
            <w:vAlign w:val="center"/>
            <w:hideMark/>
          </w:tcPr>
          <w:p w14:paraId="4ADFE76E"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p>
        </w:tc>
        <w:tc>
          <w:tcPr>
            <w:tcW w:w="123" w:type="pct"/>
            <w:shd w:val="clear" w:color="auto" w:fill="FFFFFF" w:themeFill="background1"/>
            <w:noWrap/>
            <w:vAlign w:val="center"/>
            <w:hideMark/>
          </w:tcPr>
          <w:p w14:paraId="0ABE4BD1"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p>
        </w:tc>
        <w:tc>
          <w:tcPr>
            <w:tcW w:w="162" w:type="pct"/>
            <w:shd w:val="clear" w:color="auto" w:fill="FFFFFF" w:themeFill="background1"/>
            <w:noWrap/>
            <w:vAlign w:val="center"/>
            <w:hideMark/>
          </w:tcPr>
          <w:p w14:paraId="416F5722"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67" w:type="pct"/>
            <w:shd w:val="clear" w:color="auto" w:fill="FFFFFF" w:themeFill="background1"/>
            <w:noWrap/>
            <w:vAlign w:val="center"/>
            <w:hideMark/>
          </w:tcPr>
          <w:p w14:paraId="676E94C2"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67" w:type="pct"/>
            <w:shd w:val="clear" w:color="auto" w:fill="FFFFFF" w:themeFill="background1"/>
            <w:noWrap/>
            <w:vAlign w:val="center"/>
            <w:hideMark/>
          </w:tcPr>
          <w:p w14:paraId="184DB56A"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67" w:type="pct"/>
            <w:shd w:val="clear" w:color="auto" w:fill="FFFFFF" w:themeFill="background1"/>
            <w:noWrap/>
            <w:vAlign w:val="center"/>
            <w:hideMark/>
          </w:tcPr>
          <w:p w14:paraId="78355C4D"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p>
        </w:tc>
        <w:tc>
          <w:tcPr>
            <w:tcW w:w="167" w:type="pct"/>
            <w:shd w:val="clear" w:color="auto" w:fill="FFFFFF" w:themeFill="background1"/>
            <w:noWrap/>
            <w:vAlign w:val="center"/>
            <w:hideMark/>
          </w:tcPr>
          <w:p w14:paraId="3222EA0A"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67" w:type="pct"/>
            <w:shd w:val="clear" w:color="auto" w:fill="FFFFFF" w:themeFill="background1"/>
            <w:noWrap/>
            <w:vAlign w:val="center"/>
            <w:hideMark/>
          </w:tcPr>
          <w:p w14:paraId="0079430D"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68" w:type="pct"/>
            <w:shd w:val="clear" w:color="auto" w:fill="FFFFFF" w:themeFill="background1"/>
            <w:noWrap/>
            <w:vAlign w:val="center"/>
            <w:hideMark/>
          </w:tcPr>
          <w:p w14:paraId="470DECCA"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68" w:type="pct"/>
            <w:shd w:val="clear" w:color="auto" w:fill="FFFFFF" w:themeFill="background1"/>
            <w:noWrap/>
            <w:vAlign w:val="center"/>
            <w:hideMark/>
          </w:tcPr>
          <w:p w14:paraId="7C41DB85"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68" w:type="pct"/>
            <w:shd w:val="clear" w:color="auto" w:fill="FFFFFF" w:themeFill="background1"/>
            <w:noWrap/>
            <w:vAlign w:val="center"/>
            <w:hideMark/>
          </w:tcPr>
          <w:p w14:paraId="058F7654"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22" w:type="pct"/>
            <w:shd w:val="clear" w:color="auto" w:fill="FFFFFF" w:themeFill="background1"/>
            <w:noWrap/>
            <w:vAlign w:val="center"/>
            <w:hideMark/>
          </w:tcPr>
          <w:p w14:paraId="6BBB357A"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262" w:type="pct"/>
            <w:shd w:val="clear" w:color="auto" w:fill="FFFFFF" w:themeFill="background1"/>
            <w:noWrap/>
            <w:vAlign w:val="center"/>
            <w:hideMark/>
          </w:tcPr>
          <w:p w14:paraId="07FF75AC"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67" w:type="pct"/>
            <w:shd w:val="clear" w:color="auto" w:fill="FFFFFF" w:themeFill="background1"/>
            <w:noWrap/>
            <w:vAlign w:val="center"/>
            <w:hideMark/>
          </w:tcPr>
          <w:p w14:paraId="6E51EDC5"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74" w:type="pct"/>
            <w:shd w:val="clear" w:color="auto" w:fill="FFFFFF" w:themeFill="background1"/>
            <w:noWrap/>
            <w:vAlign w:val="center"/>
            <w:hideMark/>
          </w:tcPr>
          <w:p w14:paraId="581B97CD"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78" w:type="pct"/>
            <w:shd w:val="clear" w:color="auto" w:fill="FFFFFF" w:themeFill="background1"/>
            <w:vAlign w:val="center"/>
            <w:hideMark/>
          </w:tcPr>
          <w:p w14:paraId="359B696B" w14:textId="77777777" w:rsidR="004B283B" w:rsidRPr="003B76DD" w:rsidRDefault="004B283B" w:rsidP="009D0386">
            <w:pPr>
              <w:spacing w:after="0" w:line="240" w:lineRule="auto"/>
              <w:jc w:val="center"/>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w:t>
            </w:r>
          </w:p>
        </w:tc>
        <w:tc>
          <w:tcPr>
            <w:tcW w:w="1099" w:type="pct"/>
            <w:shd w:val="clear" w:color="auto" w:fill="FFFFFF" w:themeFill="background1"/>
            <w:vAlign w:val="center"/>
            <w:hideMark/>
          </w:tcPr>
          <w:p w14:paraId="2627EE76" w14:textId="77777777" w:rsidR="004B283B" w:rsidRPr="003B76DD" w:rsidRDefault="004B283B" w:rsidP="004B283B">
            <w:pPr>
              <w:spacing w:after="0" w:line="240" w:lineRule="auto"/>
              <w:ind w:left="64"/>
              <w:rPr>
                <w:rFonts w:ascii="Times New Roman" w:eastAsia="Times New Roman" w:hAnsi="Times New Roman" w:cs="Times New Roman"/>
                <w:sz w:val="24"/>
                <w:szCs w:val="24"/>
                <w:lang w:eastAsia="ru-RU"/>
              </w:rPr>
            </w:pPr>
            <w:r w:rsidRPr="003B76DD">
              <w:rPr>
                <w:rFonts w:ascii="Times New Roman" w:eastAsia="Times New Roman" w:hAnsi="Times New Roman" w:cs="Times New Roman"/>
                <w:sz w:val="24"/>
                <w:szCs w:val="24"/>
                <w:lang w:eastAsia="ru-RU"/>
              </w:rPr>
              <w:t>http://www.armedia.it/index.php</w:t>
            </w:r>
          </w:p>
        </w:tc>
      </w:tr>
    </w:tbl>
    <w:p w14:paraId="2B91C266" w14:textId="77777777" w:rsidR="00671709" w:rsidRPr="0037007E" w:rsidRDefault="00671709" w:rsidP="009D0386">
      <w:pPr>
        <w:spacing w:after="0" w:line="240" w:lineRule="auto"/>
        <w:jc w:val="center"/>
        <w:rPr>
          <w:rFonts w:ascii="Times New Roman" w:hAnsi="Times New Roman" w:cs="Times New Roman"/>
          <w:b/>
          <w:bCs/>
          <w:sz w:val="28"/>
          <w:szCs w:val="28"/>
        </w:rPr>
      </w:pPr>
    </w:p>
    <w:p w14:paraId="5A4D3C40" w14:textId="60C0E71D" w:rsidR="00B37178" w:rsidRPr="0037007E" w:rsidRDefault="00B37178" w:rsidP="00CE49B8">
      <w:pPr>
        <w:spacing w:after="0" w:line="240" w:lineRule="auto"/>
        <w:ind w:firstLine="709"/>
        <w:rPr>
          <w:rFonts w:ascii="Times New Roman" w:hAnsi="Times New Roman" w:cs="Times New Roman"/>
          <w:b/>
          <w:bCs/>
          <w:sz w:val="28"/>
          <w:szCs w:val="28"/>
          <w:lang w:val="kk-KZ"/>
        </w:rPr>
        <w:sectPr w:rsidR="00B37178" w:rsidRPr="0037007E" w:rsidSect="00D85B0E">
          <w:pgSz w:w="16838" w:h="11906" w:orient="landscape"/>
          <w:pgMar w:top="1701" w:right="1134" w:bottom="567" w:left="1134" w:header="709" w:footer="709" w:gutter="0"/>
          <w:cols w:space="708"/>
          <w:docGrid w:linePitch="360"/>
        </w:sectPr>
      </w:pPr>
    </w:p>
    <w:p w14:paraId="59727E58" w14:textId="77777777" w:rsidR="004B283B" w:rsidRDefault="004B283B" w:rsidP="004B283B">
      <w:pPr>
        <w:tabs>
          <w:tab w:val="left" w:pos="567"/>
        </w:tabs>
        <w:spacing w:after="0" w:line="240" w:lineRule="auto"/>
        <w:ind w:firstLine="709"/>
        <w:jc w:val="both"/>
        <w:rPr>
          <w:rFonts w:ascii="Times New Roman" w:hAnsi="Times New Roman" w:cs="Times New Roman"/>
          <w:sz w:val="28"/>
          <w:szCs w:val="28"/>
          <w:lang w:val="kk-KZ"/>
        </w:rPr>
      </w:pPr>
      <w:bookmarkStart w:id="21" w:name="_Hlk135877103"/>
      <w:r w:rsidRPr="0037007E">
        <w:rPr>
          <w:rFonts w:ascii="Times New Roman" w:hAnsi="Times New Roman" w:cs="Times New Roman"/>
          <w:sz w:val="28"/>
          <w:szCs w:val="28"/>
          <w:lang w:val="kk-KZ"/>
        </w:rPr>
        <w:lastRenderedPageBreak/>
        <w:t>Екінші топ, Tracking, яғни таргетті танып-білу мүмкіндіктері бойынша топтастырылған. Атаулы мүмкіндік толықтырылған шынайылықты қолдану үшін фундаменталды технология болып табылады. Олар өзара сенсорлы, визуалды және гибридті болып ажыратылады.</w:t>
      </w:r>
    </w:p>
    <w:p w14:paraId="1865E8E9" w14:textId="77777777" w:rsidR="004B283B" w:rsidRPr="0037007E" w:rsidRDefault="004B283B" w:rsidP="004B283B">
      <w:pPr>
        <w:tabs>
          <w:tab w:val="left" w:pos="567"/>
        </w:tabs>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Сенсорға негізделген танып-білу түрлі датчиктер (магниттік, акустикалық, инерциялық, оптикалық және механикалық) арқылы іске асырылады. Визуалды танып-білу объектілерге қатысты камераның орналасуы арқылы суреттер мен бейнелерді өңдеуге негізделеді. Қазіргі уақытта осы бағыт кең түрде зерттелу үстінде және компьютерлік танып-білу әдістерін сипаттайды. Гибридті танып-білу жоғарғы екеуін біріктіре отыра, GPS-ті де қамтиды [155].</w:t>
      </w:r>
    </w:p>
    <w:p w14:paraId="18A4FE8D" w14:textId="77777777" w:rsidR="004B283B" w:rsidRPr="0037007E" w:rsidRDefault="004B283B" w:rsidP="004B283B">
      <w:pPr>
        <w:tabs>
          <w:tab w:val="left" w:pos="567"/>
        </w:tabs>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Оқу үрдісінде мультимедиалық құралдарды қолдану және интерактивті технологияларды пайдалану ерекше маңыздылыққа ие екенін ескерсек, таргеттерді танып-білу түрлерін топтастыру зерттеу жұмысының негізі болып табылады. Ол келесілерден тұрады:</w:t>
      </w:r>
    </w:p>
    <w:p w14:paraId="0CC61AC7" w14:textId="77777777" w:rsidR="004B283B" w:rsidRPr="0037007E" w:rsidRDefault="004B283B" w:rsidP="007B7938">
      <w:pPr>
        <w:pStyle w:val="a4"/>
        <w:numPr>
          <w:ilvl w:val="0"/>
          <w:numId w:val="48"/>
        </w:numPr>
        <w:tabs>
          <w:tab w:val="left" w:pos="993"/>
        </w:tabs>
        <w:spacing w:after="0" w:line="240" w:lineRule="auto"/>
        <w:ind w:left="0"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Мәтінді танып-білу (Text Recognition): сөзді немесе бірнеше сөздер комбинациясын танып-білу мүмкіндігі</w:t>
      </w:r>
      <w:r>
        <w:rPr>
          <w:rFonts w:ascii="Times New Roman" w:hAnsi="Times New Roman" w:cs="Times New Roman"/>
          <w:sz w:val="28"/>
          <w:szCs w:val="28"/>
          <w:lang w:val="kk-KZ"/>
        </w:rPr>
        <w:t>.</w:t>
      </w:r>
    </w:p>
    <w:p w14:paraId="26FDF692" w14:textId="77777777" w:rsidR="004B283B" w:rsidRPr="0037007E" w:rsidRDefault="004B283B" w:rsidP="007B7938">
      <w:pPr>
        <w:pStyle w:val="a4"/>
        <w:numPr>
          <w:ilvl w:val="0"/>
          <w:numId w:val="48"/>
        </w:numPr>
        <w:tabs>
          <w:tab w:val="left" w:pos="993"/>
        </w:tabs>
        <w:spacing w:after="0" w:line="240" w:lineRule="auto"/>
        <w:ind w:left="0"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Суретті танып-білу (Image Recognition): жазықтықта орналасқан түрлі форматтардағы суреттерді танып-білу</w:t>
      </w:r>
      <w:r>
        <w:rPr>
          <w:rFonts w:ascii="Times New Roman" w:hAnsi="Times New Roman" w:cs="Times New Roman"/>
          <w:sz w:val="28"/>
          <w:szCs w:val="28"/>
          <w:lang w:val="kk-KZ"/>
        </w:rPr>
        <w:t>.</w:t>
      </w:r>
    </w:p>
    <w:p w14:paraId="77E9144E" w14:textId="77777777" w:rsidR="004B283B" w:rsidRPr="0037007E" w:rsidRDefault="004B283B" w:rsidP="007B7938">
      <w:pPr>
        <w:pStyle w:val="a4"/>
        <w:numPr>
          <w:ilvl w:val="0"/>
          <w:numId w:val="48"/>
        </w:numPr>
        <w:tabs>
          <w:tab w:val="left" w:pos="993"/>
        </w:tabs>
        <w:spacing w:after="0" w:line="240" w:lineRule="auto"/>
        <w:ind w:left="0"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3D объектілерді танып-білу (3D Object Recognition): маркер ретінде цилиндрлік, конустық және шынайы үшөлшемді объектілерді қолдану мүмкіндігі</w:t>
      </w:r>
      <w:r>
        <w:rPr>
          <w:rFonts w:ascii="Times New Roman" w:hAnsi="Times New Roman" w:cs="Times New Roman"/>
          <w:sz w:val="28"/>
          <w:szCs w:val="28"/>
          <w:lang w:val="kk-KZ"/>
        </w:rPr>
        <w:t>.</w:t>
      </w:r>
    </w:p>
    <w:p w14:paraId="43BCE94D" w14:textId="77777777" w:rsidR="004B283B" w:rsidRPr="0037007E" w:rsidRDefault="004B283B" w:rsidP="007B7938">
      <w:pPr>
        <w:pStyle w:val="a4"/>
        <w:numPr>
          <w:ilvl w:val="0"/>
          <w:numId w:val="48"/>
        </w:numPr>
        <w:tabs>
          <w:tab w:val="left" w:pos="993"/>
        </w:tabs>
        <w:spacing w:after="0" w:line="240" w:lineRule="auto"/>
        <w:ind w:left="0"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Мульти-таргетті танып-білу (Multi-target Recognition): бірнеше маркерлерді бір уақытта анықтап, бақылай алу мүмкіндігі</w:t>
      </w:r>
      <w:r>
        <w:rPr>
          <w:rFonts w:ascii="Times New Roman" w:hAnsi="Times New Roman" w:cs="Times New Roman"/>
          <w:sz w:val="28"/>
          <w:szCs w:val="28"/>
          <w:lang w:val="kk-KZ"/>
        </w:rPr>
        <w:t>.</w:t>
      </w:r>
    </w:p>
    <w:p w14:paraId="414EF747" w14:textId="77777777" w:rsidR="004B283B" w:rsidRPr="0037007E" w:rsidRDefault="004B283B" w:rsidP="007B7938">
      <w:pPr>
        <w:pStyle w:val="a4"/>
        <w:numPr>
          <w:ilvl w:val="0"/>
          <w:numId w:val="48"/>
        </w:numPr>
        <w:tabs>
          <w:tab w:val="left" w:pos="993"/>
        </w:tabs>
        <w:spacing w:after="0" w:line="240" w:lineRule="auto"/>
        <w:ind w:left="0"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Геолокацияны танып-білу (Geolocation Recognition): орналасқан мекен-жайға негізделген танып-білу</w:t>
      </w:r>
      <w:r>
        <w:rPr>
          <w:rFonts w:ascii="Times New Roman" w:hAnsi="Times New Roman" w:cs="Times New Roman"/>
          <w:sz w:val="28"/>
          <w:szCs w:val="28"/>
          <w:lang w:val="kk-KZ"/>
        </w:rPr>
        <w:t>.</w:t>
      </w:r>
    </w:p>
    <w:p w14:paraId="0D714380" w14:textId="77777777" w:rsidR="004B283B" w:rsidRPr="0037007E" w:rsidRDefault="004B283B" w:rsidP="007B7938">
      <w:pPr>
        <w:pStyle w:val="a4"/>
        <w:numPr>
          <w:ilvl w:val="0"/>
          <w:numId w:val="48"/>
        </w:numPr>
        <w:tabs>
          <w:tab w:val="left" w:pos="993"/>
        </w:tabs>
        <w:spacing w:after="0" w:line="240" w:lineRule="auto"/>
        <w:ind w:left="0"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Маркерсіз танып-білу (Markerless Recognition): маркерлерді талап етпей танып-білуді іске асыру мүмкіндігі</w:t>
      </w:r>
      <w:r>
        <w:rPr>
          <w:rFonts w:ascii="Times New Roman" w:hAnsi="Times New Roman" w:cs="Times New Roman"/>
          <w:sz w:val="28"/>
          <w:szCs w:val="28"/>
          <w:lang w:val="kk-KZ"/>
        </w:rPr>
        <w:t>.</w:t>
      </w:r>
    </w:p>
    <w:p w14:paraId="4D373DC5" w14:textId="77777777" w:rsidR="004B283B" w:rsidRPr="0037007E" w:rsidRDefault="004B283B" w:rsidP="007B7938">
      <w:pPr>
        <w:pStyle w:val="a4"/>
        <w:numPr>
          <w:ilvl w:val="0"/>
          <w:numId w:val="48"/>
        </w:numPr>
        <w:tabs>
          <w:tab w:val="left" w:pos="993"/>
        </w:tabs>
        <w:spacing w:after="0" w:line="240" w:lineRule="auto"/>
        <w:ind w:left="0"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Онлайн таргетті танып-білу (Online Target Recognition): ағымдағы уақытта интернет арқылы танып-білу</w:t>
      </w:r>
      <w:r>
        <w:rPr>
          <w:rFonts w:ascii="Times New Roman" w:hAnsi="Times New Roman" w:cs="Times New Roman"/>
          <w:sz w:val="28"/>
          <w:szCs w:val="28"/>
          <w:lang w:val="kk-KZ"/>
        </w:rPr>
        <w:t>.</w:t>
      </w:r>
    </w:p>
    <w:p w14:paraId="5B499837" w14:textId="77777777" w:rsidR="004B283B" w:rsidRPr="0037007E" w:rsidRDefault="004B283B" w:rsidP="007B7938">
      <w:pPr>
        <w:pStyle w:val="a4"/>
        <w:numPr>
          <w:ilvl w:val="0"/>
          <w:numId w:val="48"/>
        </w:numPr>
        <w:tabs>
          <w:tab w:val="left" w:pos="993"/>
        </w:tabs>
        <w:spacing w:after="0" w:line="240" w:lineRule="auto"/>
        <w:ind w:left="0"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Офлайн таргетті танып-білу (Offline Target Recognition): ағымдағы уақытта автономды түрде интернетсіз танып-білу</w:t>
      </w:r>
      <w:r>
        <w:rPr>
          <w:rFonts w:ascii="Times New Roman" w:hAnsi="Times New Roman" w:cs="Times New Roman"/>
          <w:sz w:val="28"/>
          <w:szCs w:val="28"/>
          <w:lang w:val="kk-KZ"/>
        </w:rPr>
        <w:t>.</w:t>
      </w:r>
    </w:p>
    <w:p w14:paraId="3161542B" w14:textId="77777777" w:rsidR="004B283B" w:rsidRPr="0037007E" w:rsidRDefault="004B283B" w:rsidP="007B7938">
      <w:pPr>
        <w:pStyle w:val="a4"/>
        <w:numPr>
          <w:ilvl w:val="0"/>
          <w:numId w:val="48"/>
        </w:numPr>
        <w:tabs>
          <w:tab w:val="left" w:pos="993"/>
        </w:tabs>
        <w:spacing w:after="0" w:line="240" w:lineRule="auto"/>
        <w:ind w:left="0"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Бұлтты танып-білу (Cloud recognition): қосымшада орын алмай, маркерлерді бұлтта сақтау мүмкіндігін беретін функция. Ол танып-білуге болатын маркерлер санын арттырады</w:t>
      </w:r>
      <w:r>
        <w:rPr>
          <w:rFonts w:ascii="Times New Roman" w:hAnsi="Times New Roman" w:cs="Times New Roman"/>
          <w:sz w:val="28"/>
          <w:szCs w:val="28"/>
          <w:lang w:val="kk-KZ"/>
        </w:rPr>
        <w:t>.</w:t>
      </w:r>
    </w:p>
    <w:bookmarkEnd w:id="21"/>
    <w:p w14:paraId="5B68AAEF" w14:textId="7DE6B575" w:rsidR="004B283B" w:rsidRDefault="004B283B" w:rsidP="004B283B">
      <w:pPr>
        <w:pStyle w:val="a4"/>
        <w:tabs>
          <w:tab w:val="left" w:pos="851"/>
        </w:tabs>
        <w:spacing w:after="0" w:line="240" w:lineRule="auto"/>
        <w:ind w:left="0"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Бір уақытта локализациялау және карта құру (SLAM simultaneous localization and mapping) [156]: қоршаған ортаны бейнелеп, сол ортадағы өзінің қозғалыстарын бақылауға мүмкіндік береді. Мысалы, </w:t>
      </w:r>
      <w:r w:rsidRPr="00C726EB">
        <w:rPr>
          <w:rFonts w:ascii="Times New Roman" w:hAnsi="Times New Roman" w:cs="Times New Roman"/>
          <w:sz w:val="28"/>
          <w:szCs w:val="28"/>
          <w:lang w:val="kk-KZ"/>
        </w:rPr>
        <w:t xml:space="preserve">толықтырылған шынайылық </w:t>
      </w:r>
      <w:r w:rsidRPr="0037007E">
        <w:rPr>
          <w:rFonts w:ascii="Times New Roman" w:hAnsi="Times New Roman" w:cs="Times New Roman"/>
          <w:sz w:val="28"/>
          <w:szCs w:val="28"/>
          <w:lang w:val="kk-KZ"/>
        </w:rPr>
        <w:t>қосымша</w:t>
      </w:r>
      <w:r>
        <w:rPr>
          <w:rFonts w:ascii="Times New Roman" w:hAnsi="Times New Roman" w:cs="Times New Roman"/>
          <w:sz w:val="28"/>
          <w:szCs w:val="28"/>
          <w:lang w:val="kk-KZ"/>
        </w:rPr>
        <w:t xml:space="preserve">сы </w:t>
      </w:r>
      <w:r w:rsidRPr="0037007E">
        <w:rPr>
          <w:rFonts w:ascii="Times New Roman" w:hAnsi="Times New Roman" w:cs="Times New Roman"/>
          <w:sz w:val="28"/>
          <w:szCs w:val="28"/>
          <w:lang w:val="kk-KZ"/>
        </w:rPr>
        <w:t>бөлмеде орналасқан түрлі заттардың орнын есте сақтап, сол арқылы виртуалды объектіні қажетті жерде ұстап тұра алады.</w:t>
      </w:r>
    </w:p>
    <w:p w14:paraId="3F9E7F63" w14:textId="77777777" w:rsidR="00B524D1" w:rsidRPr="0037007E" w:rsidRDefault="00B524D1" w:rsidP="00CE49B8">
      <w:pPr>
        <w:pStyle w:val="a4"/>
        <w:tabs>
          <w:tab w:val="left" w:pos="851"/>
        </w:tabs>
        <w:spacing w:after="0" w:line="240" w:lineRule="auto"/>
        <w:ind w:left="0"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Үшінші топ, кеңейтілімдер бойынша талдауды қамтиды. Бұл топқа келесі критерийлер таңдалып алынды:</w:t>
      </w:r>
    </w:p>
    <w:p w14:paraId="3E89D4AD" w14:textId="57823F22" w:rsidR="00B524D1" w:rsidRPr="0037007E" w:rsidRDefault="00C726EB" w:rsidP="00316F83">
      <w:pPr>
        <w:pStyle w:val="a4"/>
        <w:numPr>
          <w:ilvl w:val="0"/>
          <w:numId w:val="49"/>
        </w:numPr>
        <w:tabs>
          <w:tab w:val="left" w:pos="993"/>
        </w:tabs>
        <w:spacing w:after="0" w:line="240" w:lineRule="auto"/>
        <w:ind w:left="0" w:firstLine="709"/>
        <w:jc w:val="both"/>
        <w:rPr>
          <w:rFonts w:ascii="Times New Roman" w:hAnsi="Times New Roman" w:cs="Times New Roman"/>
          <w:sz w:val="28"/>
          <w:szCs w:val="28"/>
          <w:lang w:val="kk-KZ"/>
        </w:rPr>
      </w:pPr>
      <w:r w:rsidRPr="00C726EB">
        <w:rPr>
          <w:rFonts w:ascii="Times New Roman" w:hAnsi="Times New Roman" w:cs="Times New Roman"/>
          <w:sz w:val="28"/>
          <w:szCs w:val="28"/>
          <w:lang w:val="kk-KZ"/>
        </w:rPr>
        <w:t>Толықтырылған шынайылық</w:t>
      </w:r>
      <w:r>
        <w:rPr>
          <w:rFonts w:ascii="Times New Roman" w:hAnsi="Times New Roman" w:cs="Times New Roman"/>
          <w:sz w:val="28"/>
          <w:szCs w:val="28"/>
          <w:lang w:val="kk-KZ"/>
        </w:rPr>
        <w:t xml:space="preserve">ты </w:t>
      </w:r>
      <w:r w:rsidR="00B524D1" w:rsidRPr="0037007E">
        <w:rPr>
          <w:rFonts w:ascii="Times New Roman" w:hAnsi="Times New Roman" w:cs="Times New Roman"/>
          <w:sz w:val="28"/>
          <w:szCs w:val="28"/>
          <w:lang w:val="kk-KZ"/>
        </w:rPr>
        <w:t>түзерту платформасы: Толықтырылған шынайылық ресурстарын жөндеуге, құрастыруға, маркерлерді басқаруға мүмкіндік беретін қолдануға дайын веб-платформа мүмкіндігі.</w:t>
      </w:r>
    </w:p>
    <w:p w14:paraId="48B0D746" w14:textId="77777777" w:rsidR="00B524D1" w:rsidRPr="0037007E" w:rsidRDefault="00B524D1" w:rsidP="00316F83">
      <w:pPr>
        <w:pStyle w:val="a4"/>
        <w:numPr>
          <w:ilvl w:val="0"/>
          <w:numId w:val="49"/>
        </w:numPr>
        <w:tabs>
          <w:tab w:val="left" w:pos="993"/>
        </w:tabs>
        <w:spacing w:after="0" w:line="240" w:lineRule="auto"/>
        <w:ind w:left="0"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lastRenderedPageBreak/>
        <w:t>Smart glass қолдау: «Smart glass» көзілдіріктерімен жұмыс істеу мүмкіндігі</w:t>
      </w:r>
    </w:p>
    <w:p w14:paraId="433F7DE2" w14:textId="77777777" w:rsidR="00B524D1" w:rsidRPr="0037007E" w:rsidRDefault="00B524D1" w:rsidP="00316F83">
      <w:pPr>
        <w:pStyle w:val="a4"/>
        <w:numPr>
          <w:ilvl w:val="0"/>
          <w:numId w:val="49"/>
        </w:numPr>
        <w:tabs>
          <w:tab w:val="left" w:pos="993"/>
        </w:tabs>
        <w:spacing w:after="0" w:line="240" w:lineRule="auto"/>
        <w:ind w:left="0"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Unity қолдау: Unity ортасында жұмыс жасау мүмкіндігі</w:t>
      </w:r>
    </w:p>
    <w:p w14:paraId="75CD1EB1" w14:textId="77777777" w:rsidR="00B524D1" w:rsidRPr="0037007E" w:rsidRDefault="00B524D1" w:rsidP="00316F83">
      <w:pPr>
        <w:pStyle w:val="a4"/>
        <w:numPr>
          <w:ilvl w:val="0"/>
          <w:numId w:val="49"/>
        </w:numPr>
        <w:tabs>
          <w:tab w:val="left" w:pos="993"/>
        </w:tabs>
        <w:spacing w:after="0" w:line="240" w:lineRule="auto"/>
        <w:ind w:left="0"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Нұсқаулық: қалай қолдану керектігі жайлы мәтіндік және бейне нұсқаулықтар көрсетілген</w:t>
      </w:r>
    </w:p>
    <w:p w14:paraId="3A8117D1" w14:textId="1841C407" w:rsidR="00001E62" w:rsidRPr="0037007E" w:rsidRDefault="00F41308" w:rsidP="00CE49B8">
      <w:pPr>
        <w:tabs>
          <w:tab w:val="left" w:pos="567"/>
        </w:tabs>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Толықтырылған шынайылық қосымшаларын </w:t>
      </w:r>
      <w:r w:rsidR="00702A11">
        <w:rPr>
          <w:rFonts w:ascii="Times New Roman" w:hAnsi="Times New Roman" w:cs="Times New Roman"/>
          <w:sz w:val="28"/>
          <w:szCs w:val="28"/>
          <w:lang w:val="kk-KZ"/>
        </w:rPr>
        <w:t>әзірлеу</w:t>
      </w:r>
      <w:r w:rsidRPr="0037007E">
        <w:rPr>
          <w:rFonts w:ascii="Times New Roman" w:hAnsi="Times New Roman" w:cs="Times New Roman"/>
          <w:sz w:val="28"/>
          <w:szCs w:val="28"/>
          <w:lang w:val="kk-KZ"/>
        </w:rPr>
        <w:t xml:space="preserve"> орталарын талдау нәтижесінде, олардың әрқайсысының ерекшеліктері мен артықшылықтары көрсетілді. Жоғарыдағы кестеден байқайтынымыз, таңдаулы он үш </w:t>
      </w:r>
      <w:r w:rsidR="00702A11">
        <w:rPr>
          <w:rFonts w:ascii="Times New Roman" w:hAnsi="Times New Roman" w:cs="Times New Roman"/>
          <w:sz w:val="28"/>
          <w:szCs w:val="28"/>
          <w:lang w:val="kk-KZ"/>
        </w:rPr>
        <w:t>әзірлеу</w:t>
      </w:r>
      <w:r w:rsidRPr="0037007E">
        <w:rPr>
          <w:rFonts w:ascii="Times New Roman" w:hAnsi="Times New Roman" w:cs="Times New Roman"/>
          <w:sz w:val="28"/>
          <w:szCs w:val="28"/>
          <w:lang w:val="kk-KZ"/>
        </w:rPr>
        <w:t xml:space="preserve"> орталары үш негізгі топқа топтастырылып, жалпы саны 18 параметрлері бойынша зерттелген. Оқу үрдісінде қолдануға ең қолайлы орта ретінде Vuforia және Wikitu</w:t>
      </w:r>
      <w:r w:rsidR="00001E62" w:rsidRPr="0037007E">
        <w:rPr>
          <w:rFonts w:ascii="Times New Roman" w:hAnsi="Times New Roman" w:cs="Times New Roman"/>
          <w:sz w:val="28"/>
          <w:szCs w:val="28"/>
          <w:lang w:val="kk-KZ"/>
        </w:rPr>
        <w:t>d</w:t>
      </w:r>
      <w:r w:rsidRPr="0037007E">
        <w:rPr>
          <w:rFonts w:ascii="Times New Roman" w:hAnsi="Times New Roman" w:cs="Times New Roman"/>
          <w:sz w:val="28"/>
          <w:szCs w:val="28"/>
          <w:lang w:val="kk-KZ"/>
        </w:rPr>
        <w:t>e ұсынылады, себебі олар жоғарыда таңдалып алынған критерийлерді барынша қанағаттандырып, мультимедиалық міндеттерді іске асыратын мүмкіндіктері бар. Vuforia 15, ал Wikitube 18 параметрдің барлығын қанағаттандырғандықтан осындай қорытынды жасалынды.</w:t>
      </w:r>
      <w:r w:rsidR="00001E62" w:rsidRPr="0037007E">
        <w:rPr>
          <w:rFonts w:ascii="Times New Roman" w:hAnsi="Times New Roman" w:cs="Times New Roman"/>
          <w:sz w:val="28"/>
          <w:szCs w:val="28"/>
          <w:lang w:val="kk-KZ"/>
        </w:rPr>
        <w:t xml:space="preserve"> </w:t>
      </w:r>
      <w:r w:rsidR="00C726EB" w:rsidRPr="00C726EB">
        <w:rPr>
          <w:rFonts w:ascii="Times New Roman" w:hAnsi="Times New Roman" w:cs="Times New Roman"/>
          <w:sz w:val="28"/>
          <w:szCs w:val="28"/>
          <w:lang w:val="kk-KZ"/>
        </w:rPr>
        <w:t>Толықтырылған шынайылық</w:t>
      </w:r>
      <w:r w:rsidR="00C726EB">
        <w:rPr>
          <w:rFonts w:ascii="Times New Roman" w:hAnsi="Times New Roman" w:cs="Times New Roman"/>
          <w:sz w:val="28"/>
          <w:szCs w:val="28"/>
          <w:lang w:val="kk-KZ"/>
        </w:rPr>
        <w:t xml:space="preserve"> </w:t>
      </w:r>
      <w:r w:rsidR="00001E62" w:rsidRPr="0037007E">
        <w:rPr>
          <w:rFonts w:ascii="Times New Roman" w:hAnsi="Times New Roman" w:cs="Times New Roman"/>
          <w:sz w:val="28"/>
          <w:szCs w:val="28"/>
          <w:lang w:val="kk-KZ"/>
        </w:rPr>
        <w:t xml:space="preserve">технологиясы көмегімен </w:t>
      </w:r>
      <w:r w:rsidR="00C709EA" w:rsidRPr="00C709EA">
        <w:rPr>
          <w:rFonts w:ascii="Times New Roman" w:hAnsi="Times New Roman" w:cs="Times New Roman"/>
          <w:sz w:val="28"/>
          <w:szCs w:val="28"/>
          <w:lang w:val="kk-KZ"/>
        </w:rPr>
        <w:t>бақылау-өлшеу материалдарын</w:t>
      </w:r>
      <w:r w:rsidR="00001E62" w:rsidRPr="0037007E">
        <w:rPr>
          <w:rFonts w:ascii="Times New Roman" w:hAnsi="Times New Roman" w:cs="Times New Roman"/>
          <w:sz w:val="28"/>
          <w:szCs w:val="28"/>
          <w:lang w:val="kk-KZ"/>
        </w:rPr>
        <w:t xml:space="preserve"> жобалау үшін негізінен Vuforia ортасы таңдалды.</w:t>
      </w:r>
    </w:p>
    <w:p w14:paraId="6AF84807" w14:textId="69F279BE" w:rsidR="00F7748B" w:rsidRPr="0037007E" w:rsidRDefault="00F41308" w:rsidP="00CE49B8">
      <w:pPr>
        <w:tabs>
          <w:tab w:val="left" w:pos="567"/>
        </w:tabs>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Vuforia – </w:t>
      </w:r>
      <w:r w:rsidR="00C726EB" w:rsidRPr="00C726EB">
        <w:rPr>
          <w:rFonts w:ascii="Times New Roman" w:hAnsi="Times New Roman" w:cs="Times New Roman"/>
          <w:sz w:val="28"/>
          <w:szCs w:val="28"/>
          <w:lang w:val="kk-KZ"/>
        </w:rPr>
        <w:t xml:space="preserve">толықтырылған шынайылық </w:t>
      </w:r>
      <w:r w:rsidRPr="0037007E">
        <w:rPr>
          <w:rFonts w:ascii="Times New Roman" w:hAnsi="Times New Roman" w:cs="Times New Roman"/>
          <w:sz w:val="28"/>
          <w:szCs w:val="28"/>
          <w:lang w:val="kk-KZ"/>
        </w:rPr>
        <w:t xml:space="preserve">қосымшаларын </w:t>
      </w:r>
      <w:r w:rsidR="00702A11">
        <w:rPr>
          <w:rFonts w:ascii="Times New Roman" w:hAnsi="Times New Roman" w:cs="Times New Roman"/>
          <w:sz w:val="28"/>
          <w:szCs w:val="28"/>
          <w:lang w:val="kk-KZ"/>
        </w:rPr>
        <w:t xml:space="preserve">әзірлеуге </w:t>
      </w:r>
      <w:r w:rsidRPr="0037007E">
        <w:rPr>
          <w:rFonts w:ascii="Times New Roman" w:hAnsi="Times New Roman" w:cs="Times New Roman"/>
          <w:sz w:val="28"/>
          <w:szCs w:val="28"/>
          <w:lang w:val="kk-KZ"/>
        </w:rPr>
        <w:t xml:space="preserve">арналған </w:t>
      </w:r>
      <w:r w:rsidR="00C4677E" w:rsidRPr="0037007E">
        <w:rPr>
          <w:rFonts w:ascii="Times New Roman" w:hAnsi="Times New Roman" w:cs="Times New Roman"/>
          <w:sz w:val="28"/>
          <w:szCs w:val="28"/>
          <w:lang w:val="kk-KZ"/>
        </w:rPr>
        <w:t xml:space="preserve">PTC компаниясы ұсынған </w:t>
      </w:r>
      <w:r w:rsidRPr="0037007E">
        <w:rPr>
          <w:rFonts w:ascii="Times New Roman" w:hAnsi="Times New Roman" w:cs="Times New Roman"/>
          <w:sz w:val="28"/>
          <w:szCs w:val="28"/>
          <w:lang w:val="kk-KZ"/>
        </w:rPr>
        <w:t>программалық өнім жиынтығы. Ол түрлі типтегі маркерлерді танып-білудің есептеу алгоритмдерін қолданады.</w:t>
      </w:r>
      <w:r w:rsidR="00F7748B" w:rsidRPr="0037007E">
        <w:rPr>
          <w:rFonts w:ascii="Times New Roman" w:hAnsi="Times New Roman" w:cs="Times New Roman"/>
          <w:sz w:val="28"/>
          <w:szCs w:val="28"/>
          <w:lang w:val="kk-KZ"/>
        </w:rPr>
        <w:t xml:space="preserve"> Сонымен қатар, Vuforia </w:t>
      </w:r>
      <w:r w:rsidR="00C726EB" w:rsidRPr="00C726EB">
        <w:rPr>
          <w:rFonts w:ascii="Times New Roman" w:hAnsi="Times New Roman" w:cs="Times New Roman"/>
          <w:sz w:val="28"/>
          <w:szCs w:val="28"/>
          <w:lang w:val="kk-KZ"/>
        </w:rPr>
        <w:t>толықтырылған шынайылық</w:t>
      </w:r>
      <w:r w:rsidR="00C726EB">
        <w:rPr>
          <w:rFonts w:ascii="Times New Roman" w:hAnsi="Times New Roman" w:cs="Times New Roman"/>
          <w:sz w:val="28"/>
          <w:szCs w:val="28"/>
          <w:lang w:val="kk-KZ"/>
        </w:rPr>
        <w:t>ты</w:t>
      </w:r>
      <w:r w:rsidR="00F7748B" w:rsidRPr="0037007E">
        <w:rPr>
          <w:rFonts w:ascii="Times New Roman" w:hAnsi="Times New Roman" w:cs="Times New Roman"/>
          <w:sz w:val="28"/>
          <w:szCs w:val="28"/>
          <w:lang w:val="kk-KZ"/>
        </w:rPr>
        <w:t xml:space="preserve">ң өмірлік циклін басқаруды жеңілдетіп, </w:t>
      </w:r>
      <w:r w:rsidR="00C726EB" w:rsidRPr="00C726EB">
        <w:rPr>
          <w:rFonts w:ascii="Times New Roman" w:hAnsi="Times New Roman" w:cs="Times New Roman"/>
          <w:sz w:val="28"/>
          <w:szCs w:val="28"/>
          <w:lang w:val="kk-KZ"/>
        </w:rPr>
        <w:t>толықтырылған шынайылық</w:t>
      </w:r>
      <w:r w:rsidR="00C726EB">
        <w:rPr>
          <w:rFonts w:ascii="Times New Roman" w:hAnsi="Times New Roman" w:cs="Times New Roman"/>
          <w:sz w:val="28"/>
          <w:szCs w:val="28"/>
          <w:lang w:val="kk-KZ"/>
        </w:rPr>
        <w:t xml:space="preserve"> </w:t>
      </w:r>
      <w:r w:rsidR="00F7748B" w:rsidRPr="0037007E">
        <w:rPr>
          <w:rFonts w:ascii="Times New Roman" w:hAnsi="Times New Roman" w:cs="Times New Roman"/>
          <w:sz w:val="28"/>
          <w:szCs w:val="28"/>
          <w:lang w:val="kk-KZ"/>
        </w:rPr>
        <w:t xml:space="preserve">қосымшасын өңдеудің жетілдірілген құралдарын ұсынады. Vuforia </w:t>
      </w:r>
      <w:r w:rsidR="006D58C2" w:rsidRPr="0037007E">
        <w:rPr>
          <w:rFonts w:ascii="Times New Roman" w:hAnsi="Times New Roman" w:cs="Times New Roman"/>
          <w:sz w:val="28"/>
          <w:szCs w:val="28"/>
          <w:lang w:val="kk-KZ"/>
        </w:rPr>
        <w:t>API үш негізгі концепциялардан тұрады:</w:t>
      </w:r>
    </w:p>
    <w:p w14:paraId="4BA5D2FA" w14:textId="011BDFC2" w:rsidR="0026465E" w:rsidRPr="0037007E" w:rsidRDefault="006D58C2" w:rsidP="007B7938">
      <w:pPr>
        <w:pStyle w:val="a4"/>
        <w:numPr>
          <w:ilvl w:val="0"/>
          <w:numId w:val="50"/>
        </w:numPr>
        <w:tabs>
          <w:tab w:val="left" w:pos="993"/>
        </w:tabs>
        <w:spacing w:after="0" w:line="240" w:lineRule="auto"/>
        <w:ind w:left="0"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Қозғалтқыш – жоғары деңгейлі объект. Ол арқылы </w:t>
      </w:r>
      <w:r w:rsidR="00C726EB" w:rsidRPr="00C726EB">
        <w:rPr>
          <w:rFonts w:ascii="Times New Roman" w:hAnsi="Times New Roman" w:cs="Times New Roman"/>
          <w:sz w:val="28"/>
          <w:szCs w:val="28"/>
          <w:lang w:val="kk-KZ"/>
        </w:rPr>
        <w:t>толықтырылған шынайылық</w:t>
      </w:r>
      <w:r w:rsidR="00C726EB">
        <w:rPr>
          <w:rFonts w:ascii="Times New Roman" w:hAnsi="Times New Roman" w:cs="Times New Roman"/>
          <w:sz w:val="28"/>
          <w:szCs w:val="28"/>
          <w:lang w:val="kk-KZ"/>
        </w:rPr>
        <w:t xml:space="preserve">ты </w:t>
      </w:r>
      <w:r w:rsidRPr="0037007E">
        <w:rPr>
          <w:rFonts w:ascii="Times New Roman" w:hAnsi="Times New Roman" w:cs="Times New Roman"/>
          <w:sz w:val="28"/>
          <w:szCs w:val="28"/>
          <w:lang w:val="kk-KZ"/>
        </w:rPr>
        <w:t xml:space="preserve">іске қосуға, тоқтатуға, өшіруге болады. Әдетте, конфигурациялары үнсіз келісім бойынша ұсынылады, алайда лицензиялық кілтті енгізу, камераның параметрлері, рендеринг параметрлері сынды баптауларды қолданушы реттейді. </w:t>
      </w:r>
    </w:p>
    <w:p w14:paraId="732FFB13" w14:textId="77777777" w:rsidR="0026465E" w:rsidRPr="0037007E" w:rsidRDefault="006D58C2" w:rsidP="007B7938">
      <w:pPr>
        <w:pStyle w:val="a4"/>
        <w:numPr>
          <w:ilvl w:val="0"/>
          <w:numId w:val="50"/>
        </w:numPr>
        <w:tabs>
          <w:tab w:val="left" w:pos="993"/>
        </w:tabs>
        <w:spacing w:after="0" w:line="240" w:lineRule="auto"/>
        <w:ind w:left="0"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Бақылаушы және бақылау</w:t>
      </w:r>
      <w:r w:rsidR="005A6C06" w:rsidRPr="0037007E">
        <w:rPr>
          <w:rFonts w:ascii="Times New Roman" w:hAnsi="Times New Roman" w:cs="Times New Roman"/>
          <w:sz w:val="28"/>
          <w:szCs w:val="28"/>
          <w:lang w:val="kk-KZ"/>
        </w:rPr>
        <w:t>. Шынайы әлемнің қасиеттерін бақылау үшін құрылған және бапталған компоненттер. Көп жағдайда таргет деп аталатын физикалық объектілер болып табылады. Олар шынайы әлемде іздеуді, бақылауды және ақпарат алуды талап ететін бақылаушылар.</w:t>
      </w:r>
      <w:r w:rsidR="009E241F" w:rsidRPr="0037007E">
        <w:rPr>
          <w:rFonts w:ascii="Times New Roman" w:hAnsi="Times New Roman" w:cs="Times New Roman"/>
          <w:sz w:val="28"/>
          <w:szCs w:val="28"/>
          <w:lang w:val="kk-KZ"/>
        </w:rPr>
        <w:t xml:space="preserve"> Бақылаушылардың келесідей типтері белгілі: </w:t>
      </w:r>
    </w:p>
    <w:p w14:paraId="06B352CB" w14:textId="0CE91B01" w:rsidR="0026465E" w:rsidRPr="0037007E" w:rsidRDefault="00390813" w:rsidP="007B7938">
      <w:pPr>
        <w:pStyle w:val="a4"/>
        <w:numPr>
          <w:ilvl w:val="0"/>
          <w:numId w:val="51"/>
        </w:numPr>
        <w:tabs>
          <w:tab w:val="left" w:pos="993"/>
        </w:tabs>
        <w:spacing w:after="0" w:line="240" w:lineRule="auto"/>
        <w:ind w:left="0"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бейнені бақылаушы (image target observer) – жазық </w:t>
      </w:r>
      <w:r w:rsidR="00283517" w:rsidRPr="0037007E">
        <w:rPr>
          <w:rFonts w:ascii="Times New Roman" w:hAnsi="Times New Roman" w:cs="Times New Roman"/>
          <w:sz w:val="28"/>
          <w:szCs w:val="28"/>
          <w:lang w:val="kk-KZ"/>
        </w:rPr>
        <w:t>2D</w:t>
      </w:r>
      <w:r w:rsidRPr="0037007E">
        <w:rPr>
          <w:rFonts w:ascii="Times New Roman" w:hAnsi="Times New Roman" w:cs="Times New Roman"/>
          <w:sz w:val="28"/>
          <w:szCs w:val="28"/>
          <w:lang w:val="kk-KZ"/>
        </w:rPr>
        <w:t xml:space="preserve"> бейнелер мен графикалық объектілерді бақылайды;</w:t>
      </w:r>
    </w:p>
    <w:p w14:paraId="3589778D" w14:textId="39CEFD16" w:rsidR="0026465E" w:rsidRPr="0037007E" w:rsidRDefault="00390813" w:rsidP="007B7938">
      <w:pPr>
        <w:pStyle w:val="a4"/>
        <w:numPr>
          <w:ilvl w:val="0"/>
          <w:numId w:val="51"/>
        </w:numPr>
        <w:tabs>
          <w:tab w:val="left" w:pos="993"/>
        </w:tabs>
        <w:spacing w:after="0" w:line="240" w:lineRule="auto"/>
        <w:ind w:left="0"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модельдерді бақылаушы (model target observer) – </w:t>
      </w:r>
      <w:r w:rsidR="00283517" w:rsidRPr="0037007E">
        <w:rPr>
          <w:rFonts w:ascii="Times New Roman" w:hAnsi="Times New Roman" w:cs="Times New Roman"/>
          <w:sz w:val="28"/>
          <w:szCs w:val="28"/>
          <w:lang w:val="kk-KZ"/>
        </w:rPr>
        <w:t>3D</w:t>
      </w:r>
      <w:r w:rsidRPr="0037007E">
        <w:rPr>
          <w:rFonts w:ascii="Times New Roman" w:hAnsi="Times New Roman" w:cs="Times New Roman"/>
          <w:sz w:val="28"/>
          <w:szCs w:val="28"/>
          <w:lang w:val="kk-KZ"/>
        </w:rPr>
        <w:t xml:space="preserve"> объектілерді немесе физикалық объектілерді сканерлейді, бақылайды;</w:t>
      </w:r>
    </w:p>
    <w:p w14:paraId="4F702120" w14:textId="743D73A1" w:rsidR="0026465E" w:rsidRPr="0037007E" w:rsidRDefault="00390813" w:rsidP="007B7938">
      <w:pPr>
        <w:pStyle w:val="a4"/>
        <w:numPr>
          <w:ilvl w:val="0"/>
          <w:numId w:val="51"/>
        </w:numPr>
        <w:tabs>
          <w:tab w:val="left" w:pos="993"/>
        </w:tabs>
        <w:spacing w:after="0" w:line="240" w:lineRule="auto"/>
        <w:ind w:left="0"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ортаны бақылаушы (area target observer) – қолданушының алдын-ала таңдаған физикалық </w:t>
      </w:r>
      <w:r w:rsidR="00283517" w:rsidRPr="0037007E">
        <w:rPr>
          <w:rFonts w:ascii="Times New Roman" w:hAnsi="Times New Roman" w:cs="Times New Roman"/>
          <w:sz w:val="28"/>
          <w:szCs w:val="28"/>
          <w:lang w:val="kk-KZ"/>
        </w:rPr>
        <w:t>3D</w:t>
      </w:r>
      <w:r w:rsidRPr="0037007E">
        <w:rPr>
          <w:rFonts w:ascii="Times New Roman" w:hAnsi="Times New Roman" w:cs="Times New Roman"/>
          <w:sz w:val="28"/>
          <w:szCs w:val="28"/>
          <w:lang w:val="kk-KZ"/>
        </w:rPr>
        <w:t xml:space="preserve"> ортасын табады және бақылайды;</w:t>
      </w:r>
    </w:p>
    <w:p w14:paraId="67EC6DD2" w14:textId="3A51D2D8" w:rsidR="0026465E" w:rsidRPr="0037007E" w:rsidRDefault="00390813" w:rsidP="007B7938">
      <w:pPr>
        <w:pStyle w:val="a4"/>
        <w:numPr>
          <w:ilvl w:val="0"/>
          <w:numId w:val="51"/>
        </w:numPr>
        <w:tabs>
          <w:tab w:val="left" w:pos="993"/>
        </w:tabs>
        <w:spacing w:after="0" w:line="240" w:lineRule="auto"/>
        <w:ind w:left="0"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бұлттық бейнені бақылаушы (cloud image target observer) – шынайы әлемдегі бейнелерді танып-білудің бұлттық технологияларын қолданады;</w:t>
      </w:r>
    </w:p>
    <w:p w14:paraId="3A4B51B5" w14:textId="76528FDC" w:rsidR="00996B79" w:rsidRPr="0037007E" w:rsidRDefault="00390813" w:rsidP="007B7938">
      <w:pPr>
        <w:pStyle w:val="a4"/>
        <w:numPr>
          <w:ilvl w:val="0"/>
          <w:numId w:val="51"/>
        </w:numPr>
        <w:tabs>
          <w:tab w:val="left" w:pos="993"/>
        </w:tabs>
        <w:spacing w:after="0" w:line="240" w:lineRule="auto"/>
        <w:ind w:left="0"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жетекші бақылаушы (anchor observer) – сахналық кеңістікте цифрлық контентті орналастыру үшін бектілген орнын динамикалық құру үшін қолданылады;</w:t>
      </w:r>
    </w:p>
    <w:p w14:paraId="53363CA2" w14:textId="1217B9A5" w:rsidR="006D58C2" w:rsidRPr="0037007E" w:rsidRDefault="00390813" w:rsidP="007B7938">
      <w:pPr>
        <w:pStyle w:val="a4"/>
        <w:numPr>
          <w:ilvl w:val="0"/>
          <w:numId w:val="51"/>
        </w:numPr>
        <w:tabs>
          <w:tab w:val="left" w:pos="993"/>
        </w:tabs>
        <w:spacing w:after="0" w:line="240" w:lineRule="auto"/>
        <w:ind w:left="0"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lastRenderedPageBreak/>
        <w:t>жарықтандыруды бақылаушы (illumination observer) – қолданушының физикалық қоршаған ортасын жарықтандыру жағдайын бағалау үшін қолданылады.</w:t>
      </w:r>
    </w:p>
    <w:p w14:paraId="451DC88E" w14:textId="22899199" w:rsidR="00780B36" w:rsidRPr="0037007E" w:rsidRDefault="00780B36" w:rsidP="00CE49B8">
      <w:pPr>
        <w:tabs>
          <w:tab w:val="left" w:pos="1134"/>
        </w:tabs>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Бақылау ағымдағы уақытта бақылаушы жинақтаған ақпаратты қамтиды. Қолданушы </w:t>
      </w:r>
      <w:r w:rsidR="00C726EB" w:rsidRPr="00C726EB">
        <w:rPr>
          <w:rFonts w:ascii="Times New Roman" w:hAnsi="Times New Roman" w:cs="Times New Roman"/>
          <w:sz w:val="28"/>
          <w:szCs w:val="28"/>
          <w:lang w:val="kk-KZ"/>
        </w:rPr>
        <w:t>толықтырылған шынайылық</w:t>
      </w:r>
      <w:r w:rsidR="00C726EB">
        <w:rPr>
          <w:rFonts w:ascii="Times New Roman" w:hAnsi="Times New Roman" w:cs="Times New Roman"/>
          <w:sz w:val="28"/>
          <w:szCs w:val="28"/>
          <w:lang w:val="kk-KZ"/>
        </w:rPr>
        <w:t>п</w:t>
      </w:r>
      <w:r w:rsidRPr="0037007E">
        <w:rPr>
          <w:rFonts w:ascii="Times New Roman" w:hAnsi="Times New Roman" w:cs="Times New Roman"/>
          <w:sz w:val="28"/>
          <w:szCs w:val="28"/>
          <w:lang w:val="kk-KZ"/>
        </w:rPr>
        <w:t xml:space="preserve">ен қатынасқанда бақылаушыға өзгерістер жайында хабар беріп отырады. </w:t>
      </w:r>
    </w:p>
    <w:p w14:paraId="09C46E94" w14:textId="390CDE31" w:rsidR="0029792E" w:rsidRPr="00C316C3" w:rsidRDefault="00F7748B" w:rsidP="00C316C3">
      <w:pPr>
        <w:pStyle w:val="a4"/>
        <w:numPr>
          <w:ilvl w:val="0"/>
          <w:numId w:val="50"/>
        </w:numPr>
        <w:tabs>
          <w:tab w:val="left" w:pos="993"/>
        </w:tabs>
        <w:spacing w:after="0" w:line="240" w:lineRule="auto"/>
        <w:ind w:left="0" w:firstLine="709"/>
        <w:jc w:val="both"/>
        <w:rPr>
          <w:rFonts w:ascii="Times New Roman" w:hAnsi="Times New Roman" w:cs="Times New Roman"/>
          <w:sz w:val="28"/>
          <w:szCs w:val="28"/>
          <w:lang w:val="kk-KZ"/>
        </w:rPr>
      </w:pPr>
      <w:r w:rsidRPr="00C316C3">
        <w:rPr>
          <w:rFonts w:ascii="Times New Roman" w:hAnsi="Times New Roman" w:cs="Times New Roman"/>
          <w:sz w:val="28"/>
          <w:szCs w:val="28"/>
          <w:lang w:val="kk-KZ"/>
        </w:rPr>
        <w:t>Контроллер</w:t>
      </w:r>
      <w:r w:rsidR="00780B36" w:rsidRPr="00C316C3">
        <w:rPr>
          <w:rFonts w:ascii="Times New Roman" w:hAnsi="Times New Roman" w:cs="Times New Roman"/>
          <w:sz w:val="28"/>
          <w:szCs w:val="28"/>
          <w:lang w:val="kk-KZ"/>
        </w:rPr>
        <w:t xml:space="preserve">. Vuforia үнсіз келісіміндегі баптауларға </w:t>
      </w:r>
      <w:r w:rsidR="0029792E" w:rsidRPr="00C316C3">
        <w:rPr>
          <w:rFonts w:ascii="Times New Roman" w:hAnsi="Times New Roman" w:cs="Times New Roman"/>
          <w:sz w:val="28"/>
          <w:szCs w:val="28"/>
          <w:lang w:val="kk-KZ"/>
        </w:rPr>
        <w:t xml:space="preserve">қозғалтқыш іске қосылмай тұрып немесе орындалу барысында </w:t>
      </w:r>
      <w:r w:rsidR="00780B36" w:rsidRPr="00C316C3">
        <w:rPr>
          <w:rFonts w:ascii="Times New Roman" w:hAnsi="Times New Roman" w:cs="Times New Roman"/>
          <w:sz w:val="28"/>
          <w:szCs w:val="28"/>
          <w:lang w:val="kk-KZ"/>
        </w:rPr>
        <w:t>өзгері</w:t>
      </w:r>
      <w:r w:rsidR="0029792E" w:rsidRPr="00C316C3">
        <w:rPr>
          <w:rFonts w:ascii="Times New Roman" w:hAnsi="Times New Roman" w:cs="Times New Roman"/>
          <w:sz w:val="28"/>
          <w:szCs w:val="28"/>
          <w:lang w:val="kk-KZ"/>
        </w:rPr>
        <w:t xml:space="preserve">стер </w:t>
      </w:r>
      <w:r w:rsidR="00780B36" w:rsidRPr="00C316C3">
        <w:rPr>
          <w:rFonts w:ascii="Times New Roman" w:hAnsi="Times New Roman" w:cs="Times New Roman"/>
          <w:sz w:val="28"/>
          <w:szCs w:val="28"/>
          <w:lang w:val="kk-KZ"/>
        </w:rPr>
        <w:t>енгізу үшін керек.</w:t>
      </w:r>
      <w:r w:rsidR="0029792E" w:rsidRPr="00C316C3">
        <w:rPr>
          <w:rFonts w:ascii="Times New Roman" w:hAnsi="Times New Roman" w:cs="Times New Roman"/>
          <w:sz w:val="28"/>
          <w:szCs w:val="28"/>
          <w:lang w:val="kk-KZ"/>
        </w:rPr>
        <w:t xml:space="preserve"> Мысалы, </w:t>
      </w:r>
      <w:r w:rsidR="00780B36" w:rsidRPr="00C316C3">
        <w:rPr>
          <w:rFonts w:ascii="Times New Roman" w:hAnsi="Times New Roman" w:cs="Times New Roman"/>
          <w:sz w:val="28"/>
          <w:szCs w:val="28"/>
          <w:lang w:val="kk-KZ"/>
        </w:rPr>
        <w:t>CameraDevice/CameraController</w:t>
      </w:r>
      <w:r w:rsidR="0029792E" w:rsidRPr="00C316C3">
        <w:rPr>
          <w:rFonts w:ascii="Times New Roman" w:hAnsi="Times New Roman" w:cs="Times New Roman"/>
          <w:sz w:val="28"/>
          <w:szCs w:val="28"/>
          <w:lang w:val="kk-KZ"/>
        </w:rPr>
        <w:t xml:space="preserve"> – видеорежим, автофокус немесе жарық сынды камераның қасиеттерін басқарады, </w:t>
      </w:r>
      <w:r w:rsidR="00780B36" w:rsidRPr="00C316C3">
        <w:rPr>
          <w:rFonts w:ascii="Times New Roman" w:hAnsi="Times New Roman" w:cs="Times New Roman"/>
          <w:sz w:val="28"/>
          <w:szCs w:val="28"/>
          <w:lang w:val="kk-KZ"/>
        </w:rPr>
        <w:t>PlatformController</w:t>
      </w:r>
      <w:r w:rsidR="0029792E" w:rsidRPr="00C316C3">
        <w:rPr>
          <w:rFonts w:ascii="Times New Roman" w:hAnsi="Times New Roman" w:cs="Times New Roman"/>
          <w:sz w:val="28"/>
          <w:szCs w:val="28"/>
          <w:lang w:val="kk-KZ"/>
        </w:rPr>
        <w:t xml:space="preserve"> – құрылғы бағдары және Fusion провайдер сынды платформаға тәуелді функцияларды басқарады, </w:t>
      </w:r>
      <w:r w:rsidR="00780B36" w:rsidRPr="00C316C3">
        <w:rPr>
          <w:rFonts w:ascii="Times New Roman" w:hAnsi="Times New Roman" w:cs="Times New Roman"/>
          <w:sz w:val="28"/>
          <w:szCs w:val="28"/>
          <w:lang w:val="kk-KZ"/>
        </w:rPr>
        <w:t>VideoBackground/RenderController</w:t>
      </w:r>
      <w:r w:rsidR="0029792E" w:rsidRPr="00C316C3">
        <w:rPr>
          <w:rFonts w:ascii="Times New Roman" w:hAnsi="Times New Roman" w:cs="Times New Roman"/>
          <w:sz w:val="28"/>
          <w:szCs w:val="28"/>
          <w:lang w:val="kk-KZ"/>
        </w:rPr>
        <w:t xml:space="preserve"> – рендеринг конфигурацияларына қатынауды басқарады</w:t>
      </w:r>
      <w:r w:rsidR="00950686" w:rsidRPr="00C316C3">
        <w:rPr>
          <w:rFonts w:ascii="Times New Roman" w:hAnsi="Times New Roman" w:cs="Times New Roman"/>
          <w:sz w:val="28"/>
          <w:szCs w:val="28"/>
          <w:lang w:val="kk-KZ"/>
        </w:rPr>
        <w:t xml:space="preserve"> [</w:t>
      </w:r>
      <w:r w:rsidR="00543CDA" w:rsidRPr="00C316C3">
        <w:rPr>
          <w:rFonts w:ascii="Times New Roman" w:hAnsi="Times New Roman" w:cs="Times New Roman"/>
          <w:sz w:val="28"/>
          <w:szCs w:val="28"/>
          <w:lang w:val="kk-KZ"/>
        </w:rPr>
        <w:t>157</w:t>
      </w:r>
      <w:r w:rsidR="00950686" w:rsidRPr="00C316C3">
        <w:rPr>
          <w:rFonts w:ascii="Times New Roman" w:hAnsi="Times New Roman" w:cs="Times New Roman"/>
          <w:sz w:val="28"/>
          <w:szCs w:val="28"/>
          <w:lang w:val="kk-KZ"/>
        </w:rPr>
        <w:t>]</w:t>
      </w:r>
      <w:r w:rsidR="0029792E" w:rsidRPr="00C316C3">
        <w:rPr>
          <w:rFonts w:ascii="Times New Roman" w:hAnsi="Times New Roman" w:cs="Times New Roman"/>
          <w:sz w:val="28"/>
          <w:szCs w:val="28"/>
          <w:lang w:val="kk-KZ"/>
        </w:rPr>
        <w:t>.</w:t>
      </w:r>
    </w:p>
    <w:p w14:paraId="4B7EE272" w14:textId="65B92A77" w:rsidR="005119D3" w:rsidRPr="0037007E" w:rsidRDefault="00A8596C" w:rsidP="00CE49B8">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Vuforia с</w:t>
      </w:r>
      <w:r w:rsidR="000F60DD" w:rsidRPr="0037007E">
        <w:rPr>
          <w:rFonts w:ascii="Times New Roman" w:hAnsi="Times New Roman" w:cs="Times New Roman"/>
          <w:sz w:val="28"/>
          <w:szCs w:val="28"/>
          <w:lang w:val="kk-KZ"/>
        </w:rPr>
        <w:t>уретті танып білу, QR-код арқылы танып-білу, тіпті үшөлшемді объектілерді де танып-білу артықшылығы арқылы алдын-ала даярланған 3D-модельдерді проекциялауға жағдай жасайды</w:t>
      </w:r>
      <w:r w:rsidR="00E470E0" w:rsidRPr="0037007E">
        <w:rPr>
          <w:rFonts w:ascii="Times New Roman" w:hAnsi="Times New Roman" w:cs="Times New Roman"/>
          <w:sz w:val="28"/>
          <w:szCs w:val="28"/>
          <w:lang w:val="kk-KZ"/>
        </w:rPr>
        <w:t xml:space="preserve"> [</w:t>
      </w:r>
      <w:r w:rsidR="00436139" w:rsidRPr="0037007E">
        <w:rPr>
          <w:rFonts w:ascii="Times New Roman" w:hAnsi="Times New Roman" w:cs="Times New Roman"/>
          <w:sz w:val="28"/>
          <w:szCs w:val="28"/>
          <w:lang w:val="kk-KZ"/>
        </w:rPr>
        <w:t>15</w:t>
      </w:r>
      <w:r w:rsidR="00543CDA" w:rsidRPr="0037007E">
        <w:rPr>
          <w:rFonts w:ascii="Times New Roman" w:hAnsi="Times New Roman" w:cs="Times New Roman"/>
          <w:sz w:val="28"/>
          <w:szCs w:val="28"/>
          <w:lang w:val="kk-KZ"/>
        </w:rPr>
        <w:t>8</w:t>
      </w:r>
      <w:r w:rsidR="00136C77">
        <w:rPr>
          <w:rFonts w:ascii="Times New Roman" w:hAnsi="Times New Roman" w:cs="Times New Roman"/>
          <w:sz w:val="28"/>
          <w:szCs w:val="28"/>
          <w:lang w:val="kk-KZ"/>
        </w:rPr>
        <w:t xml:space="preserve">, </w:t>
      </w:r>
      <w:r w:rsidR="00543CDA" w:rsidRPr="0037007E">
        <w:rPr>
          <w:rFonts w:ascii="Times New Roman" w:hAnsi="Times New Roman" w:cs="Times New Roman"/>
          <w:sz w:val="28"/>
          <w:szCs w:val="28"/>
          <w:lang w:val="kk-KZ"/>
        </w:rPr>
        <w:t>159</w:t>
      </w:r>
      <w:r w:rsidR="00E470E0" w:rsidRPr="0037007E">
        <w:rPr>
          <w:rFonts w:ascii="Times New Roman" w:hAnsi="Times New Roman" w:cs="Times New Roman"/>
          <w:sz w:val="28"/>
          <w:szCs w:val="28"/>
          <w:lang w:val="kk-KZ"/>
        </w:rPr>
        <w:t>]</w:t>
      </w:r>
      <w:r w:rsidR="000F60DD" w:rsidRPr="0037007E">
        <w:rPr>
          <w:rFonts w:ascii="Times New Roman" w:hAnsi="Times New Roman" w:cs="Times New Roman"/>
          <w:sz w:val="28"/>
          <w:szCs w:val="28"/>
          <w:lang w:val="kk-KZ"/>
        </w:rPr>
        <w:t xml:space="preserve">. Ол Unity 3D «ойындық қозғалтқышымен» интеграцияланған және iOS, Android, UPW (Windows) операциялық жүйелерінде жұмыс істейтін қосымшалар </w:t>
      </w:r>
      <w:r w:rsidR="00702A11">
        <w:rPr>
          <w:rFonts w:ascii="Times New Roman" w:hAnsi="Times New Roman" w:cs="Times New Roman"/>
          <w:sz w:val="28"/>
          <w:szCs w:val="28"/>
          <w:lang w:val="kk-KZ"/>
        </w:rPr>
        <w:t xml:space="preserve">әзірлеуге </w:t>
      </w:r>
      <w:r w:rsidR="000F60DD" w:rsidRPr="0037007E">
        <w:rPr>
          <w:rFonts w:ascii="Times New Roman" w:hAnsi="Times New Roman" w:cs="Times New Roman"/>
          <w:sz w:val="28"/>
          <w:szCs w:val="28"/>
          <w:lang w:val="kk-KZ"/>
        </w:rPr>
        <w:t>мүмкіндік береді.</w:t>
      </w:r>
      <w:r w:rsidR="00A72360" w:rsidRPr="0037007E">
        <w:rPr>
          <w:rFonts w:ascii="Times New Roman" w:hAnsi="Times New Roman" w:cs="Times New Roman"/>
          <w:sz w:val="28"/>
          <w:szCs w:val="28"/>
          <w:lang w:val="kk-KZ"/>
        </w:rPr>
        <w:t xml:space="preserve"> </w:t>
      </w:r>
    </w:p>
    <w:p w14:paraId="3A8A5286" w14:textId="70EB53A6" w:rsidR="006052C2" w:rsidRPr="0037007E" w:rsidRDefault="005119D3" w:rsidP="00CE49B8">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Жүргізілген </w:t>
      </w:r>
      <w:r w:rsidR="00A72360" w:rsidRPr="0037007E">
        <w:rPr>
          <w:rFonts w:ascii="Times New Roman" w:hAnsi="Times New Roman" w:cs="Times New Roman"/>
          <w:sz w:val="28"/>
          <w:szCs w:val="28"/>
          <w:lang w:val="kk-KZ"/>
        </w:rPr>
        <w:t xml:space="preserve">зерттеу </w:t>
      </w:r>
      <w:r w:rsidR="00C202D9" w:rsidRPr="0037007E">
        <w:rPr>
          <w:rFonts w:ascii="Times New Roman" w:hAnsi="Times New Roman" w:cs="Times New Roman"/>
          <w:sz w:val="28"/>
          <w:szCs w:val="28"/>
          <w:lang w:val="kk-KZ"/>
        </w:rPr>
        <w:t xml:space="preserve">және талдау </w:t>
      </w:r>
      <w:r w:rsidR="00A72360" w:rsidRPr="0037007E">
        <w:rPr>
          <w:rFonts w:ascii="Times New Roman" w:hAnsi="Times New Roman" w:cs="Times New Roman"/>
          <w:sz w:val="28"/>
          <w:szCs w:val="28"/>
          <w:lang w:val="kk-KZ"/>
        </w:rPr>
        <w:t>жұмыс</w:t>
      </w:r>
      <w:r w:rsidR="00C202D9" w:rsidRPr="0037007E">
        <w:rPr>
          <w:rFonts w:ascii="Times New Roman" w:hAnsi="Times New Roman" w:cs="Times New Roman"/>
          <w:sz w:val="28"/>
          <w:szCs w:val="28"/>
          <w:lang w:val="kk-KZ"/>
        </w:rPr>
        <w:t xml:space="preserve">тары </w:t>
      </w:r>
      <w:r w:rsidR="00C709EA" w:rsidRPr="00C709EA">
        <w:rPr>
          <w:rFonts w:ascii="Times New Roman" w:hAnsi="Times New Roman" w:cs="Times New Roman"/>
          <w:sz w:val="28"/>
          <w:szCs w:val="28"/>
          <w:lang w:val="kk-KZ"/>
        </w:rPr>
        <w:t>бақылау-өлшеу материалдарын</w:t>
      </w:r>
      <w:r w:rsidR="00C709EA">
        <w:rPr>
          <w:rFonts w:ascii="Times New Roman" w:hAnsi="Times New Roman" w:cs="Times New Roman"/>
          <w:sz w:val="28"/>
          <w:szCs w:val="28"/>
          <w:lang w:val="kk-KZ"/>
        </w:rPr>
        <w:t xml:space="preserve">ың </w:t>
      </w:r>
      <w:r w:rsidR="00C202D9" w:rsidRPr="0037007E">
        <w:rPr>
          <w:rFonts w:ascii="Times New Roman" w:hAnsi="Times New Roman" w:cs="Times New Roman"/>
          <w:sz w:val="28"/>
          <w:szCs w:val="28"/>
          <w:lang w:val="kk-KZ"/>
        </w:rPr>
        <w:t xml:space="preserve">қасиеттерін күшейте отырып, оқу әрекетін бағалау және мониторинг жүргізу мақсатында </w:t>
      </w:r>
      <w:r w:rsidR="00C726EB" w:rsidRPr="00C726EB">
        <w:rPr>
          <w:rFonts w:ascii="Times New Roman" w:hAnsi="Times New Roman" w:cs="Times New Roman"/>
          <w:sz w:val="28"/>
          <w:szCs w:val="28"/>
          <w:lang w:val="kk-KZ"/>
        </w:rPr>
        <w:t xml:space="preserve">толықтырылған шынайылық </w:t>
      </w:r>
      <w:r w:rsidR="00C726EB">
        <w:rPr>
          <w:rFonts w:ascii="Times New Roman" w:hAnsi="Times New Roman" w:cs="Times New Roman"/>
          <w:sz w:val="28"/>
          <w:szCs w:val="28"/>
          <w:lang w:val="kk-KZ"/>
        </w:rPr>
        <w:t xml:space="preserve">технологиясына </w:t>
      </w:r>
      <w:r w:rsidR="00C202D9" w:rsidRPr="0037007E">
        <w:rPr>
          <w:rFonts w:ascii="Times New Roman" w:hAnsi="Times New Roman" w:cs="Times New Roman"/>
          <w:sz w:val="28"/>
          <w:szCs w:val="28"/>
          <w:lang w:val="kk-KZ"/>
        </w:rPr>
        <w:t xml:space="preserve">негізделген қосымша </w:t>
      </w:r>
      <w:r w:rsidR="00702A11">
        <w:rPr>
          <w:rFonts w:ascii="Times New Roman" w:hAnsi="Times New Roman" w:cs="Times New Roman"/>
          <w:sz w:val="28"/>
          <w:szCs w:val="28"/>
          <w:lang w:val="kk-KZ"/>
        </w:rPr>
        <w:t>әзірлеу</w:t>
      </w:r>
      <w:r w:rsidR="00C202D9" w:rsidRPr="0037007E">
        <w:rPr>
          <w:rFonts w:ascii="Times New Roman" w:hAnsi="Times New Roman" w:cs="Times New Roman"/>
          <w:sz w:val="28"/>
          <w:szCs w:val="28"/>
          <w:lang w:val="kk-KZ"/>
        </w:rPr>
        <w:t xml:space="preserve"> қажеттіліктерін көрсетті.</w:t>
      </w:r>
      <w:r w:rsidR="009D0986" w:rsidRPr="0037007E">
        <w:rPr>
          <w:rFonts w:ascii="Times New Roman" w:hAnsi="Times New Roman" w:cs="Times New Roman"/>
          <w:sz w:val="28"/>
          <w:szCs w:val="28"/>
          <w:lang w:val="kk-KZ"/>
        </w:rPr>
        <w:t xml:space="preserve"> Ол үшін алдымен </w:t>
      </w:r>
      <w:r w:rsidR="00C726EB" w:rsidRPr="00C726EB">
        <w:rPr>
          <w:rFonts w:ascii="Times New Roman" w:hAnsi="Times New Roman" w:cs="Times New Roman"/>
          <w:sz w:val="28"/>
          <w:szCs w:val="28"/>
          <w:lang w:val="kk-KZ"/>
        </w:rPr>
        <w:t>толықтырылған шынайылық</w:t>
      </w:r>
      <w:r w:rsidR="00C726EB">
        <w:rPr>
          <w:rFonts w:ascii="Times New Roman" w:hAnsi="Times New Roman" w:cs="Times New Roman"/>
          <w:sz w:val="28"/>
          <w:szCs w:val="28"/>
          <w:lang w:val="kk-KZ"/>
        </w:rPr>
        <w:t xml:space="preserve"> </w:t>
      </w:r>
      <w:r w:rsidR="009D0986" w:rsidRPr="0037007E">
        <w:rPr>
          <w:rFonts w:ascii="Times New Roman" w:hAnsi="Times New Roman" w:cs="Times New Roman"/>
          <w:sz w:val="28"/>
          <w:szCs w:val="28"/>
          <w:lang w:val="kk-KZ"/>
        </w:rPr>
        <w:t>қосымшасын жобалау кезеңдері</w:t>
      </w:r>
      <w:r w:rsidR="00D54921" w:rsidRPr="0037007E">
        <w:rPr>
          <w:rFonts w:ascii="Times New Roman" w:hAnsi="Times New Roman" w:cs="Times New Roman"/>
          <w:sz w:val="28"/>
          <w:szCs w:val="28"/>
          <w:lang w:val="kk-KZ"/>
        </w:rPr>
        <w:t xml:space="preserve"> және архитектурасы </w:t>
      </w:r>
      <w:r w:rsidR="009D0986" w:rsidRPr="0037007E">
        <w:rPr>
          <w:rFonts w:ascii="Times New Roman" w:hAnsi="Times New Roman" w:cs="Times New Roman"/>
          <w:sz w:val="28"/>
          <w:szCs w:val="28"/>
          <w:lang w:val="kk-KZ"/>
        </w:rPr>
        <w:t>көрсетілген сызба сызылды</w:t>
      </w:r>
      <w:r w:rsidR="00D54921" w:rsidRPr="0037007E">
        <w:rPr>
          <w:rFonts w:ascii="Times New Roman" w:hAnsi="Times New Roman" w:cs="Times New Roman"/>
          <w:sz w:val="28"/>
          <w:szCs w:val="28"/>
          <w:lang w:val="kk-KZ"/>
        </w:rPr>
        <w:t xml:space="preserve"> (</w:t>
      </w:r>
      <w:r w:rsidR="004B283B">
        <w:rPr>
          <w:rFonts w:ascii="Times New Roman" w:hAnsi="Times New Roman" w:cs="Times New Roman"/>
          <w:sz w:val="28"/>
          <w:szCs w:val="28"/>
          <w:lang w:val="kk-KZ"/>
        </w:rPr>
        <w:t>17-</w:t>
      </w:r>
      <w:r w:rsidR="004B283B" w:rsidRPr="0037007E">
        <w:rPr>
          <w:rFonts w:ascii="Times New Roman" w:hAnsi="Times New Roman" w:cs="Times New Roman"/>
          <w:sz w:val="28"/>
          <w:szCs w:val="28"/>
          <w:lang w:val="kk-KZ"/>
        </w:rPr>
        <w:t>сурет</w:t>
      </w:r>
      <w:r w:rsidR="00D54921" w:rsidRPr="0037007E">
        <w:rPr>
          <w:rFonts w:ascii="Times New Roman" w:hAnsi="Times New Roman" w:cs="Times New Roman"/>
          <w:sz w:val="28"/>
          <w:szCs w:val="28"/>
          <w:lang w:val="kk-KZ"/>
        </w:rPr>
        <w:t>)</w:t>
      </w:r>
      <w:r w:rsidR="009D0986" w:rsidRPr="0037007E">
        <w:rPr>
          <w:rFonts w:ascii="Times New Roman" w:hAnsi="Times New Roman" w:cs="Times New Roman"/>
          <w:sz w:val="28"/>
          <w:szCs w:val="28"/>
          <w:lang w:val="kk-KZ"/>
        </w:rPr>
        <w:t>.</w:t>
      </w:r>
    </w:p>
    <w:p w14:paraId="567E0229" w14:textId="2F99C357" w:rsidR="000C5EA4" w:rsidRPr="0037007E" w:rsidRDefault="006052C2" w:rsidP="00CE49B8">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Сызбада activity-лер қатары, ондағы мәзір, навигациялық мүмкіндіктер және түрлі сыртқы ресурстармен байланыстар бейнеленген. Интерфейс толығымен ағылшын тілінде құрастырылған. Басты бет (Main activity) Start, About App, Authors және Exit батырмаларынан тұратын қарапайым мәзірді қамтиды.</w:t>
      </w:r>
    </w:p>
    <w:p w14:paraId="38E7AEC2" w14:textId="70CB7E78" w:rsidR="000C5EA4" w:rsidRDefault="000C5EA4" w:rsidP="00CE49B8">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Start батырмасы Slider menu-ді іске қосады. Ол тапсырмалардан тұратын activity-лерді біріктіреді.</w:t>
      </w:r>
      <w:r w:rsidR="00BB3F04" w:rsidRPr="0037007E">
        <w:rPr>
          <w:rFonts w:ascii="Times New Roman" w:hAnsi="Times New Roman" w:cs="Times New Roman"/>
          <w:sz w:val="28"/>
          <w:szCs w:val="28"/>
          <w:lang w:val="kk-KZ"/>
        </w:rPr>
        <w:t xml:space="preserve"> Қажетті интерактивтілік түрі бойынша </w:t>
      </w:r>
      <w:r w:rsidR="0048442C">
        <w:rPr>
          <w:rFonts w:ascii="Times New Roman" w:hAnsi="Times New Roman" w:cs="Times New Roman"/>
          <w:sz w:val="28"/>
          <w:szCs w:val="28"/>
          <w:lang w:val="kk-KZ"/>
        </w:rPr>
        <w:t xml:space="preserve">әзірленген </w:t>
      </w:r>
      <w:r w:rsidR="00BB3F04" w:rsidRPr="0037007E">
        <w:rPr>
          <w:rFonts w:ascii="Times New Roman" w:hAnsi="Times New Roman" w:cs="Times New Roman"/>
          <w:sz w:val="28"/>
          <w:szCs w:val="28"/>
          <w:lang w:val="kk-KZ"/>
        </w:rPr>
        <w:t>тапсырмаларға мәліметтер қоры ретінде Vuforia database with targets байланысқан. Ол өз кезегінде License Manager көмегімен лицензия алуды Target Manager арқылы</w:t>
      </w:r>
      <w:r w:rsidR="00C726EB">
        <w:rPr>
          <w:rFonts w:ascii="Times New Roman" w:hAnsi="Times New Roman" w:cs="Times New Roman"/>
          <w:sz w:val="28"/>
          <w:szCs w:val="28"/>
          <w:lang w:val="kk-KZ"/>
        </w:rPr>
        <w:t xml:space="preserve"> </w:t>
      </w:r>
      <w:r w:rsidR="00C726EB" w:rsidRPr="00C726EB">
        <w:rPr>
          <w:rFonts w:ascii="Times New Roman" w:hAnsi="Times New Roman" w:cs="Times New Roman"/>
          <w:sz w:val="28"/>
          <w:szCs w:val="28"/>
          <w:lang w:val="kk-KZ"/>
        </w:rPr>
        <w:t>толықтырылған шынайылық</w:t>
      </w:r>
      <w:r w:rsidR="00C726EB">
        <w:rPr>
          <w:rFonts w:ascii="Times New Roman" w:hAnsi="Times New Roman" w:cs="Times New Roman"/>
          <w:sz w:val="28"/>
          <w:szCs w:val="28"/>
          <w:lang w:val="kk-KZ"/>
        </w:rPr>
        <w:t xml:space="preserve"> </w:t>
      </w:r>
      <w:r w:rsidR="00BB3F04" w:rsidRPr="0037007E">
        <w:rPr>
          <w:rFonts w:ascii="Times New Roman" w:hAnsi="Times New Roman" w:cs="Times New Roman"/>
          <w:sz w:val="28"/>
          <w:szCs w:val="28"/>
          <w:lang w:val="kk-KZ"/>
        </w:rPr>
        <w:t>объектілер</w:t>
      </w:r>
      <w:r w:rsidR="00C726EB">
        <w:rPr>
          <w:rFonts w:ascii="Times New Roman" w:hAnsi="Times New Roman" w:cs="Times New Roman"/>
          <w:sz w:val="28"/>
          <w:szCs w:val="28"/>
          <w:lang w:val="kk-KZ"/>
        </w:rPr>
        <w:t>і</w:t>
      </w:r>
      <w:r w:rsidR="00BB3F04" w:rsidRPr="0037007E">
        <w:rPr>
          <w:rFonts w:ascii="Times New Roman" w:hAnsi="Times New Roman" w:cs="Times New Roman"/>
          <w:sz w:val="28"/>
          <w:szCs w:val="28"/>
          <w:lang w:val="kk-KZ"/>
        </w:rPr>
        <w:t xml:space="preserve"> «жармасатын» бейнелер</w:t>
      </w:r>
      <w:r w:rsidR="003A4939" w:rsidRPr="0037007E">
        <w:rPr>
          <w:rFonts w:ascii="Times New Roman" w:hAnsi="Times New Roman" w:cs="Times New Roman"/>
          <w:sz w:val="28"/>
          <w:szCs w:val="28"/>
          <w:lang w:val="kk-KZ"/>
        </w:rPr>
        <w:t>ді басқарудан тұрады</w:t>
      </w:r>
      <w:r w:rsidR="00BB3F04" w:rsidRPr="0037007E">
        <w:rPr>
          <w:rFonts w:ascii="Times New Roman" w:hAnsi="Times New Roman" w:cs="Times New Roman"/>
          <w:sz w:val="28"/>
          <w:szCs w:val="28"/>
          <w:lang w:val="kk-KZ"/>
        </w:rPr>
        <w:t>.</w:t>
      </w:r>
      <w:r w:rsidR="003A4939" w:rsidRPr="0037007E">
        <w:rPr>
          <w:rFonts w:ascii="Times New Roman" w:hAnsi="Times New Roman" w:cs="Times New Roman"/>
          <w:sz w:val="28"/>
          <w:szCs w:val="28"/>
          <w:lang w:val="kk-KZ"/>
        </w:rPr>
        <w:t xml:space="preserve"> Сол арқылы </w:t>
      </w:r>
      <w:r w:rsidR="00C726EB" w:rsidRPr="00C726EB">
        <w:rPr>
          <w:rFonts w:ascii="Times New Roman" w:hAnsi="Times New Roman" w:cs="Times New Roman"/>
          <w:sz w:val="28"/>
          <w:szCs w:val="28"/>
          <w:lang w:val="kk-KZ"/>
        </w:rPr>
        <w:t xml:space="preserve">толықтырылған шынайылық </w:t>
      </w:r>
      <w:r w:rsidR="003A4939" w:rsidRPr="0037007E">
        <w:rPr>
          <w:rFonts w:ascii="Times New Roman" w:hAnsi="Times New Roman" w:cs="Times New Roman"/>
          <w:sz w:val="28"/>
          <w:szCs w:val="28"/>
          <w:lang w:val="kk-KZ"/>
        </w:rPr>
        <w:t>объектілер</w:t>
      </w:r>
      <w:r w:rsidR="00C726EB">
        <w:rPr>
          <w:rFonts w:ascii="Times New Roman" w:hAnsi="Times New Roman" w:cs="Times New Roman"/>
          <w:sz w:val="28"/>
          <w:szCs w:val="28"/>
          <w:lang w:val="kk-KZ"/>
        </w:rPr>
        <w:t>і</w:t>
      </w:r>
      <w:r w:rsidR="003A4939" w:rsidRPr="0037007E">
        <w:rPr>
          <w:rFonts w:ascii="Times New Roman" w:hAnsi="Times New Roman" w:cs="Times New Roman"/>
          <w:sz w:val="28"/>
          <w:szCs w:val="28"/>
          <w:lang w:val="kk-KZ"/>
        </w:rPr>
        <w:t xml:space="preserve"> «жармасатын» Vuforia database with targets бейнелер қоры құрылады.</w:t>
      </w:r>
    </w:p>
    <w:p w14:paraId="31F35DF3" w14:textId="77777777" w:rsidR="008D3DDA" w:rsidRDefault="008D3DDA" w:rsidP="00CE49B8">
      <w:pPr>
        <w:spacing w:after="0" w:line="240" w:lineRule="auto"/>
        <w:ind w:firstLine="709"/>
        <w:jc w:val="both"/>
        <w:rPr>
          <w:rFonts w:ascii="Times New Roman" w:hAnsi="Times New Roman" w:cs="Times New Roman"/>
          <w:sz w:val="28"/>
          <w:szCs w:val="28"/>
          <w:lang w:val="kk-KZ"/>
        </w:rPr>
        <w:sectPr w:rsidR="008D3DDA" w:rsidSect="008D3DDA">
          <w:pgSz w:w="11906" w:h="16838"/>
          <w:pgMar w:top="1134" w:right="567" w:bottom="1134" w:left="1701" w:header="709" w:footer="709" w:gutter="0"/>
          <w:cols w:space="708"/>
          <w:docGrid w:linePitch="360"/>
        </w:sectPr>
      </w:pPr>
    </w:p>
    <w:p w14:paraId="76CA6B26" w14:textId="20E9D48C" w:rsidR="00807A9D" w:rsidRPr="0037007E" w:rsidRDefault="00807A9D" w:rsidP="0028721C">
      <w:pPr>
        <w:spacing w:after="0" w:line="240" w:lineRule="auto"/>
        <w:jc w:val="center"/>
        <w:rPr>
          <w:rFonts w:ascii="Times New Roman" w:hAnsi="Times New Roman" w:cs="Times New Roman"/>
          <w:b/>
          <w:bCs/>
          <w:sz w:val="28"/>
          <w:szCs w:val="28"/>
          <w:lang w:val="en-US"/>
        </w:rPr>
      </w:pPr>
      <w:r w:rsidRPr="0037007E">
        <w:rPr>
          <w:rFonts w:ascii="Times New Roman" w:hAnsi="Times New Roman" w:cs="Times New Roman"/>
          <w:b/>
          <w:bCs/>
          <w:noProof/>
          <w:sz w:val="28"/>
          <w:szCs w:val="28"/>
          <w:lang w:eastAsia="ru-RU"/>
        </w:rPr>
        <w:lastRenderedPageBreak/>
        <mc:AlternateContent>
          <mc:Choice Requires="wpg">
            <w:drawing>
              <wp:inline distT="0" distB="0" distL="0" distR="0" wp14:anchorId="458BCE35" wp14:editId="2350CBB7">
                <wp:extent cx="7946409" cy="5402317"/>
                <wp:effectExtent l="209550" t="0" r="0" b="141605"/>
                <wp:docPr id="18" name="Группа 1"/>
                <wp:cNvGraphicFramePr/>
                <a:graphic xmlns:a="http://schemas.openxmlformats.org/drawingml/2006/main">
                  <a:graphicData uri="http://schemas.microsoft.com/office/word/2010/wordprocessingGroup">
                    <wpg:wgp>
                      <wpg:cNvGrpSpPr/>
                      <wpg:grpSpPr>
                        <a:xfrm>
                          <a:off x="0" y="0"/>
                          <a:ext cx="7946409" cy="5402317"/>
                          <a:chOff x="0" y="0"/>
                          <a:chExt cx="8722091" cy="6093981"/>
                        </a:xfrm>
                      </wpg:grpSpPr>
                      <wps:wsp>
                        <wps:cNvPr id="51" name="Цилиндр 51"/>
                        <wps:cNvSpPr/>
                        <wps:spPr>
                          <a:xfrm>
                            <a:off x="6351289" y="0"/>
                            <a:ext cx="1267462" cy="1213883"/>
                          </a:xfrm>
                          <a:prstGeom prst="can">
                            <a:avLst>
                              <a:gd name="adj" fmla="val 24501"/>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3403305" w14:textId="77777777" w:rsidR="00D85B0E" w:rsidRPr="00807A9D" w:rsidRDefault="00D85B0E" w:rsidP="00807A9D">
                              <w:pPr>
                                <w:spacing w:after="0" w:line="240" w:lineRule="auto"/>
                                <w:jc w:val="center"/>
                                <w:rPr>
                                  <w:rFonts w:ascii="Arial" w:hAnsi="Arial" w:cs="Arial"/>
                                  <w:color w:val="000000" w:themeColor="text1"/>
                                  <w:kern w:val="24"/>
                                  <w:sz w:val="20"/>
                                  <w:szCs w:val="20"/>
                                  <w:lang w:val="en-US"/>
                                </w:rPr>
                              </w:pPr>
                              <w:r w:rsidRPr="00807A9D">
                                <w:rPr>
                                  <w:rFonts w:ascii="Arial" w:hAnsi="Arial" w:cs="Arial"/>
                                  <w:color w:val="000000" w:themeColor="text1"/>
                                  <w:kern w:val="24"/>
                                  <w:sz w:val="20"/>
                                  <w:szCs w:val="20"/>
                                  <w:lang w:val="en-US"/>
                                </w:rPr>
                                <w:t xml:space="preserve">Vuforia </w:t>
                              </w:r>
                            </w:p>
                            <w:p w14:paraId="70F20B86" w14:textId="77777777" w:rsidR="00D85B0E" w:rsidRPr="00807A9D" w:rsidRDefault="00D85B0E" w:rsidP="00807A9D">
                              <w:pPr>
                                <w:spacing w:after="0" w:line="240" w:lineRule="auto"/>
                                <w:jc w:val="center"/>
                                <w:rPr>
                                  <w:rFonts w:ascii="Arial" w:hAnsi="Arial" w:cs="Arial"/>
                                  <w:color w:val="000000" w:themeColor="text1"/>
                                  <w:kern w:val="24"/>
                                  <w:sz w:val="20"/>
                                  <w:szCs w:val="20"/>
                                  <w:lang w:val="en-US"/>
                                </w:rPr>
                              </w:pPr>
                              <w:r w:rsidRPr="00807A9D">
                                <w:rPr>
                                  <w:rFonts w:ascii="Arial" w:hAnsi="Arial" w:cs="Arial"/>
                                  <w:color w:val="000000" w:themeColor="text1"/>
                                  <w:kern w:val="24"/>
                                  <w:sz w:val="20"/>
                                  <w:szCs w:val="20"/>
                                  <w:lang w:val="en-US"/>
                                </w:rPr>
                                <w:t>database</w:t>
                              </w:r>
                            </w:p>
                            <w:p w14:paraId="10B1032D" w14:textId="77777777" w:rsidR="00D85B0E" w:rsidRPr="00807A9D" w:rsidRDefault="00D85B0E" w:rsidP="00807A9D">
                              <w:pPr>
                                <w:spacing w:after="0" w:line="240" w:lineRule="auto"/>
                                <w:jc w:val="center"/>
                                <w:rPr>
                                  <w:rFonts w:ascii="Arial" w:hAnsi="Arial" w:cs="Arial"/>
                                  <w:color w:val="000000" w:themeColor="text1"/>
                                  <w:kern w:val="24"/>
                                  <w:sz w:val="20"/>
                                  <w:szCs w:val="20"/>
                                  <w:lang w:val="en-US"/>
                                </w:rPr>
                              </w:pPr>
                              <w:r w:rsidRPr="00807A9D">
                                <w:rPr>
                                  <w:rFonts w:ascii="Arial" w:hAnsi="Arial" w:cs="Arial"/>
                                  <w:color w:val="000000" w:themeColor="text1"/>
                                  <w:kern w:val="24"/>
                                  <w:sz w:val="20"/>
                                  <w:szCs w:val="20"/>
                                  <w:lang w:val="en-US"/>
                                </w:rPr>
                                <w:t>with targets</w:t>
                              </w:r>
                            </w:p>
                          </w:txbxContent>
                        </wps:txbx>
                        <wps:bodyPr rtlCol="0" anchor="ctr"/>
                      </wps:wsp>
                      <wps:wsp>
                        <wps:cNvPr id="56" name="Прямоугольник: скругленные углы 56"/>
                        <wps:cNvSpPr/>
                        <wps:spPr>
                          <a:xfrm>
                            <a:off x="0" y="574281"/>
                            <a:ext cx="900000" cy="1620000"/>
                          </a:xfrm>
                          <a:prstGeom prst="roundRect">
                            <a:avLst>
                              <a:gd name="adj" fmla="val 10361"/>
                            </a:avLst>
                          </a:prstGeom>
                          <a:noFill/>
                          <a:ln w="28575">
                            <a:solidFill>
                              <a:schemeClr val="tx1"/>
                            </a:solidFill>
                          </a:ln>
                        </wps:spPr>
                        <wps:style>
                          <a:lnRef idx="2">
                            <a:schemeClr val="accent5"/>
                          </a:lnRef>
                          <a:fillRef idx="1">
                            <a:schemeClr val="lt1"/>
                          </a:fillRef>
                          <a:effectRef idx="0">
                            <a:schemeClr val="accent5"/>
                          </a:effectRef>
                          <a:fontRef idx="minor">
                            <a:schemeClr val="dk1"/>
                          </a:fontRef>
                        </wps:style>
                        <wps:txbx>
                          <w:txbxContent>
                            <w:p w14:paraId="5CD2C5B3" w14:textId="77777777" w:rsidR="00D85B0E" w:rsidRPr="00CB3132" w:rsidRDefault="00D85B0E" w:rsidP="00CB3132">
                              <w:pPr>
                                <w:spacing w:after="0" w:line="240" w:lineRule="auto"/>
                                <w:jc w:val="center"/>
                                <w:rPr>
                                  <w:rFonts w:ascii="Arial" w:hAnsi="Arial" w:cs="Arial"/>
                                  <w:b/>
                                  <w:bCs/>
                                  <w:color w:val="000000" w:themeColor="text1"/>
                                  <w:kern w:val="24"/>
                                  <w:sz w:val="16"/>
                                  <w:szCs w:val="16"/>
                                  <w:lang w:val="en-US"/>
                                </w:rPr>
                              </w:pPr>
                              <w:r w:rsidRPr="00CB3132">
                                <w:rPr>
                                  <w:rFonts w:ascii="Arial" w:hAnsi="Arial" w:cs="Arial"/>
                                  <w:b/>
                                  <w:bCs/>
                                  <w:color w:val="000000" w:themeColor="text1"/>
                                  <w:kern w:val="24"/>
                                  <w:sz w:val="16"/>
                                  <w:szCs w:val="16"/>
                                  <w:lang w:val="en-US"/>
                                </w:rPr>
                                <w:t>Start</w:t>
                              </w:r>
                            </w:p>
                            <w:p w14:paraId="1CF751F3" w14:textId="77777777" w:rsidR="00D85B0E" w:rsidRPr="00CB3132" w:rsidRDefault="00D85B0E" w:rsidP="00CB3132">
                              <w:pPr>
                                <w:spacing w:after="0" w:line="240" w:lineRule="auto"/>
                                <w:jc w:val="center"/>
                                <w:rPr>
                                  <w:rFonts w:ascii="Arial" w:hAnsi="Arial" w:cs="Arial"/>
                                  <w:b/>
                                  <w:bCs/>
                                  <w:color w:val="000000" w:themeColor="text1"/>
                                  <w:kern w:val="24"/>
                                  <w:sz w:val="16"/>
                                  <w:szCs w:val="16"/>
                                  <w:lang w:val="en-US"/>
                                </w:rPr>
                              </w:pPr>
                              <w:r w:rsidRPr="00CB3132">
                                <w:rPr>
                                  <w:rFonts w:ascii="Arial" w:hAnsi="Arial" w:cs="Arial"/>
                                  <w:b/>
                                  <w:bCs/>
                                  <w:color w:val="000000" w:themeColor="text1"/>
                                  <w:kern w:val="24"/>
                                  <w:sz w:val="16"/>
                                  <w:szCs w:val="16"/>
                                  <w:lang w:val="en-US"/>
                                </w:rPr>
                                <w:t>About App</w:t>
                              </w:r>
                            </w:p>
                            <w:p w14:paraId="570F9CA9" w14:textId="77777777" w:rsidR="00D85B0E" w:rsidRPr="00CB3132" w:rsidRDefault="00D85B0E" w:rsidP="00CB3132">
                              <w:pPr>
                                <w:spacing w:after="0" w:line="240" w:lineRule="auto"/>
                                <w:jc w:val="center"/>
                                <w:rPr>
                                  <w:rFonts w:ascii="Arial" w:hAnsi="Arial" w:cs="Arial"/>
                                  <w:b/>
                                  <w:bCs/>
                                  <w:color w:val="000000" w:themeColor="text1"/>
                                  <w:kern w:val="24"/>
                                  <w:sz w:val="16"/>
                                  <w:szCs w:val="16"/>
                                  <w:lang w:val="en-US"/>
                                </w:rPr>
                              </w:pPr>
                              <w:r w:rsidRPr="00CB3132">
                                <w:rPr>
                                  <w:rFonts w:ascii="Arial" w:hAnsi="Arial" w:cs="Arial"/>
                                  <w:b/>
                                  <w:bCs/>
                                  <w:color w:val="000000" w:themeColor="text1"/>
                                  <w:kern w:val="24"/>
                                  <w:sz w:val="16"/>
                                  <w:szCs w:val="16"/>
                                  <w:lang w:val="en-US"/>
                                </w:rPr>
                                <w:t>Authors</w:t>
                              </w:r>
                            </w:p>
                            <w:p w14:paraId="0CF9E0E1" w14:textId="514A1ACD" w:rsidR="00D85B0E" w:rsidRDefault="00D85B0E" w:rsidP="00CB3132">
                              <w:pPr>
                                <w:spacing w:after="0" w:line="240" w:lineRule="auto"/>
                                <w:jc w:val="center"/>
                                <w:rPr>
                                  <w:rFonts w:ascii="Arial" w:hAnsi="Arial" w:cs="Arial"/>
                                  <w:b/>
                                  <w:bCs/>
                                  <w:color w:val="000000" w:themeColor="text1"/>
                                  <w:kern w:val="24"/>
                                  <w:sz w:val="16"/>
                                  <w:szCs w:val="16"/>
                                  <w:lang w:val="en-US"/>
                                </w:rPr>
                              </w:pPr>
                              <w:r w:rsidRPr="00CB3132">
                                <w:rPr>
                                  <w:rFonts w:ascii="Arial" w:hAnsi="Arial" w:cs="Arial"/>
                                  <w:b/>
                                  <w:bCs/>
                                  <w:color w:val="000000" w:themeColor="text1"/>
                                  <w:kern w:val="24"/>
                                  <w:sz w:val="16"/>
                                  <w:szCs w:val="16"/>
                                  <w:lang w:val="en-US"/>
                                </w:rPr>
                                <w:t>Exit</w:t>
                              </w:r>
                            </w:p>
                            <w:p w14:paraId="22F30031" w14:textId="5F5B29D8" w:rsidR="00D85B0E" w:rsidRDefault="00D85B0E" w:rsidP="00CB3132">
                              <w:pPr>
                                <w:spacing w:after="0" w:line="240" w:lineRule="auto"/>
                                <w:jc w:val="center"/>
                                <w:rPr>
                                  <w:rFonts w:ascii="Arial" w:hAnsi="Arial" w:cs="Arial"/>
                                  <w:b/>
                                  <w:bCs/>
                                  <w:color w:val="000000" w:themeColor="text1"/>
                                  <w:kern w:val="24"/>
                                  <w:sz w:val="16"/>
                                  <w:szCs w:val="16"/>
                                  <w:lang w:val="en-US"/>
                                </w:rPr>
                              </w:pPr>
                            </w:p>
                            <w:p w14:paraId="47613FB3" w14:textId="77777777" w:rsidR="00D85B0E" w:rsidRPr="00CB3132" w:rsidRDefault="00D85B0E" w:rsidP="00CB3132">
                              <w:pPr>
                                <w:spacing w:after="0" w:line="240" w:lineRule="auto"/>
                                <w:jc w:val="center"/>
                                <w:rPr>
                                  <w:rFonts w:ascii="Arial" w:hAnsi="Arial" w:cs="Arial"/>
                                  <w:b/>
                                  <w:bCs/>
                                  <w:color w:val="000000" w:themeColor="text1"/>
                                  <w:kern w:val="24"/>
                                  <w:sz w:val="16"/>
                                  <w:szCs w:val="16"/>
                                  <w:lang w:val="en-US"/>
                                </w:rPr>
                              </w:pPr>
                            </w:p>
                            <w:p w14:paraId="6934D746" w14:textId="77777777" w:rsidR="00D85B0E" w:rsidRPr="00CB3132" w:rsidRDefault="00D85B0E" w:rsidP="00CB3132">
                              <w:pPr>
                                <w:spacing w:after="0" w:line="240" w:lineRule="auto"/>
                                <w:jc w:val="center"/>
                                <w:rPr>
                                  <w:rFonts w:ascii="Arial" w:hAnsi="Arial" w:cs="Arial"/>
                                  <w:color w:val="000000" w:themeColor="text1"/>
                                  <w:kern w:val="24"/>
                                  <w:sz w:val="16"/>
                                  <w:szCs w:val="16"/>
                                  <w:lang w:val="en-US"/>
                                </w:rPr>
                              </w:pPr>
                              <w:r w:rsidRPr="00412B31">
                                <w:rPr>
                                  <w:rFonts w:ascii="Arial" w:hAnsi="Arial" w:cs="Arial"/>
                                  <w:color w:val="000000" w:themeColor="text1"/>
                                  <w:kern w:val="24"/>
                                  <w:sz w:val="18"/>
                                  <w:szCs w:val="18"/>
                                  <w:lang w:val="en-US"/>
                                </w:rPr>
                                <w:t>Main Activity</w:t>
                              </w:r>
                            </w:p>
                          </w:txbxContent>
                        </wps:txbx>
                        <wps:bodyPr rtlCol="0" anchor="b"/>
                      </wps:wsp>
                      <wps:wsp>
                        <wps:cNvPr id="99" name="Прямоугольник: скругленные углы 99"/>
                        <wps:cNvSpPr/>
                        <wps:spPr>
                          <a:xfrm>
                            <a:off x="1451490" y="4473981"/>
                            <a:ext cx="900000" cy="1620000"/>
                          </a:xfrm>
                          <a:prstGeom prst="roundRect">
                            <a:avLst>
                              <a:gd name="adj" fmla="val 10361"/>
                            </a:avLst>
                          </a:prstGeom>
                          <a:noFill/>
                          <a:ln w="28575">
                            <a:solidFill>
                              <a:schemeClr val="tx1"/>
                            </a:solidFill>
                          </a:ln>
                        </wps:spPr>
                        <wps:style>
                          <a:lnRef idx="2">
                            <a:schemeClr val="accent5"/>
                          </a:lnRef>
                          <a:fillRef idx="1">
                            <a:schemeClr val="lt1"/>
                          </a:fillRef>
                          <a:effectRef idx="0">
                            <a:schemeClr val="accent5"/>
                          </a:effectRef>
                          <a:fontRef idx="minor">
                            <a:schemeClr val="dk1"/>
                          </a:fontRef>
                        </wps:style>
                        <wps:txbx>
                          <w:txbxContent>
                            <w:p w14:paraId="75A14E74" w14:textId="51473EB9" w:rsidR="00D85B0E" w:rsidRPr="00412B31" w:rsidRDefault="00D85B0E" w:rsidP="00CB3132">
                              <w:pPr>
                                <w:spacing w:after="0" w:line="240" w:lineRule="auto"/>
                                <w:jc w:val="center"/>
                                <w:rPr>
                                  <w:rFonts w:ascii="Arial" w:hAnsi="Arial" w:cs="Arial"/>
                                  <w:b/>
                                  <w:bCs/>
                                  <w:color w:val="000000" w:themeColor="text1"/>
                                  <w:kern w:val="24"/>
                                  <w:sz w:val="16"/>
                                  <w:szCs w:val="16"/>
                                  <w:lang w:val="en-US"/>
                                </w:rPr>
                              </w:pPr>
                              <w:r w:rsidRPr="00412B31">
                                <w:rPr>
                                  <w:rFonts w:ascii="Arial" w:hAnsi="Arial" w:cs="Arial"/>
                                  <w:b/>
                                  <w:bCs/>
                                  <w:color w:val="000000" w:themeColor="text1"/>
                                  <w:kern w:val="24"/>
                                  <w:sz w:val="16"/>
                                  <w:szCs w:val="16"/>
                                  <w:lang w:val="en-US"/>
                                </w:rPr>
                                <w:t>Authors</w:t>
                              </w:r>
                            </w:p>
                            <w:p w14:paraId="353E1B72" w14:textId="2AAFAEE5" w:rsidR="00D85B0E" w:rsidRDefault="00D85B0E" w:rsidP="00CB3132">
                              <w:pPr>
                                <w:spacing w:after="0" w:line="240" w:lineRule="auto"/>
                                <w:jc w:val="center"/>
                                <w:rPr>
                                  <w:rFonts w:ascii="Arial" w:hAnsi="Arial" w:cs="Arial"/>
                                  <w:color w:val="000000" w:themeColor="text1"/>
                                  <w:kern w:val="24"/>
                                  <w:sz w:val="18"/>
                                  <w:szCs w:val="18"/>
                                  <w:lang w:val="en-US"/>
                                </w:rPr>
                              </w:pPr>
                            </w:p>
                            <w:p w14:paraId="30D54FCC" w14:textId="02631F54" w:rsidR="00D85B0E" w:rsidRDefault="00D85B0E" w:rsidP="00CB3132">
                              <w:pPr>
                                <w:spacing w:after="0" w:line="240" w:lineRule="auto"/>
                                <w:jc w:val="center"/>
                                <w:rPr>
                                  <w:rFonts w:ascii="Arial" w:hAnsi="Arial" w:cs="Arial"/>
                                  <w:color w:val="000000" w:themeColor="text1"/>
                                  <w:kern w:val="24"/>
                                  <w:sz w:val="18"/>
                                  <w:szCs w:val="18"/>
                                  <w:lang w:val="en-US"/>
                                </w:rPr>
                              </w:pPr>
                            </w:p>
                            <w:p w14:paraId="2FB5814E" w14:textId="612E521F" w:rsidR="00D85B0E" w:rsidRDefault="00D85B0E" w:rsidP="00CB3132">
                              <w:pPr>
                                <w:spacing w:after="0" w:line="240" w:lineRule="auto"/>
                                <w:jc w:val="center"/>
                                <w:rPr>
                                  <w:rFonts w:ascii="Arial" w:hAnsi="Arial" w:cs="Arial"/>
                                  <w:color w:val="000000" w:themeColor="text1"/>
                                  <w:kern w:val="24"/>
                                  <w:sz w:val="18"/>
                                  <w:szCs w:val="18"/>
                                  <w:lang w:val="en-US"/>
                                </w:rPr>
                              </w:pPr>
                            </w:p>
                            <w:p w14:paraId="4911565D" w14:textId="77777777" w:rsidR="00D85B0E" w:rsidRPr="00CB3132" w:rsidRDefault="00D85B0E" w:rsidP="00CB3132">
                              <w:pPr>
                                <w:spacing w:after="0" w:line="240" w:lineRule="auto"/>
                                <w:jc w:val="center"/>
                                <w:rPr>
                                  <w:rFonts w:ascii="Arial" w:hAnsi="Arial" w:cs="Arial"/>
                                  <w:color w:val="000000" w:themeColor="text1"/>
                                  <w:kern w:val="24"/>
                                  <w:sz w:val="18"/>
                                  <w:szCs w:val="18"/>
                                  <w:lang w:val="en-US"/>
                                </w:rPr>
                              </w:pPr>
                            </w:p>
                            <w:p w14:paraId="484B9C52" w14:textId="77777777" w:rsidR="00D85B0E" w:rsidRPr="00CB3132" w:rsidRDefault="00D85B0E" w:rsidP="00CB3132">
                              <w:pPr>
                                <w:spacing w:after="0" w:line="240" w:lineRule="auto"/>
                                <w:jc w:val="center"/>
                                <w:rPr>
                                  <w:rFonts w:ascii="Arial" w:hAnsi="Arial" w:cs="Arial"/>
                                  <w:color w:val="000000" w:themeColor="text1"/>
                                  <w:kern w:val="24"/>
                                  <w:sz w:val="18"/>
                                  <w:szCs w:val="18"/>
                                  <w:lang w:val="en-US"/>
                                </w:rPr>
                              </w:pPr>
                              <w:r w:rsidRPr="00CB3132">
                                <w:rPr>
                                  <w:rFonts w:ascii="Arial" w:hAnsi="Arial" w:cs="Arial"/>
                                  <w:color w:val="000000" w:themeColor="text1"/>
                                  <w:kern w:val="24"/>
                                  <w:sz w:val="18"/>
                                  <w:szCs w:val="18"/>
                                  <w:lang w:val="en-US"/>
                                </w:rPr>
                                <w:t>Activity</w:t>
                              </w:r>
                              <w:r w:rsidRPr="00CB3132">
                                <w:rPr>
                                  <w:rFonts w:ascii="Arial" w:hAnsi="Arial" w:cs="Arial"/>
                                  <w:color w:val="000000" w:themeColor="text1"/>
                                  <w:kern w:val="24"/>
                                  <w:sz w:val="18"/>
                                  <w:szCs w:val="18"/>
                                  <w:lang w:val="kk-KZ"/>
                                </w:rPr>
                                <w:t xml:space="preserve"> 3</w:t>
                              </w:r>
                            </w:p>
                          </w:txbxContent>
                        </wps:txbx>
                        <wps:bodyPr rtlCol="0" anchor="b"/>
                      </wps:wsp>
                      <wps:wsp>
                        <wps:cNvPr id="113" name="Прямоугольник: скругленные углы 113"/>
                        <wps:cNvSpPr/>
                        <wps:spPr>
                          <a:xfrm>
                            <a:off x="0" y="4473981"/>
                            <a:ext cx="900000" cy="1620000"/>
                          </a:xfrm>
                          <a:prstGeom prst="roundRect">
                            <a:avLst>
                              <a:gd name="adj" fmla="val 10361"/>
                            </a:avLst>
                          </a:prstGeom>
                          <a:noFill/>
                          <a:ln w="28575">
                            <a:solidFill>
                              <a:schemeClr val="tx1"/>
                            </a:solidFill>
                          </a:ln>
                        </wps:spPr>
                        <wps:style>
                          <a:lnRef idx="2">
                            <a:schemeClr val="accent5"/>
                          </a:lnRef>
                          <a:fillRef idx="1">
                            <a:schemeClr val="lt1"/>
                          </a:fillRef>
                          <a:effectRef idx="0">
                            <a:schemeClr val="accent5"/>
                          </a:effectRef>
                          <a:fontRef idx="minor">
                            <a:schemeClr val="dk1"/>
                          </a:fontRef>
                        </wps:style>
                        <wps:txbx>
                          <w:txbxContent>
                            <w:p w14:paraId="272D6EBB" w14:textId="7B4CDBB5" w:rsidR="00D85B0E" w:rsidRPr="00412B31" w:rsidRDefault="00D85B0E" w:rsidP="00CB3132">
                              <w:pPr>
                                <w:spacing w:after="0" w:line="240" w:lineRule="auto"/>
                                <w:jc w:val="center"/>
                                <w:rPr>
                                  <w:rFonts w:ascii="Arial" w:hAnsi="Arial" w:cs="Arial"/>
                                  <w:b/>
                                  <w:bCs/>
                                  <w:color w:val="000000" w:themeColor="text1"/>
                                  <w:kern w:val="24"/>
                                  <w:sz w:val="18"/>
                                  <w:szCs w:val="18"/>
                                  <w:lang w:val="en-US"/>
                                </w:rPr>
                              </w:pPr>
                              <w:r w:rsidRPr="00412B31">
                                <w:rPr>
                                  <w:rFonts w:ascii="Arial" w:hAnsi="Arial" w:cs="Arial"/>
                                  <w:b/>
                                  <w:bCs/>
                                  <w:color w:val="000000" w:themeColor="text1"/>
                                  <w:kern w:val="24"/>
                                  <w:sz w:val="16"/>
                                  <w:szCs w:val="16"/>
                                  <w:lang w:val="en-US"/>
                                </w:rPr>
                                <w:t>About App</w:t>
                              </w:r>
                            </w:p>
                            <w:p w14:paraId="4E959A5A" w14:textId="5C4F423D" w:rsidR="00D85B0E" w:rsidRDefault="00D85B0E" w:rsidP="00CB3132">
                              <w:pPr>
                                <w:spacing w:after="0" w:line="240" w:lineRule="auto"/>
                                <w:jc w:val="center"/>
                                <w:rPr>
                                  <w:rFonts w:ascii="Arial" w:hAnsi="Arial" w:cs="Arial"/>
                                  <w:color w:val="000000" w:themeColor="text1"/>
                                  <w:kern w:val="24"/>
                                  <w:sz w:val="18"/>
                                  <w:szCs w:val="18"/>
                                  <w:lang w:val="en-US"/>
                                </w:rPr>
                              </w:pPr>
                            </w:p>
                            <w:p w14:paraId="67AD0C4D" w14:textId="74BDE69F" w:rsidR="00D85B0E" w:rsidRDefault="00D85B0E" w:rsidP="00CB3132">
                              <w:pPr>
                                <w:spacing w:after="0" w:line="240" w:lineRule="auto"/>
                                <w:jc w:val="center"/>
                                <w:rPr>
                                  <w:rFonts w:ascii="Arial" w:hAnsi="Arial" w:cs="Arial"/>
                                  <w:color w:val="000000" w:themeColor="text1"/>
                                  <w:kern w:val="24"/>
                                  <w:sz w:val="18"/>
                                  <w:szCs w:val="18"/>
                                  <w:lang w:val="en-US"/>
                                </w:rPr>
                              </w:pPr>
                            </w:p>
                            <w:p w14:paraId="34455D3F" w14:textId="31409391" w:rsidR="00D85B0E" w:rsidRDefault="00D85B0E" w:rsidP="00CB3132">
                              <w:pPr>
                                <w:spacing w:after="0" w:line="240" w:lineRule="auto"/>
                                <w:jc w:val="center"/>
                                <w:rPr>
                                  <w:rFonts w:ascii="Arial" w:hAnsi="Arial" w:cs="Arial"/>
                                  <w:color w:val="000000" w:themeColor="text1"/>
                                  <w:kern w:val="24"/>
                                  <w:sz w:val="18"/>
                                  <w:szCs w:val="18"/>
                                  <w:lang w:val="en-US"/>
                                </w:rPr>
                              </w:pPr>
                            </w:p>
                            <w:p w14:paraId="1569FFB7" w14:textId="77777777" w:rsidR="00D85B0E" w:rsidRPr="00CB3132" w:rsidRDefault="00D85B0E" w:rsidP="00CB3132">
                              <w:pPr>
                                <w:spacing w:after="0" w:line="240" w:lineRule="auto"/>
                                <w:jc w:val="center"/>
                                <w:rPr>
                                  <w:rFonts w:ascii="Arial" w:hAnsi="Arial" w:cs="Arial"/>
                                  <w:color w:val="000000" w:themeColor="text1"/>
                                  <w:kern w:val="24"/>
                                  <w:sz w:val="18"/>
                                  <w:szCs w:val="18"/>
                                  <w:lang w:val="en-US"/>
                                </w:rPr>
                              </w:pPr>
                            </w:p>
                            <w:p w14:paraId="14FDD361" w14:textId="77777777" w:rsidR="00D85B0E" w:rsidRPr="00CB3132" w:rsidRDefault="00D85B0E" w:rsidP="00CB3132">
                              <w:pPr>
                                <w:spacing w:after="0" w:line="240" w:lineRule="auto"/>
                                <w:jc w:val="center"/>
                                <w:rPr>
                                  <w:rFonts w:ascii="Arial" w:hAnsi="Arial" w:cs="Arial"/>
                                  <w:color w:val="000000" w:themeColor="text1"/>
                                  <w:kern w:val="24"/>
                                  <w:sz w:val="18"/>
                                  <w:szCs w:val="18"/>
                                  <w:lang w:val="en-US"/>
                                </w:rPr>
                              </w:pPr>
                              <w:r w:rsidRPr="00CB3132">
                                <w:rPr>
                                  <w:rFonts w:ascii="Arial" w:hAnsi="Arial" w:cs="Arial"/>
                                  <w:color w:val="000000" w:themeColor="text1"/>
                                  <w:kern w:val="24"/>
                                  <w:sz w:val="18"/>
                                  <w:szCs w:val="18"/>
                                  <w:lang w:val="en-US"/>
                                </w:rPr>
                                <w:t>Activity</w:t>
                              </w:r>
                              <w:r w:rsidRPr="00CB3132">
                                <w:rPr>
                                  <w:rFonts w:ascii="Arial" w:hAnsi="Arial" w:cs="Arial"/>
                                  <w:color w:val="000000" w:themeColor="text1"/>
                                  <w:kern w:val="24"/>
                                  <w:sz w:val="18"/>
                                  <w:szCs w:val="18"/>
                                  <w:lang w:val="kk-KZ"/>
                                </w:rPr>
                                <w:t xml:space="preserve"> 2</w:t>
                              </w:r>
                            </w:p>
                          </w:txbxContent>
                        </wps:txbx>
                        <wps:bodyPr rtlCol="0" anchor="b"/>
                      </wps:wsp>
                      <wps:wsp>
                        <wps:cNvPr id="115" name="Соединитель: уступ 115"/>
                        <wps:cNvCnPr>
                          <a:cxnSpLocks/>
                        </wps:cNvCnPr>
                        <wps:spPr>
                          <a:xfrm rot="10800000" flipV="1">
                            <a:off x="0" y="1384281"/>
                            <a:ext cx="12700" cy="3899700"/>
                          </a:xfrm>
                          <a:prstGeom prst="bentConnector3">
                            <a:avLst>
                              <a:gd name="adj1" fmla="val 1800000"/>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16" name="Соединитель: уступ 116"/>
                        <wps:cNvCnPr>
                          <a:cxnSpLocks/>
                        </wps:cNvCnPr>
                        <wps:spPr>
                          <a:xfrm>
                            <a:off x="900000" y="1384281"/>
                            <a:ext cx="551490" cy="3899700"/>
                          </a:xfrm>
                          <a:prstGeom prst="bentConnector3">
                            <a:avLst>
                              <a:gd name="adj1" fmla="val 50000"/>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17" name="Прямоугольник: скругленные углы 117"/>
                        <wps:cNvSpPr/>
                        <wps:spPr>
                          <a:xfrm>
                            <a:off x="258" y="2472696"/>
                            <a:ext cx="900000" cy="1620000"/>
                          </a:xfrm>
                          <a:prstGeom prst="roundRect">
                            <a:avLst>
                              <a:gd name="adj" fmla="val 10361"/>
                            </a:avLst>
                          </a:prstGeom>
                          <a:noFill/>
                          <a:ln w="28575">
                            <a:solidFill>
                              <a:schemeClr val="tx1"/>
                            </a:solidFill>
                          </a:ln>
                        </wps:spPr>
                        <wps:style>
                          <a:lnRef idx="2">
                            <a:schemeClr val="accent5"/>
                          </a:lnRef>
                          <a:fillRef idx="1">
                            <a:schemeClr val="lt1"/>
                          </a:fillRef>
                          <a:effectRef idx="0">
                            <a:schemeClr val="accent5"/>
                          </a:effectRef>
                          <a:fontRef idx="minor">
                            <a:schemeClr val="dk1"/>
                          </a:fontRef>
                        </wps:style>
                        <wps:txbx>
                          <w:txbxContent>
                            <w:p w14:paraId="4BE156D5" w14:textId="7C08EEAD" w:rsidR="00D85B0E" w:rsidRDefault="00D85B0E" w:rsidP="00CB3132">
                              <w:pPr>
                                <w:spacing w:after="0" w:line="240" w:lineRule="auto"/>
                                <w:jc w:val="center"/>
                                <w:rPr>
                                  <w:rFonts w:ascii="Arial" w:hAnsi="Arial" w:cs="Arial"/>
                                  <w:b/>
                                  <w:bCs/>
                                  <w:color w:val="000000" w:themeColor="text1"/>
                                  <w:kern w:val="24"/>
                                  <w:sz w:val="18"/>
                                  <w:szCs w:val="18"/>
                                  <w:lang w:val="en-US"/>
                                </w:rPr>
                              </w:pPr>
                              <w:r w:rsidRPr="00CB3132">
                                <w:rPr>
                                  <w:rFonts w:ascii="Arial" w:hAnsi="Arial" w:cs="Arial"/>
                                  <w:b/>
                                  <w:bCs/>
                                  <w:color w:val="000000" w:themeColor="text1"/>
                                  <w:kern w:val="24"/>
                                  <w:sz w:val="18"/>
                                  <w:szCs w:val="18"/>
                                  <w:lang w:val="en-US"/>
                                </w:rPr>
                                <w:t>Slider menu</w:t>
                              </w:r>
                            </w:p>
                            <w:p w14:paraId="7DB96CA4" w14:textId="4D89C1D8" w:rsidR="00D85B0E" w:rsidRDefault="00D85B0E" w:rsidP="00CB3132">
                              <w:pPr>
                                <w:spacing w:after="0" w:line="240" w:lineRule="auto"/>
                                <w:jc w:val="center"/>
                                <w:rPr>
                                  <w:rFonts w:ascii="Arial" w:hAnsi="Arial" w:cs="Arial"/>
                                  <w:b/>
                                  <w:bCs/>
                                  <w:color w:val="000000" w:themeColor="text1"/>
                                  <w:kern w:val="24"/>
                                  <w:sz w:val="18"/>
                                  <w:szCs w:val="18"/>
                                  <w:lang w:val="en-US"/>
                                </w:rPr>
                              </w:pPr>
                            </w:p>
                            <w:p w14:paraId="38DE5575" w14:textId="4481491D" w:rsidR="00D85B0E" w:rsidRDefault="00D85B0E" w:rsidP="00CB3132">
                              <w:pPr>
                                <w:spacing w:after="0" w:line="240" w:lineRule="auto"/>
                                <w:jc w:val="center"/>
                                <w:rPr>
                                  <w:rFonts w:ascii="Arial" w:hAnsi="Arial" w:cs="Arial"/>
                                  <w:b/>
                                  <w:bCs/>
                                  <w:color w:val="000000" w:themeColor="text1"/>
                                  <w:kern w:val="24"/>
                                  <w:sz w:val="18"/>
                                  <w:szCs w:val="18"/>
                                  <w:lang w:val="en-US"/>
                                </w:rPr>
                              </w:pPr>
                            </w:p>
                            <w:p w14:paraId="2EDEAEAF" w14:textId="77777777" w:rsidR="00D85B0E" w:rsidRPr="00CB3132" w:rsidRDefault="00D85B0E" w:rsidP="00CB3132">
                              <w:pPr>
                                <w:spacing w:after="0" w:line="240" w:lineRule="auto"/>
                                <w:jc w:val="center"/>
                                <w:rPr>
                                  <w:rFonts w:ascii="Arial" w:hAnsi="Arial" w:cs="Arial"/>
                                  <w:b/>
                                  <w:bCs/>
                                  <w:color w:val="000000" w:themeColor="text1"/>
                                  <w:kern w:val="24"/>
                                  <w:sz w:val="18"/>
                                  <w:szCs w:val="18"/>
                                  <w:lang w:val="en-US"/>
                                </w:rPr>
                              </w:pPr>
                            </w:p>
                            <w:p w14:paraId="1ECD11FB" w14:textId="77777777" w:rsidR="00D85B0E" w:rsidRPr="00CB3132" w:rsidRDefault="00D85B0E" w:rsidP="00CB3132">
                              <w:pPr>
                                <w:spacing w:after="0" w:line="240" w:lineRule="auto"/>
                                <w:jc w:val="center"/>
                                <w:rPr>
                                  <w:rFonts w:ascii="Arial" w:hAnsi="Arial" w:cs="Arial"/>
                                  <w:color w:val="000000" w:themeColor="text1"/>
                                  <w:kern w:val="24"/>
                                  <w:sz w:val="18"/>
                                  <w:szCs w:val="18"/>
                                  <w:lang w:val="en-US"/>
                                </w:rPr>
                              </w:pPr>
                              <w:r w:rsidRPr="00CB3132">
                                <w:rPr>
                                  <w:rFonts w:ascii="Arial" w:hAnsi="Arial" w:cs="Arial"/>
                                  <w:color w:val="000000" w:themeColor="text1"/>
                                  <w:kern w:val="24"/>
                                  <w:sz w:val="18"/>
                                  <w:szCs w:val="18"/>
                                  <w:lang w:val="en-US"/>
                                </w:rPr>
                                <w:t>Activity</w:t>
                              </w:r>
                              <w:r w:rsidRPr="00CB3132">
                                <w:rPr>
                                  <w:rFonts w:ascii="Arial" w:hAnsi="Arial" w:cs="Arial"/>
                                  <w:color w:val="000000" w:themeColor="text1"/>
                                  <w:kern w:val="24"/>
                                  <w:sz w:val="18"/>
                                  <w:szCs w:val="18"/>
                                </w:rPr>
                                <w:t xml:space="preserve"> 1</w:t>
                              </w:r>
                            </w:p>
                          </w:txbxContent>
                        </wps:txbx>
                        <wps:bodyPr rtlCol="0" anchor="b"/>
                      </wps:wsp>
                      <wps:wsp>
                        <wps:cNvPr id="118" name="Прямоугольник: скругленные углы 118"/>
                        <wps:cNvSpPr/>
                        <wps:spPr>
                          <a:xfrm>
                            <a:off x="1451490" y="2472696"/>
                            <a:ext cx="900000" cy="1620000"/>
                          </a:xfrm>
                          <a:prstGeom prst="roundRect">
                            <a:avLst>
                              <a:gd name="adj" fmla="val 10361"/>
                            </a:avLst>
                          </a:prstGeom>
                          <a:noFill/>
                          <a:ln w="28575">
                            <a:solidFill>
                              <a:schemeClr val="tx1"/>
                            </a:solidFill>
                          </a:ln>
                        </wps:spPr>
                        <wps:style>
                          <a:lnRef idx="2">
                            <a:schemeClr val="accent5"/>
                          </a:lnRef>
                          <a:fillRef idx="1">
                            <a:schemeClr val="lt1"/>
                          </a:fillRef>
                          <a:effectRef idx="0">
                            <a:schemeClr val="accent5"/>
                          </a:effectRef>
                          <a:fontRef idx="minor">
                            <a:schemeClr val="dk1"/>
                          </a:fontRef>
                        </wps:style>
                        <wps:txbx>
                          <w:txbxContent>
                            <w:p w14:paraId="3B23E84E" w14:textId="735DA667" w:rsidR="00D85B0E" w:rsidRDefault="00D85B0E" w:rsidP="00CB3132">
                              <w:pPr>
                                <w:spacing w:after="0" w:line="240" w:lineRule="auto"/>
                                <w:jc w:val="center"/>
                                <w:rPr>
                                  <w:rFonts w:ascii="Arial" w:hAnsi="Arial" w:cs="Arial"/>
                                  <w:color w:val="000000" w:themeColor="text1"/>
                                  <w:kern w:val="24"/>
                                  <w:sz w:val="18"/>
                                  <w:szCs w:val="18"/>
                                  <w:lang w:val="en-US"/>
                                </w:rPr>
                              </w:pPr>
                              <w:r w:rsidRPr="00CB3132">
                                <w:rPr>
                                  <w:rFonts w:ascii="Arial" w:hAnsi="Arial" w:cs="Arial"/>
                                  <w:color w:val="000000" w:themeColor="text1"/>
                                  <w:kern w:val="24"/>
                                  <w:sz w:val="18"/>
                                  <w:szCs w:val="18"/>
                                  <w:lang w:val="en-US"/>
                                </w:rPr>
                                <w:t>Joystick control</w:t>
                              </w:r>
                            </w:p>
                            <w:p w14:paraId="6AC5AD95" w14:textId="3CA12A2F" w:rsidR="00D85B0E" w:rsidRDefault="00D85B0E" w:rsidP="00CB3132">
                              <w:pPr>
                                <w:spacing w:after="0" w:line="240" w:lineRule="auto"/>
                                <w:jc w:val="center"/>
                                <w:rPr>
                                  <w:rFonts w:ascii="Arial" w:hAnsi="Arial" w:cs="Arial"/>
                                  <w:color w:val="000000" w:themeColor="text1"/>
                                  <w:kern w:val="24"/>
                                  <w:sz w:val="18"/>
                                  <w:szCs w:val="18"/>
                                  <w:lang w:val="en-US"/>
                                </w:rPr>
                              </w:pPr>
                            </w:p>
                            <w:p w14:paraId="0DDC2D10" w14:textId="77777777" w:rsidR="00D85B0E" w:rsidRPr="00CB3132" w:rsidRDefault="00D85B0E" w:rsidP="00CB3132">
                              <w:pPr>
                                <w:spacing w:after="0" w:line="240" w:lineRule="auto"/>
                                <w:jc w:val="center"/>
                                <w:rPr>
                                  <w:rFonts w:ascii="Arial" w:hAnsi="Arial" w:cs="Arial"/>
                                  <w:color w:val="000000" w:themeColor="text1"/>
                                  <w:kern w:val="24"/>
                                  <w:sz w:val="18"/>
                                  <w:szCs w:val="18"/>
                                  <w:lang w:val="en-US"/>
                                </w:rPr>
                              </w:pPr>
                            </w:p>
                            <w:p w14:paraId="6B93C3A3" w14:textId="77777777" w:rsidR="00D85B0E" w:rsidRPr="00CB3132" w:rsidRDefault="00D85B0E" w:rsidP="00CB3132">
                              <w:pPr>
                                <w:spacing w:after="0" w:line="240" w:lineRule="auto"/>
                                <w:jc w:val="center"/>
                                <w:rPr>
                                  <w:rFonts w:ascii="Arial" w:hAnsi="Arial" w:cs="Arial"/>
                                  <w:color w:val="000000" w:themeColor="text1"/>
                                  <w:kern w:val="24"/>
                                  <w:sz w:val="18"/>
                                  <w:szCs w:val="18"/>
                                  <w:lang w:val="en-US"/>
                                </w:rPr>
                              </w:pPr>
                              <w:r w:rsidRPr="00CB3132">
                                <w:rPr>
                                  <w:rFonts w:ascii="Arial" w:hAnsi="Arial" w:cs="Arial"/>
                                  <w:color w:val="000000" w:themeColor="text1"/>
                                  <w:kern w:val="24"/>
                                  <w:sz w:val="18"/>
                                  <w:szCs w:val="18"/>
                                  <w:lang w:val="en-US"/>
                                </w:rPr>
                                <w:t>Task 1</w:t>
                              </w:r>
                            </w:p>
                            <w:p w14:paraId="1EC5331C" w14:textId="77777777" w:rsidR="00D85B0E" w:rsidRPr="00CB3132" w:rsidRDefault="00D85B0E" w:rsidP="00CB3132">
                              <w:pPr>
                                <w:spacing w:after="0" w:line="240" w:lineRule="auto"/>
                                <w:jc w:val="center"/>
                                <w:rPr>
                                  <w:rFonts w:ascii="Arial" w:hAnsi="Arial" w:cs="Arial"/>
                                  <w:color w:val="000000" w:themeColor="text1"/>
                                  <w:kern w:val="24"/>
                                  <w:sz w:val="18"/>
                                  <w:szCs w:val="18"/>
                                  <w:lang w:val="en-US"/>
                                </w:rPr>
                              </w:pPr>
                              <w:r w:rsidRPr="00CB3132">
                                <w:rPr>
                                  <w:rFonts w:ascii="Arial" w:hAnsi="Arial" w:cs="Arial"/>
                                  <w:color w:val="000000" w:themeColor="text1"/>
                                  <w:kern w:val="24"/>
                                  <w:sz w:val="18"/>
                                  <w:szCs w:val="18"/>
                                  <w:lang w:val="en-US"/>
                                </w:rPr>
                                <w:t>Activity</w:t>
                              </w:r>
                              <w:r w:rsidRPr="00CB3132">
                                <w:rPr>
                                  <w:rFonts w:ascii="Arial" w:hAnsi="Arial" w:cs="Arial"/>
                                  <w:color w:val="000000" w:themeColor="text1"/>
                                  <w:kern w:val="24"/>
                                  <w:sz w:val="18"/>
                                  <w:szCs w:val="18"/>
                                  <w:lang w:val="kk-KZ"/>
                                </w:rPr>
                                <w:t xml:space="preserve"> </w:t>
                              </w:r>
                              <w:r w:rsidRPr="00CB3132">
                                <w:rPr>
                                  <w:rFonts w:ascii="Arial" w:hAnsi="Arial" w:cs="Arial"/>
                                  <w:color w:val="000000" w:themeColor="text1"/>
                                  <w:kern w:val="24"/>
                                  <w:sz w:val="18"/>
                                  <w:szCs w:val="18"/>
                                  <w:lang w:val="en-US"/>
                                </w:rPr>
                                <w:t>4</w:t>
                              </w:r>
                            </w:p>
                          </w:txbxContent>
                        </wps:txbx>
                        <wps:bodyPr rtlCol="0" anchor="b"/>
                      </wps:wsp>
                      <wps:wsp>
                        <wps:cNvPr id="119" name="Прямоугольник: скругленные углы 119"/>
                        <wps:cNvSpPr/>
                        <wps:spPr>
                          <a:xfrm>
                            <a:off x="2902722" y="2472696"/>
                            <a:ext cx="900000" cy="1620000"/>
                          </a:xfrm>
                          <a:prstGeom prst="roundRect">
                            <a:avLst>
                              <a:gd name="adj" fmla="val 10361"/>
                            </a:avLst>
                          </a:prstGeom>
                          <a:noFill/>
                          <a:ln w="28575">
                            <a:solidFill>
                              <a:schemeClr val="tx1"/>
                            </a:solidFill>
                          </a:ln>
                        </wps:spPr>
                        <wps:style>
                          <a:lnRef idx="2">
                            <a:schemeClr val="accent5"/>
                          </a:lnRef>
                          <a:fillRef idx="1">
                            <a:schemeClr val="lt1"/>
                          </a:fillRef>
                          <a:effectRef idx="0">
                            <a:schemeClr val="accent5"/>
                          </a:effectRef>
                          <a:fontRef idx="minor">
                            <a:schemeClr val="dk1"/>
                          </a:fontRef>
                        </wps:style>
                        <wps:txbx>
                          <w:txbxContent>
                            <w:p w14:paraId="4385B724" w14:textId="11B26E85" w:rsidR="00D85B0E" w:rsidRDefault="00D85B0E" w:rsidP="00CB3132">
                              <w:pPr>
                                <w:spacing w:after="0" w:line="240" w:lineRule="auto"/>
                                <w:jc w:val="center"/>
                                <w:rPr>
                                  <w:rFonts w:ascii="Arial" w:hAnsi="Arial" w:cs="Arial"/>
                                  <w:color w:val="000000" w:themeColor="text1"/>
                                  <w:kern w:val="24"/>
                                  <w:sz w:val="18"/>
                                  <w:szCs w:val="18"/>
                                  <w:lang w:val="en-US"/>
                                </w:rPr>
                              </w:pPr>
                              <w:r w:rsidRPr="00CB3132">
                                <w:rPr>
                                  <w:rFonts w:ascii="Arial" w:hAnsi="Arial" w:cs="Arial"/>
                                  <w:color w:val="000000" w:themeColor="text1"/>
                                  <w:kern w:val="24"/>
                                  <w:sz w:val="18"/>
                                  <w:szCs w:val="18"/>
                                  <w:lang w:val="en-US"/>
                                </w:rPr>
                                <w:t>Face interaction</w:t>
                              </w:r>
                            </w:p>
                            <w:p w14:paraId="054693E6" w14:textId="7FA49F24" w:rsidR="00D85B0E" w:rsidRDefault="00D85B0E" w:rsidP="00CB3132">
                              <w:pPr>
                                <w:spacing w:after="0" w:line="240" w:lineRule="auto"/>
                                <w:jc w:val="center"/>
                                <w:rPr>
                                  <w:rFonts w:ascii="Arial" w:hAnsi="Arial" w:cs="Arial"/>
                                  <w:color w:val="000000" w:themeColor="text1"/>
                                  <w:kern w:val="24"/>
                                  <w:sz w:val="18"/>
                                  <w:szCs w:val="18"/>
                                  <w:lang w:val="en-US"/>
                                </w:rPr>
                              </w:pPr>
                            </w:p>
                            <w:p w14:paraId="697A17F2" w14:textId="77777777" w:rsidR="00D85B0E" w:rsidRPr="00CB3132" w:rsidRDefault="00D85B0E" w:rsidP="00CB3132">
                              <w:pPr>
                                <w:spacing w:after="0" w:line="240" w:lineRule="auto"/>
                                <w:jc w:val="center"/>
                                <w:rPr>
                                  <w:rFonts w:ascii="Arial" w:hAnsi="Arial" w:cs="Arial"/>
                                  <w:color w:val="000000" w:themeColor="text1"/>
                                  <w:kern w:val="24"/>
                                  <w:sz w:val="18"/>
                                  <w:szCs w:val="18"/>
                                  <w:lang w:val="en-US"/>
                                </w:rPr>
                              </w:pPr>
                            </w:p>
                            <w:p w14:paraId="7BCFCAD9" w14:textId="77777777" w:rsidR="00D85B0E" w:rsidRPr="00CB3132" w:rsidRDefault="00D85B0E" w:rsidP="00CB3132">
                              <w:pPr>
                                <w:spacing w:after="0" w:line="240" w:lineRule="auto"/>
                                <w:jc w:val="center"/>
                                <w:rPr>
                                  <w:rFonts w:ascii="Arial" w:hAnsi="Arial" w:cs="Arial"/>
                                  <w:color w:val="000000" w:themeColor="text1"/>
                                  <w:kern w:val="24"/>
                                  <w:sz w:val="18"/>
                                  <w:szCs w:val="18"/>
                                  <w:lang w:val="en-US"/>
                                </w:rPr>
                              </w:pPr>
                              <w:r w:rsidRPr="00CB3132">
                                <w:rPr>
                                  <w:rFonts w:ascii="Arial" w:hAnsi="Arial" w:cs="Arial"/>
                                  <w:color w:val="000000" w:themeColor="text1"/>
                                  <w:kern w:val="24"/>
                                  <w:sz w:val="18"/>
                                  <w:szCs w:val="18"/>
                                  <w:lang w:val="en-US"/>
                                </w:rPr>
                                <w:t>Task 2</w:t>
                              </w:r>
                            </w:p>
                            <w:p w14:paraId="6DA5E0D0" w14:textId="77777777" w:rsidR="00D85B0E" w:rsidRPr="00CB3132" w:rsidRDefault="00D85B0E" w:rsidP="00CB3132">
                              <w:pPr>
                                <w:spacing w:after="0" w:line="240" w:lineRule="auto"/>
                                <w:jc w:val="center"/>
                                <w:rPr>
                                  <w:rFonts w:ascii="Arial" w:hAnsi="Arial" w:cs="Arial"/>
                                  <w:color w:val="000000" w:themeColor="text1"/>
                                  <w:kern w:val="24"/>
                                  <w:sz w:val="18"/>
                                  <w:szCs w:val="18"/>
                                  <w:lang w:val="en-US"/>
                                </w:rPr>
                              </w:pPr>
                              <w:r w:rsidRPr="00CB3132">
                                <w:rPr>
                                  <w:rFonts w:ascii="Arial" w:hAnsi="Arial" w:cs="Arial"/>
                                  <w:color w:val="000000" w:themeColor="text1"/>
                                  <w:kern w:val="24"/>
                                  <w:sz w:val="18"/>
                                  <w:szCs w:val="18"/>
                                  <w:lang w:val="en-US"/>
                                </w:rPr>
                                <w:t>Activity</w:t>
                              </w:r>
                              <w:r w:rsidRPr="00CB3132">
                                <w:rPr>
                                  <w:rFonts w:ascii="Arial" w:hAnsi="Arial" w:cs="Arial"/>
                                  <w:color w:val="000000" w:themeColor="text1"/>
                                  <w:kern w:val="24"/>
                                  <w:sz w:val="18"/>
                                  <w:szCs w:val="18"/>
                                  <w:lang w:val="kk-KZ"/>
                                </w:rPr>
                                <w:t xml:space="preserve"> </w:t>
                              </w:r>
                              <w:r w:rsidRPr="00CB3132">
                                <w:rPr>
                                  <w:rFonts w:ascii="Arial" w:hAnsi="Arial" w:cs="Arial"/>
                                  <w:color w:val="000000" w:themeColor="text1"/>
                                  <w:kern w:val="24"/>
                                  <w:sz w:val="18"/>
                                  <w:szCs w:val="18"/>
                                  <w:lang w:val="en-US"/>
                                </w:rPr>
                                <w:t>5</w:t>
                              </w:r>
                            </w:p>
                          </w:txbxContent>
                        </wps:txbx>
                        <wps:bodyPr rtlCol="0" anchor="b"/>
                      </wps:wsp>
                      <wps:wsp>
                        <wps:cNvPr id="120" name="Прямоугольник: скругленные углы 120"/>
                        <wps:cNvSpPr/>
                        <wps:spPr>
                          <a:xfrm>
                            <a:off x="4353954" y="2472696"/>
                            <a:ext cx="900000" cy="1620000"/>
                          </a:xfrm>
                          <a:prstGeom prst="roundRect">
                            <a:avLst>
                              <a:gd name="adj" fmla="val 10361"/>
                            </a:avLst>
                          </a:prstGeom>
                          <a:noFill/>
                          <a:ln w="28575">
                            <a:solidFill>
                              <a:schemeClr val="tx1"/>
                            </a:solidFill>
                          </a:ln>
                        </wps:spPr>
                        <wps:style>
                          <a:lnRef idx="2">
                            <a:schemeClr val="accent5"/>
                          </a:lnRef>
                          <a:fillRef idx="1">
                            <a:schemeClr val="lt1"/>
                          </a:fillRef>
                          <a:effectRef idx="0">
                            <a:schemeClr val="accent5"/>
                          </a:effectRef>
                          <a:fontRef idx="minor">
                            <a:schemeClr val="dk1"/>
                          </a:fontRef>
                        </wps:style>
                        <wps:txbx>
                          <w:txbxContent>
                            <w:p w14:paraId="348B4317" w14:textId="77777777" w:rsidR="00D85B0E" w:rsidRPr="00CB3132" w:rsidRDefault="00D85B0E" w:rsidP="00CB3132">
                              <w:pPr>
                                <w:spacing w:after="0" w:line="240" w:lineRule="auto"/>
                                <w:jc w:val="center"/>
                                <w:rPr>
                                  <w:rFonts w:ascii="Arial" w:hAnsi="Arial" w:cs="Arial"/>
                                  <w:color w:val="000000" w:themeColor="text1"/>
                                  <w:kern w:val="24"/>
                                  <w:sz w:val="18"/>
                                  <w:szCs w:val="18"/>
                                  <w:lang w:val="en-US"/>
                                </w:rPr>
                              </w:pPr>
                              <w:r w:rsidRPr="00CB3132">
                                <w:rPr>
                                  <w:rFonts w:ascii="Arial" w:hAnsi="Arial" w:cs="Arial"/>
                                  <w:color w:val="000000" w:themeColor="text1"/>
                                  <w:kern w:val="24"/>
                                  <w:sz w:val="18"/>
                                  <w:szCs w:val="18"/>
                                  <w:lang w:val="en-US"/>
                                </w:rPr>
                                <w:t>Gesture</w:t>
                              </w:r>
                            </w:p>
                            <w:p w14:paraId="5D99A5D1" w14:textId="0433DA9E" w:rsidR="00D85B0E" w:rsidRDefault="00D85B0E" w:rsidP="00CB3132">
                              <w:pPr>
                                <w:spacing w:after="0" w:line="240" w:lineRule="auto"/>
                                <w:jc w:val="center"/>
                                <w:rPr>
                                  <w:rFonts w:ascii="Arial" w:hAnsi="Arial" w:cs="Arial"/>
                                  <w:color w:val="000000" w:themeColor="text1"/>
                                  <w:kern w:val="24"/>
                                  <w:sz w:val="18"/>
                                  <w:szCs w:val="18"/>
                                  <w:lang w:val="en-US"/>
                                </w:rPr>
                              </w:pPr>
                              <w:r w:rsidRPr="00CB3132">
                                <w:rPr>
                                  <w:rFonts w:ascii="Arial" w:hAnsi="Arial" w:cs="Arial"/>
                                  <w:color w:val="000000" w:themeColor="text1"/>
                                  <w:kern w:val="24"/>
                                  <w:sz w:val="18"/>
                                  <w:szCs w:val="18"/>
                                  <w:lang w:val="en-US"/>
                                </w:rPr>
                                <w:t>Interaction</w:t>
                              </w:r>
                            </w:p>
                            <w:p w14:paraId="5456847D" w14:textId="162585E1" w:rsidR="00D85B0E" w:rsidRDefault="00D85B0E" w:rsidP="00CB3132">
                              <w:pPr>
                                <w:spacing w:after="0" w:line="240" w:lineRule="auto"/>
                                <w:jc w:val="center"/>
                                <w:rPr>
                                  <w:rFonts w:ascii="Arial" w:hAnsi="Arial" w:cs="Arial"/>
                                  <w:color w:val="000000" w:themeColor="text1"/>
                                  <w:kern w:val="24"/>
                                  <w:sz w:val="18"/>
                                  <w:szCs w:val="18"/>
                                  <w:lang w:val="en-US"/>
                                </w:rPr>
                              </w:pPr>
                            </w:p>
                            <w:p w14:paraId="388DD3BE" w14:textId="77777777" w:rsidR="00D85B0E" w:rsidRPr="00CB3132" w:rsidRDefault="00D85B0E" w:rsidP="00CB3132">
                              <w:pPr>
                                <w:spacing w:after="0" w:line="240" w:lineRule="auto"/>
                                <w:jc w:val="center"/>
                                <w:rPr>
                                  <w:rFonts w:ascii="Arial" w:hAnsi="Arial" w:cs="Arial"/>
                                  <w:color w:val="000000" w:themeColor="text1"/>
                                  <w:kern w:val="24"/>
                                  <w:sz w:val="18"/>
                                  <w:szCs w:val="18"/>
                                  <w:lang w:val="en-US"/>
                                </w:rPr>
                              </w:pPr>
                            </w:p>
                            <w:p w14:paraId="6A7B224F" w14:textId="77777777" w:rsidR="00D85B0E" w:rsidRPr="00CB3132" w:rsidRDefault="00D85B0E" w:rsidP="00CB3132">
                              <w:pPr>
                                <w:spacing w:after="0" w:line="240" w:lineRule="auto"/>
                                <w:jc w:val="center"/>
                                <w:rPr>
                                  <w:rFonts w:ascii="Arial" w:hAnsi="Arial" w:cs="Arial"/>
                                  <w:color w:val="000000" w:themeColor="text1"/>
                                  <w:kern w:val="24"/>
                                  <w:sz w:val="18"/>
                                  <w:szCs w:val="18"/>
                                  <w:lang w:val="en-US"/>
                                </w:rPr>
                              </w:pPr>
                              <w:r w:rsidRPr="00CB3132">
                                <w:rPr>
                                  <w:rFonts w:ascii="Arial" w:hAnsi="Arial" w:cs="Arial"/>
                                  <w:color w:val="000000" w:themeColor="text1"/>
                                  <w:kern w:val="24"/>
                                  <w:sz w:val="18"/>
                                  <w:szCs w:val="18"/>
                                  <w:lang w:val="en-US"/>
                                </w:rPr>
                                <w:t>Task 3</w:t>
                              </w:r>
                            </w:p>
                            <w:p w14:paraId="10E0134F" w14:textId="77777777" w:rsidR="00D85B0E" w:rsidRPr="00CB3132" w:rsidRDefault="00D85B0E" w:rsidP="00CB3132">
                              <w:pPr>
                                <w:spacing w:after="0" w:line="240" w:lineRule="auto"/>
                                <w:jc w:val="center"/>
                                <w:rPr>
                                  <w:rFonts w:ascii="Arial" w:hAnsi="Arial" w:cs="Arial"/>
                                  <w:color w:val="000000" w:themeColor="text1"/>
                                  <w:kern w:val="24"/>
                                  <w:sz w:val="18"/>
                                  <w:szCs w:val="18"/>
                                  <w:lang w:val="en-US"/>
                                </w:rPr>
                              </w:pPr>
                              <w:r w:rsidRPr="00CB3132">
                                <w:rPr>
                                  <w:rFonts w:ascii="Arial" w:hAnsi="Arial" w:cs="Arial"/>
                                  <w:color w:val="000000" w:themeColor="text1"/>
                                  <w:kern w:val="24"/>
                                  <w:sz w:val="18"/>
                                  <w:szCs w:val="18"/>
                                  <w:lang w:val="en-US"/>
                                </w:rPr>
                                <w:t>Activity</w:t>
                              </w:r>
                              <w:r w:rsidRPr="00CB3132">
                                <w:rPr>
                                  <w:rFonts w:ascii="Arial" w:hAnsi="Arial" w:cs="Arial"/>
                                  <w:color w:val="000000" w:themeColor="text1"/>
                                  <w:kern w:val="24"/>
                                  <w:sz w:val="18"/>
                                  <w:szCs w:val="18"/>
                                  <w:lang w:val="kk-KZ"/>
                                </w:rPr>
                                <w:t xml:space="preserve"> </w:t>
                              </w:r>
                              <w:r w:rsidRPr="00CB3132">
                                <w:rPr>
                                  <w:rFonts w:ascii="Arial" w:hAnsi="Arial" w:cs="Arial"/>
                                  <w:color w:val="000000" w:themeColor="text1"/>
                                  <w:kern w:val="24"/>
                                  <w:sz w:val="18"/>
                                  <w:szCs w:val="18"/>
                                  <w:lang w:val="en-US"/>
                                </w:rPr>
                                <w:t>6</w:t>
                              </w:r>
                            </w:p>
                          </w:txbxContent>
                        </wps:txbx>
                        <wps:bodyPr rtlCol="0" anchor="b"/>
                      </wps:wsp>
                      <wps:wsp>
                        <wps:cNvPr id="121" name="Прямоугольник: скругленные углы 121"/>
                        <wps:cNvSpPr/>
                        <wps:spPr>
                          <a:xfrm>
                            <a:off x="5805186" y="2472696"/>
                            <a:ext cx="900000" cy="1620000"/>
                          </a:xfrm>
                          <a:prstGeom prst="roundRect">
                            <a:avLst>
                              <a:gd name="adj" fmla="val 10361"/>
                            </a:avLst>
                          </a:prstGeom>
                          <a:noFill/>
                          <a:ln w="28575">
                            <a:solidFill>
                              <a:schemeClr val="tx1"/>
                            </a:solidFill>
                          </a:ln>
                        </wps:spPr>
                        <wps:style>
                          <a:lnRef idx="2">
                            <a:schemeClr val="accent5"/>
                          </a:lnRef>
                          <a:fillRef idx="1">
                            <a:schemeClr val="lt1"/>
                          </a:fillRef>
                          <a:effectRef idx="0">
                            <a:schemeClr val="accent5"/>
                          </a:effectRef>
                          <a:fontRef idx="minor">
                            <a:schemeClr val="dk1"/>
                          </a:fontRef>
                        </wps:style>
                        <wps:txbx>
                          <w:txbxContent>
                            <w:p w14:paraId="72A91A6E" w14:textId="43FD5797" w:rsidR="00D85B0E" w:rsidRPr="00CB3132" w:rsidRDefault="00D85B0E" w:rsidP="00807A9D">
                              <w:pPr>
                                <w:spacing w:after="0" w:line="240" w:lineRule="auto"/>
                                <w:jc w:val="center"/>
                                <w:rPr>
                                  <w:rFonts w:ascii="Arial" w:hAnsi="Arial" w:cs="Arial"/>
                                  <w:color w:val="000000" w:themeColor="text1"/>
                                  <w:kern w:val="24"/>
                                  <w:sz w:val="18"/>
                                  <w:szCs w:val="18"/>
                                  <w:lang w:val="en-US"/>
                                </w:rPr>
                              </w:pPr>
                              <w:r w:rsidRPr="00CB3132">
                                <w:rPr>
                                  <w:rFonts w:ascii="Arial" w:hAnsi="Arial" w:cs="Arial"/>
                                  <w:color w:val="000000" w:themeColor="text1"/>
                                  <w:kern w:val="24"/>
                                  <w:sz w:val="18"/>
                                  <w:szCs w:val="18"/>
                                  <w:lang w:val="en-US"/>
                                </w:rPr>
                                <w:t>Voice interaction</w:t>
                              </w:r>
                            </w:p>
                            <w:p w14:paraId="69161DDD" w14:textId="1084883F" w:rsidR="00D85B0E" w:rsidRPr="00CB3132" w:rsidRDefault="00D85B0E" w:rsidP="00807A9D">
                              <w:pPr>
                                <w:spacing w:after="0" w:line="240" w:lineRule="auto"/>
                                <w:jc w:val="center"/>
                                <w:rPr>
                                  <w:rFonts w:ascii="Arial" w:hAnsi="Arial" w:cs="Arial"/>
                                  <w:color w:val="000000" w:themeColor="text1"/>
                                  <w:kern w:val="24"/>
                                  <w:sz w:val="18"/>
                                  <w:szCs w:val="18"/>
                                  <w:lang w:val="en-US"/>
                                </w:rPr>
                              </w:pPr>
                            </w:p>
                            <w:p w14:paraId="476B8E03" w14:textId="77777777" w:rsidR="00D85B0E" w:rsidRPr="00CB3132" w:rsidRDefault="00D85B0E" w:rsidP="00807A9D">
                              <w:pPr>
                                <w:spacing w:after="0" w:line="240" w:lineRule="auto"/>
                                <w:jc w:val="center"/>
                                <w:rPr>
                                  <w:rFonts w:ascii="Arial" w:hAnsi="Arial" w:cs="Arial"/>
                                  <w:color w:val="000000" w:themeColor="text1"/>
                                  <w:kern w:val="24"/>
                                  <w:sz w:val="18"/>
                                  <w:szCs w:val="18"/>
                                  <w:lang w:val="en-US"/>
                                </w:rPr>
                              </w:pPr>
                            </w:p>
                            <w:p w14:paraId="5C67E82B" w14:textId="77777777" w:rsidR="00D85B0E" w:rsidRPr="00CB3132" w:rsidRDefault="00D85B0E" w:rsidP="00807A9D">
                              <w:pPr>
                                <w:spacing w:after="0" w:line="240" w:lineRule="auto"/>
                                <w:jc w:val="center"/>
                                <w:rPr>
                                  <w:rFonts w:ascii="Arial" w:hAnsi="Arial" w:cs="Arial"/>
                                  <w:color w:val="000000" w:themeColor="text1"/>
                                  <w:kern w:val="24"/>
                                  <w:sz w:val="18"/>
                                  <w:szCs w:val="18"/>
                                  <w:lang w:val="en-US"/>
                                </w:rPr>
                              </w:pPr>
                              <w:r w:rsidRPr="00CB3132">
                                <w:rPr>
                                  <w:rFonts w:ascii="Arial" w:hAnsi="Arial" w:cs="Arial"/>
                                  <w:color w:val="000000" w:themeColor="text1"/>
                                  <w:kern w:val="24"/>
                                  <w:sz w:val="18"/>
                                  <w:szCs w:val="18"/>
                                  <w:lang w:val="en-US"/>
                                </w:rPr>
                                <w:t>Task 4</w:t>
                              </w:r>
                            </w:p>
                            <w:p w14:paraId="19429D5A" w14:textId="77777777" w:rsidR="00D85B0E" w:rsidRPr="00CB3132" w:rsidRDefault="00D85B0E" w:rsidP="00807A9D">
                              <w:pPr>
                                <w:spacing w:after="0" w:line="240" w:lineRule="auto"/>
                                <w:jc w:val="center"/>
                                <w:rPr>
                                  <w:rFonts w:ascii="Arial" w:hAnsi="Arial" w:cs="Arial"/>
                                  <w:color w:val="000000" w:themeColor="text1"/>
                                  <w:kern w:val="24"/>
                                  <w:sz w:val="18"/>
                                  <w:szCs w:val="18"/>
                                  <w:lang w:val="en-US"/>
                                </w:rPr>
                              </w:pPr>
                              <w:r w:rsidRPr="00CB3132">
                                <w:rPr>
                                  <w:rFonts w:ascii="Arial" w:hAnsi="Arial" w:cs="Arial"/>
                                  <w:color w:val="000000" w:themeColor="text1"/>
                                  <w:kern w:val="24"/>
                                  <w:sz w:val="18"/>
                                  <w:szCs w:val="18"/>
                                  <w:lang w:val="en-US"/>
                                </w:rPr>
                                <w:t>Activity</w:t>
                              </w:r>
                              <w:r w:rsidRPr="00CB3132">
                                <w:rPr>
                                  <w:rFonts w:ascii="Arial" w:hAnsi="Arial" w:cs="Arial"/>
                                  <w:color w:val="000000" w:themeColor="text1"/>
                                  <w:kern w:val="24"/>
                                  <w:sz w:val="18"/>
                                  <w:szCs w:val="18"/>
                                  <w:lang w:val="kk-KZ"/>
                                </w:rPr>
                                <w:t xml:space="preserve"> </w:t>
                              </w:r>
                              <w:r w:rsidRPr="00CB3132">
                                <w:rPr>
                                  <w:rFonts w:ascii="Arial" w:hAnsi="Arial" w:cs="Arial"/>
                                  <w:color w:val="000000" w:themeColor="text1"/>
                                  <w:kern w:val="24"/>
                                  <w:sz w:val="18"/>
                                  <w:szCs w:val="18"/>
                                  <w:lang w:val="en-US"/>
                                </w:rPr>
                                <w:t>7</w:t>
                              </w:r>
                            </w:p>
                          </w:txbxContent>
                        </wps:txbx>
                        <wps:bodyPr rtlCol="0" anchor="b"/>
                      </wps:wsp>
                      <wps:wsp>
                        <wps:cNvPr id="122" name="Прямоугольник: скругленные углы 122"/>
                        <wps:cNvSpPr/>
                        <wps:spPr>
                          <a:xfrm>
                            <a:off x="7256418" y="2472696"/>
                            <a:ext cx="900000" cy="1620000"/>
                          </a:xfrm>
                          <a:prstGeom prst="roundRect">
                            <a:avLst>
                              <a:gd name="adj" fmla="val 10361"/>
                            </a:avLst>
                          </a:prstGeom>
                          <a:noFill/>
                          <a:ln w="28575">
                            <a:solidFill>
                              <a:schemeClr val="tx1"/>
                            </a:solidFill>
                          </a:ln>
                        </wps:spPr>
                        <wps:style>
                          <a:lnRef idx="2">
                            <a:schemeClr val="accent5"/>
                          </a:lnRef>
                          <a:fillRef idx="1">
                            <a:schemeClr val="lt1"/>
                          </a:fillRef>
                          <a:effectRef idx="0">
                            <a:schemeClr val="accent5"/>
                          </a:effectRef>
                          <a:fontRef idx="minor">
                            <a:schemeClr val="dk1"/>
                          </a:fontRef>
                        </wps:style>
                        <wps:txbx>
                          <w:txbxContent>
                            <w:p w14:paraId="01510C18" w14:textId="77777777" w:rsidR="00D85B0E" w:rsidRPr="00CB3132" w:rsidRDefault="00D85B0E" w:rsidP="00CB3132">
                              <w:pPr>
                                <w:spacing w:after="0" w:line="240" w:lineRule="auto"/>
                                <w:jc w:val="center"/>
                                <w:rPr>
                                  <w:rFonts w:ascii="Arial" w:hAnsi="Arial" w:cs="Arial"/>
                                  <w:color w:val="000000" w:themeColor="text1"/>
                                  <w:kern w:val="24"/>
                                  <w:sz w:val="18"/>
                                  <w:szCs w:val="18"/>
                                  <w:lang w:val="en-US"/>
                                </w:rPr>
                              </w:pPr>
                              <w:r w:rsidRPr="00CB3132">
                                <w:rPr>
                                  <w:rFonts w:ascii="Arial" w:hAnsi="Arial" w:cs="Arial"/>
                                  <w:color w:val="000000" w:themeColor="text1"/>
                                  <w:kern w:val="24"/>
                                  <w:sz w:val="18"/>
                                  <w:szCs w:val="18"/>
                                  <w:lang w:val="en-US"/>
                                </w:rPr>
                                <w:t>Gaze interaction</w:t>
                              </w:r>
                            </w:p>
                            <w:p w14:paraId="58FB0CD2" w14:textId="77777777" w:rsidR="00D85B0E" w:rsidRDefault="00D85B0E" w:rsidP="00CB3132">
                              <w:pPr>
                                <w:spacing w:after="0" w:line="240" w:lineRule="auto"/>
                                <w:jc w:val="center"/>
                                <w:rPr>
                                  <w:rFonts w:ascii="Arial" w:hAnsi="Arial" w:cs="Arial"/>
                                  <w:color w:val="000000" w:themeColor="text1"/>
                                  <w:kern w:val="24"/>
                                  <w:sz w:val="18"/>
                                  <w:szCs w:val="18"/>
                                  <w:lang w:val="en-US"/>
                                </w:rPr>
                              </w:pPr>
                            </w:p>
                            <w:p w14:paraId="3A0D5A1B" w14:textId="77777777" w:rsidR="00D85B0E" w:rsidRDefault="00D85B0E" w:rsidP="00CB3132">
                              <w:pPr>
                                <w:spacing w:after="0" w:line="240" w:lineRule="auto"/>
                                <w:jc w:val="center"/>
                                <w:rPr>
                                  <w:rFonts w:ascii="Arial" w:hAnsi="Arial" w:cs="Arial"/>
                                  <w:color w:val="000000" w:themeColor="text1"/>
                                  <w:kern w:val="24"/>
                                  <w:sz w:val="18"/>
                                  <w:szCs w:val="18"/>
                                  <w:lang w:val="en-US"/>
                                </w:rPr>
                              </w:pPr>
                            </w:p>
                            <w:p w14:paraId="1D49A7AC" w14:textId="3227C069" w:rsidR="00D85B0E" w:rsidRPr="00CB3132" w:rsidRDefault="00D85B0E" w:rsidP="00CB3132">
                              <w:pPr>
                                <w:spacing w:after="0" w:line="240" w:lineRule="auto"/>
                                <w:jc w:val="center"/>
                                <w:rPr>
                                  <w:rFonts w:ascii="Arial" w:hAnsi="Arial" w:cs="Arial"/>
                                  <w:color w:val="000000" w:themeColor="text1"/>
                                  <w:kern w:val="24"/>
                                  <w:sz w:val="18"/>
                                  <w:szCs w:val="18"/>
                                  <w:lang w:val="en-US"/>
                                </w:rPr>
                              </w:pPr>
                              <w:r w:rsidRPr="00CB3132">
                                <w:rPr>
                                  <w:rFonts w:ascii="Arial" w:hAnsi="Arial" w:cs="Arial"/>
                                  <w:color w:val="000000" w:themeColor="text1"/>
                                  <w:kern w:val="24"/>
                                  <w:sz w:val="18"/>
                                  <w:szCs w:val="18"/>
                                  <w:lang w:val="en-US"/>
                                </w:rPr>
                                <w:t>Task 5</w:t>
                              </w:r>
                            </w:p>
                            <w:p w14:paraId="2DB238BE" w14:textId="77777777" w:rsidR="00D85B0E" w:rsidRPr="00CB3132" w:rsidRDefault="00D85B0E" w:rsidP="00CB3132">
                              <w:pPr>
                                <w:spacing w:after="0" w:line="240" w:lineRule="auto"/>
                                <w:jc w:val="center"/>
                                <w:rPr>
                                  <w:rFonts w:ascii="Arial" w:hAnsi="Arial" w:cs="Arial"/>
                                  <w:color w:val="000000" w:themeColor="text1"/>
                                  <w:kern w:val="24"/>
                                  <w:sz w:val="18"/>
                                  <w:szCs w:val="18"/>
                                  <w:lang w:val="en-US"/>
                                </w:rPr>
                              </w:pPr>
                              <w:r w:rsidRPr="00CB3132">
                                <w:rPr>
                                  <w:rFonts w:ascii="Arial" w:hAnsi="Arial" w:cs="Arial"/>
                                  <w:color w:val="000000" w:themeColor="text1"/>
                                  <w:kern w:val="24"/>
                                  <w:sz w:val="18"/>
                                  <w:szCs w:val="18"/>
                                  <w:lang w:val="en-US"/>
                                </w:rPr>
                                <w:t>Activity</w:t>
                              </w:r>
                              <w:r w:rsidRPr="00CB3132">
                                <w:rPr>
                                  <w:rFonts w:ascii="Arial" w:hAnsi="Arial" w:cs="Arial"/>
                                  <w:color w:val="000000" w:themeColor="text1"/>
                                  <w:kern w:val="24"/>
                                  <w:sz w:val="18"/>
                                  <w:szCs w:val="18"/>
                                  <w:lang w:val="kk-KZ"/>
                                </w:rPr>
                                <w:t xml:space="preserve"> </w:t>
                              </w:r>
                              <w:r w:rsidRPr="00CB3132">
                                <w:rPr>
                                  <w:rFonts w:ascii="Arial" w:hAnsi="Arial" w:cs="Arial"/>
                                  <w:color w:val="000000" w:themeColor="text1"/>
                                  <w:kern w:val="24"/>
                                  <w:sz w:val="18"/>
                                  <w:szCs w:val="18"/>
                                  <w:lang w:val="en-US"/>
                                </w:rPr>
                                <w:t>8</w:t>
                              </w:r>
                            </w:p>
                          </w:txbxContent>
                        </wps:txbx>
                        <wps:bodyPr rtlCol="0" anchor="b"/>
                      </wps:wsp>
                      <wps:wsp>
                        <wps:cNvPr id="123" name="Прямоугольник 123"/>
                        <wps:cNvSpPr/>
                        <wps:spPr>
                          <a:xfrm>
                            <a:off x="2324119" y="449406"/>
                            <a:ext cx="1303966" cy="32461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DD9F4E" w14:textId="77777777" w:rsidR="00D85B0E" w:rsidRPr="00807A9D" w:rsidRDefault="00D85B0E" w:rsidP="00CB3132">
                              <w:pPr>
                                <w:spacing w:after="0" w:line="240" w:lineRule="auto"/>
                                <w:jc w:val="center"/>
                                <w:rPr>
                                  <w:rFonts w:ascii="Arial" w:hAnsi="Arial" w:cs="Arial"/>
                                  <w:color w:val="000000" w:themeColor="text1"/>
                                  <w:kern w:val="24"/>
                                  <w:sz w:val="20"/>
                                  <w:szCs w:val="20"/>
                                  <w:lang w:val="en-US"/>
                                </w:rPr>
                              </w:pPr>
                              <w:r w:rsidRPr="00807A9D">
                                <w:rPr>
                                  <w:rFonts w:ascii="Arial" w:hAnsi="Arial" w:cs="Arial"/>
                                  <w:color w:val="000000" w:themeColor="text1"/>
                                  <w:kern w:val="24"/>
                                  <w:sz w:val="20"/>
                                  <w:szCs w:val="20"/>
                                  <w:lang w:val="en-US"/>
                                </w:rPr>
                                <w:t>License Manager</w:t>
                              </w:r>
                            </w:p>
                          </w:txbxContent>
                        </wps:txbx>
                        <wps:bodyPr rtlCol="0" anchor="ctr"/>
                      </wps:wsp>
                      <wps:wsp>
                        <wps:cNvPr id="124" name="Прямоугольник 124"/>
                        <wps:cNvSpPr/>
                        <wps:spPr>
                          <a:xfrm>
                            <a:off x="4242696" y="449406"/>
                            <a:ext cx="1303966" cy="32461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83A609" w14:textId="77777777" w:rsidR="00D85B0E" w:rsidRPr="00807A9D" w:rsidRDefault="00D85B0E" w:rsidP="00807A9D">
                              <w:pPr>
                                <w:spacing w:after="0" w:line="240" w:lineRule="auto"/>
                                <w:jc w:val="center"/>
                                <w:rPr>
                                  <w:rFonts w:ascii="Arial" w:hAnsi="Arial" w:cs="Arial"/>
                                  <w:color w:val="000000" w:themeColor="text1"/>
                                  <w:kern w:val="24"/>
                                  <w:sz w:val="20"/>
                                  <w:szCs w:val="20"/>
                                  <w:lang w:val="en-US"/>
                                </w:rPr>
                              </w:pPr>
                              <w:r w:rsidRPr="00807A9D">
                                <w:rPr>
                                  <w:rFonts w:ascii="Arial" w:hAnsi="Arial" w:cs="Arial"/>
                                  <w:color w:val="000000" w:themeColor="text1"/>
                                  <w:kern w:val="24"/>
                                  <w:sz w:val="20"/>
                                  <w:szCs w:val="20"/>
                                  <w:lang w:val="en-US"/>
                                </w:rPr>
                                <w:t>Target Manager</w:t>
                              </w:r>
                            </w:p>
                          </w:txbxContent>
                        </wps:txbx>
                        <wps:bodyPr rtlCol="0" anchor="ctr"/>
                      </wps:wsp>
                      <wps:wsp>
                        <wps:cNvPr id="125" name="Круг: прозрачная заливка 125"/>
                        <wps:cNvSpPr/>
                        <wps:spPr>
                          <a:xfrm>
                            <a:off x="4335954" y="5146905"/>
                            <a:ext cx="936000" cy="936000"/>
                          </a:xfrm>
                          <a:prstGeom prst="donut">
                            <a:avLst>
                              <a:gd name="adj" fmla="val 5429"/>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BA855FB" w14:textId="77777777" w:rsidR="00D85B0E" w:rsidRPr="00CB3132" w:rsidRDefault="00D85B0E" w:rsidP="00CB3132">
                              <w:pPr>
                                <w:spacing w:after="0" w:line="240" w:lineRule="auto"/>
                                <w:jc w:val="center"/>
                                <w:rPr>
                                  <w:rFonts w:ascii="Arial" w:hAnsi="Arial" w:cs="Arial"/>
                                  <w:color w:val="000000" w:themeColor="text1"/>
                                  <w:kern w:val="24"/>
                                  <w:sz w:val="16"/>
                                  <w:szCs w:val="16"/>
                                  <w:lang w:val="en-US"/>
                                </w:rPr>
                              </w:pPr>
                              <w:r w:rsidRPr="00CB3132">
                                <w:rPr>
                                  <w:rFonts w:ascii="Arial" w:hAnsi="Arial" w:cs="Arial"/>
                                  <w:color w:val="000000" w:themeColor="text1"/>
                                  <w:kern w:val="24"/>
                                  <w:sz w:val="16"/>
                                  <w:szCs w:val="16"/>
                                  <w:lang w:val="en-US"/>
                                </w:rPr>
                                <w:t>Camera</w:t>
                              </w:r>
                            </w:p>
                          </w:txbxContent>
                        </wps:txbx>
                        <wps:bodyPr rtlCol="0" anchor="ctr"/>
                      </wps:wsp>
                      <wps:wsp>
                        <wps:cNvPr id="126" name="Круг: прозрачная заливка 126"/>
                        <wps:cNvSpPr/>
                        <wps:spPr>
                          <a:xfrm flipH="1">
                            <a:off x="2890018" y="5157981"/>
                            <a:ext cx="936000" cy="936000"/>
                          </a:xfrm>
                          <a:prstGeom prst="donut">
                            <a:avLst>
                              <a:gd name="adj" fmla="val 6428"/>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C4F22F" w14:textId="77777777" w:rsidR="00D85B0E" w:rsidRPr="00CB3132" w:rsidRDefault="00D85B0E" w:rsidP="00CB3132">
                              <w:pPr>
                                <w:spacing w:after="0" w:line="240" w:lineRule="auto"/>
                                <w:jc w:val="center"/>
                                <w:rPr>
                                  <w:rFonts w:ascii="Arial" w:hAnsi="Arial" w:cs="Arial"/>
                                  <w:color w:val="000000" w:themeColor="text1"/>
                                  <w:kern w:val="24"/>
                                  <w:sz w:val="16"/>
                                  <w:szCs w:val="16"/>
                                  <w:lang w:val="en-US"/>
                                </w:rPr>
                              </w:pPr>
                              <w:r w:rsidRPr="00CB3132">
                                <w:rPr>
                                  <w:rFonts w:ascii="Arial" w:hAnsi="Arial" w:cs="Arial"/>
                                  <w:color w:val="000000" w:themeColor="text1"/>
                                  <w:kern w:val="24"/>
                                  <w:sz w:val="16"/>
                                  <w:szCs w:val="16"/>
                                  <w:lang w:val="en-US"/>
                                </w:rPr>
                                <w:t>Sensors</w:t>
                              </w:r>
                            </w:p>
                          </w:txbxContent>
                        </wps:txbx>
                        <wps:bodyPr rtlCol="0" anchor="ctr"/>
                      </wps:wsp>
                      <wps:wsp>
                        <wps:cNvPr id="127" name="Прямая со стрелкой 127"/>
                        <wps:cNvCnPr>
                          <a:cxnSpLocks/>
                          <a:stCxn id="123" idx="3"/>
                          <a:endCxn id="124" idx="1"/>
                        </wps:cNvCnPr>
                        <wps:spPr>
                          <a:xfrm>
                            <a:off x="3628085" y="611713"/>
                            <a:ext cx="614611" cy="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g:cNvPr id="704" name="Группа 704"/>
                        <wpg:cNvGrpSpPr/>
                        <wpg:grpSpPr>
                          <a:xfrm>
                            <a:off x="7154779" y="4435110"/>
                            <a:ext cx="1567312" cy="1650522"/>
                            <a:chOff x="7154779" y="4435110"/>
                            <a:chExt cx="1567312" cy="1650522"/>
                          </a:xfrm>
                          <a:noFill/>
                        </wpg:grpSpPr>
                        <wps:wsp>
                          <wps:cNvPr id="705" name="Прямоугольник 705"/>
                          <wps:cNvSpPr/>
                          <wps:spPr>
                            <a:xfrm>
                              <a:off x="7154779" y="5180302"/>
                              <a:ext cx="905330" cy="905330"/>
                            </a:xfrm>
                            <a:prstGeom prst="rect">
                              <a:avLst/>
                            </a:prstGeom>
                            <a:grpFill/>
                            <a:ln w="19050">
                              <a:solidFill>
                                <a:schemeClr val="tx1"/>
                              </a:solidFill>
                            </a:ln>
                            <a:scene3d>
                              <a:camera prst="isometricRightUp">
                                <a:rot lat="2700000" lon="2700000" rev="0"/>
                              </a:camera>
                              <a:lightRig rig="threePt" dir="t"/>
                            </a:scene3d>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06" name="Прямоугольник 706"/>
                          <wps:cNvSpPr/>
                          <wps:spPr>
                            <a:xfrm>
                              <a:off x="7816762" y="5180302"/>
                              <a:ext cx="905329" cy="905330"/>
                            </a:xfrm>
                            <a:prstGeom prst="rect">
                              <a:avLst/>
                            </a:prstGeom>
                            <a:grpFill/>
                            <a:ln w="19050">
                              <a:solidFill>
                                <a:schemeClr val="tx1"/>
                              </a:solidFill>
                            </a:ln>
                            <a:scene3d>
                              <a:camera prst="isometricRightUp">
                                <a:rot lat="8100000" lon="8100000" rev="0"/>
                              </a:camera>
                              <a:lightRig rig="threePt" dir="t"/>
                            </a:scene3d>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07" name="Блок-схема: решение 707"/>
                          <wps:cNvSpPr/>
                          <wps:spPr>
                            <a:xfrm>
                              <a:off x="7304704" y="4435110"/>
                              <a:ext cx="1267462" cy="1267461"/>
                            </a:xfrm>
                            <a:prstGeom prst="flowChartDecision">
                              <a:avLst/>
                            </a:prstGeom>
                            <a:grpFill/>
                            <a:ln w="19050">
                              <a:solidFill>
                                <a:schemeClr val="tx1"/>
                              </a:solidFill>
                            </a:ln>
                            <a:scene3d>
                              <a:camera prst="isometricTopUp">
                                <a:rot lat="2700000" lon="0" rev="0"/>
                              </a:camera>
                              <a:lightRig rig="threePt" dir="t"/>
                            </a:scene3d>
                          </wps:spPr>
                          <wps:style>
                            <a:lnRef idx="2">
                              <a:schemeClr val="accent1">
                                <a:shade val="50000"/>
                              </a:schemeClr>
                            </a:lnRef>
                            <a:fillRef idx="1">
                              <a:schemeClr val="accent1"/>
                            </a:fillRef>
                            <a:effectRef idx="0">
                              <a:schemeClr val="accent1"/>
                            </a:effectRef>
                            <a:fontRef idx="minor">
                              <a:schemeClr val="lt1"/>
                            </a:fontRef>
                          </wps:style>
                          <wps:txbx>
                            <w:txbxContent>
                              <w:p w14:paraId="005B0013" w14:textId="77777777" w:rsidR="00D85B0E" w:rsidRPr="00CB3132" w:rsidRDefault="00D85B0E" w:rsidP="00CB3132">
                                <w:pPr>
                                  <w:spacing w:after="0" w:line="240" w:lineRule="auto"/>
                                  <w:jc w:val="center"/>
                                  <w:rPr>
                                    <w:rFonts w:ascii="Arial" w:hAnsi="Arial" w:cs="Arial"/>
                                    <w:b/>
                                    <w:bCs/>
                                    <w:color w:val="000000" w:themeColor="text1"/>
                                    <w:kern w:val="24"/>
                                    <w:sz w:val="40"/>
                                    <w:szCs w:val="40"/>
                                    <w:lang w:val="en-US"/>
                                  </w:rPr>
                                </w:pPr>
                                <w:r w:rsidRPr="00CB3132">
                                  <w:rPr>
                                    <w:rFonts w:ascii="Arial" w:hAnsi="Arial" w:cs="Arial"/>
                                    <w:b/>
                                    <w:bCs/>
                                    <w:color w:val="000000" w:themeColor="text1"/>
                                    <w:kern w:val="24"/>
                                    <w:sz w:val="40"/>
                                    <w:szCs w:val="40"/>
                                    <w:lang w:val="en-US"/>
                                  </w:rPr>
                                  <w:t>AR</w:t>
                                </w:r>
                              </w:p>
                            </w:txbxContent>
                          </wps:txbx>
                          <wps:bodyPr rtlCol="0" anchor="ctr"/>
                        </wps:wsp>
                      </wpg:grpSp>
                      <wps:wsp>
                        <wps:cNvPr id="708" name="TextBox 86"/>
                        <wps:cNvSpPr txBox="1"/>
                        <wps:spPr>
                          <a:xfrm>
                            <a:off x="5781228" y="5357558"/>
                            <a:ext cx="899796" cy="474185"/>
                          </a:xfrm>
                          <a:prstGeom prst="rect">
                            <a:avLst/>
                          </a:prstGeom>
                          <a:noFill/>
                          <a:ln>
                            <a:solidFill>
                              <a:schemeClr val="tx1"/>
                            </a:solidFill>
                          </a:ln>
                        </wps:spPr>
                        <wps:txbx>
                          <w:txbxContent>
                            <w:p w14:paraId="34529E8B" w14:textId="77777777" w:rsidR="00D85B0E" w:rsidRPr="00CB3132" w:rsidRDefault="00D85B0E" w:rsidP="00CB3132">
                              <w:pPr>
                                <w:spacing w:after="0" w:line="240" w:lineRule="auto"/>
                                <w:jc w:val="center"/>
                                <w:rPr>
                                  <w:rFonts w:ascii="Arial" w:hAnsi="Arial" w:cs="Arial"/>
                                  <w:b/>
                                  <w:bCs/>
                                  <w:color w:val="000000" w:themeColor="text1"/>
                                  <w:kern w:val="24"/>
                                  <w:sz w:val="20"/>
                                  <w:szCs w:val="20"/>
                                  <w:lang w:val="en-US"/>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CB3132">
                                <w:rPr>
                                  <w:rFonts w:ascii="Arial" w:hAnsi="Arial" w:cs="Arial"/>
                                  <w:b/>
                                  <w:bCs/>
                                  <w:color w:val="000000" w:themeColor="text1"/>
                                  <w:kern w:val="24"/>
                                  <w:sz w:val="20"/>
                                  <w:szCs w:val="20"/>
                                  <w:lang w:val="en-US"/>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3D </w:t>
                              </w:r>
                            </w:p>
                            <w:p w14:paraId="609908DF" w14:textId="77777777" w:rsidR="00D85B0E" w:rsidRPr="00CB3132" w:rsidRDefault="00D85B0E" w:rsidP="00CB3132">
                              <w:pPr>
                                <w:spacing w:after="0" w:line="240" w:lineRule="auto"/>
                                <w:jc w:val="center"/>
                                <w:rPr>
                                  <w:rFonts w:ascii="Arial" w:hAnsi="Arial" w:cs="Arial"/>
                                  <w:b/>
                                  <w:bCs/>
                                  <w:color w:val="000000" w:themeColor="text1"/>
                                  <w:kern w:val="24"/>
                                  <w:sz w:val="20"/>
                                  <w:szCs w:val="20"/>
                                  <w:lang w:val="en-US"/>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CB3132">
                                <w:rPr>
                                  <w:rFonts w:ascii="Arial" w:hAnsi="Arial" w:cs="Arial"/>
                                  <w:b/>
                                  <w:bCs/>
                                  <w:color w:val="000000" w:themeColor="text1"/>
                                  <w:kern w:val="24"/>
                                  <w:sz w:val="20"/>
                                  <w:szCs w:val="20"/>
                                  <w:lang w:val="en-US"/>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object</w:t>
                              </w:r>
                            </w:p>
                          </w:txbxContent>
                        </wps:txbx>
                        <wps:bodyPr wrap="square" rtlCol="0">
                          <a:noAutofit/>
                        </wps:bodyPr>
                      </wps:wsp>
                      <wps:wsp>
                        <wps:cNvPr id="709" name="Соединитель: уступ 709"/>
                        <wps:cNvCnPr>
                          <a:cxnSpLocks/>
                        </wps:cNvCnPr>
                        <wps:spPr>
                          <a:xfrm rot="16200000" flipH="1">
                            <a:off x="4078338" y="464616"/>
                            <a:ext cx="12700" cy="7256160"/>
                          </a:xfrm>
                          <a:prstGeom prst="bentConnector3">
                            <a:avLst>
                              <a:gd name="adj1" fmla="val 1950000"/>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10" name="Соединитель: уступ 710"/>
                        <wps:cNvCnPr>
                          <a:cxnSpLocks/>
                        </wps:cNvCnPr>
                        <wps:spPr>
                          <a:xfrm rot="16200000" flipH="1">
                            <a:off x="1175874" y="3367080"/>
                            <a:ext cx="12700" cy="1451232"/>
                          </a:xfrm>
                          <a:prstGeom prst="bentConnector3">
                            <a:avLst>
                              <a:gd name="adj1" fmla="val 1950000"/>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11" name="Соединитель: уступ 711"/>
                        <wps:cNvCnPr>
                          <a:cxnSpLocks/>
                        </wps:cNvCnPr>
                        <wps:spPr>
                          <a:xfrm rot="16200000" flipH="1">
                            <a:off x="1901490" y="2641464"/>
                            <a:ext cx="12700" cy="2902464"/>
                          </a:xfrm>
                          <a:prstGeom prst="bentConnector3">
                            <a:avLst>
                              <a:gd name="adj1" fmla="val 1950000"/>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12" name="Соединитель: уступ 712"/>
                        <wps:cNvCnPr>
                          <a:cxnSpLocks/>
                        </wps:cNvCnPr>
                        <wps:spPr>
                          <a:xfrm rot="16200000" flipH="1">
                            <a:off x="2627106" y="1915848"/>
                            <a:ext cx="12700" cy="4353696"/>
                          </a:xfrm>
                          <a:prstGeom prst="bentConnector3">
                            <a:avLst>
                              <a:gd name="adj1" fmla="val 1950000"/>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13" name="Соединитель: уступ 713"/>
                        <wps:cNvCnPr>
                          <a:cxnSpLocks/>
                        </wps:cNvCnPr>
                        <wps:spPr>
                          <a:xfrm rot="16200000" flipH="1">
                            <a:off x="3352722" y="1190232"/>
                            <a:ext cx="12700" cy="5804928"/>
                          </a:xfrm>
                          <a:prstGeom prst="bentConnector3">
                            <a:avLst>
                              <a:gd name="adj1" fmla="val 1950000"/>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85" name="Стрелка: вправо 785"/>
                        <wps:cNvSpPr/>
                        <wps:spPr>
                          <a:xfrm>
                            <a:off x="3862338" y="5484105"/>
                            <a:ext cx="432000" cy="252000"/>
                          </a:xfrm>
                          <a:prstGeom prst="rightArrow">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86" name="Стрелка: вправо 786"/>
                        <wps:cNvSpPr/>
                        <wps:spPr>
                          <a:xfrm>
                            <a:off x="5311982" y="5484105"/>
                            <a:ext cx="432000" cy="252000"/>
                          </a:xfrm>
                          <a:prstGeom prst="rightArrow">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87" name="Стрелка: вправо 787"/>
                        <wps:cNvSpPr/>
                        <wps:spPr>
                          <a:xfrm>
                            <a:off x="6769020" y="5484105"/>
                            <a:ext cx="432000" cy="252000"/>
                          </a:xfrm>
                          <a:prstGeom prst="rightArrow">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89" name="Соединитель: уступ 789"/>
                        <wps:cNvCnPr>
                          <a:cxnSpLocks/>
                        </wps:cNvCnPr>
                        <wps:spPr>
                          <a:xfrm rot="5400000">
                            <a:off x="3813849" y="-698476"/>
                            <a:ext cx="1258813" cy="5083530"/>
                          </a:xfrm>
                          <a:prstGeom prst="bentConnector3">
                            <a:avLst>
                              <a:gd name="adj1" fmla="val 65254"/>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90" name="Соединитель: уступ 790"/>
                        <wps:cNvCnPr>
                          <a:cxnSpLocks/>
                        </wps:cNvCnPr>
                        <wps:spPr>
                          <a:xfrm rot="5400000">
                            <a:off x="4539465" y="27140"/>
                            <a:ext cx="1258813" cy="3632298"/>
                          </a:xfrm>
                          <a:prstGeom prst="bentConnector3">
                            <a:avLst>
                              <a:gd name="adj1" fmla="val 65294"/>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91" name="Соединитель: уступ 791"/>
                        <wps:cNvCnPr>
                          <a:cxnSpLocks/>
                        </wps:cNvCnPr>
                        <wps:spPr>
                          <a:xfrm rot="5400000">
                            <a:off x="5265081" y="752756"/>
                            <a:ext cx="1258813" cy="2181066"/>
                          </a:xfrm>
                          <a:prstGeom prst="bentConnector3">
                            <a:avLst>
                              <a:gd name="adj1" fmla="val 65174"/>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92" name="Соединитель: уступ 792"/>
                        <wps:cNvCnPr>
                          <a:cxnSpLocks/>
                        </wps:cNvCnPr>
                        <wps:spPr>
                          <a:xfrm rot="5400000">
                            <a:off x="5990697" y="1478372"/>
                            <a:ext cx="1258813" cy="729834"/>
                          </a:xfrm>
                          <a:prstGeom prst="bentConnector3">
                            <a:avLst>
                              <a:gd name="adj1" fmla="val 65386"/>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93" name="Соединитель: уступ 793"/>
                        <wps:cNvCnPr>
                          <a:cxnSpLocks/>
                        </wps:cNvCnPr>
                        <wps:spPr>
                          <a:xfrm rot="16200000" flipH="1">
                            <a:off x="6716313" y="1482590"/>
                            <a:ext cx="1258813" cy="721398"/>
                          </a:xfrm>
                          <a:prstGeom prst="bentConnector3">
                            <a:avLst>
                              <a:gd name="adj1" fmla="val 65133"/>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94" name="Прямая со стрелкой 794"/>
                        <wps:cNvCnPr>
                          <a:cxnSpLocks/>
                        </wps:cNvCnPr>
                        <wps:spPr>
                          <a:xfrm>
                            <a:off x="450000" y="2194281"/>
                            <a:ext cx="258" cy="278415"/>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95" name="Прямоугольник 795"/>
                        <wps:cNvSpPr/>
                        <wps:spPr>
                          <a:xfrm>
                            <a:off x="5583597" y="1269644"/>
                            <a:ext cx="1185423" cy="592731"/>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1DB921" w14:textId="77777777" w:rsidR="00D85B0E" w:rsidRPr="00807A9D" w:rsidRDefault="00D85B0E" w:rsidP="00CB3132">
                              <w:pPr>
                                <w:spacing w:after="0" w:line="240" w:lineRule="auto"/>
                                <w:jc w:val="center"/>
                                <w:rPr>
                                  <w:rFonts w:ascii="Arial" w:hAnsi="Arial" w:cs="Arial"/>
                                  <w:color w:val="000000" w:themeColor="text1"/>
                                  <w:kern w:val="24"/>
                                  <w:sz w:val="20"/>
                                  <w:szCs w:val="20"/>
                                  <w:lang w:val="en-US"/>
                                </w:rPr>
                              </w:pPr>
                              <w:r w:rsidRPr="00807A9D">
                                <w:rPr>
                                  <w:rFonts w:ascii="Arial" w:hAnsi="Arial" w:cs="Arial"/>
                                  <w:color w:val="000000" w:themeColor="text1"/>
                                  <w:kern w:val="24"/>
                                  <w:sz w:val="20"/>
                                  <w:szCs w:val="20"/>
                                  <w:lang w:val="en-US"/>
                                </w:rPr>
                                <w:t>API</w:t>
                              </w:r>
                            </w:p>
                            <w:p w14:paraId="2353E242" w14:textId="77777777" w:rsidR="00D85B0E" w:rsidRPr="00807A9D" w:rsidRDefault="00D85B0E" w:rsidP="00CB3132">
                              <w:pPr>
                                <w:spacing w:after="0" w:line="240" w:lineRule="auto"/>
                                <w:jc w:val="center"/>
                                <w:rPr>
                                  <w:rFonts w:ascii="Arial" w:hAnsi="Arial" w:cs="Arial"/>
                                  <w:color w:val="000000" w:themeColor="text1"/>
                                  <w:kern w:val="24"/>
                                  <w:sz w:val="20"/>
                                  <w:szCs w:val="20"/>
                                  <w:lang w:val="en-US"/>
                                </w:rPr>
                              </w:pPr>
                              <w:r w:rsidRPr="00807A9D">
                                <w:rPr>
                                  <w:rFonts w:ascii="Arial" w:hAnsi="Arial" w:cs="Arial"/>
                                  <w:color w:val="000000" w:themeColor="text1"/>
                                  <w:kern w:val="24"/>
                                  <w:sz w:val="20"/>
                                  <w:szCs w:val="20"/>
                                  <w:lang w:val="en-US"/>
                                </w:rPr>
                                <w:t>IBM Watson Speech to Text</w:t>
                              </w:r>
                            </w:p>
                          </w:txbxContent>
                        </wps:txbx>
                        <wps:bodyPr rtlCol="0" anchor="ctr"/>
                      </wps:wsp>
                      <wps:wsp>
                        <wps:cNvPr id="796" name="Соединитель: уступ 796"/>
                        <wps:cNvCnPr>
                          <a:stCxn id="795" idx="3"/>
                          <a:endCxn id="121" idx="3"/>
                        </wps:cNvCnPr>
                        <wps:spPr>
                          <a:xfrm flipH="1">
                            <a:off x="6705169" y="1565978"/>
                            <a:ext cx="63835" cy="1716649"/>
                          </a:xfrm>
                          <a:prstGeom prst="bentConnector3">
                            <a:avLst>
                              <a:gd name="adj1" fmla="val -205360"/>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97" name="Прямоугольник 797"/>
                        <wps:cNvSpPr/>
                        <wps:spPr>
                          <a:xfrm>
                            <a:off x="4281874" y="1310789"/>
                            <a:ext cx="1041815" cy="477918"/>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58F3F0" w14:textId="77777777" w:rsidR="00D85B0E" w:rsidRPr="00807A9D" w:rsidRDefault="00D85B0E" w:rsidP="00CB3132">
                              <w:pPr>
                                <w:spacing w:after="0" w:line="240" w:lineRule="auto"/>
                                <w:jc w:val="center"/>
                                <w:rPr>
                                  <w:rFonts w:ascii="Arial" w:hAnsi="Arial" w:cs="Arial"/>
                                  <w:color w:val="000000" w:themeColor="text1"/>
                                  <w:kern w:val="24"/>
                                  <w:sz w:val="20"/>
                                  <w:szCs w:val="20"/>
                                  <w:lang w:val="en-US"/>
                                </w:rPr>
                              </w:pPr>
                              <w:r w:rsidRPr="00807A9D">
                                <w:rPr>
                                  <w:rFonts w:ascii="Arial" w:hAnsi="Arial" w:cs="Arial"/>
                                  <w:color w:val="000000" w:themeColor="text1"/>
                                  <w:kern w:val="24"/>
                                  <w:sz w:val="20"/>
                                  <w:szCs w:val="20"/>
                                  <w:lang w:val="en-US"/>
                                </w:rPr>
                                <w:t>API</w:t>
                              </w:r>
                            </w:p>
                            <w:p w14:paraId="04930D04" w14:textId="77777777" w:rsidR="00D85B0E" w:rsidRPr="00807A9D" w:rsidRDefault="00D85B0E" w:rsidP="00CB3132">
                              <w:pPr>
                                <w:spacing w:after="0" w:line="240" w:lineRule="auto"/>
                                <w:jc w:val="center"/>
                                <w:rPr>
                                  <w:rFonts w:ascii="Arial" w:hAnsi="Arial" w:cs="Arial"/>
                                  <w:color w:val="000000" w:themeColor="text1"/>
                                  <w:kern w:val="24"/>
                                  <w:sz w:val="20"/>
                                  <w:szCs w:val="20"/>
                                  <w:lang w:val="en-US"/>
                                </w:rPr>
                              </w:pPr>
                              <w:r w:rsidRPr="00807A9D">
                                <w:rPr>
                                  <w:rFonts w:ascii="Arial" w:hAnsi="Arial" w:cs="Arial"/>
                                  <w:color w:val="000000" w:themeColor="text1"/>
                                  <w:kern w:val="24"/>
                                  <w:sz w:val="20"/>
                                  <w:szCs w:val="20"/>
                                  <w:lang w:val="en-US"/>
                                </w:rPr>
                                <w:t>Manomotion</w:t>
                              </w:r>
                            </w:p>
                          </w:txbxContent>
                        </wps:txbx>
                        <wps:bodyPr rtlCol="0" anchor="ctr"/>
                      </wps:wsp>
                      <wps:wsp>
                        <wps:cNvPr id="798" name="Прямоугольник 798"/>
                        <wps:cNvSpPr/>
                        <wps:spPr>
                          <a:xfrm>
                            <a:off x="2828037" y="1314357"/>
                            <a:ext cx="1041815" cy="477918"/>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D9C771" w14:textId="77777777" w:rsidR="00D85B0E" w:rsidRPr="00807A9D" w:rsidRDefault="00D85B0E" w:rsidP="00CB3132">
                              <w:pPr>
                                <w:spacing w:after="0" w:line="240" w:lineRule="auto"/>
                                <w:jc w:val="center"/>
                                <w:rPr>
                                  <w:rFonts w:ascii="Arial" w:hAnsi="Arial" w:cs="Arial"/>
                                  <w:color w:val="000000" w:themeColor="text1"/>
                                  <w:kern w:val="24"/>
                                  <w:sz w:val="20"/>
                                  <w:szCs w:val="20"/>
                                  <w:lang w:val="en-US"/>
                                </w:rPr>
                              </w:pPr>
                              <w:r w:rsidRPr="00807A9D">
                                <w:rPr>
                                  <w:rFonts w:ascii="Arial" w:hAnsi="Arial" w:cs="Arial"/>
                                  <w:color w:val="000000" w:themeColor="text1"/>
                                  <w:kern w:val="24"/>
                                  <w:sz w:val="20"/>
                                  <w:szCs w:val="20"/>
                                  <w:lang w:val="en-US"/>
                                </w:rPr>
                                <w:t>Spark AR</w:t>
                              </w:r>
                            </w:p>
                          </w:txbxContent>
                        </wps:txbx>
                        <wps:bodyPr rtlCol="0" anchor="ctr"/>
                      </wps:wsp>
                      <wps:wsp>
                        <wps:cNvPr id="799" name="Прямоугольник 799"/>
                        <wps:cNvSpPr/>
                        <wps:spPr>
                          <a:xfrm>
                            <a:off x="1390840" y="1310789"/>
                            <a:ext cx="1041815" cy="477918"/>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1A122B" w14:textId="77777777" w:rsidR="00D85B0E" w:rsidRPr="00807A9D" w:rsidRDefault="00D85B0E" w:rsidP="00CB3132">
                              <w:pPr>
                                <w:spacing w:after="0" w:line="240" w:lineRule="auto"/>
                                <w:jc w:val="center"/>
                                <w:rPr>
                                  <w:rFonts w:ascii="Arial" w:hAnsi="Arial" w:cs="Arial"/>
                                  <w:color w:val="000000" w:themeColor="text1"/>
                                  <w:kern w:val="24"/>
                                  <w:sz w:val="20"/>
                                  <w:szCs w:val="20"/>
                                  <w:lang w:val="en-US"/>
                                </w:rPr>
                              </w:pPr>
                              <w:r w:rsidRPr="00807A9D">
                                <w:rPr>
                                  <w:rFonts w:ascii="Arial" w:hAnsi="Arial" w:cs="Arial"/>
                                  <w:color w:val="000000" w:themeColor="text1"/>
                                  <w:kern w:val="24"/>
                                  <w:sz w:val="20"/>
                                  <w:szCs w:val="20"/>
                                  <w:lang w:val="en-US"/>
                                </w:rPr>
                                <w:t>Score bar</w:t>
                              </w:r>
                            </w:p>
                          </w:txbxContent>
                        </wps:txbx>
                        <wps:bodyPr rtlCol="0" anchor="ctr"/>
                      </wps:wsp>
                      <wps:wsp>
                        <wps:cNvPr id="800" name="Соединитель: уступ 800"/>
                        <wps:cNvCnPr>
                          <a:cxnSpLocks/>
                        </wps:cNvCnPr>
                        <wps:spPr>
                          <a:xfrm flipH="1">
                            <a:off x="2351490" y="1549748"/>
                            <a:ext cx="81165" cy="1732948"/>
                          </a:xfrm>
                          <a:prstGeom prst="bentConnector3">
                            <a:avLst>
                              <a:gd name="adj1" fmla="val -157723"/>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801" name="Соединитель: уступ 801"/>
                        <wps:cNvCnPr>
                          <a:cxnSpLocks/>
                        </wps:cNvCnPr>
                        <wps:spPr>
                          <a:xfrm flipH="1">
                            <a:off x="3802722" y="1553316"/>
                            <a:ext cx="67130" cy="1729380"/>
                          </a:xfrm>
                          <a:prstGeom prst="bentConnector3">
                            <a:avLst>
                              <a:gd name="adj1" fmla="val -177077"/>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802" name="Соединитель: уступ 802"/>
                        <wps:cNvCnPr>
                          <a:cxnSpLocks/>
                        </wps:cNvCnPr>
                        <wps:spPr>
                          <a:xfrm flipH="1">
                            <a:off x="5253954" y="1549748"/>
                            <a:ext cx="69735" cy="1732948"/>
                          </a:xfrm>
                          <a:prstGeom prst="bentConnector3">
                            <a:avLst>
                              <a:gd name="adj1" fmla="val -157350"/>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803" name="Прямоугольник 803"/>
                        <wps:cNvSpPr/>
                        <wps:spPr>
                          <a:xfrm>
                            <a:off x="7191860" y="1310789"/>
                            <a:ext cx="1041815" cy="477918"/>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46EBA3A" w14:textId="77777777" w:rsidR="00D85B0E" w:rsidRPr="00807A9D" w:rsidRDefault="00D85B0E" w:rsidP="00CB3132">
                              <w:pPr>
                                <w:spacing w:after="0" w:line="240" w:lineRule="auto"/>
                                <w:jc w:val="center"/>
                                <w:rPr>
                                  <w:rFonts w:ascii="Arial" w:hAnsi="Arial" w:cs="Arial"/>
                                  <w:color w:val="000000" w:themeColor="text1"/>
                                  <w:kern w:val="24"/>
                                  <w:sz w:val="20"/>
                                  <w:szCs w:val="20"/>
                                  <w:lang w:val="en-US"/>
                                </w:rPr>
                              </w:pPr>
                              <w:r w:rsidRPr="00807A9D">
                                <w:rPr>
                                  <w:rFonts w:ascii="Arial" w:hAnsi="Arial" w:cs="Arial"/>
                                  <w:color w:val="000000" w:themeColor="text1"/>
                                  <w:kern w:val="24"/>
                                  <w:sz w:val="20"/>
                                  <w:szCs w:val="20"/>
                                  <w:lang w:val="en-US"/>
                                </w:rPr>
                                <w:t>Raycast</w:t>
                              </w:r>
                            </w:p>
                          </w:txbxContent>
                        </wps:txbx>
                        <wps:bodyPr rtlCol="0" anchor="ctr"/>
                      </wps:wsp>
                      <wps:wsp>
                        <wps:cNvPr id="804" name="Соединитель: уступ 804"/>
                        <wps:cNvCnPr>
                          <a:cxnSpLocks/>
                        </wps:cNvCnPr>
                        <wps:spPr>
                          <a:xfrm flipH="1">
                            <a:off x="8156418" y="1549748"/>
                            <a:ext cx="77257" cy="1732948"/>
                          </a:xfrm>
                          <a:prstGeom prst="bentConnector3">
                            <a:avLst>
                              <a:gd name="adj1" fmla="val -140057"/>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805" name="Прямая со стрелкой 805"/>
                        <wps:cNvCnPr>
                          <a:cxnSpLocks/>
                          <a:stCxn id="124" idx="3"/>
                          <a:endCxn id="51" idx="2"/>
                        </wps:cNvCnPr>
                        <wps:spPr>
                          <a:xfrm flipV="1">
                            <a:off x="5546648" y="606929"/>
                            <a:ext cx="804626" cy="477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806" name="Прямая со стрелкой 806"/>
                        <wps:cNvCnPr>
                          <a:cxnSpLocks/>
                        </wps:cNvCnPr>
                        <wps:spPr>
                          <a:xfrm>
                            <a:off x="3358018" y="4324731"/>
                            <a:ext cx="0" cy="83325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458BCE35" id="Группа 1" o:spid="_x0000_s1157" style="width:625.7pt;height:425.4pt;mso-position-horizontal-relative:char;mso-position-vertical-relative:line" coordsize="87220,609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">
                <v:shapetype id="_x0000_t22" coordsize="21600,21600" o:spt="22" adj="5400" path="m10800,qx0@1l0@2qy10800,21600,21600@2l21600@1qy10800,xem0@1qy10800@0,21600@1nfe">
                  <v:formulas>
                    <v:f eqn="val #0"/>
                    <v:f eqn="prod #0 1 2"/>
                    <v:f eqn="sum height 0 @1"/>
                  </v:formulas>
                  <v:path o:extrusionok="f" gradientshapeok="t" o:connecttype="custom" o:connectlocs="10800,@0;10800,0;0,10800;10800,21600;21600,10800" o:connectangles="270,270,180,90,0" textboxrect="0,@0,21600,@2"/>
                  <v:handles>
                    <v:h position="center,#0" yrange="0,10800"/>
                  </v:handles>
                  <o:complex v:ext="view"/>
                </v:shapetype>
                <v:shape id="Цилиндр 51" o:spid="_x0000_s1158" type="#_x0000_t22" style="position:absolute;left:63512;width:12675;height:121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AEOcEA&#10;AADbAAAADwAAAGRycy9kb3ducmV2LnhtbESP3YrCMBSE7wXfIRzBO01dtEg1iiiCiDf+PMChObbF&#10;5qQm2dp9+40geDnMzDfMct2ZWrTkfGVZwWScgCDOra64UHC77kdzED4ga6wtk4I/8rBe9XtLzLR9&#10;8ZnaSyhEhLDPUEEZQpNJ6fOSDPqxbYijd7fOYIjSFVI7fEW4qeVPkqTSYMVxocSGtiXlj8uvUbBp&#10;n3TcT9NTfUrRJunOu9thrtRw0G0WIAJ14Rv+tA9awWwC7y/xB8jV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jQBDnBAAAA2wAAAA8AAAAAAAAAAAAAAAAAmAIAAGRycy9kb3du&#10;cmV2LnhtbFBLBQYAAAAABAAEAPUAAACGAwAAAAA=&#10;" adj="5292" filled="f" strokecolor="black [3213]" strokeweight="1pt">
                  <v:stroke joinstyle="miter"/>
                  <v:textbox>
                    <w:txbxContent>
                      <w:p w14:paraId="23403305" w14:textId="77777777" w:rsidR="00D85B0E" w:rsidRPr="00807A9D" w:rsidRDefault="00D85B0E" w:rsidP="00807A9D">
                        <w:pPr>
                          <w:spacing w:after="0" w:line="240" w:lineRule="auto"/>
                          <w:jc w:val="center"/>
                          <w:rPr>
                            <w:rFonts w:ascii="Arial" w:hAnsi="Arial" w:cs="Arial"/>
                            <w:color w:val="000000" w:themeColor="text1"/>
                            <w:kern w:val="24"/>
                            <w:sz w:val="20"/>
                            <w:szCs w:val="20"/>
                            <w:lang w:val="en-US"/>
                          </w:rPr>
                        </w:pPr>
                        <w:r w:rsidRPr="00807A9D">
                          <w:rPr>
                            <w:rFonts w:ascii="Arial" w:hAnsi="Arial" w:cs="Arial"/>
                            <w:color w:val="000000" w:themeColor="text1"/>
                            <w:kern w:val="24"/>
                            <w:sz w:val="20"/>
                            <w:szCs w:val="20"/>
                            <w:lang w:val="en-US"/>
                          </w:rPr>
                          <w:t xml:space="preserve">Vuforia </w:t>
                        </w:r>
                      </w:p>
                      <w:p w14:paraId="70F20B86" w14:textId="77777777" w:rsidR="00D85B0E" w:rsidRPr="00807A9D" w:rsidRDefault="00D85B0E" w:rsidP="00807A9D">
                        <w:pPr>
                          <w:spacing w:after="0" w:line="240" w:lineRule="auto"/>
                          <w:jc w:val="center"/>
                          <w:rPr>
                            <w:rFonts w:ascii="Arial" w:hAnsi="Arial" w:cs="Arial"/>
                            <w:color w:val="000000" w:themeColor="text1"/>
                            <w:kern w:val="24"/>
                            <w:sz w:val="20"/>
                            <w:szCs w:val="20"/>
                            <w:lang w:val="en-US"/>
                          </w:rPr>
                        </w:pPr>
                        <w:r w:rsidRPr="00807A9D">
                          <w:rPr>
                            <w:rFonts w:ascii="Arial" w:hAnsi="Arial" w:cs="Arial"/>
                            <w:color w:val="000000" w:themeColor="text1"/>
                            <w:kern w:val="24"/>
                            <w:sz w:val="20"/>
                            <w:szCs w:val="20"/>
                            <w:lang w:val="en-US"/>
                          </w:rPr>
                          <w:t>database</w:t>
                        </w:r>
                      </w:p>
                      <w:p w14:paraId="10B1032D" w14:textId="77777777" w:rsidR="00D85B0E" w:rsidRPr="00807A9D" w:rsidRDefault="00D85B0E" w:rsidP="00807A9D">
                        <w:pPr>
                          <w:spacing w:after="0" w:line="240" w:lineRule="auto"/>
                          <w:jc w:val="center"/>
                          <w:rPr>
                            <w:rFonts w:ascii="Arial" w:hAnsi="Arial" w:cs="Arial"/>
                            <w:color w:val="000000" w:themeColor="text1"/>
                            <w:kern w:val="24"/>
                            <w:sz w:val="20"/>
                            <w:szCs w:val="20"/>
                            <w:lang w:val="en-US"/>
                          </w:rPr>
                        </w:pPr>
                        <w:r w:rsidRPr="00807A9D">
                          <w:rPr>
                            <w:rFonts w:ascii="Arial" w:hAnsi="Arial" w:cs="Arial"/>
                            <w:color w:val="000000" w:themeColor="text1"/>
                            <w:kern w:val="24"/>
                            <w:sz w:val="20"/>
                            <w:szCs w:val="20"/>
                            <w:lang w:val="en-US"/>
                          </w:rPr>
                          <w:t>with targets</w:t>
                        </w:r>
                      </w:p>
                    </w:txbxContent>
                  </v:textbox>
                </v:shape>
                <v:roundrect id="Прямоугольник: скругленные углы 56" o:spid="_x0000_s1159" style="position:absolute;top:5742;width:9000;height:16200;visibility:visible;mso-wrap-style:square;v-text-anchor:bottom" arcsize="6790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TgX8IA&#10;AADbAAAADwAAAGRycy9kb3ducmV2LnhtbESPQYvCMBSE74L/ITzBi2jqgiLVKLqwsODFqnh+Ns+2&#10;2Lx0m2yt/nojCB6HmfmGWaxaU4qGaldYVjAeRSCIU6sLzhQcDz/DGQjnkTWWlknBnRyslt3OAmNt&#10;b5xQs/eZCBB2MSrIva9iKV2ak0E3shVx8C62NuiDrDOpa7wFuCnlVxRNpcGCw0KOFX3nlF73/0aB&#10;HVcuGezcX1s05y1P7OY0eCRK9Xvteg7CU+s/4Xf7VyuYTOH1JfwAuX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ZOBfwgAAANsAAAAPAAAAAAAAAAAAAAAAAJgCAABkcnMvZG93&#10;bnJldi54bWxQSwUGAAAAAAQABAD1AAAAhwMAAAAA&#10;" filled="f" strokecolor="black [3213]" strokeweight="2.25pt">
                  <v:stroke joinstyle="miter"/>
                  <v:textbox>
                    <w:txbxContent>
                      <w:p w14:paraId="5CD2C5B3" w14:textId="77777777" w:rsidR="00D85B0E" w:rsidRPr="00CB3132" w:rsidRDefault="00D85B0E" w:rsidP="00CB3132">
                        <w:pPr>
                          <w:spacing w:after="0" w:line="240" w:lineRule="auto"/>
                          <w:jc w:val="center"/>
                          <w:rPr>
                            <w:rFonts w:ascii="Arial" w:hAnsi="Arial" w:cs="Arial"/>
                            <w:b/>
                            <w:bCs/>
                            <w:color w:val="000000" w:themeColor="text1"/>
                            <w:kern w:val="24"/>
                            <w:sz w:val="16"/>
                            <w:szCs w:val="16"/>
                            <w:lang w:val="en-US"/>
                          </w:rPr>
                        </w:pPr>
                        <w:r w:rsidRPr="00CB3132">
                          <w:rPr>
                            <w:rFonts w:ascii="Arial" w:hAnsi="Arial" w:cs="Arial"/>
                            <w:b/>
                            <w:bCs/>
                            <w:color w:val="000000" w:themeColor="text1"/>
                            <w:kern w:val="24"/>
                            <w:sz w:val="16"/>
                            <w:szCs w:val="16"/>
                            <w:lang w:val="en-US"/>
                          </w:rPr>
                          <w:t>Start</w:t>
                        </w:r>
                      </w:p>
                      <w:p w14:paraId="1CF751F3" w14:textId="77777777" w:rsidR="00D85B0E" w:rsidRPr="00CB3132" w:rsidRDefault="00D85B0E" w:rsidP="00CB3132">
                        <w:pPr>
                          <w:spacing w:after="0" w:line="240" w:lineRule="auto"/>
                          <w:jc w:val="center"/>
                          <w:rPr>
                            <w:rFonts w:ascii="Arial" w:hAnsi="Arial" w:cs="Arial"/>
                            <w:b/>
                            <w:bCs/>
                            <w:color w:val="000000" w:themeColor="text1"/>
                            <w:kern w:val="24"/>
                            <w:sz w:val="16"/>
                            <w:szCs w:val="16"/>
                            <w:lang w:val="en-US"/>
                          </w:rPr>
                        </w:pPr>
                        <w:r w:rsidRPr="00CB3132">
                          <w:rPr>
                            <w:rFonts w:ascii="Arial" w:hAnsi="Arial" w:cs="Arial"/>
                            <w:b/>
                            <w:bCs/>
                            <w:color w:val="000000" w:themeColor="text1"/>
                            <w:kern w:val="24"/>
                            <w:sz w:val="16"/>
                            <w:szCs w:val="16"/>
                            <w:lang w:val="en-US"/>
                          </w:rPr>
                          <w:t>About App</w:t>
                        </w:r>
                      </w:p>
                      <w:p w14:paraId="570F9CA9" w14:textId="77777777" w:rsidR="00D85B0E" w:rsidRPr="00CB3132" w:rsidRDefault="00D85B0E" w:rsidP="00CB3132">
                        <w:pPr>
                          <w:spacing w:after="0" w:line="240" w:lineRule="auto"/>
                          <w:jc w:val="center"/>
                          <w:rPr>
                            <w:rFonts w:ascii="Arial" w:hAnsi="Arial" w:cs="Arial"/>
                            <w:b/>
                            <w:bCs/>
                            <w:color w:val="000000" w:themeColor="text1"/>
                            <w:kern w:val="24"/>
                            <w:sz w:val="16"/>
                            <w:szCs w:val="16"/>
                            <w:lang w:val="en-US"/>
                          </w:rPr>
                        </w:pPr>
                        <w:r w:rsidRPr="00CB3132">
                          <w:rPr>
                            <w:rFonts w:ascii="Arial" w:hAnsi="Arial" w:cs="Arial"/>
                            <w:b/>
                            <w:bCs/>
                            <w:color w:val="000000" w:themeColor="text1"/>
                            <w:kern w:val="24"/>
                            <w:sz w:val="16"/>
                            <w:szCs w:val="16"/>
                            <w:lang w:val="en-US"/>
                          </w:rPr>
                          <w:t>Authors</w:t>
                        </w:r>
                      </w:p>
                      <w:p w14:paraId="0CF9E0E1" w14:textId="514A1ACD" w:rsidR="00D85B0E" w:rsidRDefault="00D85B0E" w:rsidP="00CB3132">
                        <w:pPr>
                          <w:spacing w:after="0" w:line="240" w:lineRule="auto"/>
                          <w:jc w:val="center"/>
                          <w:rPr>
                            <w:rFonts w:ascii="Arial" w:hAnsi="Arial" w:cs="Arial"/>
                            <w:b/>
                            <w:bCs/>
                            <w:color w:val="000000" w:themeColor="text1"/>
                            <w:kern w:val="24"/>
                            <w:sz w:val="16"/>
                            <w:szCs w:val="16"/>
                            <w:lang w:val="en-US"/>
                          </w:rPr>
                        </w:pPr>
                        <w:r w:rsidRPr="00CB3132">
                          <w:rPr>
                            <w:rFonts w:ascii="Arial" w:hAnsi="Arial" w:cs="Arial"/>
                            <w:b/>
                            <w:bCs/>
                            <w:color w:val="000000" w:themeColor="text1"/>
                            <w:kern w:val="24"/>
                            <w:sz w:val="16"/>
                            <w:szCs w:val="16"/>
                            <w:lang w:val="en-US"/>
                          </w:rPr>
                          <w:t>Exit</w:t>
                        </w:r>
                      </w:p>
                      <w:p w14:paraId="22F30031" w14:textId="5F5B29D8" w:rsidR="00D85B0E" w:rsidRDefault="00D85B0E" w:rsidP="00CB3132">
                        <w:pPr>
                          <w:spacing w:after="0" w:line="240" w:lineRule="auto"/>
                          <w:jc w:val="center"/>
                          <w:rPr>
                            <w:rFonts w:ascii="Arial" w:hAnsi="Arial" w:cs="Arial"/>
                            <w:b/>
                            <w:bCs/>
                            <w:color w:val="000000" w:themeColor="text1"/>
                            <w:kern w:val="24"/>
                            <w:sz w:val="16"/>
                            <w:szCs w:val="16"/>
                            <w:lang w:val="en-US"/>
                          </w:rPr>
                        </w:pPr>
                      </w:p>
                      <w:p w14:paraId="47613FB3" w14:textId="77777777" w:rsidR="00D85B0E" w:rsidRPr="00CB3132" w:rsidRDefault="00D85B0E" w:rsidP="00CB3132">
                        <w:pPr>
                          <w:spacing w:after="0" w:line="240" w:lineRule="auto"/>
                          <w:jc w:val="center"/>
                          <w:rPr>
                            <w:rFonts w:ascii="Arial" w:hAnsi="Arial" w:cs="Arial"/>
                            <w:b/>
                            <w:bCs/>
                            <w:color w:val="000000" w:themeColor="text1"/>
                            <w:kern w:val="24"/>
                            <w:sz w:val="16"/>
                            <w:szCs w:val="16"/>
                            <w:lang w:val="en-US"/>
                          </w:rPr>
                        </w:pPr>
                      </w:p>
                      <w:p w14:paraId="6934D746" w14:textId="77777777" w:rsidR="00D85B0E" w:rsidRPr="00CB3132" w:rsidRDefault="00D85B0E" w:rsidP="00CB3132">
                        <w:pPr>
                          <w:spacing w:after="0" w:line="240" w:lineRule="auto"/>
                          <w:jc w:val="center"/>
                          <w:rPr>
                            <w:rFonts w:ascii="Arial" w:hAnsi="Arial" w:cs="Arial"/>
                            <w:color w:val="000000" w:themeColor="text1"/>
                            <w:kern w:val="24"/>
                            <w:sz w:val="16"/>
                            <w:szCs w:val="16"/>
                            <w:lang w:val="en-US"/>
                          </w:rPr>
                        </w:pPr>
                        <w:r w:rsidRPr="00412B31">
                          <w:rPr>
                            <w:rFonts w:ascii="Arial" w:hAnsi="Arial" w:cs="Arial"/>
                            <w:color w:val="000000" w:themeColor="text1"/>
                            <w:kern w:val="24"/>
                            <w:sz w:val="18"/>
                            <w:szCs w:val="18"/>
                            <w:lang w:val="en-US"/>
                          </w:rPr>
                          <w:t>Main Activity</w:t>
                        </w:r>
                      </w:p>
                    </w:txbxContent>
                  </v:textbox>
                </v:roundrect>
                <v:roundrect id="Прямоугольник: скругленные углы 99" o:spid="_x0000_s1160" style="position:absolute;left:14514;top:44739;width:9000;height:16200;visibility:visible;mso-wrap-style:square;v-text-anchor:bottom" arcsize="6790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LOt8QA&#10;AADbAAAADwAAAGRycy9kb3ducmV2LnhtbESPQWvCQBSE74L/YXlCL6KbFCo1zSZooVDoxdjS8zP7&#10;mgSzb2N2G9P+elcQPA4z8w2T5qNpxUC9aywriJcRCOLS6oYrBV+fb4tnEM4ja2wtk4I/cpBn00mK&#10;ibZnLmjY+0oECLsEFdTed4mUrqzJoFvajjh4P7Y36IPsK6l7PAe4aeVjFK2kwYbDQo0dvdZUHve/&#10;RoGNO1fMd+40NsPhg5/s9nv+Xyj1MBs3LyA8jf4evrXftYL1Gq5fwg+Q2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BCzrfEAAAA2wAAAA8AAAAAAAAAAAAAAAAAmAIAAGRycy9k&#10;b3ducmV2LnhtbFBLBQYAAAAABAAEAPUAAACJAwAAAAA=&#10;" filled="f" strokecolor="black [3213]" strokeweight="2.25pt">
                  <v:stroke joinstyle="miter"/>
                  <v:textbox>
                    <w:txbxContent>
                      <w:p w14:paraId="75A14E74" w14:textId="51473EB9" w:rsidR="00D85B0E" w:rsidRPr="00412B31" w:rsidRDefault="00D85B0E" w:rsidP="00CB3132">
                        <w:pPr>
                          <w:spacing w:after="0" w:line="240" w:lineRule="auto"/>
                          <w:jc w:val="center"/>
                          <w:rPr>
                            <w:rFonts w:ascii="Arial" w:hAnsi="Arial" w:cs="Arial"/>
                            <w:b/>
                            <w:bCs/>
                            <w:color w:val="000000" w:themeColor="text1"/>
                            <w:kern w:val="24"/>
                            <w:sz w:val="16"/>
                            <w:szCs w:val="16"/>
                            <w:lang w:val="en-US"/>
                          </w:rPr>
                        </w:pPr>
                        <w:r w:rsidRPr="00412B31">
                          <w:rPr>
                            <w:rFonts w:ascii="Arial" w:hAnsi="Arial" w:cs="Arial"/>
                            <w:b/>
                            <w:bCs/>
                            <w:color w:val="000000" w:themeColor="text1"/>
                            <w:kern w:val="24"/>
                            <w:sz w:val="16"/>
                            <w:szCs w:val="16"/>
                            <w:lang w:val="en-US"/>
                          </w:rPr>
                          <w:t>Authors</w:t>
                        </w:r>
                      </w:p>
                      <w:p w14:paraId="353E1B72" w14:textId="2AAFAEE5" w:rsidR="00D85B0E" w:rsidRDefault="00D85B0E" w:rsidP="00CB3132">
                        <w:pPr>
                          <w:spacing w:after="0" w:line="240" w:lineRule="auto"/>
                          <w:jc w:val="center"/>
                          <w:rPr>
                            <w:rFonts w:ascii="Arial" w:hAnsi="Arial" w:cs="Arial"/>
                            <w:color w:val="000000" w:themeColor="text1"/>
                            <w:kern w:val="24"/>
                            <w:sz w:val="18"/>
                            <w:szCs w:val="18"/>
                            <w:lang w:val="en-US"/>
                          </w:rPr>
                        </w:pPr>
                      </w:p>
                      <w:p w14:paraId="30D54FCC" w14:textId="02631F54" w:rsidR="00D85B0E" w:rsidRDefault="00D85B0E" w:rsidP="00CB3132">
                        <w:pPr>
                          <w:spacing w:after="0" w:line="240" w:lineRule="auto"/>
                          <w:jc w:val="center"/>
                          <w:rPr>
                            <w:rFonts w:ascii="Arial" w:hAnsi="Arial" w:cs="Arial"/>
                            <w:color w:val="000000" w:themeColor="text1"/>
                            <w:kern w:val="24"/>
                            <w:sz w:val="18"/>
                            <w:szCs w:val="18"/>
                            <w:lang w:val="en-US"/>
                          </w:rPr>
                        </w:pPr>
                      </w:p>
                      <w:p w14:paraId="2FB5814E" w14:textId="612E521F" w:rsidR="00D85B0E" w:rsidRDefault="00D85B0E" w:rsidP="00CB3132">
                        <w:pPr>
                          <w:spacing w:after="0" w:line="240" w:lineRule="auto"/>
                          <w:jc w:val="center"/>
                          <w:rPr>
                            <w:rFonts w:ascii="Arial" w:hAnsi="Arial" w:cs="Arial"/>
                            <w:color w:val="000000" w:themeColor="text1"/>
                            <w:kern w:val="24"/>
                            <w:sz w:val="18"/>
                            <w:szCs w:val="18"/>
                            <w:lang w:val="en-US"/>
                          </w:rPr>
                        </w:pPr>
                      </w:p>
                      <w:p w14:paraId="4911565D" w14:textId="77777777" w:rsidR="00D85B0E" w:rsidRPr="00CB3132" w:rsidRDefault="00D85B0E" w:rsidP="00CB3132">
                        <w:pPr>
                          <w:spacing w:after="0" w:line="240" w:lineRule="auto"/>
                          <w:jc w:val="center"/>
                          <w:rPr>
                            <w:rFonts w:ascii="Arial" w:hAnsi="Arial" w:cs="Arial"/>
                            <w:color w:val="000000" w:themeColor="text1"/>
                            <w:kern w:val="24"/>
                            <w:sz w:val="18"/>
                            <w:szCs w:val="18"/>
                            <w:lang w:val="en-US"/>
                          </w:rPr>
                        </w:pPr>
                      </w:p>
                      <w:p w14:paraId="484B9C52" w14:textId="77777777" w:rsidR="00D85B0E" w:rsidRPr="00CB3132" w:rsidRDefault="00D85B0E" w:rsidP="00CB3132">
                        <w:pPr>
                          <w:spacing w:after="0" w:line="240" w:lineRule="auto"/>
                          <w:jc w:val="center"/>
                          <w:rPr>
                            <w:rFonts w:ascii="Arial" w:hAnsi="Arial" w:cs="Arial"/>
                            <w:color w:val="000000" w:themeColor="text1"/>
                            <w:kern w:val="24"/>
                            <w:sz w:val="18"/>
                            <w:szCs w:val="18"/>
                            <w:lang w:val="en-US"/>
                          </w:rPr>
                        </w:pPr>
                        <w:r w:rsidRPr="00CB3132">
                          <w:rPr>
                            <w:rFonts w:ascii="Arial" w:hAnsi="Arial" w:cs="Arial"/>
                            <w:color w:val="000000" w:themeColor="text1"/>
                            <w:kern w:val="24"/>
                            <w:sz w:val="18"/>
                            <w:szCs w:val="18"/>
                            <w:lang w:val="en-US"/>
                          </w:rPr>
                          <w:t>Activity</w:t>
                        </w:r>
                        <w:r w:rsidRPr="00CB3132">
                          <w:rPr>
                            <w:rFonts w:ascii="Arial" w:hAnsi="Arial" w:cs="Arial"/>
                            <w:color w:val="000000" w:themeColor="text1"/>
                            <w:kern w:val="24"/>
                            <w:sz w:val="18"/>
                            <w:szCs w:val="18"/>
                            <w:lang w:val="kk-KZ"/>
                          </w:rPr>
                          <w:t xml:space="preserve"> 3</w:t>
                        </w:r>
                      </w:p>
                    </w:txbxContent>
                  </v:textbox>
                </v:roundrect>
                <v:roundrect id="Прямоугольник: скругленные углы 113" o:spid="_x0000_s1161" style="position:absolute;top:44739;width:9000;height:16200;visibility:visible;mso-wrap-style:square;v-text-anchor:bottom" arcsize="6790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iU6sMA&#10;AADcAAAADwAAAGRycy9kb3ducmV2LnhtbERPTWvCQBC9C/6HZQpexGxisZTUNaggCL00tvQ8ZqdJ&#10;aHY2Ztck7a/vCkJv83ifs85G04ieOldbVpBEMQjiwuqaSwUf74fFMwjnkTU2lknBDznINtPJGlNt&#10;B86pP/lShBB2KSqovG9TKV1RkUEX2ZY4cF+2M+gD7EqpOxxCuGnkMo6fpMGaQ0OFLe0rKr5PV6PA&#10;Jq3L52/uMtb9+ZVXdvc5/82Vmj2M2xcQnkb/L767jzrMTx7h9ky4QG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giU6sMAAADcAAAADwAAAAAAAAAAAAAAAACYAgAAZHJzL2Rv&#10;d25yZXYueG1sUEsFBgAAAAAEAAQA9QAAAIgDAAAAAA==&#10;" filled="f" strokecolor="black [3213]" strokeweight="2.25pt">
                  <v:stroke joinstyle="miter"/>
                  <v:textbox>
                    <w:txbxContent>
                      <w:p w14:paraId="272D6EBB" w14:textId="7B4CDBB5" w:rsidR="00D85B0E" w:rsidRPr="00412B31" w:rsidRDefault="00D85B0E" w:rsidP="00CB3132">
                        <w:pPr>
                          <w:spacing w:after="0" w:line="240" w:lineRule="auto"/>
                          <w:jc w:val="center"/>
                          <w:rPr>
                            <w:rFonts w:ascii="Arial" w:hAnsi="Arial" w:cs="Arial"/>
                            <w:b/>
                            <w:bCs/>
                            <w:color w:val="000000" w:themeColor="text1"/>
                            <w:kern w:val="24"/>
                            <w:sz w:val="18"/>
                            <w:szCs w:val="18"/>
                            <w:lang w:val="en-US"/>
                          </w:rPr>
                        </w:pPr>
                        <w:r w:rsidRPr="00412B31">
                          <w:rPr>
                            <w:rFonts w:ascii="Arial" w:hAnsi="Arial" w:cs="Arial"/>
                            <w:b/>
                            <w:bCs/>
                            <w:color w:val="000000" w:themeColor="text1"/>
                            <w:kern w:val="24"/>
                            <w:sz w:val="16"/>
                            <w:szCs w:val="16"/>
                            <w:lang w:val="en-US"/>
                          </w:rPr>
                          <w:t>About App</w:t>
                        </w:r>
                      </w:p>
                      <w:p w14:paraId="4E959A5A" w14:textId="5C4F423D" w:rsidR="00D85B0E" w:rsidRDefault="00D85B0E" w:rsidP="00CB3132">
                        <w:pPr>
                          <w:spacing w:after="0" w:line="240" w:lineRule="auto"/>
                          <w:jc w:val="center"/>
                          <w:rPr>
                            <w:rFonts w:ascii="Arial" w:hAnsi="Arial" w:cs="Arial"/>
                            <w:color w:val="000000" w:themeColor="text1"/>
                            <w:kern w:val="24"/>
                            <w:sz w:val="18"/>
                            <w:szCs w:val="18"/>
                            <w:lang w:val="en-US"/>
                          </w:rPr>
                        </w:pPr>
                      </w:p>
                      <w:p w14:paraId="67AD0C4D" w14:textId="74BDE69F" w:rsidR="00D85B0E" w:rsidRDefault="00D85B0E" w:rsidP="00CB3132">
                        <w:pPr>
                          <w:spacing w:after="0" w:line="240" w:lineRule="auto"/>
                          <w:jc w:val="center"/>
                          <w:rPr>
                            <w:rFonts w:ascii="Arial" w:hAnsi="Arial" w:cs="Arial"/>
                            <w:color w:val="000000" w:themeColor="text1"/>
                            <w:kern w:val="24"/>
                            <w:sz w:val="18"/>
                            <w:szCs w:val="18"/>
                            <w:lang w:val="en-US"/>
                          </w:rPr>
                        </w:pPr>
                      </w:p>
                      <w:p w14:paraId="34455D3F" w14:textId="31409391" w:rsidR="00D85B0E" w:rsidRDefault="00D85B0E" w:rsidP="00CB3132">
                        <w:pPr>
                          <w:spacing w:after="0" w:line="240" w:lineRule="auto"/>
                          <w:jc w:val="center"/>
                          <w:rPr>
                            <w:rFonts w:ascii="Arial" w:hAnsi="Arial" w:cs="Arial"/>
                            <w:color w:val="000000" w:themeColor="text1"/>
                            <w:kern w:val="24"/>
                            <w:sz w:val="18"/>
                            <w:szCs w:val="18"/>
                            <w:lang w:val="en-US"/>
                          </w:rPr>
                        </w:pPr>
                      </w:p>
                      <w:p w14:paraId="1569FFB7" w14:textId="77777777" w:rsidR="00D85B0E" w:rsidRPr="00CB3132" w:rsidRDefault="00D85B0E" w:rsidP="00CB3132">
                        <w:pPr>
                          <w:spacing w:after="0" w:line="240" w:lineRule="auto"/>
                          <w:jc w:val="center"/>
                          <w:rPr>
                            <w:rFonts w:ascii="Arial" w:hAnsi="Arial" w:cs="Arial"/>
                            <w:color w:val="000000" w:themeColor="text1"/>
                            <w:kern w:val="24"/>
                            <w:sz w:val="18"/>
                            <w:szCs w:val="18"/>
                            <w:lang w:val="en-US"/>
                          </w:rPr>
                        </w:pPr>
                      </w:p>
                      <w:p w14:paraId="14FDD361" w14:textId="77777777" w:rsidR="00D85B0E" w:rsidRPr="00CB3132" w:rsidRDefault="00D85B0E" w:rsidP="00CB3132">
                        <w:pPr>
                          <w:spacing w:after="0" w:line="240" w:lineRule="auto"/>
                          <w:jc w:val="center"/>
                          <w:rPr>
                            <w:rFonts w:ascii="Arial" w:hAnsi="Arial" w:cs="Arial"/>
                            <w:color w:val="000000" w:themeColor="text1"/>
                            <w:kern w:val="24"/>
                            <w:sz w:val="18"/>
                            <w:szCs w:val="18"/>
                            <w:lang w:val="en-US"/>
                          </w:rPr>
                        </w:pPr>
                        <w:r w:rsidRPr="00CB3132">
                          <w:rPr>
                            <w:rFonts w:ascii="Arial" w:hAnsi="Arial" w:cs="Arial"/>
                            <w:color w:val="000000" w:themeColor="text1"/>
                            <w:kern w:val="24"/>
                            <w:sz w:val="18"/>
                            <w:szCs w:val="18"/>
                            <w:lang w:val="en-US"/>
                          </w:rPr>
                          <w:t>Activity</w:t>
                        </w:r>
                        <w:r w:rsidRPr="00CB3132">
                          <w:rPr>
                            <w:rFonts w:ascii="Arial" w:hAnsi="Arial" w:cs="Arial"/>
                            <w:color w:val="000000" w:themeColor="text1"/>
                            <w:kern w:val="24"/>
                            <w:sz w:val="18"/>
                            <w:szCs w:val="18"/>
                            <w:lang w:val="kk-KZ"/>
                          </w:rPr>
                          <w:t xml:space="preserve"> 2</w:t>
                        </w:r>
                      </w:p>
                    </w:txbxContent>
                  </v:textbox>
                </v:roundrect>
                <v:shape id="Соединитель: уступ 115" o:spid="_x0000_s1162" type="#_x0000_t34" style="position:absolute;top:13842;width:127;height:38997;rotation:18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UjEp8QAAADcAAAADwAAAGRycy9kb3ducmV2LnhtbERP22rCQBB9L/QflhF8qxtFRVJXsaUF&#10;ESwaS5+H7DSJZmfT7OZiv75bEHybw7nOct2bUrRUu8KygvEoAkGcWl1wpuDz9P60AOE8ssbSMim4&#10;koP16vFhibG2HR+pTXwmQgi7GBXk3lexlC7NyaAb2Yo4cN+2NugDrDOpa+xCuCnlJIrm0mDBoSHH&#10;il5zSi9JYxTsdLLvftuvt8OPfTkvJtNGbj8apYaDfvMMwlPv7+Kbe6vD/PEM/p8JF8jV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VSMSnxAAAANwAAAAPAAAAAAAAAAAA&#10;AAAAAKECAABkcnMvZG93bnJldi54bWxQSwUGAAAAAAQABAD5AAAAkgMAAAAA&#10;" adj="388800" strokecolor="black [3213]" strokeweight="1pt">
                  <v:stroke endarrow="block"/>
                  <o:lock v:ext="edit" shapetype="f"/>
                </v:shape>
                <v:shape id="Соединитель: уступ 116" o:spid="_x0000_s1163" type="#_x0000_t34" style="position:absolute;left:9000;top:13842;width:5514;height:38997;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7pqr8EAAADcAAAADwAAAGRycy9kb3ducmV2LnhtbERP3WrCMBS+H+wdwhnsbqYOLdIZRZTh&#10;qCBofYBDc9YWm5PSxDZ7+0UQvDsf3+9ZroNpxUC9aywrmE4SEMSl1Q1XCi7F98cChPPIGlvLpOCP&#10;HKxXry9LzLQd+UTD2VcihrDLUEHtfZdJ6cqaDLqJ7Ygj92t7gz7CvpK6xzGGm1Z+JkkqDTYcG2rs&#10;aFtTeT3fjAIdCheS4HazkM/z/eKgb8VRK/X+FjZfIDwF/xQ/3D86zp+mcH8mXiB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DumqvwQAAANwAAAAPAAAAAAAAAAAAAAAA&#10;AKECAABkcnMvZG93bnJldi54bWxQSwUGAAAAAAQABAD5AAAAjwMAAAAA&#10;" strokecolor="black [3213]" strokeweight="1pt">
                  <v:stroke endarrow="block"/>
                  <o:lock v:ext="edit" shapetype="f"/>
                </v:shape>
                <v:roundrect id="Прямоугольник: скругленные углы 117" o:spid="_x0000_s1164" style="position:absolute;left:2;top:24726;width:9000;height:16200;visibility:visible;mso-wrap-style:square;v-text-anchor:bottom" arcsize="6790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OS6cMA&#10;AADcAAAADwAAAGRycy9kb3ducmV2LnhtbERPTWvCQBC9C/6HZQpexGwi1JbUNaggCL00tvQ8ZqdJ&#10;aHY2Ztck7a/vCkJv83ifs85G04ieOldbVpBEMQjiwuqaSwUf74fFMwjnkTU2lknBDznINtPJGlNt&#10;B86pP/lShBB2KSqovG9TKV1RkUEX2ZY4cF+2M+gD7EqpOxxCuGnkMo5X0mDNoaHClvYVFd+nq1Fg&#10;k9bl8zd3Gev+/MqPdvc5/82Vmj2M2xcQnkb/L767jzrMT57g9ky4QG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TOS6cMAAADcAAAADwAAAAAAAAAAAAAAAACYAgAAZHJzL2Rv&#10;d25yZXYueG1sUEsFBgAAAAAEAAQA9QAAAIgDAAAAAA==&#10;" filled="f" strokecolor="black [3213]" strokeweight="2.25pt">
                  <v:stroke joinstyle="miter"/>
                  <v:textbox>
                    <w:txbxContent>
                      <w:p w14:paraId="4BE156D5" w14:textId="7C08EEAD" w:rsidR="00D85B0E" w:rsidRDefault="00D85B0E" w:rsidP="00CB3132">
                        <w:pPr>
                          <w:spacing w:after="0" w:line="240" w:lineRule="auto"/>
                          <w:jc w:val="center"/>
                          <w:rPr>
                            <w:rFonts w:ascii="Arial" w:hAnsi="Arial" w:cs="Arial"/>
                            <w:b/>
                            <w:bCs/>
                            <w:color w:val="000000" w:themeColor="text1"/>
                            <w:kern w:val="24"/>
                            <w:sz w:val="18"/>
                            <w:szCs w:val="18"/>
                            <w:lang w:val="en-US"/>
                          </w:rPr>
                        </w:pPr>
                        <w:r w:rsidRPr="00CB3132">
                          <w:rPr>
                            <w:rFonts w:ascii="Arial" w:hAnsi="Arial" w:cs="Arial"/>
                            <w:b/>
                            <w:bCs/>
                            <w:color w:val="000000" w:themeColor="text1"/>
                            <w:kern w:val="24"/>
                            <w:sz w:val="18"/>
                            <w:szCs w:val="18"/>
                            <w:lang w:val="en-US"/>
                          </w:rPr>
                          <w:t>Slider menu</w:t>
                        </w:r>
                      </w:p>
                      <w:p w14:paraId="7DB96CA4" w14:textId="4D89C1D8" w:rsidR="00D85B0E" w:rsidRDefault="00D85B0E" w:rsidP="00CB3132">
                        <w:pPr>
                          <w:spacing w:after="0" w:line="240" w:lineRule="auto"/>
                          <w:jc w:val="center"/>
                          <w:rPr>
                            <w:rFonts w:ascii="Arial" w:hAnsi="Arial" w:cs="Arial"/>
                            <w:b/>
                            <w:bCs/>
                            <w:color w:val="000000" w:themeColor="text1"/>
                            <w:kern w:val="24"/>
                            <w:sz w:val="18"/>
                            <w:szCs w:val="18"/>
                            <w:lang w:val="en-US"/>
                          </w:rPr>
                        </w:pPr>
                      </w:p>
                      <w:p w14:paraId="38DE5575" w14:textId="4481491D" w:rsidR="00D85B0E" w:rsidRDefault="00D85B0E" w:rsidP="00CB3132">
                        <w:pPr>
                          <w:spacing w:after="0" w:line="240" w:lineRule="auto"/>
                          <w:jc w:val="center"/>
                          <w:rPr>
                            <w:rFonts w:ascii="Arial" w:hAnsi="Arial" w:cs="Arial"/>
                            <w:b/>
                            <w:bCs/>
                            <w:color w:val="000000" w:themeColor="text1"/>
                            <w:kern w:val="24"/>
                            <w:sz w:val="18"/>
                            <w:szCs w:val="18"/>
                            <w:lang w:val="en-US"/>
                          </w:rPr>
                        </w:pPr>
                      </w:p>
                      <w:p w14:paraId="2EDEAEAF" w14:textId="77777777" w:rsidR="00D85B0E" w:rsidRPr="00CB3132" w:rsidRDefault="00D85B0E" w:rsidP="00CB3132">
                        <w:pPr>
                          <w:spacing w:after="0" w:line="240" w:lineRule="auto"/>
                          <w:jc w:val="center"/>
                          <w:rPr>
                            <w:rFonts w:ascii="Arial" w:hAnsi="Arial" w:cs="Arial"/>
                            <w:b/>
                            <w:bCs/>
                            <w:color w:val="000000" w:themeColor="text1"/>
                            <w:kern w:val="24"/>
                            <w:sz w:val="18"/>
                            <w:szCs w:val="18"/>
                            <w:lang w:val="en-US"/>
                          </w:rPr>
                        </w:pPr>
                      </w:p>
                      <w:p w14:paraId="1ECD11FB" w14:textId="77777777" w:rsidR="00D85B0E" w:rsidRPr="00CB3132" w:rsidRDefault="00D85B0E" w:rsidP="00CB3132">
                        <w:pPr>
                          <w:spacing w:after="0" w:line="240" w:lineRule="auto"/>
                          <w:jc w:val="center"/>
                          <w:rPr>
                            <w:rFonts w:ascii="Arial" w:hAnsi="Arial" w:cs="Arial"/>
                            <w:color w:val="000000" w:themeColor="text1"/>
                            <w:kern w:val="24"/>
                            <w:sz w:val="18"/>
                            <w:szCs w:val="18"/>
                            <w:lang w:val="en-US"/>
                          </w:rPr>
                        </w:pPr>
                        <w:r w:rsidRPr="00CB3132">
                          <w:rPr>
                            <w:rFonts w:ascii="Arial" w:hAnsi="Arial" w:cs="Arial"/>
                            <w:color w:val="000000" w:themeColor="text1"/>
                            <w:kern w:val="24"/>
                            <w:sz w:val="18"/>
                            <w:szCs w:val="18"/>
                            <w:lang w:val="en-US"/>
                          </w:rPr>
                          <w:t>Activity</w:t>
                        </w:r>
                        <w:r w:rsidRPr="00CB3132">
                          <w:rPr>
                            <w:rFonts w:ascii="Arial" w:hAnsi="Arial" w:cs="Arial"/>
                            <w:color w:val="000000" w:themeColor="text1"/>
                            <w:kern w:val="24"/>
                            <w:sz w:val="18"/>
                            <w:szCs w:val="18"/>
                          </w:rPr>
                          <w:t xml:space="preserve"> 1</w:t>
                        </w:r>
                      </w:p>
                    </w:txbxContent>
                  </v:textbox>
                </v:roundrect>
                <v:roundrect id="Прямоугольник: скругленные углы 118" o:spid="_x0000_s1165" style="position:absolute;left:14514;top:24726;width:9000;height:16200;visibility:visible;mso-wrap-style:square;v-text-anchor:bottom" arcsize="6790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wGm8UA&#10;AADcAAAADwAAAGRycy9kb3ducmV2LnhtbESPQWvCQBCF70L/wzIFL1I3EZSSukorCIKXRqXnaXaa&#10;hGZn0+waY3+9cxC8zfDevPfNcj24RvXUhdqzgXSagCIuvK25NHA6bl9eQYWIbLHxTAauFGC9ehot&#10;MbP+wjn1h1gqCeGQoYEqxjbTOhQVOQxT3xKL9uM7h1HWrtS2w4uEu0bPkmShHdYsDRW2tKmo+D2c&#10;nQGftiGffIa/oe6/9zz3H1+T/9yY8fPw/gYq0hAf5vv1zgp+KrTyjEygV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rAabxQAAANwAAAAPAAAAAAAAAAAAAAAAAJgCAABkcnMv&#10;ZG93bnJldi54bWxQSwUGAAAAAAQABAD1AAAAigMAAAAA&#10;" filled="f" strokecolor="black [3213]" strokeweight="2.25pt">
                  <v:stroke joinstyle="miter"/>
                  <v:textbox>
                    <w:txbxContent>
                      <w:p w14:paraId="3B23E84E" w14:textId="735DA667" w:rsidR="00D85B0E" w:rsidRDefault="00D85B0E" w:rsidP="00CB3132">
                        <w:pPr>
                          <w:spacing w:after="0" w:line="240" w:lineRule="auto"/>
                          <w:jc w:val="center"/>
                          <w:rPr>
                            <w:rFonts w:ascii="Arial" w:hAnsi="Arial" w:cs="Arial"/>
                            <w:color w:val="000000" w:themeColor="text1"/>
                            <w:kern w:val="24"/>
                            <w:sz w:val="18"/>
                            <w:szCs w:val="18"/>
                            <w:lang w:val="en-US"/>
                          </w:rPr>
                        </w:pPr>
                        <w:r w:rsidRPr="00CB3132">
                          <w:rPr>
                            <w:rFonts w:ascii="Arial" w:hAnsi="Arial" w:cs="Arial"/>
                            <w:color w:val="000000" w:themeColor="text1"/>
                            <w:kern w:val="24"/>
                            <w:sz w:val="18"/>
                            <w:szCs w:val="18"/>
                            <w:lang w:val="en-US"/>
                          </w:rPr>
                          <w:t>Joystick control</w:t>
                        </w:r>
                      </w:p>
                      <w:p w14:paraId="6AC5AD95" w14:textId="3CA12A2F" w:rsidR="00D85B0E" w:rsidRDefault="00D85B0E" w:rsidP="00CB3132">
                        <w:pPr>
                          <w:spacing w:after="0" w:line="240" w:lineRule="auto"/>
                          <w:jc w:val="center"/>
                          <w:rPr>
                            <w:rFonts w:ascii="Arial" w:hAnsi="Arial" w:cs="Arial"/>
                            <w:color w:val="000000" w:themeColor="text1"/>
                            <w:kern w:val="24"/>
                            <w:sz w:val="18"/>
                            <w:szCs w:val="18"/>
                            <w:lang w:val="en-US"/>
                          </w:rPr>
                        </w:pPr>
                      </w:p>
                      <w:p w14:paraId="0DDC2D10" w14:textId="77777777" w:rsidR="00D85B0E" w:rsidRPr="00CB3132" w:rsidRDefault="00D85B0E" w:rsidP="00CB3132">
                        <w:pPr>
                          <w:spacing w:after="0" w:line="240" w:lineRule="auto"/>
                          <w:jc w:val="center"/>
                          <w:rPr>
                            <w:rFonts w:ascii="Arial" w:hAnsi="Arial" w:cs="Arial"/>
                            <w:color w:val="000000" w:themeColor="text1"/>
                            <w:kern w:val="24"/>
                            <w:sz w:val="18"/>
                            <w:szCs w:val="18"/>
                            <w:lang w:val="en-US"/>
                          </w:rPr>
                        </w:pPr>
                      </w:p>
                      <w:p w14:paraId="6B93C3A3" w14:textId="77777777" w:rsidR="00D85B0E" w:rsidRPr="00CB3132" w:rsidRDefault="00D85B0E" w:rsidP="00CB3132">
                        <w:pPr>
                          <w:spacing w:after="0" w:line="240" w:lineRule="auto"/>
                          <w:jc w:val="center"/>
                          <w:rPr>
                            <w:rFonts w:ascii="Arial" w:hAnsi="Arial" w:cs="Arial"/>
                            <w:color w:val="000000" w:themeColor="text1"/>
                            <w:kern w:val="24"/>
                            <w:sz w:val="18"/>
                            <w:szCs w:val="18"/>
                            <w:lang w:val="en-US"/>
                          </w:rPr>
                        </w:pPr>
                        <w:r w:rsidRPr="00CB3132">
                          <w:rPr>
                            <w:rFonts w:ascii="Arial" w:hAnsi="Arial" w:cs="Arial"/>
                            <w:color w:val="000000" w:themeColor="text1"/>
                            <w:kern w:val="24"/>
                            <w:sz w:val="18"/>
                            <w:szCs w:val="18"/>
                            <w:lang w:val="en-US"/>
                          </w:rPr>
                          <w:t>Task 1</w:t>
                        </w:r>
                      </w:p>
                      <w:p w14:paraId="1EC5331C" w14:textId="77777777" w:rsidR="00D85B0E" w:rsidRPr="00CB3132" w:rsidRDefault="00D85B0E" w:rsidP="00CB3132">
                        <w:pPr>
                          <w:spacing w:after="0" w:line="240" w:lineRule="auto"/>
                          <w:jc w:val="center"/>
                          <w:rPr>
                            <w:rFonts w:ascii="Arial" w:hAnsi="Arial" w:cs="Arial"/>
                            <w:color w:val="000000" w:themeColor="text1"/>
                            <w:kern w:val="24"/>
                            <w:sz w:val="18"/>
                            <w:szCs w:val="18"/>
                            <w:lang w:val="en-US"/>
                          </w:rPr>
                        </w:pPr>
                        <w:r w:rsidRPr="00CB3132">
                          <w:rPr>
                            <w:rFonts w:ascii="Arial" w:hAnsi="Arial" w:cs="Arial"/>
                            <w:color w:val="000000" w:themeColor="text1"/>
                            <w:kern w:val="24"/>
                            <w:sz w:val="18"/>
                            <w:szCs w:val="18"/>
                            <w:lang w:val="en-US"/>
                          </w:rPr>
                          <w:t>Activity</w:t>
                        </w:r>
                        <w:r w:rsidRPr="00CB3132">
                          <w:rPr>
                            <w:rFonts w:ascii="Arial" w:hAnsi="Arial" w:cs="Arial"/>
                            <w:color w:val="000000" w:themeColor="text1"/>
                            <w:kern w:val="24"/>
                            <w:sz w:val="18"/>
                            <w:szCs w:val="18"/>
                            <w:lang w:val="kk-KZ"/>
                          </w:rPr>
                          <w:t xml:space="preserve"> </w:t>
                        </w:r>
                        <w:r w:rsidRPr="00CB3132">
                          <w:rPr>
                            <w:rFonts w:ascii="Arial" w:hAnsi="Arial" w:cs="Arial"/>
                            <w:color w:val="000000" w:themeColor="text1"/>
                            <w:kern w:val="24"/>
                            <w:sz w:val="18"/>
                            <w:szCs w:val="18"/>
                            <w:lang w:val="en-US"/>
                          </w:rPr>
                          <w:t>4</w:t>
                        </w:r>
                      </w:p>
                    </w:txbxContent>
                  </v:textbox>
                </v:roundrect>
                <v:roundrect id="Прямоугольник: скругленные углы 119" o:spid="_x0000_s1166" style="position:absolute;left:29027;top:24726;width:9000;height:16200;visibility:visible;mso-wrap-style:square;v-text-anchor:bottom" arcsize="6790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jAMMA&#10;AADcAAAADwAAAGRycy9kb3ducmV2LnhtbERPTWvCQBC9C/6HZQpexGwiVNrUNaggCL00tvQ8ZqdJ&#10;aHY2Ztck7a/vCkJv83ifs85G04ieOldbVpBEMQjiwuqaSwUf74fFEwjnkTU2lknBDznINtPJGlNt&#10;B86pP/lShBB2KSqovG9TKV1RkUEX2ZY4cF+2M+gD7EqpOxxCuGnkMo5X0mDNoaHClvYVFd+nq1Fg&#10;k9bl8zd3Gev+/MqPdvc5/82Vmj2M2xcQnkb/L767jzrMT57h9ky4QG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CjAMMAAADcAAAADwAAAAAAAAAAAAAAAACYAgAAZHJzL2Rv&#10;d25yZXYueG1sUEsFBgAAAAAEAAQA9QAAAIgDAAAAAA==&#10;" filled="f" strokecolor="black [3213]" strokeweight="2.25pt">
                  <v:stroke joinstyle="miter"/>
                  <v:textbox>
                    <w:txbxContent>
                      <w:p w14:paraId="4385B724" w14:textId="11B26E85" w:rsidR="00D85B0E" w:rsidRDefault="00D85B0E" w:rsidP="00CB3132">
                        <w:pPr>
                          <w:spacing w:after="0" w:line="240" w:lineRule="auto"/>
                          <w:jc w:val="center"/>
                          <w:rPr>
                            <w:rFonts w:ascii="Arial" w:hAnsi="Arial" w:cs="Arial"/>
                            <w:color w:val="000000" w:themeColor="text1"/>
                            <w:kern w:val="24"/>
                            <w:sz w:val="18"/>
                            <w:szCs w:val="18"/>
                            <w:lang w:val="en-US"/>
                          </w:rPr>
                        </w:pPr>
                        <w:r w:rsidRPr="00CB3132">
                          <w:rPr>
                            <w:rFonts w:ascii="Arial" w:hAnsi="Arial" w:cs="Arial"/>
                            <w:color w:val="000000" w:themeColor="text1"/>
                            <w:kern w:val="24"/>
                            <w:sz w:val="18"/>
                            <w:szCs w:val="18"/>
                            <w:lang w:val="en-US"/>
                          </w:rPr>
                          <w:t>Face interaction</w:t>
                        </w:r>
                      </w:p>
                      <w:p w14:paraId="054693E6" w14:textId="7FA49F24" w:rsidR="00D85B0E" w:rsidRDefault="00D85B0E" w:rsidP="00CB3132">
                        <w:pPr>
                          <w:spacing w:after="0" w:line="240" w:lineRule="auto"/>
                          <w:jc w:val="center"/>
                          <w:rPr>
                            <w:rFonts w:ascii="Arial" w:hAnsi="Arial" w:cs="Arial"/>
                            <w:color w:val="000000" w:themeColor="text1"/>
                            <w:kern w:val="24"/>
                            <w:sz w:val="18"/>
                            <w:szCs w:val="18"/>
                            <w:lang w:val="en-US"/>
                          </w:rPr>
                        </w:pPr>
                      </w:p>
                      <w:p w14:paraId="697A17F2" w14:textId="77777777" w:rsidR="00D85B0E" w:rsidRPr="00CB3132" w:rsidRDefault="00D85B0E" w:rsidP="00CB3132">
                        <w:pPr>
                          <w:spacing w:after="0" w:line="240" w:lineRule="auto"/>
                          <w:jc w:val="center"/>
                          <w:rPr>
                            <w:rFonts w:ascii="Arial" w:hAnsi="Arial" w:cs="Arial"/>
                            <w:color w:val="000000" w:themeColor="text1"/>
                            <w:kern w:val="24"/>
                            <w:sz w:val="18"/>
                            <w:szCs w:val="18"/>
                            <w:lang w:val="en-US"/>
                          </w:rPr>
                        </w:pPr>
                      </w:p>
                      <w:p w14:paraId="7BCFCAD9" w14:textId="77777777" w:rsidR="00D85B0E" w:rsidRPr="00CB3132" w:rsidRDefault="00D85B0E" w:rsidP="00CB3132">
                        <w:pPr>
                          <w:spacing w:after="0" w:line="240" w:lineRule="auto"/>
                          <w:jc w:val="center"/>
                          <w:rPr>
                            <w:rFonts w:ascii="Arial" w:hAnsi="Arial" w:cs="Arial"/>
                            <w:color w:val="000000" w:themeColor="text1"/>
                            <w:kern w:val="24"/>
                            <w:sz w:val="18"/>
                            <w:szCs w:val="18"/>
                            <w:lang w:val="en-US"/>
                          </w:rPr>
                        </w:pPr>
                        <w:r w:rsidRPr="00CB3132">
                          <w:rPr>
                            <w:rFonts w:ascii="Arial" w:hAnsi="Arial" w:cs="Arial"/>
                            <w:color w:val="000000" w:themeColor="text1"/>
                            <w:kern w:val="24"/>
                            <w:sz w:val="18"/>
                            <w:szCs w:val="18"/>
                            <w:lang w:val="en-US"/>
                          </w:rPr>
                          <w:t>Task 2</w:t>
                        </w:r>
                      </w:p>
                      <w:p w14:paraId="6DA5E0D0" w14:textId="77777777" w:rsidR="00D85B0E" w:rsidRPr="00CB3132" w:rsidRDefault="00D85B0E" w:rsidP="00CB3132">
                        <w:pPr>
                          <w:spacing w:after="0" w:line="240" w:lineRule="auto"/>
                          <w:jc w:val="center"/>
                          <w:rPr>
                            <w:rFonts w:ascii="Arial" w:hAnsi="Arial" w:cs="Arial"/>
                            <w:color w:val="000000" w:themeColor="text1"/>
                            <w:kern w:val="24"/>
                            <w:sz w:val="18"/>
                            <w:szCs w:val="18"/>
                            <w:lang w:val="en-US"/>
                          </w:rPr>
                        </w:pPr>
                        <w:r w:rsidRPr="00CB3132">
                          <w:rPr>
                            <w:rFonts w:ascii="Arial" w:hAnsi="Arial" w:cs="Arial"/>
                            <w:color w:val="000000" w:themeColor="text1"/>
                            <w:kern w:val="24"/>
                            <w:sz w:val="18"/>
                            <w:szCs w:val="18"/>
                            <w:lang w:val="en-US"/>
                          </w:rPr>
                          <w:t>Activity</w:t>
                        </w:r>
                        <w:r w:rsidRPr="00CB3132">
                          <w:rPr>
                            <w:rFonts w:ascii="Arial" w:hAnsi="Arial" w:cs="Arial"/>
                            <w:color w:val="000000" w:themeColor="text1"/>
                            <w:kern w:val="24"/>
                            <w:sz w:val="18"/>
                            <w:szCs w:val="18"/>
                            <w:lang w:val="kk-KZ"/>
                          </w:rPr>
                          <w:t xml:space="preserve"> </w:t>
                        </w:r>
                        <w:r w:rsidRPr="00CB3132">
                          <w:rPr>
                            <w:rFonts w:ascii="Arial" w:hAnsi="Arial" w:cs="Arial"/>
                            <w:color w:val="000000" w:themeColor="text1"/>
                            <w:kern w:val="24"/>
                            <w:sz w:val="18"/>
                            <w:szCs w:val="18"/>
                            <w:lang w:val="en-US"/>
                          </w:rPr>
                          <w:t>5</w:t>
                        </w:r>
                      </w:p>
                    </w:txbxContent>
                  </v:textbox>
                </v:roundrect>
                <v:roundrect id="Прямоугольник: скругленные углы 120" o:spid="_x0000_s1167" style="position:absolute;left:43539;top:24726;width:9000;height:16200;visibility:visible;mso-wrap-style:square;v-text-anchor:bottom" arcsize="6790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bAIMUA&#10;AADcAAAADwAAAGRycy9kb3ducmV2LnhtbESPQWvCQBCF70L/wzJCL1I3CkpJ3QRbEApeGi09T7PT&#10;JDQ7m2bXGPvrnYPgbYb35r1vNvnoWjVQHxrPBhbzBBRx6W3DlYHP4+7pGVSIyBZbz2TgQgHy7GGy&#10;wdT6Mxc0HGKlJIRDigbqGLtU61DW5DDMfUcs2o/vHUZZ+0rbHs8S7lq9TJK1dtiwNNTY0VtN5e/h&#10;5Az4RReK2Uf4G5vhe88r//o1+y+MeZyO2xdQkcZ4N9+u363gLwVfnpEJdHY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tsAgxQAAANwAAAAPAAAAAAAAAAAAAAAAAJgCAABkcnMv&#10;ZG93bnJldi54bWxQSwUGAAAAAAQABAD1AAAAigMAAAAA&#10;" filled="f" strokecolor="black [3213]" strokeweight="2.25pt">
                  <v:stroke joinstyle="miter"/>
                  <v:textbox>
                    <w:txbxContent>
                      <w:p w14:paraId="348B4317" w14:textId="77777777" w:rsidR="00D85B0E" w:rsidRPr="00CB3132" w:rsidRDefault="00D85B0E" w:rsidP="00CB3132">
                        <w:pPr>
                          <w:spacing w:after="0" w:line="240" w:lineRule="auto"/>
                          <w:jc w:val="center"/>
                          <w:rPr>
                            <w:rFonts w:ascii="Arial" w:hAnsi="Arial" w:cs="Arial"/>
                            <w:color w:val="000000" w:themeColor="text1"/>
                            <w:kern w:val="24"/>
                            <w:sz w:val="18"/>
                            <w:szCs w:val="18"/>
                            <w:lang w:val="en-US"/>
                          </w:rPr>
                        </w:pPr>
                        <w:r w:rsidRPr="00CB3132">
                          <w:rPr>
                            <w:rFonts w:ascii="Arial" w:hAnsi="Arial" w:cs="Arial"/>
                            <w:color w:val="000000" w:themeColor="text1"/>
                            <w:kern w:val="24"/>
                            <w:sz w:val="18"/>
                            <w:szCs w:val="18"/>
                            <w:lang w:val="en-US"/>
                          </w:rPr>
                          <w:t>Gesture</w:t>
                        </w:r>
                      </w:p>
                      <w:p w14:paraId="5D99A5D1" w14:textId="0433DA9E" w:rsidR="00D85B0E" w:rsidRDefault="00D85B0E" w:rsidP="00CB3132">
                        <w:pPr>
                          <w:spacing w:after="0" w:line="240" w:lineRule="auto"/>
                          <w:jc w:val="center"/>
                          <w:rPr>
                            <w:rFonts w:ascii="Arial" w:hAnsi="Arial" w:cs="Arial"/>
                            <w:color w:val="000000" w:themeColor="text1"/>
                            <w:kern w:val="24"/>
                            <w:sz w:val="18"/>
                            <w:szCs w:val="18"/>
                            <w:lang w:val="en-US"/>
                          </w:rPr>
                        </w:pPr>
                        <w:r w:rsidRPr="00CB3132">
                          <w:rPr>
                            <w:rFonts w:ascii="Arial" w:hAnsi="Arial" w:cs="Arial"/>
                            <w:color w:val="000000" w:themeColor="text1"/>
                            <w:kern w:val="24"/>
                            <w:sz w:val="18"/>
                            <w:szCs w:val="18"/>
                            <w:lang w:val="en-US"/>
                          </w:rPr>
                          <w:t>Interaction</w:t>
                        </w:r>
                      </w:p>
                      <w:p w14:paraId="5456847D" w14:textId="162585E1" w:rsidR="00D85B0E" w:rsidRDefault="00D85B0E" w:rsidP="00CB3132">
                        <w:pPr>
                          <w:spacing w:after="0" w:line="240" w:lineRule="auto"/>
                          <w:jc w:val="center"/>
                          <w:rPr>
                            <w:rFonts w:ascii="Arial" w:hAnsi="Arial" w:cs="Arial"/>
                            <w:color w:val="000000" w:themeColor="text1"/>
                            <w:kern w:val="24"/>
                            <w:sz w:val="18"/>
                            <w:szCs w:val="18"/>
                            <w:lang w:val="en-US"/>
                          </w:rPr>
                        </w:pPr>
                      </w:p>
                      <w:p w14:paraId="388DD3BE" w14:textId="77777777" w:rsidR="00D85B0E" w:rsidRPr="00CB3132" w:rsidRDefault="00D85B0E" w:rsidP="00CB3132">
                        <w:pPr>
                          <w:spacing w:after="0" w:line="240" w:lineRule="auto"/>
                          <w:jc w:val="center"/>
                          <w:rPr>
                            <w:rFonts w:ascii="Arial" w:hAnsi="Arial" w:cs="Arial"/>
                            <w:color w:val="000000" w:themeColor="text1"/>
                            <w:kern w:val="24"/>
                            <w:sz w:val="18"/>
                            <w:szCs w:val="18"/>
                            <w:lang w:val="en-US"/>
                          </w:rPr>
                        </w:pPr>
                      </w:p>
                      <w:p w14:paraId="6A7B224F" w14:textId="77777777" w:rsidR="00D85B0E" w:rsidRPr="00CB3132" w:rsidRDefault="00D85B0E" w:rsidP="00CB3132">
                        <w:pPr>
                          <w:spacing w:after="0" w:line="240" w:lineRule="auto"/>
                          <w:jc w:val="center"/>
                          <w:rPr>
                            <w:rFonts w:ascii="Arial" w:hAnsi="Arial" w:cs="Arial"/>
                            <w:color w:val="000000" w:themeColor="text1"/>
                            <w:kern w:val="24"/>
                            <w:sz w:val="18"/>
                            <w:szCs w:val="18"/>
                            <w:lang w:val="en-US"/>
                          </w:rPr>
                        </w:pPr>
                        <w:r w:rsidRPr="00CB3132">
                          <w:rPr>
                            <w:rFonts w:ascii="Arial" w:hAnsi="Arial" w:cs="Arial"/>
                            <w:color w:val="000000" w:themeColor="text1"/>
                            <w:kern w:val="24"/>
                            <w:sz w:val="18"/>
                            <w:szCs w:val="18"/>
                            <w:lang w:val="en-US"/>
                          </w:rPr>
                          <w:t>Task 3</w:t>
                        </w:r>
                      </w:p>
                      <w:p w14:paraId="10E0134F" w14:textId="77777777" w:rsidR="00D85B0E" w:rsidRPr="00CB3132" w:rsidRDefault="00D85B0E" w:rsidP="00CB3132">
                        <w:pPr>
                          <w:spacing w:after="0" w:line="240" w:lineRule="auto"/>
                          <w:jc w:val="center"/>
                          <w:rPr>
                            <w:rFonts w:ascii="Arial" w:hAnsi="Arial" w:cs="Arial"/>
                            <w:color w:val="000000" w:themeColor="text1"/>
                            <w:kern w:val="24"/>
                            <w:sz w:val="18"/>
                            <w:szCs w:val="18"/>
                            <w:lang w:val="en-US"/>
                          </w:rPr>
                        </w:pPr>
                        <w:r w:rsidRPr="00CB3132">
                          <w:rPr>
                            <w:rFonts w:ascii="Arial" w:hAnsi="Arial" w:cs="Arial"/>
                            <w:color w:val="000000" w:themeColor="text1"/>
                            <w:kern w:val="24"/>
                            <w:sz w:val="18"/>
                            <w:szCs w:val="18"/>
                            <w:lang w:val="en-US"/>
                          </w:rPr>
                          <w:t>Activity</w:t>
                        </w:r>
                        <w:r w:rsidRPr="00CB3132">
                          <w:rPr>
                            <w:rFonts w:ascii="Arial" w:hAnsi="Arial" w:cs="Arial"/>
                            <w:color w:val="000000" w:themeColor="text1"/>
                            <w:kern w:val="24"/>
                            <w:sz w:val="18"/>
                            <w:szCs w:val="18"/>
                            <w:lang w:val="kk-KZ"/>
                          </w:rPr>
                          <w:t xml:space="preserve"> </w:t>
                        </w:r>
                        <w:r w:rsidRPr="00CB3132">
                          <w:rPr>
                            <w:rFonts w:ascii="Arial" w:hAnsi="Arial" w:cs="Arial"/>
                            <w:color w:val="000000" w:themeColor="text1"/>
                            <w:kern w:val="24"/>
                            <w:sz w:val="18"/>
                            <w:szCs w:val="18"/>
                            <w:lang w:val="en-US"/>
                          </w:rPr>
                          <w:t>6</w:t>
                        </w:r>
                      </w:p>
                    </w:txbxContent>
                  </v:textbox>
                </v:roundrect>
                <v:roundrect id="Прямоугольник: скругленные углы 121" o:spid="_x0000_s1168" style="position:absolute;left:58051;top:24726;width:9000;height:16200;visibility:visible;mso-wrap-style:square;v-text-anchor:bottom" arcsize="6790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lu8EA&#10;AADcAAAADwAAAGRycy9kb3ducmV2LnhtbERPTYvCMBC9L/gfwgh7EU0rKFKNogsLwl6su3gem7Et&#10;NpPaxFr99UYQ9jaP9zmLVWcq0VLjSssK4lEEgjizuuRcwd/v93AGwnlkjZVlUnAnB6tl72OBibY3&#10;Tqnd+1yEEHYJKii8rxMpXVaQQTeyNXHgTrYx6ANscqkbvIVwU8lxFE2lwZJDQ4E1fRWUnfdXo8DG&#10;tUsHO3fpyvb4wxO7OQweqVKf/W49B+Gp8//it3urw/xxDK9nwgVy+Q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v6ZbvBAAAA3AAAAA8AAAAAAAAAAAAAAAAAmAIAAGRycy9kb3du&#10;cmV2LnhtbFBLBQYAAAAABAAEAPUAAACGAwAAAAA=&#10;" filled="f" strokecolor="black [3213]" strokeweight="2.25pt">
                  <v:stroke joinstyle="miter"/>
                  <v:textbox>
                    <w:txbxContent>
                      <w:p w14:paraId="72A91A6E" w14:textId="43FD5797" w:rsidR="00D85B0E" w:rsidRPr="00CB3132" w:rsidRDefault="00D85B0E" w:rsidP="00807A9D">
                        <w:pPr>
                          <w:spacing w:after="0" w:line="240" w:lineRule="auto"/>
                          <w:jc w:val="center"/>
                          <w:rPr>
                            <w:rFonts w:ascii="Arial" w:hAnsi="Arial" w:cs="Arial"/>
                            <w:color w:val="000000" w:themeColor="text1"/>
                            <w:kern w:val="24"/>
                            <w:sz w:val="18"/>
                            <w:szCs w:val="18"/>
                            <w:lang w:val="en-US"/>
                          </w:rPr>
                        </w:pPr>
                        <w:r w:rsidRPr="00CB3132">
                          <w:rPr>
                            <w:rFonts w:ascii="Arial" w:hAnsi="Arial" w:cs="Arial"/>
                            <w:color w:val="000000" w:themeColor="text1"/>
                            <w:kern w:val="24"/>
                            <w:sz w:val="18"/>
                            <w:szCs w:val="18"/>
                            <w:lang w:val="en-US"/>
                          </w:rPr>
                          <w:t>Voice interaction</w:t>
                        </w:r>
                      </w:p>
                      <w:p w14:paraId="69161DDD" w14:textId="1084883F" w:rsidR="00D85B0E" w:rsidRPr="00CB3132" w:rsidRDefault="00D85B0E" w:rsidP="00807A9D">
                        <w:pPr>
                          <w:spacing w:after="0" w:line="240" w:lineRule="auto"/>
                          <w:jc w:val="center"/>
                          <w:rPr>
                            <w:rFonts w:ascii="Arial" w:hAnsi="Arial" w:cs="Arial"/>
                            <w:color w:val="000000" w:themeColor="text1"/>
                            <w:kern w:val="24"/>
                            <w:sz w:val="18"/>
                            <w:szCs w:val="18"/>
                            <w:lang w:val="en-US"/>
                          </w:rPr>
                        </w:pPr>
                      </w:p>
                      <w:p w14:paraId="476B8E03" w14:textId="77777777" w:rsidR="00D85B0E" w:rsidRPr="00CB3132" w:rsidRDefault="00D85B0E" w:rsidP="00807A9D">
                        <w:pPr>
                          <w:spacing w:after="0" w:line="240" w:lineRule="auto"/>
                          <w:jc w:val="center"/>
                          <w:rPr>
                            <w:rFonts w:ascii="Arial" w:hAnsi="Arial" w:cs="Arial"/>
                            <w:color w:val="000000" w:themeColor="text1"/>
                            <w:kern w:val="24"/>
                            <w:sz w:val="18"/>
                            <w:szCs w:val="18"/>
                            <w:lang w:val="en-US"/>
                          </w:rPr>
                        </w:pPr>
                      </w:p>
                      <w:p w14:paraId="5C67E82B" w14:textId="77777777" w:rsidR="00D85B0E" w:rsidRPr="00CB3132" w:rsidRDefault="00D85B0E" w:rsidP="00807A9D">
                        <w:pPr>
                          <w:spacing w:after="0" w:line="240" w:lineRule="auto"/>
                          <w:jc w:val="center"/>
                          <w:rPr>
                            <w:rFonts w:ascii="Arial" w:hAnsi="Arial" w:cs="Arial"/>
                            <w:color w:val="000000" w:themeColor="text1"/>
                            <w:kern w:val="24"/>
                            <w:sz w:val="18"/>
                            <w:szCs w:val="18"/>
                            <w:lang w:val="en-US"/>
                          </w:rPr>
                        </w:pPr>
                        <w:r w:rsidRPr="00CB3132">
                          <w:rPr>
                            <w:rFonts w:ascii="Arial" w:hAnsi="Arial" w:cs="Arial"/>
                            <w:color w:val="000000" w:themeColor="text1"/>
                            <w:kern w:val="24"/>
                            <w:sz w:val="18"/>
                            <w:szCs w:val="18"/>
                            <w:lang w:val="en-US"/>
                          </w:rPr>
                          <w:t>Task 4</w:t>
                        </w:r>
                      </w:p>
                      <w:p w14:paraId="19429D5A" w14:textId="77777777" w:rsidR="00D85B0E" w:rsidRPr="00CB3132" w:rsidRDefault="00D85B0E" w:rsidP="00807A9D">
                        <w:pPr>
                          <w:spacing w:after="0" w:line="240" w:lineRule="auto"/>
                          <w:jc w:val="center"/>
                          <w:rPr>
                            <w:rFonts w:ascii="Arial" w:hAnsi="Arial" w:cs="Arial"/>
                            <w:color w:val="000000" w:themeColor="text1"/>
                            <w:kern w:val="24"/>
                            <w:sz w:val="18"/>
                            <w:szCs w:val="18"/>
                            <w:lang w:val="en-US"/>
                          </w:rPr>
                        </w:pPr>
                        <w:r w:rsidRPr="00CB3132">
                          <w:rPr>
                            <w:rFonts w:ascii="Arial" w:hAnsi="Arial" w:cs="Arial"/>
                            <w:color w:val="000000" w:themeColor="text1"/>
                            <w:kern w:val="24"/>
                            <w:sz w:val="18"/>
                            <w:szCs w:val="18"/>
                            <w:lang w:val="en-US"/>
                          </w:rPr>
                          <w:t>Activity</w:t>
                        </w:r>
                        <w:r w:rsidRPr="00CB3132">
                          <w:rPr>
                            <w:rFonts w:ascii="Arial" w:hAnsi="Arial" w:cs="Arial"/>
                            <w:color w:val="000000" w:themeColor="text1"/>
                            <w:kern w:val="24"/>
                            <w:sz w:val="18"/>
                            <w:szCs w:val="18"/>
                            <w:lang w:val="kk-KZ"/>
                          </w:rPr>
                          <w:t xml:space="preserve"> </w:t>
                        </w:r>
                        <w:r w:rsidRPr="00CB3132">
                          <w:rPr>
                            <w:rFonts w:ascii="Arial" w:hAnsi="Arial" w:cs="Arial"/>
                            <w:color w:val="000000" w:themeColor="text1"/>
                            <w:kern w:val="24"/>
                            <w:sz w:val="18"/>
                            <w:szCs w:val="18"/>
                            <w:lang w:val="en-US"/>
                          </w:rPr>
                          <w:t>7</w:t>
                        </w:r>
                      </w:p>
                    </w:txbxContent>
                  </v:textbox>
                </v:roundrect>
                <v:roundrect id="Прямоугольник: скругленные углы 122" o:spid="_x0000_s1169" style="position:absolute;left:72564;top:24726;width:9000;height:16200;visibility:visible;mso-wrap-style:square;v-text-anchor:bottom" arcsize="6790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j7zMMA&#10;AADcAAAADwAAAGRycy9kb3ducmV2LnhtbERPTWvCQBC9C/6HZYReQrMxUCkxq1hBKPTSROl5mh2T&#10;YHY2zW5j2l/fLQje5vE+J99OphMjDa61rGAZJyCIK6tbrhWcjofHZxDOI2vsLJOCH3Kw3cxnOWba&#10;XrmgsfS1CCHsMlTQeN9nUrqqIYMutj1x4M52MOgDHGqpB7yGcNPJNElW0mDLoaHBnvYNVZfy2yiw&#10;y94V0bv7mtrx842f7MtH9Fso9bCYdmsQniZ/F9/crzrMT1P4fyZcID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yj7zMMAAADcAAAADwAAAAAAAAAAAAAAAACYAgAAZHJzL2Rv&#10;d25yZXYueG1sUEsFBgAAAAAEAAQA9QAAAIgDAAAAAA==&#10;" filled="f" strokecolor="black [3213]" strokeweight="2.25pt">
                  <v:stroke joinstyle="miter"/>
                  <v:textbox>
                    <w:txbxContent>
                      <w:p w14:paraId="01510C18" w14:textId="77777777" w:rsidR="00D85B0E" w:rsidRPr="00CB3132" w:rsidRDefault="00D85B0E" w:rsidP="00CB3132">
                        <w:pPr>
                          <w:spacing w:after="0" w:line="240" w:lineRule="auto"/>
                          <w:jc w:val="center"/>
                          <w:rPr>
                            <w:rFonts w:ascii="Arial" w:hAnsi="Arial" w:cs="Arial"/>
                            <w:color w:val="000000" w:themeColor="text1"/>
                            <w:kern w:val="24"/>
                            <w:sz w:val="18"/>
                            <w:szCs w:val="18"/>
                            <w:lang w:val="en-US"/>
                          </w:rPr>
                        </w:pPr>
                        <w:r w:rsidRPr="00CB3132">
                          <w:rPr>
                            <w:rFonts w:ascii="Arial" w:hAnsi="Arial" w:cs="Arial"/>
                            <w:color w:val="000000" w:themeColor="text1"/>
                            <w:kern w:val="24"/>
                            <w:sz w:val="18"/>
                            <w:szCs w:val="18"/>
                            <w:lang w:val="en-US"/>
                          </w:rPr>
                          <w:t>Gaze interaction</w:t>
                        </w:r>
                      </w:p>
                      <w:p w14:paraId="58FB0CD2" w14:textId="77777777" w:rsidR="00D85B0E" w:rsidRDefault="00D85B0E" w:rsidP="00CB3132">
                        <w:pPr>
                          <w:spacing w:after="0" w:line="240" w:lineRule="auto"/>
                          <w:jc w:val="center"/>
                          <w:rPr>
                            <w:rFonts w:ascii="Arial" w:hAnsi="Arial" w:cs="Arial"/>
                            <w:color w:val="000000" w:themeColor="text1"/>
                            <w:kern w:val="24"/>
                            <w:sz w:val="18"/>
                            <w:szCs w:val="18"/>
                            <w:lang w:val="en-US"/>
                          </w:rPr>
                        </w:pPr>
                      </w:p>
                      <w:p w14:paraId="3A0D5A1B" w14:textId="77777777" w:rsidR="00D85B0E" w:rsidRDefault="00D85B0E" w:rsidP="00CB3132">
                        <w:pPr>
                          <w:spacing w:after="0" w:line="240" w:lineRule="auto"/>
                          <w:jc w:val="center"/>
                          <w:rPr>
                            <w:rFonts w:ascii="Arial" w:hAnsi="Arial" w:cs="Arial"/>
                            <w:color w:val="000000" w:themeColor="text1"/>
                            <w:kern w:val="24"/>
                            <w:sz w:val="18"/>
                            <w:szCs w:val="18"/>
                            <w:lang w:val="en-US"/>
                          </w:rPr>
                        </w:pPr>
                      </w:p>
                      <w:p w14:paraId="1D49A7AC" w14:textId="3227C069" w:rsidR="00D85B0E" w:rsidRPr="00CB3132" w:rsidRDefault="00D85B0E" w:rsidP="00CB3132">
                        <w:pPr>
                          <w:spacing w:after="0" w:line="240" w:lineRule="auto"/>
                          <w:jc w:val="center"/>
                          <w:rPr>
                            <w:rFonts w:ascii="Arial" w:hAnsi="Arial" w:cs="Arial"/>
                            <w:color w:val="000000" w:themeColor="text1"/>
                            <w:kern w:val="24"/>
                            <w:sz w:val="18"/>
                            <w:szCs w:val="18"/>
                            <w:lang w:val="en-US"/>
                          </w:rPr>
                        </w:pPr>
                        <w:r w:rsidRPr="00CB3132">
                          <w:rPr>
                            <w:rFonts w:ascii="Arial" w:hAnsi="Arial" w:cs="Arial"/>
                            <w:color w:val="000000" w:themeColor="text1"/>
                            <w:kern w:val="24"/>
                            <w:sz w:val="18"/>
                            <w:szCs w:val="18"/>
                            <w:lang w:val="en-US"/>
                          </w:rPr>
                          <w:t>Task 5</w:t>
                        </w:r>
                      </w:p>
                      <w:p w14:paraId="2DB238BE" w14:textId="77777777" w:rsidR="00D85B0E" w:rsidRPr="00CB3132" w:rsidRDefault="00D85B0E" w:rsidP="00CB3132">
                        <w:pPr>
                          <w:spacing w:after="0" w:line="240" w:lineRule="auto"/>
                          <w:jc w:val="center"/>
                          <w:rPr>
                            <w:rFonts w:ascii="Arial" w:hAnsi="Arial" w:cs="Arial"/>
                            <w:color w:val="000000" w:themeColor="text1"/>
                            <w:kern w:val="24"/>
                            <w:sz w:val="18"/>
                            <w:szCs w:val="18"/>
                            <w:lang w:val="en-US"/>
                          </w:rPr>
                        </w:pPr>
                        <w:r w:rsidRPr="00CB3132">
                          <w:rPr>
                            <w:rFonts w:ascii="Arial" w:hAnsi="Arial" w:cs="Arial"/>
                            <w:color w:val="000000" w:themeColor="text1"/>
                            <w:kern w:val="24"/>
                            <w:sz w:val="18"/>
                            <w:szCs w:val="18"/>
                            <w:lang w:val="en-US"/>
                          </w:rPr>
                          <w:t>Activity</w:t>
                        </w:r>
                        <w:r w:rsidRPr="00CB3132">
                          <w:rPr>
                            <w:rFonts w:ascii="Arial" w:hAnsi="Arial" w:cs="Arial"/>
                            <w:color w:val="000000" w:themeColor="text1"/>
                            <w:kern w:val="24"/>
                            <w:sz w:val="18"/>
                            <w:szCs w:val="18"/>
                            <w:lang w:val="kk-KZ"/>
                          </w:rPr>
                          <w:t xml:space="preserve"> </w:t>
                        </w:r>
                        <w:r w:rsidRPr="00CB3132">
                          <w:rPr>
                            <w:rFonts w:ascii="Arial" w:hAnsi="Arial" w:cs="Arial"/>
                            <w:color w:val="000000" w:themeColor="text1"/>
                            <w:kern w:val="24"/>
                            <w:sz w:val="18"/>
                            <w:szCs w:val="18"/>
                            <w:lang w:val="en-US"/>
                          </w:rPr>
                          <w:t>8</w:t>
                        </w:r>
                      </w:p>
                    </w:txbxContent>
                  </v:textbox>
                </v:roundrect>
                <v:rect id="Прямоугольник 123" o:spid="_x0000_s1170" style="position:absolute;left:23241;top:4494;width:13039;height:32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65f8QA&#10;AADcAAAADwAAAGRycy9kb3ducmV2LnhtbERPS2vCQBC+F/oflin0IrrRQpHoKkVpyaEU6uPgbcyO&#10;2dTsbMhONf333ULB23x8z5kve9+oC3WxDmxgPMpAEZfB1lwZ2G1fh1NQUZAtNoHJwA9FWC7u7+aY&#10;23DlT7pspFIphGOOBpxIm2sdS0ce4yi0xIk7hc6jJNhV2nZ4TeG+0ZMse9Yea04NDltaOSrPm29v&#10;4FD0Un2N3+T9jIP9oHDH8mN9NObxoX+ZgRLq5Sb+dxc2zZ88wd8z6QK9+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6uuX/EAAAA3AAAAA8AAAAAAAAAAAAAAAAAmAIAAGRycy9k&#10;b3ducmV2LnhtbFBLBQYAAAAABAAEAPUAAACJAwAAAAA=&#10;" filled="f" strokecolor="black [3213]" strokeweight="1pt">
                  <v:textbox>
                    <w:txbxContent>
                      <w:p w14:paraId="57DD9F4E" w14:textId="77777777" w:rsidR="00D85B0E" w:rsidRPr="00807A9D" w:rsidRDefault="00D85B0E" w:rsidP="00CB3132">
                        <w:pPr>
                          <w:spacing w:after="0" w:line="240" w:lineRule="auto"/>
                          <w:jc w:val="center"/>
                          <w:rPr>
                            <w:rFonts w:ascii="Arial" w:hAnsi="Arial" w:cs="Arial"/>
                            <w:color w:val="000000" w:themeColor="text1"/>
                            <w:kern w:val="24"/>
                            <w:sz w:val="20"/>
                            <w:szCs w:val="20"/>
                            <w:lang w:val="en-US"/>
                          </w:rPr>
                        </w:pPr>
                        <w:r w:rsidRPr="00807A9D">
                          <w:rPr>
                            <w:rFonts w:ascii="Arial" w:hAnsi="Arial" w:cs="Arial"/>
                            <w:color w:val="000000" w:themeColor="text1"/>
                            <w:kern w:val="24"/>
                            <w:sz w:val="20"/>
                            <w:szCs w:val="20"/>
                            <w:lang w:val="en-US"/>
                          </w:rPr>
                          <w:t>License Manager</w:t>
                        </w:r>
                      </w:p>
                    </w:txbxContent>
                  </v:textbox>
                </v:rect>
                <v:rect id="Прямоугольник 124" o:spid="_x0000_s1171" style="position:absolute;left:42426;top:4494;width:13040;height:32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chC8QA&#10;AADcAAAADwAAAGRycy9kb3ducmV2LnhtbERPS2vCQBC+F/oflin0IrpRSpHoKkVpyaEU6uPgbcyO&#10;2dTsbMhONf333ULB23x8z5kve9+oC3WxDmxgPMpAEZfB1lwZ2G1fh1NQUZAtNoHJwA9FWC7u7+aY&#10;23DlT7pspFIphGOOBpxIm2sdS0ce4yi0xIk7hc6jJNhV2nZ4TeG+0ZMse9Yea04NDltaOSrPm29v&#10;4FD0Un2N3+T9jIP9oHDH8mN9NObxoX+ZgRLq5Sb+dxc2zZ88wd8z6QK9+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FHIQvEAAAA3AAAAA8AAAAAAAAAAAAAAAAAmAIAAGRycy9k&#10;b3ducmV2LnhtbFBLBQYAAAAABAAEAPUAAACJAwAAAAA=&#10;" filled="f" strokecolor="black [3213]" strokeweight="1pt">
                  <v:textbox>
                    <w:txbxContent>
                      <w:p w14:paraId="5583A609" w14:textId="77777777" w:rsidR="00D85B0E" w:rsidRPr="00807A9D" w:rsidRDefault="00D85B0E" w:rsidP="00807A9D">
                        <w:pPr>
                          <w:spacing w:after="0" w:line="240" w:lineRule="auto"/>
                          <w:jc w:val="center"/>
                          <w:rPr>
                            <w:rFonts w:ascii="Arial" w:hAnsi="Arial" w:cs="Arial"/>
                            <w:color w:val="000000" w:themeColor="text1"/>
                            <w:kern w:val="24"/>
                            <w:sz w:val="20"/>
                            <w:szCs w:val="20"/>
                            <w:lang w:val="en-US"/>
                          </w:rPr>
                        </w:pPr>
                        <w:r w:rsidRPr="00807A9D">
                          <w:rPr>
                            <w:rFonts w:ascii="Arial" w:hAnsi="Arial" w:cs="Arial"/>
                            <w:color w:val="000000" w:themeColor="text1"/>
                            <w:kern w:val="24"/>
                            <w:sz w:val="20"/>
                            <w:szCs w:val="20"/>
                            <w:lang w:val="en-US"/>
                          </w:rPr>
                          <w:t>Target Manager</w:t>
                        </w:r>
                      </w:p>
                    </w:txbxContent>
                  </v:textbox>
                </v:rect>
                <v:shapetype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Круг: прозрачная заливка 125" o:spid="_x0000_s1172" type="#_x0000_t23" style="position:absolute;left:43359;top:51469;width:9360;height:93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DgJsIA&#10;AADcAAAADwAAAGRycy9kb3ducmV2LnhtbERPTWvCQBC9F/wPywje6kaxQaOriKXgoVAa9T5kxySY&#10;nQ3ZjVn99d1Cobd5vM/Z7IJpxJ06V1tWMJsmIIgLq2suFZxPH69LEM4ja2wsk4IHOdhtRy8bzLQd&#10;+JvuuS9FDGGXoYLK+zaT0hUVGXRT2xJH7mo7gz7CrpS6wyGGm0bOkySVBmuODRW2dKiouOW9UTA0&#10;4fT4DNfFyuY9p/3lqdOvd6Um47Bfg/AU/L/4z33Ucf78DX6fiRfI7Q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8QOAmwgAAANwAAAAPAAAAAAAAAAAAAAAAAJgCAABkcnMvZG93&#10;bnJldi54bWxQSwUGAAAAAAQABAD1AAAAhwMAAAAA&#10;" adj="1173" filled="f" strokecolor="black [3213]" strokeweight="1pt">
                  <v:stroke joinstyle="miter"/>
                  <v:textbox>
                    <w:txbxContent>
                      <w:p w14:paraId="3BA855FB" w14:textId="77777777" w:rsidR="00D85B0E" w:rsidRPr="00CB3132" w:rsidRDefault="00D85B0E" w:rsidP="00CB3132">
                        <w:pPr>
                          <w:spacing w:after="0" w:line="240" w:lineRule="auto"/>
                          <w:jc w:val="center"/>
                          <w:rPr>
                            <w:rFonts w:ascii="Arial" w:hAnsi="Arial" w:cs="Arial"/>
                            <w:color w:val="000000" w:themeColor="text1"/>
                            <w:kern w:val="24"/>
                            <w:sz w:val="16"/>
                            <w:szCs w:val="16"/>
                            <w:lang w:val="en-US"/>
                          </w:rPr>
                        </w:pPr>
                        <w:r w:rsidRPr="00CB3132">
                          <w:rPr>
                            <w:rFonts w:ascii="Arial" w:hAnsi="Arial" w:cs="Arial"/>
                            <w:color w:val="000000" w:themeColor="text1"/>
                            <w:kern w:val="24"/>
                            <w:sz w:val="16"/>
                            <w:szCs w:val="16"/>
                            <w:lang w:val="en-US"/>
                          </w:rPr>
                          <w:t>Camera</w:t>
                        </w:r>
                      </w:p>
                    </w:txbxContent>
                  </v:textbox>
                </v:shape>
                <v:shape id="Круг: прозрачная заливка 126" o:spid="_x0000_s1173" type="#_x0000_t23" style="position:absolute;left:28900;top:51579;width:9360;height:9360;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CjzsEA&#10;AADcAAAADwAAAGRycy9kb3ducmV2LnhtbERPTWvCQBC9C/6HZYTedBMPoaSuItIW8VBMrPcxOyah&#10;2dmQXU3y792C4G0e73NWm8E04k6dqy0riBcRCOLC6ppLBb+nr/k7COeRNTaWScFIDjbr6WSFqbY9&#10;Z3TPfSlCCLsUFVTet6mUrqjIoFvYljhwV9sZ9AF2pdQd9iHcNHIZRYk0WHNoqLClXUXFX34zCvI9&#10;Nz/HTH6evw+ncjfK+DIUsVJvs2H7AcLT4F/ip3uvw/xlAv/PhAvk+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pgo87BAAAA3AAAAA8AAAAAAAAAAAAAAAAAmAIAAGRycy9kb3du&#10;cmV2LnhtbFBLBQYAAAAABAAEAPUAAACGAwAAAAA=&#10;" adj="1388" filled="f" strokecolor="black [3213]" strokeweight="1pt">
                  <v:stroke joinstyle="miter"/>
                  <v:textbox>
                    <w:txbxContent>
                      <w:p w14:paraId="02C4F22F" w14:textId="77777777" w:rsidR="00D85B0E" w:rsidRPr="00CB3132" w:rsidRDefault="00D85B0E" w:rsidP="00CB3132">
                        <w:pPr>
                          <w:spacing w:after="0" w:line="240" w:lineRule="auto"/>
                          <w:jc w:val="center"/>
                          <w:rPr>
                            <w:rFonts w:ascii="Arial" w:hAnsi="Arial" w:cs="Arial"/>
                            <w:color w:val="000000" w:themeColor="text1"/>
                            <w:kern w:val="24"/>
                            <w:sz w:val="16"/>
                            <w:szCs w:val="16"/>
                            <w:lang w:val="en-US"/>
                          </w:rPr>
                        </w:pPr>
                        <w:r w:rsidRPr="00CB3132">
                          <w:rPr>
                            <w:rFonts w:ascii="Arial" w:hAnsi="Arial" w:cs="Arial"/>
                            <w:color w:val="000000" w:themeColor="text1"/>
                            <w:kern w:val="24"/>
                            <w:sz w:val="16"/>
                            <w:szCs w:val="16"/>
                            <w:lang w:val="en-US"/>
                          </w:rPr>
                          <w:t>Sensors</w:t>
                        </w:r>
                      </w:p>
                    </w:txbxContent>
                  </v:textbox>
                </v:shape>
                <v:shape id="Прямая со стрелкой 127" o:spid="_x0000_s1174" type="#_x0000_t32" style="position:absolute;left:36280;top:6117;width:614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GgKsQAAADcAAAADwAAAGRycy9kb3ducmV2LnhtbESP3YrCMBCF74V9hzDC3mlqwR+6jSIr&#10;C8uCoq4PMDTTpthMShO1vr0RBO9mOOd8cyZf9bYRV+p87VjBZJyAIC6crrlScPr/GS1A+ICssXFM&#10;Cu7kYbX8GOSYaXfjA12PoRIRwj5DBSaENpPSF4Ys+rFriaNWus5iiGtXSd3hLcJtI9MkmUmLNccL&#10;Blv6NlScjxcbKfvFpF1v5/VfmfbB3HdTPm2mSn0O+/UXiEB9eJtf6V8d66dzeD4TJ5DL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74aAqxAAAANwAAAAPAAAAAAAAAAAA&#10;AAAAAKECAABkcnMvZG93bnJldi54bWxQSwUGAAAAAAQABAD5AAAAkgMAAAAA&#10;" strokecolor="black [3213]" strokeweight="1pt">
                  <v:stroke endarrow="block" joinstyle="miter"/>
                  <o:lock v:ext="edit" shapetype="f"/>
                </v:shape>
                <v:group id="Группа 704" o:spid="_x0000_s1175" style="position:absolute;left:71547;top:44351;width:15673;height:16505" coordorigin="71547,44351" coordsize="15673,165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CtF6nxgAAANwA&#10;AAAPAAAAAAAAAAAAAAAAAKoCAABkcnMvZG93bnJldi54bWxQSwUGAAAAAAQABAD6AAAAnQMAAAAA&#10;">
                  <v:rect id="Прямоугольник 705" o:spid="_x0000_s1176" style="position:absolute;left:71547;top:51803;width:9054;height:90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7hlrsYA&#10;AADcAAAADwAAAGRycy9kb3ducmV2LnhtbESPT2sCMRTE7wW/Q3iCt5pYaS1boxT7BxUvbnvx9tw8&#10;N4ubl2WTruu3N4VCj8PM/IaZL3tXi47aUHnWMBkrEMSFNxWXGr6/Pu6fQYSIbLD2TBquFGC5GNzN&#10;MTP+wnvq8liKBOGQoQYbY5NJGQpLDsPYN8TJO/nWYUyyLaVp8ZLgrpYPSj1JhxWnBYsNrSwV5/zH&#10;aTg1x+nusD+o/LjZrt4/jZVvndV6NOxfX0BE6uN/+K+9Nhpm6hF+z6QjIB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7hlrsYAAADcAAAADwAAAAAAAAAAAAAAAACYAgAAZHJz&#10;L2Rvd25yZXYueG1sUEsFBgAAAAAEAAQA9QAAAIsDAAAAAA==&#10;" filled="f" strokecolor="black [3213]" strokeweight="1.5pt"/>
                  <v:rect id="Прямоугольник 706" o:spid="_x0000_s1177" style="position:absolute;left:78167;top:51803;width:9053;height:90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r72cUA&#10;AADcAAAADwAAAGRycy9kb3ducmV2LnhtbESPQWsCMRSE7wX/Q3hCbzWxgpWtUYpW0eLFtRdvz81z&#10;s3TzsmzSdfvvG6HQ4zAz3zDzZe9q0VEbKs8axiMFgrjwpuJSw+dp8zQDESKywdozafihAMvF4GGO&#10;mfE3PlKXx1IkCIcMNdgYm0zKUFhyGEa+IU7e1bcOY5JtKU2LtwR3tXxWaiodVpwWLDa0slR85d9O&#10;w7W5TA7n41nll/3H6n1rrFx3VuvHYf/2CiJSH//Df+2d0fCipnA/k46AX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avvZxQAAANwAAAAPAAAAAAAAAAAAAAAAAJgCAABkcnMv&#10;ZG93bnJldi54bWxQSwUGAAAAAAQABAD1AAAAigMAAAAA&#10;" filled="f" strokecolor="black [3213]" strokeweight="1.5pt"/>
                  <v:shapetype id="_x0000_t110" coordsize="21600,21600" o:spt="110" path="m10800,l,10800,10800,21600,21600,10800xe">
                    <v:stroke joinstyle="miter"/>
                    <v:path gradientshapeok="t" o:connecttype="rect" textboxrect="5400,5400,16200,16200"/>
                  </v:shapetype>
                  <v:shape id="Блок-схема: решение 707" o:spid="_x0000_s1178" type="#_x0000_t110" style="position:absolute;left:73047;top:44351;width:12674;height:126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4KiecUA&#10;AADcAAAADwAAAGRycy9kb3ducmV2LnhtbESP3WoCMRSE7wu+QzhCb4ombUFlNYpWBC/qhT8PcNwc&#10;dxc3J0sSd9e3bwqFXg4z8w2zWPW2Fi35UDnW8D5WIIhzZyouNFzOu9EMRIjIBmvHpOFJAVbLwcsC&#10;M+M6PlJ7ioVIEA4ZaihjbDIpQ16SxTB2DXHybs5bjEn6QhqPXYLbWn4oNZEWK04LJTb0VVJ+Pz2s&#10;BjXZvm3unxv6Pvr9xWB3uFbtQevXYb+eg4jUx//wX3tvNEzVFH7PpCMgl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gqJ5xQAAANwAAAAPAAAAAAAAAAAAAAAAAJgCAABkcnMv&#10;ZG93bnJldi54bWxQSwUGAAAAAAQABAD1AAAAigMAAAAA&#10;" filled="f" strokecolor="black [3213]" strokeweight="1.5pt">
                    <v:textbox>
                      <w:txbxContent>
                        <w:p w14:paraId="005B0013" w14:textId="77777777" w:rsidR="00D85B0E" w:rsidRPr="00CB3132" w:rsidRDefault="00D85B0E" w:rsidP="00CB3132">
                          <w:pPr>
                            <w:spacing w:after="0" w:line="240" w:lineRule="auto"/>
                            <w:jc w:val="center"/>
                            <w:rPr>
                              <w:rFonts w:ascii="Arial" w:hAnsi="Arial" w:cs="Arial"/>
                              <w:b/>
                              <w:bCs/>
                              <w:color w:val="000000" w:themeColor="text1"/>
                              <w:kern w:val="24"/>
                              <w:sz w:val="40"/>
                              <w:szCs w:val="40"/>
                              <w:lang w:val="en-US"/>
                            </w:rPr>
                          </w:pPr>
                          <w:r w:rsidRPr="00CB3132">
                            <w:rPr>
                              <w:rFonts w:ascii="Arial" w:hAnsi="Arial" w:cs="Arial"/>
                              <w:b/>
                              <w:bCs/>
                              <w:color w:val="000000" w:themeColor="text1"/>
                              <w:kern w:val="24"/>
                              <w:sz w:val="40"/>
                              <w:szCs w:val="40"/>
                              <w:lang w:val="en-US"/>
                            </w:rPr>
                            <w:t>AR</w:t>
                          </w:r>
                        </w:p>
                      </w:txbxContent>
                    </v:textbox>
                  </v:shape>
                </v:group>
                <v:shape id="TextBox 86" o:spid="_x0000_s1179" type="#_x0000_t202" style="position:absolute;left:57812;top:53575;width:8998;height:47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wl78A&#10;AADcAAAADwAAAGRycy9kb3ducmV2LnhtbERPuwrCMBTdBf8hXMFNUx1UqlF8IIjoYBVxvDTXttjc&#10;lCZq/XszCI6H854tGlOKF9WusKxg0I9AEKdWF5wpuJy3vQkI55E1lpZJwYccLObt1gxjbd98olfi&#10;MxFC2MWoIPe+iqV0aU4GXd9WxIG729qgD7DOpK7xHcJNKYdRNJIGCw4NOVa0zil9JE+jYHf+7E/j&#10;9XFk9qvN7XCV7rrdHJTqdprlFISnxv/FP/dOKxhHYW04E46AnH8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5jHCXvwAAANwAAAAPAAAAAAAAAAAAAAAAAJgCAABkcnMvZG93bnJl&#10;di54bWxQSwUGAAAAAAQABAD1AAAAhAMAAAAA&#10;" filled="f" strokecolor="black [3213]">
                  <v:textbox>
                    <w:txbxContent>
                      <w:p w14:paraId="34529E8B" w14:textId="77777777" w:rsidR="00D85B0E" w:rsidRPr="00CB3132" w:rsidRDefault="00D85B0E" w:rsidP="00CB3132">
                        <w:pPr>
                          <w:spacing w:after="0" w:line="240" w:lineRule="auto"/>
                          <w:jc w:val="center"/>
                          <w:rPr>
                            <w:rFonts w:ascii="Arial" w:hAnsi="Arial" w:cs="Arial"/>
                            <w:b/>
                            <w:bCs/>
                            <w:color w:val="000000" w:themeColor="text1"/>
                            <w:kern w:val="24"/>
                            <w:sz w:val="20"/>
                            <w:szCs w:val="20"/>
                            <w:lang w:val="en-US"/>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CB3132">
                          <w:rPr>
                            <w:rFonts w:ascii="Arial" w:hAnsi="Arial" w:cs="Arial"/>
                            <w:b/>
                            <w:bCs/>
                            <w:color w:val="000000" w:themeColor="text1"/>
                            <w:kern w:val="24"/>
                            <w:sz w:val="20"/>
                            <w:szCs w:val="20"/>
                            <w:lang w:val="en-US"/>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3D </w:t>
                        </w:r>
                      </w:p>
                      <w:p w14:paraId="609908DF" w14:textId="77777777" w:rsidR="00D85B0E" w:rsidRPr="00CB3132" w:rsidRDefault="00D85B0E" w:rsidP="00CB3132">
                        <w:pPr>
                          <w:spacing w:after="0" w:line="240" w:lineRule="auto"/>
                          <w:jc w:val="center"/>
                          <w:rPr>
                            <w:rFonts w:ascii="Arial" w:hAnsi="Arial" w:cs="Arial"/>
                            <w:b/>
                            <w:bCs/>
                            <w:color w:val="000000" w:themeColor="text1"/>
                            <w:kern w:val="24"/>
                            <w:sz w:val="20"/>
                            <w:szCs w:val="20"/>
                            <w:lang w:val="en-US"/>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CB3132">
                          <w:rPr>
                            <w:rFonts w:ascii="Arial" w:hAnsi="Arial" w:cs="Arial"/>
                            <w:b/>
                            <w:bCs/>
                            <w:color w:val="000000" w:themeColor="text1"/>
                            <w:kern w:val="24"/>
                            <w:sz w:val="20"/>
                            <w:szCs w:val="20"/>
                            <w:lang w:val="en-US"/>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object</w:t>
                        </w:r>
                      </w:p>
                    </w:txbxContent>
                  </v:textbox>
                </v:shape>
                <v:shape id="Соединитель: уступ 709" o:spid="_x0000_s1180" type="#_x0000_t34" style="position:absolute;left:40783;top:4646;width:127;height:72561;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08Xb8UAAADcAAAADwAAAGRycy9kb3ducmV2LnhtbESP3WrCQBSE7wXfYTlCb6Ru9KI/MRtR&#10;QSgUSo15gGP2NAnNno27q4lv3y0UejnMzDdMthlNJ27kfGtZwXKRgCCurG65VlCeDo8vIHxA1thZ&#10;JgV38rDJp5MMU20HPtKtCLWIEPYpKmhC6FMpfdWQQb+wPXH0vqwzGKJ0tdQOhwg3nVwlyZM02HJc&#10;aLCnfUPVd3E1CnaX+eflVNLx/t7Kj2Esz3VYOqUeZuN2DSLQGP7Df+03reA5eYXfM/EIyPw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08Xb8UAAADcAAAADwAAAAAAAAAA&#10;AAAAAAChAgAAZHJzL2Rvd25yZXYueG1sUEsFBgAAAAAEAAQA+QAAAJMDAAAAAA==&#10;" adj="421200" strokecolor="black [3213]" strokeweight="1pt">
                  <v:stroke endarrow="block"/>
                  <o:lock v:ext="edit" shapetype="f"/>
                </v:shape>
                <v:shape id="Соединитель: уступ 710" o:spid="_x0000_s1181" type="#_x0000_t34" style="position:absolute;left:11758;top:33671;width:127;height:14512;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6woL8IAAADcAAAADwAAAGRycy9kb3ducmV2LnhtbERPS2rDMBDdF3IHMYFuSiO7i7Y4UUJS&#10;KAQKpU58gIk1sU2skS0p/ty+WhS6fLz/ZjeZVgzkfGNZQbpKQBCXVjdcKSjOn8/vIHxA1thaJgUz&#10;edhtFw8bzLQdOafhFCoRQ9hnqKAOocuk9GVNBv3KdsSRu1pnMEToKqkdjjHctPIlSV6lwYZjQ40d&#10;fdRU3k53o+DQP/3054Ly+auR3+NUXKqQOqUel9N+DSLQFP7Ff+6jVvCWxvnxTDwCcvs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6woL8IAAADcAAAADwAAAAAAAAAAAAAA&#10;AAChAgAAZHJzL2Rvd25yZXYueG1sUEsFBgAAAAAEAAQA+QAAAJADAAAAAA==&#10;" adj="421200" strokecolor="black [3213]" strokeweight="1pt">
                  <v:stroke endarrow="block"/>
                  <o:lock v:ext="edit" shapetype="f"/>
                </v:shape>
                <v:shape id="Соединитель: уступ 711" o:spid="_x0000_s1182" type="#_x0000_t34" style="position:absolute;left:19014;top:26415;width:127;height:29024;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OCNtMQAAADcAAAADwAAAGRycy9kb3ducmV2LnhtbESP0WrCQBRE3wX/YbmCL6Kb+GAluoot&#10;FAShVM0HXLPXJJi9G3e3Jv59Vyj0cZiZM8x625tGPMj52rKCdJaAIC6srrlUkJ8/p0sQPiBrbCyT&#10;gid52G6GgzVm2nZ8pMcplCJC2GeooAqhzaT0RUUG/cy2xNG7WmcwROlKqR12EW4aOU+ShTRYc1yo&#10;sKWPiorb6ccoeL9Pvu/nnI7PQy2/uj6/lCF1So1H/W4FIlAf/sN/7b1W8Jam8DoTj4Dc/A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A4I20xAAAANwAAAAPAAAAAAAAAAAA&#10;AAAAAKECAABkcnMvZG93bnJldi54bWxQSwUGAAAAAAQABAD5AAAAkgMAAAAA&#10;" adj="421200" strokecolor="black [3213]" strokeweight="1pt">
                  <v:stroke endarrow="block"/>
                  <o:lock v:ext="edit" shapetype="f"/>
                </v:shape>
                <v:shape id="Соединитель: уступ 712" o:spid="_x0000_s1183" type="#_x0000_t34" style="position:absolute;left:26271;top:19158;width:127;height:43537;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DITw8UAAADcAAAADwAAAGRycy9kb3ducmV2LnhtbESP0WrCQBRE34X+w3ILfRHdxAeV6Cqt&#10;IBQKpcZ8wDV7TYLZu3F3a+Lfd4WCj8PMnGHW28G04kbON5YVpNMEBHFpdcOVguK4nyxB+ICssbVM&#10;Cu7kYbt5Ga0x07bnA93yUIkIYZ+hgjqELpPSlzUZ9FPbEUfvbJ3BEKWrpHbYR7hp5SxJ5tJgw3Gh&#10;xo52NZWX/Nco+LiOf67Hgg73r0Z+90NxqkLqlHp7Hd5XIAIN4Rn+b39qBYt0Bo8z8QjIz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DITw8UAAADcAAAADwAAAAAAAAAA&#10;AAAAAAChAgAAZHJzL2Rvd25yZXYueG1sUEsFBgAAAAAEAAQA+QAAAJMDAAAAAA==&#10;" adj="421200" strokecolor="black [3213]" strokeweight="1pt">
                  <v:stroke endarrow="block"/>
                  <o:lock v:ext="edit" shapetype="f"/>
                </v:shape>
                <v:shape id="Соединитель: уступ 713" o:spid="_x0000_s1184" type="#_x0000_t34" style="position:absolute;left:33527;top:11902;width:127;height:58049;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362WMQAAADcAAAADwAAAGRycy9kb3ducmV2LnhtbESP0WrCQBRE3wv+w3IFX4puYqGV6Coq&#10;CEKhVM0HXLPXJJi9G3dXE/++Wyj0cZiZM8xi1ZtGPMj52rKCdJKAIC6srrlUkJ924xkIH5A1NpZJ&#10;wZM8rJaDlwVm2nZ8oMcxlCJC2GeooAqhzaT0RUUG/cS2xNG7WGcwROlKqR12EW4aOU2Sd2mw5rhQ&#10;YUvbiorr8W4UbG6v37dTTofnZy2/uj4/lyF1So2G/XoOIlAf/sN/7b1W8JG+we+ZeATk8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ffrZYxAAAANwAAAAPAAAAAAAAAAAA&#10;AAAAAKECAABkcnMvZG93bnJldi54bWxQSwUGAAAAAAQABAD5AAAAkgMAAAAA&#10;" adj="421200" strokecolor="black [3213]" strokeweight="1pt">
                  <v:stroke endarrow="block"/>
                  <o:lock v:ext="edit" shapetype="f"/>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785" o:spid="_x0000_s1185" type="#_x0000_t13" style="position:absolute;left:38623;top:54841;width:4320;height:25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jQ2cUA&#10;AADcAAAADwAAAGRycy9kb3ducmV2LnhtbESPT2sCMRTE70K/Q3hCL1KztbiVrVFE2NKbuBa8PjZv&#10;/+jmZUmibr99Iwgeh5n5DbNcD6YTV3K+tazgfZqAIC6tbrlW8HvI3xYgfEDW2FkmBX/kYb16GS0x&#10;0/bGe7oWoRYRwj5DBU0IfSalLxsy6Ke2J45eZZ3BEKWrpXZ4i3DTyVmSpNJgy3GhwZ62DZXn4mIU&#10;pKk7bap8fz7ujvnHpJoX33RplXodD5svEIGG8Aw/2j9awediDvcz8QjI1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KNDZxQAAANwAAAAPAAAAAAAAAAAAAAAAAJgCAABkcnMv&#10;ZG93bnJldi54bWxQSwUGAAAAAAQABAD1AAAAigMAAAAA&#10;" adj="15300" filled="f" strokecolor="black [3213]" strokeweight="1pt"/>
                <v:shape id="Стрелка: вправо 786" o:spid="_x0000_s1186" type="#_x0000_t13" style="position:absolute;left:53119;top:54841;width:4320;height:25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vpOrsUA&#10;AADcAAAADwAAAGRycy9kb3ducmV2LnhtbESPzWrDMBCE74G+g9hCLqGRkxI3uJFDCLj0VuIWcl2s&#10;9U9trYykJO7bV4VCjsPMfMPs9pMZxJWc7ywrWC0TEMSV1R03Cr4+i6ctCB+QNQ6WScEPedjnD7Md&#10;Ztre+ETXMjQiQthnqKANYcyk9FVLBv3SjsTRq60zGKJ0jdQObxFuBrlOklQa7DgutDjSsaWqLy9G&#10;QZq670NdnPrzx7l4XtSb8o0unVLzx+nwCiLQFO7h//a7VvCyTeHvTDwCMv8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k6uxQAAANwAAAAPAAAAAAAAAAAAAAAAAJgCAABkcnMv&#10;ZG93bnJldi54bWxQSwUGAAAAAAQABAD1AAAAigMAAAAA&#10;" adj="15300" filled="f" strokecolor="black [3213]" strokeweight="1pt"/>
                <v:shape id="Стрелка: вправо 787" o:spid="_x0000_s1187" type="#_x0000_t13" style="position:absolute;left:67690;top:54841;width:4320;height:25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brNcUA&#10;AADcAAAADwAAAGRycy9kb3ducmV2LnhtbESPT2sCMRTE70K/Q3gFL1KzVbrK1ihSWOlNXAteH5u3&#10;f+rmZUmirt++EYQeh5n5DbPaDKYTV3K+tazgfZqAIC6tbrlW8HPM35YgfEDW2FkmBXfysFm/jFaY&#10;aXvjA12LUIsIYZ+hgiaEPpPSlw0Z9FPbE0evss5giNLVUju8Rbjp5CxJUmmw5bjQYE9fDZXn4mIU&#10;pKn73Vb54Xzan/L5pPoodnRplRq/DttPEIGG8B9+tr+1gsVyAY8z8QjI9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tus1xQAAANwAAAAPAAAAAAAAAAAAAAAAAJgCAABkcnMv&#10;ZG93bnJldi54bWxQSwUGAAAAAAQABAD1AAAAigMAAAAA&#10;" adj="15300" filled="f" strokecolor="black [3213]" strokeweight="1pt"/>
                <v:shape id="Соединитель: уступ 789" o:spid="_x0000_s1188" type="#_x0000_t34" style="position:absolute;left:38138;top:-6986;width:12588;height:50836;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rjpHcgAAADcAAAADwAAAGRycy9kb3ducmV2LnhtbESPQWsCMRSE74L/IbyCF6lZhVZdjVIL&#10;QkspWFsFb8/N6+7i5iVsorv11zeFgsdhZr5h5svWVOJCtS8tKxgOEhDEmdUl5wq+Ptf3ExA+IGus&#10;LJOCH/KwXHQ7c0y1bfiDLtuQiwhhn6KCIgSXSumzggz6gXXE0fu2tcEQZZ1LXWMT4aaSoyR5lAZL&#10;jgsFOnouKDttz0bB5vq62lh37CfNYTXavz0MXfm+U6p31z7NQARqwy38337RCsaTKfydiUdALn4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frjpHcgAAADcAAAADwAAAAAA&#10;AAAAAAAAAAChAgAAZHJzL2Rvd25yZXYueG1sUEsFBgAAAAAEAAQA+QAAAJYDAAAAAA==&#10;" adj="14095" strokecolor="black [3213]" strokeweight="1pt">
                  <v:stroke endarrow="block"/>
                  <o:lock v:ext="edit" shapetype="f"/>
                </v:shape>
                <v:shape id="Соединитель: уступ 790" o:spid="_x0000_s1189" type="#_x0000_t34" style="position:absolute;left:45395;top:270;width:12588;height:36323;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Wfg3b4AAADcAAAADwAAAGRycy9kb3ducmV2LnhtbERPTYvCMBC9C/6HMAveNLUHV6tpWQTB&#10;k7J19z40s23ZZlKS2NZ/bw6Cx8f7PhST6cRAzreWFaxXCQjiyuqWawU/t9NyC8IHZI2dZVLwIA9F&#10;Pp8dMNN25G8aylCLGMI+QwVNCH0mpa8aMuhXtieO3J91BkOErpba4RjDTSfTJNlIgy3HhgZ7OjZU&#10;/Zd3o+Bqr12SBu3SslxvxuGX5EVelFp8TF97EIGm8Ba/3Get4HMX58cz8QjI/Ak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B1Z+DdvgAAANwAAAAPAAAAAAAAAAAAAAAAAKEC&#10;AABkcnMvZG93bnJldi54bWxQSwUGAAAAAAQABAD5AAAAjAMAAAAA&#10;" adj="14104" strokecolor="black [3213]" strokeweight="1pt">
                  <v:stroke endarrow="block"/>
                  <o:lock v:ext="edit" shapetype="f"/>
                </v:shape>
                <v:shape id="Соединитель: уступ 791" o:spid="_x0000_s1190" type="#_x0000_t34" style="position:absolute;left:52651;top:7526;width:12588;height:21811;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BsZEMQAAADcAAAADwAAAGRycy9kb3ducmV2LnhtbESPQWsCMRSE74L/ITyhN83aQ1tXo4hF&#10;KRQEtXh+JM/dxc3LmkR37a83QqHHYWa+YWaLztbiRj5UjhWMRxkIYu1MxYWCn8N6+AEiRGSDtWNS&#10;cKcAi3m/N8PcuJZ3dNvHQiQIhxwVlDE2uZRBl2QxjFxDnLyT8xZjkr6QxmOb4LaWr1n2Ji1WnBZK&#10;bGhVkj7vr1ZBe28+w+5KR/2tL9JPVtvfzWGr1MugW05BROrif/iv/WUUvE/G8DyTjoCc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gGxkQxAAAANwAAAAPAAAAAAAAAAAA&#10;AAAAAKECAABkcnMvZG93bnJldi54bWxQSwUGAAAAAAQABAD5AAAAkgMAAAAA&#10;" adj="14078" strokecolor="black [3213]" strokeweight="1pt">
                  <v:stroke endarrow="block"/>
                  <o:lock v:ext="edit" shapetype="f"/>
                </v:shape>
                <v:shape id="Соединитель: уступ 792" o:spid="_x0000_s1191" type="#_x0000_t34" style="position:absolute;left:59907;top:14782;width:12588;height:7299;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Q+atsUAAADcAAAADwAAAGRycy9kb3ducmV2LnhtbESPW2vCQBCF34X+h2UKvulGQdumriJe&#10;QESwjSJ9HLJjEszOhuyqyb93C4KPh3P5OJNZY0pxo9oVlhUM+hEI4tTqgjMFx8O69wnCeWSNpWVS&#10;0JKD2fStM8FY2zv/0i3xmQgj7GJUkHtfxVK6NCeDrm8r4uCdbW3QB1lnUtd4D+OmlMMoGkuDBQdC&#10;jhUtckovydUEyM/21Oyuq0HS7pencTs6/7VaKtV9b+bfIDw1/hV+tjdawcfXEP7PhCMgpw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Q+atsUAAADcAAAADwAAAAAAAAAA&#10;AAAAAAChAgAAZHJzL2Rvd25yZXYueG1sUEsFBgAAAAAEAAQA+QAAAJMDAAAAAA==&#10;" adj="14123" strokecolor="black [3213]" strokeweight="1pt">
                  <v:stroke endarrow="block"/>
                  <o:lock v:ext="edit" shapetype="f"/>
                </v:shape>
                <v:shape id="Соединитель: уступ 793" o:spid="_x0000_s1192" type="#_x0000_t34" style="position:absolute;left:67163;top:14825;width:12588;height:7214;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FP7qsMAAADcAAAADwAAAGRycy9kb3ducmV2LnhtbESPX0vDMBTF3wW/Q7iCby61wtS6rMhA&#10;8EXYpvh8SW6bbs1N1mRr++2NIPh4OH9+nFU9uV5caIidZwX3iwIEsfam41bB1+fb3ROImJAN9p5J&#10;wUwR6vX11Qor40fe0WWfWpFHOFaowKYUKimjtuQwLnwgzl7jB4cpy6GVZsAxj7telkWxlA47zgSL&#10;gTaW9HF/dhlSbufWavOhT7sQvs9Nd2jGWanbm+n1BUSiKf2H/9rvRsHj8wP8nslHQK5/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BT+6rDAAAA3AAAAA8AAAAAAAAAAAAA&#10;AAAAoQIAAGRycy9kb3ducmV2LnhtbFBLBQYAAAAABAAEAPkAAACRAwAAAAA=&#10;" adj="14069" strokecolor="black [3213]" strokeweight="1pt">
                  <v:stroke endarrow="block"/>
                  <o:lock v:ext="edit" shapetype="f"/>
                </v:shape>
                <v:shape id="Прямая со стрелкой 794" o:spid="_x0000_s1193" type="#_x0000_t32" style="position:absolute;left:4500;top:21942;width:2;height:278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sc1QsQAAADcAAAADwAAAGRycy9kb3ducmV2LnhtbESP0WrCQBRE3wv+w3KFvtWNUmuMriKW&#10;QilUNPoBl+w1G8zeDdnVJH/fLRT6OMzMGWa97W0tHtT6yrGC6SQBQVw4XXGp4HL+eElB+ICssXZM&#10;CgbysN2MntaYadfxiR55KEWEsM9QgQmhyaT0hSGLfuIa4uhdXWsxRNmWUrfYRbit5SxJ3qTFiuOC&#10;wYb2hopbfreRckynze57UX1dZ30ww2HOl/e5Us/jfrcCEagP/+G/9qdWsFi+wu+ZeATk5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exzVCxAAAANwAAAAPAAAAAAAAAAAA&#10;AAAAAKECAABkcnMvZG93bnJldi54bWxQSwUGAAAAAAQABAD5AAAAkgMAAAAA&#10;" strokecolor="black [3213]" strokeweight="1pt">
                  <v:stroke endarrow="block" joinstyle="miter"/>
                  <o:lock v:ext="edit" shapetype="f"/>
                </v:shape>
                <v:rect id="Прямоугольник 795" o:spid="_x0000_s1194" style="position:absolute;left:55835;top:12696;width:11855;height:592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j8cA&#10;AADcAAAADwAAAGRycy9kb3ducmV2LnhtbESPQUvDQBSE70L/w/IKXkq7qaC2sdsiLUoOIljbQ2+v&#10;2Wc2Nvs2ZJ9t/PeuIHgcZuYbZrHqfaPO1MU6sIHpJANFXAZbc2Vg9/40noGKgmyxCUwGvinCajm4&#10;WmBuw4Xf6LyVSiUIxxwNOJE21zqWjjzGSWiJk/cROo+SZFdp2+ElwX2jb7LsTnusOS04bGntqDxt&#10;v7yBQ9FL9Tl9lpcTjvajwh3L183RmOth//gASqiX//Bfu7AG7ue38HsmHQG9/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v/j4/HAAAA3AAAAA8AAAAAAAAAAAAAAAAAmAIAAGRy&#10;cy9kb3ducmV2LnhtbFBLBQYAAAAABAAEAPUAAACMAwAAAAA=&#10;" filled="f" strokecolor="black [3213]" strokeweight="1pt">
                  <v:textbox>
                    <w:txbxContent>
                      <w:p w14:paraId="241DB921" w14:textId="77777777" w:rsidR="00D85B0E" w:rsidRPr="00807A9D" w:rsidRDefault="00D85B0E" w:rsidP="00CB3132">
                        <w:pPr>
                          <w:spacing w:after="0" w:line="240" w:lineRule="auto"/>
                          <w:jc w:val="center"/>
                          <w:rPr>
                            <w:rFonts w:ascii="Arial" w:hAnsi="Arial" w:cs="Arial"/>
                            <w:color w:val="000000" w:themeColor="text1"/>
                            <w:kern w:val="24"/>
                            <w:sz w:val="20"/>
                            <w:szCs w:val="20"/>
                            <w:lang w:val="en-US"/>
                          </w:rPr>
                        </w:pPr>
                        <w:r w:rsidRPr="00807A9D">
                          <w:rPr>
                            <w:rFonts w:ascii="Arial" w:hAnsi="Arial" w:cs="Arial"/>
                            <w:color w:val="000000" w:themeColor="text1"/>
                            <w:kern w:val="24"/>
                            <w:sz w:val="20"/>
                            <w:szCs w:val="20"/>
                            <w:lang w:val="en-US"/>
                          </w:rPr>
                          <w:t>API</w:t>
                        </w:r>
                      </w:p>
                      <w:p w14:paraId="2353E242" w14:textId="77777777" w:rsidR="00D85B0E" w:rsidRPr="00807A9D" w:rsidRDefault="00D85B0E" w:rsidP="00CB3132">
                        <w:pPr>
                          <w:spacing w:after="0" w:line="240" w:lineRule="auto"/>
                          <w:jc w:val="center"/>
                          <w:rPr>
                            <w:rFonts w:ascii="Arial" w:hAnsi="Arial" w:cs="Arial"/>
                            <w:color w:val="000000" w:themeColor="text1"/>
                            <w:kern w:val="24"/>
                            <w:sz w:val="20"/>
                            <w:szCs w:val="20"/>
                            <w:lang w:val="en-US"/>
                          </w:rPr>
                        </w:pPr>
                        <w:r w:rsidRPr="00807A9D">
                          <w:rPr>
                            <w:rFonts w:ascii="Arial" w:hAnsi="Arial" w:cs="Arial"/>
                            <w:color w:val="000000" w:themeColor="text1"/>
                            <w:kern w:val="24"/>
                            <w:sz w:val="20"/>
                            <w:szCs w:val="20"/>
                            <w:lang w:val="en-US"/>
                          </w:rPr>
                          <w:t>IBM Watson Speech to Text</w:t>
                        </w:r>
                      </w:p>
                    </w:txbxContent>
                  </v:textbox>
                </v:rect>
                <v:shape id="Соединитель: уступ 796" o:spid="_x0000_s1195" type="#_x0000_t34" style="position:absolute;left:67051;top:15659;width:639;height:17167;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cSsbcQAAADcAAAADwAAAGRycy9kb3ducmV2LnhtbESP3YrCMBSE7xd8h3AWvFk0VaTWahRR&#10;hGXxxp8HODTHtmxzUppU49tvhAUvh5n5hlltgmnEnTpXW1YwGScgiAuray4VXC+HUQbCeWSNjWVS&#10;8CQHm/XgY4W5tg8+0f3sSxEh7HJUUHnf5lK6oiKDbmxb4ujdbGfQR9mVUnf4iHDTyGmSpNJgzXGh&#10;wpZ2FRW/594o+PmaHn0ITd+Gefq02c6e9peZUsPPsF2C8BT8O/zf/tYK5osUXmfiEZDr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txKxtxAAAANwAAAAPAAAAAAAAAAAA&#10;AAAAAKECAABkcnMvZG93bnJldi54bWxQSwUGAAAAAAQABAD5AAAAkgMAAAAA&#10;" adj="-44358" strokecolor="black [3213]" strokeweight="1pt">
                  <v:stroke endarrow="block"/>
                </v:shape>
                <v:rect id="Прямоугольник 797" o:spid="_x0000_s1196" style="position:absolute;left:42818;top:13107;width:10418;height:47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G0Y8cA&#10;AADcAAAADwAAAGRycy9kb3ducmV2LnhtbESPQWvCQBSE70L/w/IKvYhu7EHb1FVKS0sOImjrobdn&#10;9jWbmn0bsq8a/31XKHgcZuYbZr7sfaOO1MU6sIHJOANFXAZbc2Xg8+Nt9AAqCrLFJjAZOFOE5eJm&#10;MMfchhNv6LiVSiUIxxwNOJE21zqWjjzGcWiJk/cdOo+SZFdp2+EpwX2j77Nsqj3WnBYctvTiqDxs&#10;f72Br6KX6mfyLqsDDnfDwu3L9evemLvb/vkJlFAv1/B/u7AGZo8zuJxJR0Av/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RhtGPHAAAA3AAAAA8AAAAAAAAAAAAAAAAAmAIAAGRy&#10;cy9kb3ducmV2LnhtbFBLBQYAAAAABAAEAPUAAACMAwAAAAA=&#10;" filled="f" strokecolor="black [3213]" strokeweight="1pt">
                  <v:textbox>
                    <w:txbxContent>
                      <w:p w14:paraId="1958F3F0" w14:textId="77777777" w:rsidR="00D85B0E" w:rsidRPr="00807A9D" w:rsidRDefault="00D85B0E" w:rsidP="00CB3132">
                        <w:pPr>
                          <w:spacing w:after="0" w:line="240" w:lineRule="auto"/>
                          <w:jc w:val="center"/>
                          <w:rPr>
                            <w:rFonts w:ascii="Arial" w:hAnsi="Arial" w:cs="Arial"/>
                            <w:color w:val="000000" w:themeColor="text1"/>
                            <w:kern w:val="24"/>
                            <w:sz w:val="20"/>
                            <w:szCs w:val="20"/>
                            <w:lang w:val="en-US"/>
                          </w:rPr>
                        </w:pPr>
                        <w:r w:rsidRPr="00807A9D">
                          <w:rPr>
                            <w:rFonts w:ascii="Arial" w:hAnsi="Arial" w:cs="Arial"/>
                            <w:color w:val="000000" w:themeColor="text1"/>
                            <w:kern w:val="24"/>
                            <w:sz w:val="20"/>
                            <w:szCs w:val="20"/>
                            <w:lang w:val="en-US"/>
                          </w:rPr>
                          <w:t>API</w:t>
                        </w:r>
                      </w:p>
                      <w:p w14:paraId="04930D04" w14:textId="77777777" w:rsidR="00D85B0E" w:rsidRPr="00807A9D" w:rsidRDefault="00D85B0E" w:rsidP="00CB3132">
                        <w:pPr>
                          <w:spacing w:after="0" w:line="240" w:lineRule="auto"/>
                          <w:jc w:val="center"/>
                          <w:rPr>
                            <w:rFonts w:ascii="Arial" w:hAnsi="Arial" w:cs="Arial"/>
                            <w:color w:val="000000" w:themeColor="text1"/>
                            <w:kern w:val="24"/>
                            <w:sz w:val="20"/>
                            <w:szCs w:val="20"/>
                            <w:lang w:val="en-US"/>
                          </w:rPr>
                        </w:pPr>
                        <w:r w:rsidRPr="00807A9D">
                          <w:rPr>
                            <w:rFonts w:ascii="Arial" w:hAnsi="Arial" w:cs="Arial"/>
                            <w:color w:val="000000" w:themeColor="text1"/>
                            <w:kern w:val="24"/>
                            <w:sz w:val="20"/>
                            <w:szCs w:val="20"/>
                            <w:lang w:val="en-US"/>
                          </w:rPr>
                          <w:t>Manomotion</w:t>
                        </w:r>
                      </w:p>
                    </w:txbxContent>
                  </v:textbox>
                </v:rect>
                <v:rect id="Прямоугольник 798" o:spid="_x0000_s1197" style="position:absolute;left:28280;top:13143;width:10418;height:477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4gEcQA&#10;AADcAAAADwAAAGRycy9kb3ducmV2LnhtbERPTU/CQBC9m/AfNmPihcAWDyqFhRCIpgdDIuDB29Ad&#10;upXubNMdof579mDi8eV9z5e9b9SFulgHNjAZZ6CIy2Brrgwc9q+jF1BRkC02gcnAL0VYLgZ3c8xt&#10;uPIHXXZSqRTCMUcDTqTNtY6lI49xHFrixJ1C51ES7CptO7ymcN/oxyx70h5rTg0OW1o7Ks+7H2/g&#10;q+il+p68yfsZh5/Dwh3L7eZozMN9v5qBEurlX/znLqyB52lam86kI6A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X+IBHEAAAA3AAAAA8AAAAAAAAAAAAAAAAAmAIAAGRycy9k&#10;b3ducmV2LnhtbFBLBQYAAAAABAAEAPUAAACJAwAAAAA=&#10;" filled="f" strokecolor="black [3213]" strokeweight="1pt">
                  <v:textbox>
                    <w:txbxContent>
                      <w:p w14:paraId="43D9C771" w14:textId="77777777" w:rsidR="00D85B0E" w:rsidRPr="00807A9D" w:rsidRDefault="00D85B0E" w:rsidP="00CB3132">
                        <w:pPr>
                          <w:spacing w:after="0" w:line="240" w:lineRule="auto"/>
                          <w:jc w:val="center"/>
                          <w:rPr>
                            <w:rFonts w:ascii="Arial" w:hAnsi="Arial" w:cs="Arial"/>
                            <w:color w:val="000000" w:themeColor="text1"/>
                            <w:kern w:val="24"/>
                            <w:sz w:val="20"/>
                            <w:szCs w:val="20"/>
                            <w:lang w:val="en-US"/>
                          </w:rPr>
                        </w:pPr>
                        <w:r w:rsidRPr="00807A9D">
                          <w:rPr>
                            <w:rFonts w:ascii="Arial" w:hAnsi="Arial" w:cs="Arial"/>
                            <w:color w:val="000000" w:themeColor="text1"/>
                            <w:kern w:val="24"/>
                            <w:sz w:val="20"/>
                            <w:szCs w:val="20"/>
                            <w:lang w:val="en-US"/>
                          </w:rPr>
                          <w:t>Spark AR</w:t>
                        </w:r>
                      </w:p>
                    </w:txbxContent>
                  </v:textbox>
                </v:rect>
                <v:rect id="Прямоугольник 799" o:spid="_x0000_s1198" style="position:absolute;left:13908;top:13107;width:10418;height:47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KFiscA&#10;AADcAAAADwAAAGRycy9kb3ducmV2LnhtbESPQWvCQBSE70L/w/IKvUjd6EFr6iqlRcmhFLT14O2Z&#10;fc2mZt+G7Kum/75bKHgcZuYbZrHqfaPO1MU6sIHxKANFXAZbc2Xg4319/wAqCrLFJjAZ+KEIq+XN&#10;YIG5DRfe0nknlUoQjjkacCJtrnUsHXmMo9ASJ+8zdB4lya7StsNLgvtGT7Jsqj3WnBYctvTsqDzt&#10;vr2BQ9FL9TXeyOsJh/th4Y7l28vRmLvb/ukRlFAv1/B/u7AGZvM5/J1JR0Av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qyhYrHAAAA3AAAAA8AAAAAAAAAAAAAAAAAmAIAAGRy&#10;cy9kb3ducmV2LnhtbFBLBQYAAAAABAAEAPUAAACMAwAAAAA=&#10;" filled="f" strokecolor="black [3213]" strokeweight="1pt">
                  <v:textbox>
                    <w:txbxContent>
                      <w:p w14:paraId="691A122B" w14:textId="77777777" w:rsidR="00D85B0E" w:rsidRPr="00807A9D" w:rsidRDefault="00D85B0E" w:rsidP="00CB3132">
                        <w:pPr>
                          <w:spacing w:after="0" w:line="240" w:lineRule="auto"/>
                          <w:jc w:val="center"/>
                          <w:rPr>
                            <w:rFonts w:ascii="Arial" w:hAnsi="Arial" w:cs="Arial"/>
                            <w:color w:val="000000" w:themeColor="text1"/>
                            <w:kern w:val="24"/>
                            <w:sz w:val="20"/>
                            <w:szCs w:val="20"/>
                            <w:lang w:val="en-US"/>
                          </w:rPr>
                        </w:pPr>
                        <w:r w:rsidRPr="00807A9D">
                          <w:rPr>
                            <w:rFonts w:ascii="Arial" w:hAnsi="Arial" w:cs="Arial"/>
                            <w:color w:val="000000" w:themeColor="text1"/>
                            <w:kern w:val="24"/>
                            <w:sz w:val="20"/>
                            <w:szCs w:val="20"/>
                            <w:lang w:val="en-US"/>
                          </w:rPr>
                          <w:t>Score bar</w:t>
                        </w:r>
                      </w:p>
                    </w:txbxContent>
                  </v:textbox>
                </v:rect>
                <v:shape id="Соединитель: уступ 800" o:spid="_x0000_s1199" type="#_x0000_t34" style="position:absolute;left:23514;top:15497;width:812;height:17329;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Ix8vcEAAADcAAAADwAAAGRycy9kb3ducmV2LnhtbERP3WrCMBS+F3yHcATvbGphQ6pRZDCQ&#10;MYerPsChObZ1zUnWZG19e3Mh7PLj+9/sRtOKnjrfWFawTFIQxKXVDVcKLuf3xQqED8gaW8uk4E4e&#10;dtvpZIO5tgN/U1+ESsQQ9jkqqENwuZS+rMmgT6wjjtzVdgZDhF0ldYdDDDetzNL0VRpsODbU6Oit&#10;pvKn+DMK2s9f99XzIbv562l5O0q3/9AvSs1n434NItAY/sVP90ErWKVxfjwTj4DcP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IjHy9wQAAANwAAAAPAAAAAAAAAAAAAAAA&#10;AKECAABkcnMvZG93bnJldi54bWxQSwUGAAAAAAQABAD5AAAAjwMAAAAA&#10;" adj="-34068" strokecolor="black [3213]" strokeweight="1pt">
                  <v:stroke endarrow="block"/>
                  <o:lock v:ext="edit" shapetype="f"/>
                </v:shape>
                <v:shape id="Соединитель: уступ 801" o:spid="_x0000_s1200" type="#_x0000_t34" style="position:absolute;left:38027;top:15533;width:671;height:17293;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ztPCsQAAADcAAAADwAAAGRycy9kb3ducmV2LnhtbESPQWvCQBSE74L/YXlCb2YTDyWmrlIF&#10;oQdbqA30+pp9JqHZtyH7jOm/7xYKHoeZ+YbZ7CbXqZGG0Ho2kCUpKOLK25ZrA+XHcZmDCoJssfNM&#10;Bn4owG47n22wsP7G7zSepVYRwqFAA41IX2gdqoYchsT3xNG7+MGhRDnU2g54i3DX6VWaPmqHLceF&#10;Bns6NFR9n6/OgHTr/vPLZ+Xeno6jLnN5u5xejXlYTM9PoIQmuYf/2y/WQJ5m8HcmHgG9/Q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fO08KxAAAANwAAAAPAAAAAAAAAAAA&#10;AAAAAKECAABkcnMvZG93bnJldi54bWxQSwUGAAAAAAQABAD5AAAAkgMAAAAA&#10;" adj="-38249" strokecolor="black [3213]" strokeweight="1pt">
                  <v:stroke endarrow="block"/>
                  <o:lock v:ext="edit" shapetype="f"/>
                </v:shape>
                <v:shape id="Соединитель: уступ 802" o:spid="_x0000_s1201" type="#_x0000_t34" style="position:absolute;left:52539;top:15497;width:697;height:17329;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E9CXcgAAADcAAAADwAAAGRycy9kb3ducmV2LnhtbESP3WrCQBSE7wu+w3KE3hTdNBQN0VWk&#10;IJTSKv5i7w7Z0ySYPRuyq0n79N2C4OUwM98w03lnKnGlxpWWFTwPIxDEmdUl5wr2u+UgAeE8ssbK&#10;Min4IQfzWe9hiqm2LW/ouvW5CBB2KSoovK9TKV1WkEE3tDVx8L5tY9AH2eRSN9gGuKlkHEUjabDk&#10;sFBgTa8FZeftxShYfsrDJXlpP57i3VGvf7/Gq9P7WKnHfreYgPDU+Xv41n7TCpIohv8z4QjI2R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JE9CXcgAAADcAAAADwAAAAAA&#10;AAAAAAAAAAChAgAAZHJzL2Rvd25yZXYueG1sUEsFBgAAAAAEAAQA+QAAAJYDAAAAAA==&#10;" adj="-33988" strokecolor="black [3213]" strokeweight="1pt">
                  <v:stroke endarrow="block"/>
                  <o:lock v:ext="edit" shapetype="f"/>
                </v:shape>
                <v:rect id="Прямоугольник 803" o:spid="_x0000_s1202" style="position:absolute;left:71918;top:13107;width:10418;height:47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SzscYA&#10;AADcAAAADwAAAGRycy9kb3ducmV2LnhtbESPQUvDQBSE74L/YXmCl2I3VZCQZlPEUslBBKseenvN&#10;PrOx2bch+2zjv3cFocdhZr5hytXke3WkMXaBDSzmGSjiJtiOWwPvb5ubHFQUZIt9YDLwQxFW1eVF&#10;iYUNJ36l41ZalSAcCzTgRIZC69g48hjnYSBO3mcYPUqSY6vtiKcE972+zbJ77bHjtOBwoEdHzWH7&#10;7Q3s6knar8WTPB9w9jGr3b55We+Nub6aHpaghCY5h//btTWQZ3fwdyYdAV3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eSzscYAAADcAAAADwAAAAAAAAAAAAAAAACYAgAAZHJz&#10;L2Rvd25yZXYueG1sUEsFBgAAAAAEAAQA9QAAAIsDAAAAAA==&#10;" filled="f" strokecolor="black [3213]" strokeweight="1pt">
                  <v:textbox>
                    <w:txbxContent>
                      <w:p w14:paraId="046EBA3A" w14:textId="77777777" w:rsidR="00D85B0E" w:rsidRPr="00807A9D" w:rsidRDefault="00D85B0E" w:rsidP="00CB3132">
                        <w:pPr>
                          <w:spacing w:after="0" w:line="240" w:lineRule="auto"/>
                          <w:jc w:val="center"/>
                          <w:rPr>
                            <w:rFonts w:ascii="Arial" w:hAnsi="Arial" w:cs="Arial"/>
                            <w:color w:val="000000" w:themeColor="text1"/>
                            <w:kern w:val="24"/>
                            <w:sz w:val="20"/>
                            <w:szCs w:val="20"/>
                            <w:lang w:val="en-US"/>
                          </w:rPr>
                        </w:pPr>
                        <w:r w:rsidRPr="00807A9D">
                          <w:rPr>
                            <w:rFonts w:ascii="Arial" w:hAnsi="Arial" w:cs="Arial"/>
                            <w:color w:val="000000" w:themeColor="text1"/>
                            <w:kern w:val="24"/>
                            <w:sz w:val="20"/>
                            <w:szCs w:val="20"/>
                            <w:lang w:val="en-US"/>
                          </w:rPr>
                          <w:t>Raycast</w:t>
                        </w:r>
                      </w:p>
                    </w:txbxContent>
                  </v:textbox>
                </v:rect>
                <v:shape id="Соединитель: уступ 804" o:spid="_x0000_s1203" type="#_x0000_t34" style="position:absolute;left:81564;top:15497;width:772;height:17329;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NJvkcUAAADcAAAADwAAAGRycy9kb3ducmV2LnhtbESPzWrDMBCE74G+g9hCL6GRU0pinCjB&#10;FEpNekrSB9hY6x9qrYyk2G6fvioEchxm5htmu59MJwZyvrWsYLlIQBCXVrdcK/g6vz+nIHxA1thZ&#10;JgU/5GG/e5htMdN25CMNp1CLCGGfoYImhD6T0pcNGfQL2xNHr7LOYIjS1VI7HCPcdPIlSVbSYMtx&#10;ocGe3hoqv09Xo8D8YtUfPu1h7qouTfNiXZ0/Lko9PU75BkSgKdzDt3ahFaTJK/yfiUdA7v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NJvkcUAAADcAAAADwAAAAAAAAAA&#10;AAAAAAChAgAAZHJzL2Rvd25yZXYueG1sUEsFBgAAAAAEAAQA+QAAAJMDAAAAAA==&#10;" adj="-30252" strokecolor="black [3213]" strokeweight="1pt">
                  <v:stroke endarrow="block"/>
                  <o:lock v:ext="edit" shapetype="f"/>
                </v:shape>
                <v:shape id="Прямая со стрелкой 805" o:spid="_x0000_s1204" type="#_x0000_t32" style="position:absolute;left:55466;top:6069;width:8046;height:4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tkg+MkAAADcAAAADwAAAGRycy9kb3ducmV2LnhtbESP3UrDQBSE7wXfYTlCb6TdNGIJabfF&#10;FgoWLdIfCr07ZI9JNHs27K5p9OldQejlMDPfMLNFbxrRkfO1ZQXjUQKCuLC65lLB8bAeZiB8QNbY&#10;WCYF3+RhMb+9mWGu7YV31O1DKSKEfY4KqhDaXEpfVGTQj2xLHL136wyGKF0ptcNLhJtGpkkykQZr&#10;jgsVtrSqqPjcfxkFbw/pZLvZ/WTu/nzeLF+Wp9fuI1VqcNc/TUEE6sM1/N9+1gqy5BH+zsQjIOe/&#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NLZIPjJAAAA3AAAAA8AAAAA&#10;AAAAAAAAAAAAoQIAAGRycy9kb3ducmV2LnhtbFBLBQYAAAAABAAEAPkAAACXAwAAAAA=&#10;" strokecolor="black [3213]" strokeweight="1pt">
                  <v:stroke endarrow="block" joinstyle="miter"/>
                  <o:lock v:ext="edit" shapetype="f"/>
                </v:shape>
                <v:shape id="Прямая со стрелкой 806" o:spid="_x0000_s1205" type="#_x0000_t32" style="position:absolute;left:33580;top:43247;width:0;height:833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cPf8MAAADcAAAADwAAAGRycy9kb3ducmV2LnhtbESP0YrCMBRE34X9h3CFfdNUQS1dU5GV&#10;hWVBUdcPuDS3TbG5KU3U+vdGEHwcZuYMs1z1thFX6nztWMFknIAgLpyuuVJw+v8ZpSB8QNbYOCYF&#10;d/Kwyj8GS8y0u/GBrsdQiQhhn6ECE0KbSekLQxb92LXE0StdZzFE2VVSd3iLcNvIaZLMpcWa44LB&#10;lr4NFefjxUbKPp206+2i/iunfTD33YxPm5lSn8N+/QUiUB/e4Vf7VytIkzk8z8QjIPMH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nD3/DAAAA3AAAAA8AAAAAAAAAAAAA&#10;AAAAoQIAAGRycy9kb3ducmV2LnhtbFBLBQYAAAAABAAEAPkAAACRAwAAAAA=&#10;" strokecolor="black [3213]" strokeweight="1pt">
                  <v:stroke endarrow="block" joinstyle="miter"/>
                  <o:lock v:ext="edit" shapetype="f"/>
                </v:shape>
                <w10:anchorlock/>
              </v:group>
            </w:pict>
          </mc:Fallback>
        </mc:AlternateContent>
      </w:r>
    </w:p>
    <w:p w14:paraId="437E5366" w14:textId="48864C05" w:rsidR="00807A9D" w:rsidRPr="0037007E" w:rsidRDefault="006A009B" w:rsidP="0028721C">
      <w:pPr>
        <w:spacing w:after="0" w:line="240" w:lineRule="auto"/>
        <w:jc w:val="center"/>
        <w:rPr>
          <w:rFonts w:ascii="Times New Roman" w:hAnsi="Times New Roman" w:cs="Times New Roman"/>
          <w:sz w:val="28"/>
          <w:szCs w:val="28"/>
          <w:lang w:val="kk-KZ"/>
        </w:rPr>
      </w:pPr>
      <w:r w:rsidRPr="0037007E">
        <w:rPr>
          <w:rFonts w:ascii="Times New Roman" w:hAnsi="Times New Roman" w:cs="Times New Roman"/>
          <w:sz w:val="28"/>
          <w:szCs w:val="28"/>
          <w:lang w:val="kk-KZ"/>
        </w:rPr>
        <w:t>Сурет 1</w:t>
      </w:r>
      <w:r w:rsidR="001E290E" w:rsidRPr="0037007E">
        <w:rPr>
          <w:rFonts w:ascii="Times New Roman" w:hAnsi="Times New Roman" w:cs="Times New Roman"/>
          <w:sz w:val="28"/>
          <w:szCs w:val="28"/>
          <w:lang w:val="kk-KZ"/>
        </w:rPr>
        <w:t>7</w:t>
      </w:r>
      <w:r w:rsidR="00F86F73">
        <w:rPr>
          <w:rFonts w:ascii="Times New Roman" w:eastAsia="Calibri" w:hAnsi="Times New Roman" w:cs="Times New Roman"/>
          <w:sz w:val="28"/>
          <w:szCs w:val="28"/>
          <w:lang w:val="kk-KZ"/>
        </w:rPr>
        <w:t xml:space="preserve"> – </w:t>
      </w:r>
      <w:r w:rsidR="00C726EB" w:rsidRPr="00C726EB">
        <w:rPr>
          <w:rFonts w:ascii="Times New Roman" w:hAnsi="Times New Roman" w:cs="Times New Roman"/>
          <w:sz w:val="28"/>
          <w:szCs w:val="28"/>
          <w:lang w:val="kk-KZ"/>
        </w:rPr>
        <w:t xml:space="preserve">Толықтырылған шынайылық </w:t>
      </w:r>
      <w:r w:rsidRPr="0037007E">
        <w:rPr>
          <w:rFonts w:ascii="Times New Roman" w:hAnsi="Times New Roman" w:cs="Times New Roman"/>
          <w:sz w:val="28"/>
          <w:szCs w:val="28"/>
          <w:lang w:val="kk-KZ"/>
        </w:rPr>
        <w:t>қосымшасын</w:t>
      </w:r>
      <w:r w:rsidR="005C5DD5" w:rsidRPr="0037007E">
        <w:rPr>
          <w:rFonts w:ascii="Times New Roman" w:hAnsi="Times New Roman" w:cs="Times New Roman"/>
          <w:sz w:val="28"/>
          <w:szCs w:val="28"/>
          <w:lang w:val="kk-KZ"/>
        </w:rPr>
        <w:t>ың архитектурасы</w:t>
      </w:r>
    </w:p>
    <w:p w14:paraId="7BB66E1B" w14:textId="4E7D99B3" w:rsidR="00807A9D" w:rsidRPr="0037007E" w:rsidRDefault="00807A9D" w:rsidP="00CE49B8">
      <w:pPr>
        <w:spacing w:after="0" w:line="240" w:lineRule="auto"/>
        <w:ind w:firstLine="709"/>
        <w:jc w:val="center"/>
        <w:rPr>
          <w:rFonts w:ascii="Times New Roman" w:hAnsi="Times New Roman" w:cs="Times New Roman"/>
          <w:b/>
          <w:bCs/>
          <w:sz w:val="28"/>
          <w:szCs w:val="28"/>
          <w:lang w:val="kk-KZ"/>
        </w:rPr>
        <w:sectPr w:rsidR="00807A9D" w:rsidRPr="0037007E" w:rsidSect="00045931">
          <w:pgSz w:w="16838" w:h="11906" w:orient="landscape"/>
          <w:pgMar w:top="1701" w:right="1134" w:bottom="567" w:left="1134" w:header="709" w:footer="709" w:gutter="0"/>
          <w:cols w:space="708"/>
          <w:docGrid w:linePitch="360"/>
        </w:sectPr>
      </w:pPr>
    </w:p>
    <w:p w14:paraId="69144DE0" w14:textId="77777777" w:rsidR="004B283B" w:rsidRPr="0037007E" w:rsidRDefault="004B283B" w:rsidP="004B283B">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lastRenderedPageBreak/>
        <w:t xml:space="preserve">Әр тапсырма жеке activity-де ашылады. Ол өте ыңғайлы, себебі білім алушы орындалуы керек тапсырманы бірден ұғынып ала алады. Сызбада Joystick control, Face recognition, Gesture interaction, Voice interaction, Gaze interaction және т.б. негізделген тапсырмалар жиыны көрсетілсе, олардың әрқайсысына қажетті сыртқы ресурстардың немесе ішкі ерекшеліктері байланысы сызылған. Мысалы, Score bar білім алушы орындаған тапсырмалар бойынша ұпай санын, прогресін көрсетіп отырса, Spark AR қолданушы бет жүзін танып-білу алгоритмдері арқылы тапсырма ұсынады. Сонымен қатар, Manomotion API қол қимылдарын танып-білу алгоритмдерін пайдаланса, API IBM Watson Speech to Text қатынау арқылы </w:t>
      </w:r>
      <w:r w:rsidRPr="00C726EB">
        <w:rPr>
          <w:rFonts w:ascii="Times New Roman" w:hAnsi="Times New Roman" w:cs="Times New Roman"/>
          <w:sz w:val="28"/>
          <w:szCs w:val="28"/>
          <w:lang w:val="kk-KZ"/>
        </w:rPr>
        <w:t xml:space="preserve">толықтырылған шынайылық </w:t>
      </w:r>
      <w:r w:rsidRPr="0037007E">
        <w:rPr>
          <w:rFonts w:ascii="Times New Roman" w:hAnsi="Times New Roman" w:cs="Times New Roman"/>
          <w:sz w:val="28"/>
          <w:szCs w:val="28"/>
          <w:lang w:val="kk-KZ"/>
        </w:rPr>
        <w:t>объектілер</w:t>
      </w:r>
      <w:r>
        <w:rPr>
          <w:rFonts w:ascii="Times New Roman" w:hAnsi="Times New Roman" w:cs="Times New Roman"/>
          <w:sz w:val="28"/>
          <w:szCs w:val="28"/>
          <w:lang w:val="kk-KZ"/>
        </w:rPr>
        <w:t>ін</w:t>
      </w:r>
      <w:r w:rsidRPr="0037007E">
        <w:rPr>
          <w:rFonts w:ascii="Times New Roman" w:hAnsi="Times New Roman" w:cs="Times New Roman"/>
          <w:sz w:val="28"/>
          <w:szCs w:val="28"/>
          <w:lang w:val="kk-KZ"/>
        </w:rPr>
        <w:t>е дауыстық командаларды іске асырады.</w:t>
      </w:r>
    </w:p>
    <w:p w14:paraId="4AFC6DF4" w14:textId="77777777" w:rsidR="004B283B" w:rsidRDefault="004B283B" w:rsidP="004B283B">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About App, Authors өз кезегінде мобильді қосымша жайлы және құрастырушы авторлары туралы ақпараты қамтыса, Exit қосымшадағы жұмысты аяқтауға арналған.</w:t>
      </w:r>
    </w:p>
    <w:p w14:paraId="557BE308" w14:textId="77777777" w:rsidR="004B283B" w:rsidRDefault="004B283B" w:rsidP="004B283B">
      <w:pPr>
        <w:spacing w:after="0" w:line="240" w:lineRule="auto"/>
        <w:ind w:firstLine="709"/>
        <w:jc w:val="both"/>
        <w:rPr>
          <w:rFonts w:ascii="Times New Roman" w:hAnsi="Times New Roman" w:cs="Times New Roman"/>
          <w:sz w:val="28"/>
          <w:szCs w:val="28"/>
          <w:lang w:val="kk-KZ"/>
        </w:rPr>
      </w:pPr>
    </w:p>
    <w:p w14:paraId="70B856AE" w14:textId="7DF8432F" w:rsidR="00C92A2C" w:rsidRPr="0037007E" w:rsidRDefault="00053315" w:rsidP="007B7938">
      <w:pPr>
        <w:pStyle w:val="a4"/>
        <w:numPr>
          <w:ilvl w:val="1"/>
          <w:numId w:val="5"/>
        </w:numPr>
        <w:tabs>
          <w:tab w:val="left" w:pos="1134"/>
        </w:tabs>
        <w:spacing w:after="0" w:line="240" w:lineRule="auto"/>
        <w:ind w:left="0" w:firstLine="709"/>
        <w:jc w:val="both"/>
        <w:rPr>
          <w:rFonts w:ascii="Times New Roman" w:hAnsi="Times New Roman" w:cs="Times New Roman"/>
          <w:b/>
          <w:bCs/>
          <w:sz w:val="28"/>
          <w:szCs w:val="28"/>
          <w:lang w:val="kk-KZ"/>
        </w:rPr>
      </w:pPr>
      <w:r w:rsidRPr="00053315">
        <w:rPr>
          <w:rFonts w:ascii="Times New Roman" w:hAnsi="Times New Roman" w:cs="Times New Roman"/>
          <w:b/>
          <w:bCs/>
          <w:sz w:val="28"/>
          <w:szCs w:val="28"/>
          <w:lang w:val="kk-KZ"/>
        </w:rPr>
        <w:t>Толықтырылған шынайылықтың интерактивтілік түрлерін бақылау-өлшеу материалдарының формаларымен интеграциялауды оқу үрдісінде қолданудың оқу-әдістемелік негіздері мен программалық қамтамасы</w:t>
      </w:r>
      <w:r w:rsidR="004E3199">
        <w:rPr>
          <w:rFonts w:ascii="Times New Roman" w:hAnsi="Times New Roman" w:cs="Times New Roman"/>
          <w:b/>
          <w:bCs/>
          <w:sz w:val="28"/>
          <w:szCs w:val="28"/>
          <w:lang w:val="kk-KZ"/>
        </w:rPr>
        <w:t>з етілуі</w:t>
      </w:r>
    </w:p>
    <w:p w14:paraId="2021ADF2" w14:textId="0CE7ACEB" w:rsidR="004249D4" w:rsidRPr="0037007E" w:rsidRDefault="00632001" w:rsidP="00CE49B8">
      <w:pPr>
        <w:spacing w:after="0" w:line="240" w:lineRule="auto"/>
        <w:ind w:firstLine="709"/>
        <w:jc w:val="both"/>
        <w:rPr>
          <w:rFonts w:ascii="Times New Roman" w:hAnsi="Times New Roman" w:cs="Times New Roman"/>
          <w:sz w:val="28"/>
          <w:szCs w:val="28"/>
          <w:lang w:val="kk-KZ"/>
        </w:rPr>
      </w:pPr>
      <w:bookmarkStart w:id="22" w:name="_Hlk66447007"/>
      <w:r w:rsidRPr="0037007E">
        <w:rPr>
          <w:rFonts w:ascii="Times New Roman" w:hAnsi="Times New Roman" w:cs="Times New Roman"/>
          <w:sz w:val="28"/>
          <w:szCs w:val="28"/>
          <w:lang w:val="kk-KZ"/>
        </w:rPr>
        <w:t xml:space="preserve">Толықтырылған шынайылық технологиясы негізінде </w:t>
      </w:r>
      <w:r w:rsidR="00C709EA" w:rsidRPr="00C709EA">
        <w:rPr>
          <w:rFonts w:ascii="Times New Roman" w:hAnsi="Times New Roman" w:cs="Times New Roman"/>
          <w:sz w:val="28"/>
          <w:szCs w:val="28"/>
          <w:lang w:val="kk-KZ"/>
        </w:rPr>
        <w:t>бақылау-өлшеу материалдарын</w:t>
      </w:r>
      <w:r w:rsidR="00C709EA">
        <w:rPr>
          <w:rFonts w:ascii="Times New Roman" w:hAnsi="Times New Roman" w:cs="Times New Roman"/>
          <w:sz w:val="28"/>
          <w:szCs w:val="28"/>
          <w:lang w:val="kk-KZ"/>
        </w:rPr>
        <w:t xml:space="preserve"> </w:t>
      </w:r>
      <w:r w:rsidR="004249D4" w:rsidRPr="0037007E">
        <w:rPr>
          <w:rFonts w:ascii="Times New Roman" w:hAnsi="Times New Roman" w:cs="Times New Roman"/>
          <w:sz w:val="28"/>
          <w:szCs w:val="28"/>
          <w:lang w:val="kk-KZ"/>
        </w:rPr>
        <w:t>жобалау</w:t>
      </w:r>
      <w:r w:rsidR="001065FE" w:rsidRPr="0037007E">
        <w:rPr>
          <w:rFonts w:ascii="Times New Roman" w:hAnsi="Times New Roman" w:cs="Times New Roman"/>
          <w:sz w:val="28"/>
          <w:szCs w:val="28"/>
          <w:lang w:val="kk-KZ"/>
        </w:rPr>
        <w:t xml:space="preserve"> </w:t>
      </w:r>
      <w:r w:rsidR="004249D4" w:rsidRPr="0037007E">
        <w:rPr>
          <w:rFonts w:ascii="Times New Roman" w:hAnsi="Times New Roman" w:cs="Times New Roman"/>
          <w:sz w:val="28"/>
          <w:szCs w:val="28"/>
          <w:lang w:val="kk-KZ"/>
        </w:rPr>
        <w:t>цифрлық дидактика талаптарын сақтай отырып,</w:t>
      </w:r>
      <w:r w:rsidR="00FF26CB" w:rsidRPr="0037007E">
        <w:rPr>
          <w:rFonts w:ascii="Times New Roman" w:hAnsi="Times New Roman" w:cs="Times New Roman"/>
          <w:sz w:val="28"/>
          <w:szCs w:val="28"/>
          <w:lang w:val="kk-KZ"/>
        </w:rPr>
        <w:t xml:space="preserve"> жобалаудың</w:t>
      </w:r>
      <w:r w:rsidR="004249D4" w:rsidRPr="0037007E">
        <w:rPr>
          <w:rFonts w:ascii="Times New Roman" w:hAnsi="Times New Roman" w:cs="Times New Roman"/>
          <w:sz w:val="28"/>
          <w:szCs w:val="28"/>
          <w:lang w:val="kk-KZ"/>
        </w:rPr>
        <w:t xml:space="preserve"> барлық кезеңдерін қамтуы керек</w:t>
      </w:r>
      <w:r w:rsidR="00FF26CB" w:rsidRPr="0037007E">
        <w:rPr>
          <w:rFonts w:ascii="Times New Roman" w:hAnsi="Times New Roman" w:cs="Times New Roman"/>
          <w:sz w:val="28"/>
          <w:szCs w:val="28"/>
          <w:lang w:val="kk-KZ"/>
        </w:rPr>
        <w:t xml:space="preserve">: жобалау, құру және ендіру. </w:t>
      </w:r>
      <w:r w:rsidR="002052B5" w:rsidRPr="002052B5">
        <w:rPr>
          <w:rFonts w:ascii="Times New Roman" w:hAnsi="Times New Roman" w:cs="Times New Roman"/>
          <w:sz w:val="28"/>
          <w:szCs w:val="28"/>
          <w:lang w:val="kk-KZ"/>
        </w:rPr>
        <w:t>Толықтырылған шынайылық</w:t>
      </w:r>
      <w:r w:rsidR="002052B5">
        <w:rPr>
          <w:rFonts w:ascii="Times New Roman" w:hAnsi="Times New Roman" w:cs="Times New Roman"/>
          <w:sz w:val="28"/>
          <w:szCs w:val="28"/>
          <w:lang w:val="kk-KZ"/>
        </w:rPr>
        <w:t xml:space="preserve"> </w:t>
      </w:r>
      <w:r w:rsidR="004249D4" w:rsidRPr="0037007E">
        <w:rPr>
          <w:rFonts w:ascii="Times New Roman" w:hAnsi="Times New Roman" w:cs="Times New Roman"/>
          <w:sz w:val="28"/>
          <w:szCs w:val="28"/>
          <w:lang w:val="kk-KZ"/>
        </w:rPr>
        <w:t>қосымшалар</w:t>
      </w:r>
      <w:r w:rsidR="002052B5">
        <w:rPr>
          <w:rFonts w:ascii="Times New Roman" w:hAnsi="Times New Roman" w:cs="Times New Roman"/>
          <w:sz w:val="28"/>
          <w:szCs w:val="28"/>
          <w:lang w:val="kk-KZ"/>
        </w:rPr>
        <w:t>ын</w:t>
      </w:r>
      <w:r w:rsidR="004249D4" w:rsidRPr="0037007E">
        <w:rPr>
          <w:rFonts w:ascii="Times New Roman" w:hAnsi="Times New Roman" w:cs="Times New Roman"/>
          <w:sz w:val="28"/>
          <w:szCs w:val="28"/>
          <w:lang w:val="kk-KZ"/>
        </w:rPr>
        <w:t xml:space="preserve"> </w:t>
      </w:r>
      <w:r w:rsidR="00702A11">
        <w:rPr>
          <w:rFonts w:ascii="Times New Roman" w:hAnsi="Times New Roman" w:cs="Times New Roman"/>
          <w:sz w:val="28"/>
          <w:szCs w:val="28"/>
          <w:lang w:val="kk-KZ"/>
        </w:rPr>
        <w:t>әзірлеу</w:t>
      </w:r>
      <w:r w:rsidR="004249D4" w:rsidRPr="0037007E">
        <w:rPr>
          <w:rFonts w:ascii="Times New Roman" w:hAnsi="Times New Roman" w:cs="Times New Roman"/>
          <w:sz w:val="28"/>
          <w:szCs w:val="28"/>
          <w:lang w:val="kk-KZ"/>
        </w:rPr>
        <w:t xml:space="preserve"> кезеңдері сызба түрінде келті</w:t>
      </w:r>
      <w:r w:rsidR="00EC3E37" w:rsidRPr="0037007E">
        <w:rPr>
          <w:rFonts w:ascii="Times New Roman" w:hAnsi="Times New Roman" w:cs="Times New Roman"/>
          <w:sz w:val="28"/>
          <w:szCs w:val="28"/>
          <w:lang w:val="kk-KZ"/>
        </w:rPr>
        <w:t>р</w:t>
      </w:r>
      <w:r w:rsidR="004249D4" w:rsidRPr="0037007E">
        <w:rPr>
          <w:rFonts w:ascii="Times New Roman" w:hAnsi="Times New Roman" w:cs="Times New Roman"/>
          <w:sz w:val="28"/>
          <w:szCs w:val="28"/>
          <w:lang w:val="kk-KZ"/>
        </w:rPr>
        <w:t>і</w:t>
      </w:r>
      <w:r w:rsidR="00FF26CB" w:rsidRPr="0037007E">
        <w:rPr>
          <w:rFonts w:ascii="Times New Roman" w:hAnsi="Times New Roman" w:cs="Times New Roman"/>
          <w:sz w:val="28"/>
          <w:szCs w:val="28"/>
          <w:lang w:val="kk-KZ"/>
        </w:rPr>
        <w:t>л</w:t>
      </w:r>
      <w:r w:rsidR="004249D4" w:rsidRPr="0037007E">
        <w:rPr>
          <w:rFonts w:ascii="Times New Roman" w:hAnsi="Times New Roman" w:cs="Times New Roman"/>
          <w:sz w:val="28"/>
          <w:szCs w:val="28"/>
          <w:lang w:val="kk-KZ"/>
        </w:rPr>
        <w:t xml:space="preserve">ген </w:t>
      </w:r>
      <w:r w:rsidR="003631BC" w:rsidRPr="0037007E">
        <w:rPr>
          <w:rFonts w:ascii="Times New Roman" w:hAnsi="Times New Roman" w:cs="Times New Roman"/>
          <w:sz w:val="28"/>
          <w:szCs w:val="28"/>
          <w:lang w:val="kk-KZ"/>
        </w:rPr>
        <w:t>(</w:t>
      </w:r>
      <w:r w:rsidR="00AE3CF4">
        <w:rPr>
          <w:rFonts w:ascii="Times New Roman" w:hAnsi="Times New Roman" w:cs="Times New Roman"/>
          <w:sz w:val="28"/>
          <w:szCs w:val="28"/>
          <w:lang w:val="kk-KZ"/>
        </w:rPr>
        <w:t>18-</w:t>
      </w:r>
      <w:r w:rsidR="00AE3CF4" w:rsidRPr="0037007E">
        <w:rPr>
          <w:rFonts w:ascii="Times New Roman" w:hAnsi="Times New Roman" w:cs="Times New Roman"/>
          <w:sz w:val="28"/>
          <w:szCs w:val="28"/>
          <w:lang w:val="kk-KZ"/>
        </w:rPr>
        <w:t>сурет</w:t>
      </w:r>
      <w:r w:rsidR="003631BC" w:rsidRPr="0037007E">
        <w:rPr>
          <w:rFonts w:ascii="Times New Roman" w:hAnsi="Times New Roman" w:cs="Times New Roman"/>
          <w:sz w:val="28"/>
          <w:szCs w:val="28"/>
          <w:lang w:val="kk-KZ"/>
        </w:rPr>
        <w:t xml:space="preserve">) </w:t>
      </w:r>
      <w:r w:rsidR="004249D4" w:rsidRPr="0037007E">
        <w:rPr>
          <w:rFonts w:ascii="Times New Roman" w:hAnsi="Times New Roman" w:cs="Times New Roman"/>
          <w:sz w:val="28"/>
          <w:szCs w:val="28"/>
          <w:lang w:val="kk-KZ"/>
        </w:rPr>
        <w:t>[</w:t>
      </w:r>
      <w:r w:rsidR="00436139" w:rsidRPr="0037007E">
        <w:rPr>
          <w:rFonts w:ascii="Times New Roman" w:hAnsi="Times New Roman" w:cs="Times New Roman"/>
          <w:sz w:val="28"/>
          <w:szCs w:val="28"/>
          <w:lang w:val="kk-KZ"/>
        </w:rPr>
        <w:t>16</w:t>
      </w:r>
      <w:r w:rsidR="00543CDA" w:rsidRPr="0037007E">
        <w:rPr>
          <w:rFonts w:ascii="Times New Roman" w:hAnsi="Times New Roman" w:cs="Times New Roman"/>
          <w:sz w:val="28"/>
          <w:szCs w:val="28"/>
          <w:lang w:val="kk-KZ"/>
        </w:rPr>
        <w:t>0</w:t>
      </w:r>
      <w:r w:rsidR="004249D4" w:rsidRPr="0037007E">
        <w:rPr>
          <w:rFonts w:ascii="Times New Roman" w:hAnsi="Times New Roman" w:cs="Times New Roman"/>
          <w:sz w:val="28"/>
          <w:szCs w:val="28"/>
          <w:lang w:val="kk-KZ"/>
        </w:rPr>
        <w:t>].</w:t>
      </w:r>
    </w:p>
    <w:p w14:paraId="1FD599D4" w14:textId="77777777" w:rsidR="00F47068" w:rsidRPr="0037007E" w:rsidRDefault="00F47068" w:rsidP="00CE49B8">
      <w:pPr>
        <w:spacing w:after="0" w:line="240" w:lineRule="auto"/>
        <w:ind w:firstLine="709"/>
        <w:jc w:val="both"/>
        <w:rPr>
          <w:rFonts w:ascii="Times New Roman" w:hAnsi="Times New Roman" w:cs="Times New Roman"/>
          <w:sz w:val="28"/>
          <w:szCs w:val="28"/>
          <w:lang w:val="kk-KZ"/>
        </w:rPr>
      </w:pPr>
    </w:p>
    <w:p w14:paraId="03B0921E" w14:textId="6352E9CB" w:rsidR="00AC3F9C" w:rsidRPr="0037007E" w:rsidRDefault="00283517" w:rsidP="0028721C">
      <w:pPr>
        <w:spacing w:after="0" w:line="240" w:lineRule="auto"/>
        <w:jc w:val="center"/>
        <w:rPr>
          <w:rFonts w:ascii="Times New Roman" w:hAnsi="Times New Roman" w:cs="Times New Roman"/>
          <w:sz w:val="28"/>
          <w:szCs w:val="28"/>
          <w:lang w:val="kk-KZ"/>
        </w:rPr>
      </w:pPr>
      <w:r w:rsidRPr="0037007E">
        <w:rPr>
          <w:rFonts w:ascii="Times New Roman" w:hAnsi="Times New Roman" w:cs="Times New Roman"/>
          <w:noProof/>
          <w:sz w:val="28"/>
          <w:szCs w:val="28"/>
          <w:lang w:eastAsia="ru-RU"/>
        </w:rPr>
        <mc:AlternateContent>
          <mc:Choice Requires="wpg">
            <w:drawing>
              <wp:inline distT="0" distB="0" distL="0" distR="0" wp14:anchorId="7EDFF6DF" wp14:editId="4641269D">
                <wp:extent cx="5710567" cy="2806811"/>
                <wp:effectExtent l="0" t="0" r="23495" b="12700"/>
                <wp:docPr id="3" name="Группа 1"/>
                <wp:cNvGraphicFramePr/>
                <a:graphic xmlns:a="http://schemas.openxmlformats.org/drawingml/2006/main">
                  <a:graphicData uri="http://schemas.microsoft.com/office/word/2010/wordprocessingGroup">
                    <wpg:wgp>
                      <wpg:cNvGrpSpPr/>
                      <wpg:grpSpPr>
                        <a:xfrm>
                          <a:off x="0" y="0"/>
                          <a:ext cx="5710567" cy="2806811"/>
                          <a:chOff x="0" y="-1"/>
                          <a:chExt cx="8125112" cy="3440283"/>
                        </a:xfrm>
                      </wpg:grpSpPr>
                      <wpg:grpSp>
                        <wpg:cNvPr id="58" name="Группа 58"/>
                        <wpg:cNvGrpSpPr/>
                        <wpg:grpSpPr>
                          <a:xfrm>
                            <a:off x="0" y="-1"/>
                            <a:ext cx="2400301" cy="3440283"/>
                            <a:chOff x="0" y="-1"/>
                            <a:chExt cx="2400301" cy="3440283"/>
                          </a:xfrm>
                          <a:noFill/>
                        </wpg:grpSpPr>
                        <wps:wsp>
                          <wps:cNvPr id="842" name="Прямоугольник: скругленные углы 842"/>
                          <wps:cNvSpPr/>
                          <wps:spPr>
                            <a:xfrm>
                              <a:off x="0" y="-1"/>
                              <a:ext cx="2400301" cy="3440283"/>
                            </a:xfrm>
                            <a:prstGeom prst="roundRect">
                              <a:avLst/>
                            </a:prstGeom>
                            <a:grp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843" name="Прямоугольник: скругленные углы 843"/>
                          <wps:cNvSpPr/>
                          <wps:spPr>
                            <a:xfrm>
                              <a:off x="110633" y="593683"/>
                              <a:ext cx="2159999" cy="720000"/>
                            </a:xfrm>
                            <a:prstGeom prst="roundRect">
                              <a:avLst/>
                            </a:prstGeom>
                            <a:grpFill/>
                            <a:ln>
                              <a:solidFill>
                                <a:schemeClr val="tx1"/>
                              </a:solidFill>
                            </a:ln>
                            <a:effectLst/>
                            <a:scene3d>
                              <a:camera prst="orthographicFront">
                                <a:rot lat="0" lon="0" rev="0"/>
                              </a:camera>
                              <a:lightRig rig="contrasting" dir="t">
                                <a:rot lat="0" lon="0" rev="7800000"/>
                              </a:lightRig>
                            </a:scene3d>
                            <a:sp3d>
                              <a:bevelT w="139700" h="139700"/>
                            </a:sp3d>
                          </wps:spPr>
                          <wps:style>
                            <a:lnRef idx="2">
                              <a:schemeClr val="accent5">
                                <a:shade val="50000"/>
                              </a:schemeClr>
                            </a:lnRef>
                            <a:fillRef idx="1">
                              <a:schemeClr val="accent5"/>
                            </a:fillRef>
                            <a:effectRef idx="0">
                              <a:schemeClr val="accent5"/>
                            </a:effectRef>
                            <a:fontRef idx="minor">
                              <a:schemeClr val="lt1"/>
                            </a:fontRef>
                          </wps:style>
                          <wps:txbx>
                            <w:txbxContent>
                              <w:p w14:paraId="783AEEDD" w14:textId="77777777" w:rsidR="00D85B0E" w:rsidRPr="00AE3CF4" w:rsidRDefault="00D85B0E" w:rsidP="00283517">
                                <w:pPr>
                                  <w:spacing w:after="0" w:line="240" w:lineRule="auto"/>
                                  <w:jc w:val="center"/>
                                  <w:rPr>
                                    <w:rFonts w:ascii="Arial" w:hAnsi="Arial" w:cs="Arial"/>
                                    <w:bCs/>
                                    <w:i/>
                                    <w:color w:val="000000" w:themeColor="text1"/>
                                    <w:kern w:val="24"/>
                                    <w:sz w:val="20"/>
                                    <w:szCs w:val="20"/>
                                    <w:lang w:val="kk-KZ"/>
                                  </w:rPr>
                                </w:pPr>
                                <w:r w:rsidRPr="00AE3CF4">
                                  <w:rPr>
                                    <w:rFonts w:ascii="Arial" w:hAnsi="Arial" w:cs="Arial"/>
                                    <w:bCs/>
                                    <w:i/>
                                    <w:color w:val="000000" w:themeColor="text1"/>
                                    <w:kern w:val="24"/>
                                    <w:sz w:val="20"/>
                                    <w:szCs w:val="20"/>
                                    <w:lang w:val="kk-KZ"/>
                                  </w:rPr>
                                  <w:t>Оқу материалдары мазмұнын талдау</w:t>
                                </w:r>
                              </w:p>
                            </w:txbxContent>
                          </wps:txbx>
                          <wps:bodyPr rtlCol="0" anchor="ctr"/>
                        </wps:wsp>
                        <wps:wsp>
                          <wps:cNvPr id="844" name="Прямоугольник: скругленные углы 844"/>
                          <wps:cNvSpPr/>
                          <wps:spPr>
                            <a:xfrm>
                              <a:off x="110633" y="1532509"/>
                              <a:ext cx="2159999" cy="720000"/>
                            </a:xfrm>
                            <a:prstGeom prst="roundRect">
                              <a:avLst/>
                            </a:prstGeom>
                            <a:grpFill/>
                            <a:ln>
                              <a:solidFill>
                                <a:schemeClr val="tx1"/>
                              </a:solidFill>
                            </a:ln>
                            <a:effectLst/>
                            <a:scene3d>
                              <a:camera prst="orthographicFront">
                                <a:rot lat="0" lon="0" rev="0"/>
                              </a:camera>
                              <a:lightRig rig="contrasting" dir="t">
                                <a:rot lat="0" lon="0" rev="7800000"/>
                              </a:lightRig>
                            </a:scene3d>
                            <a:sp3d>
                              <a:bevelT w="139700" h="139700"/>
                            </a:sp3d>
                          </wps:spPr>
                          <wps:style>
                            <a:lnRef idx="2">
                              <a:schemeClr val="accent5">
                                <a:shade val="50000"/>
                              </a:schemeClr>
                            </a:lnRef>
                            <a:fillRef idx="1">
                              <a:schemeClr val="accent5"/>
                            </a:fillRef>
                            <a:effectRef idx="0">
                              <a:schemeClr val="accent5"/>
                            </a:effectRef>
                            <a:fontRef idx="minor">
                              <a:schemeClr val="lt1"/>
                            </a:fontRef>
                          </wps:style>
                          <wps:txbx>
                            <w:txbxContent>
                              <w:p w14:paraId="49DCEFDD" w14:textId="77777777" w:rsidR="00D85B0E" w:rsidRPr="00AE3CF4" w:rsidRDefault="00D85B0E" w:rsidP="00283517">
                                <w:pPr>
                                  <w:spacing w:after="0" w:line="240" w:lineRule="auto"/>
                                  <w:jc w:val="center"/>
                                  <w:rPr>
                                    <w:rFonts w:ascii="Arial" w:hAnsi="Arial" w:cs="Arial"/>
                                    <w:bCs/>
                                    <w:i/>
                                    <w:color w:val="000000" w:themeColor="text1"/>
                                    <w:kern w:val="24"/>
                                    <w:sz w:val="20"/>
                                    <w:szCs w:val="20"/>
                                    <w:lang w:val="kk-KZ"/>
                                  </w:rPr>
                                </w:pPr>
                                <w:r w:rsidRPr="00AE3CF4">
                                  <w:rPr>
                                    <w:rFonts w:ascii="Arial" w:hAnsi="Arial" w:cs="Arial"/>
                                    <w:bCs/>
                                    <w:i/>
                                    <w:color w:val="000000" w:themeColor="text1"/>
                                    <w:kern w:val="24"/>
                                    <w:sz w:val="20"/>
                                    <w:szCs w:val="20"/>
                                    <w:lang w:val="kk-KZ"/>
                                  </w:rPr>
                                  <w:t>Визуализациялау сценариін құру</w:t>
                                </w:r>
                              </w:p>
                            </w:txbxContent>
                          </wps:txbx>
                          <wps:bodyPr rtlCol="0" anchor="ctr"/>
                        </wps:wsp>
                        <wps:wsp>
                          <wps:cNvPr id="845" name="Прямоугольник: скругленные углы 845"/>
                          <wps:cNvSpPr/>
                          <wps:spPr>
                            <a:xfrm>
                              <a:off x="110627" y="2469489"/>
                              <a:ext cx="2159999" cy="873334"/>
                            </a:xfrm>
                            <a:prstGeom prst="roundRect">
                              <a:avLst/>
                            </a:prstGeom>
                            <a:grpFill/>
                            <a:ln>
                              <a:solidFill>
                                <a:schemeClr val="tx1"/>
                              </a:solidFill>
                            </a:ln>
                            <a:effectLst/>
                            <a:scene3d>
                              <a:camera prst="orthographicFront">
                                <a:rot lat="0" lon="0" rev="0"/>
                              </a:camera>
                              <a:lightRig rig="contrasting" dir="t">
                                <a:rot lat="0" lon="0" rev="7800000"/>
                              </a:lightRig>
                            </a:scene3d>
                            <a:sp3d>
                              <a:bevelT w="139700" h="139700"/>
                            </a:sp3d>
                          </wps:spPr>
                          <wps:style>
                            <a:lnRef idx="2">
                              <a:schemeClr val="accent5">
                                <a:shade val="50000"/>
                              </a:schemeClr>
                            </a:lnRef>
                            <a:fillRef idx="1">
                              <a:schemeClr val="accent5"/>
                            </a:fillRef>
                            <a:effectRef idx="0">
                              <a:schemeClr val="accent5"/>
                            </a:effectRef>
                            <a:fontRef idx="minor">
                              <a:schemeClr val="lt1"/>
                            </a:fontRef>
                          </wps:style>
                          <wps:txbx>
                            <w:txbxContent>
                              <w:p w14:paraId="38FE021E" w14:textId="77777777" w:rsidR="00D85B0E" w:rsidRPr="00AE3CF4" w:rsidRDefault="00D85B0E" w:rsidP="00283517">
                                <w:pPr>
                                  <w:spacing w:after="0" w:line="240" w:lineRule="auto"/>
                                  <w:jc w:val="center"/>
                                  <w:rPr>
                                    <w:rFonts w:ascii="Arial" w:hAnsi="Arial" w:cs="Arial"/>
                                    <w:bCs/>
                                    <w:color w:val="000000" w:themeColor="text1"/>
                                    <w:kern w:val="24"/>
                                    <w:sz w:val="18"/>
                                    <w:szCs w:val="18"/>
                                    <w:lang w:val="kk-KZ"/>
                                  </w:rPr>
                                </w:pPr>
                                <w:r w:rsidRPr="00AE3CF4">
                                  <w:rPr>
                                    <w:rFonts w:ascii="Arial" w:hAnsi="Arial" w:cs="Arial"/>
                                    <w:bCs/>
                                    <w:color w:val="000000" w:themeColor="text1"/>
                                    <w:kern w:val="24"/>
                                    <w:sz w:val="18"/>
                                    <w:szCs w:val="18"/>
                                    <w:lang w:val="kk-KZ"/>
                                  </w:rPr>
                                  <w:t>3</w:t>
                                </w:r>
                                <w:r w:rsidRPr="00AE3CF4">
                                  <w:rPr>
                                    <w:rFonts w:ascii="Arial" w:hAnsi="Arial" w:cs="Arial"/>
                                    <w:bCs/>
                                    <w:color w:val="000000" w:themeColor="text1"/>
                                    <w:kern w:val="24"/>
                                    <w:sz w:val="18"/>
                                    <w:szCs w:val="18"/>
                                    <w:lang w:val="en-US"/>
                                  </w:rPr>
                                  <w:t>D</w:t>
                                </w:r>
                                <w:r w:rsidRPr="00AE3CF4">
                                  <w:rPr>
                                    <w:rFonts w:ascii="Arial" w:hAnsi="Arial" w:cs="Arial"/>
                                    <w:bCs/>
                                    <w:color w:val="000000" w:themeColor="text1"/>
                                    <w:kern w:val="24"/>
                                    <w:sz w:val="18"/>
                                    <w:szCs w:val="18"/>
                                  </w:rPr>
                                  <w:t xml:space="preserve"> </w:t>
                                </w:r>
                                <w:r w:rsidRPr="00AE3CF4">
                                  <w:rPr>
                                    <w:rFonts w:ascii="Arial" w:hAnsi="Arial" w:cs="Arial"/>
                                    <w:bCs/>
                                    <w:color w:val="000000" w:themeColor="text1"/>
                                    <w:kern w:val="24"/>
                                    <w:sz w:val="18"/>
                                    <w:szCs w:val="18"/>
                                    <w:lang w:val="kk-KZ"/>
                                  </w:rPr>
                                  <w:t>модельді визуализациялау</w:t>
                                </w:r>
                              </w:p>
                              <w:p w14:paraId="03A40BEC" w14:textId="77777777" w:rsidR="00D85B0E" w:rsidRDefault="00D85B0E" w:rsidP="00283517">
                                <w:pPr>
                                  <w:spacing w:after="0" w:line="240" w:lineRule="auto"/>
                                  <w:jc w:val="center"/>
                                  <w:rPr>
                                    <w:rFonts w:ascii="Arial" w:hAnsi="Arial" w:cs="Arial"/>
                                    <w:i/>
                                    <w:iCs/>
                                    <w:color w:val="000000" w:themeColor="text1"/>
                                    <w:kern w:val="24"/>
                                    <w:sz w:val="18"/>
                                    <w:szCs w:val="18"/>
                                    <w:lang w:val="kk-KZ"/>
                                  </w:rPr>
                                </w:pPr>
                                <w:r>
                                  <w:rPr>
                                    <w:rFonts w:ascii="Arial" w:hAnsi="Arial" w:cs="Arial"/>
                                    <w:i/>
                                    <w:iCs/>
                                    <w:color w:val="000000" w:themeColor="text1"/>
                                    <w:kern w:val="24"/>
                                    <w:sz w:val="18"/>
                                    <w:szCs w:val="18"/>
                                    <w:lang w:val="kk-KZ"/>
                                  </w:rPr>
                                  <w:t xml:space="preserve">Қосымша: </w:t>
                                </w:r>
                              </w:p>
                              <w:p w14:paraId="476A1A1A" w14:textId="77777777" w:rsidR="00D85B0E" w:rsidRDefault="00D85B0E" w:rsidP="00283517">
                                <w:pPr>
                                  <w:spacing w:after="0" w:line="240" w:lineRule="auto"/>
                                  <w:jc w:val="center"/>
                                  <w:rPr>
                                    <w:rFonts w:ascii="Arial" w:hAnsi="Arial" w:cs="Arial"/>
                                    <w:i/>
                                    <w:iCs/>
                                    <w:color w:val="000000" w:themeColor="text1"/>
                                    <w:kern w:val="24"/>
                                    <w:sz w:val="18"/>
                                    <w:szCs w:val="18"/>
                                    <w:lang w:val="kk-KZ"/>
                                  </w:rPr>
                                </w:pPr>
                                <w:r>
                                  <w:rPr>
                                    <w:rFonts w:ascii="Arial" w:hAnsi="Arial" w:cs="Arial"/>
                                    <w:i/>
                                    <w:iCs/>
                                    <w:color w:val="000000" w:themeColor="text1"/>
                                    <w:kern w:val="24"/>
                                    <w:sz w:val="18"/>
                                    <w:szCs w:val="18"/>
                                    <w:lang w:val="kk-KZ"/>
                                  </w:rPr>
                                  <w:t>3</w:t>
                                </w:r>
                                <w:r>
                                  <w:rPr>
                                    <w:rFonts w:ascii="Arial" w:hAnsi="Arial" w:cs="Arial"/>
                                    <w:i/>
                                    <w:iCs/>
                                    <w:color w:val="000000" w:themeColor="text1"/>
                                    <w:kern w:val="24"/>
                                    <w:sz w:val="18"/>
                                    <w:szCs w:val="18"/>
                                    <w:lang w:val="en-US"/>
                                  </w:rPr>
                                  <w:t>D</w:t>
                                </w:r>
                                <w:r w:rsidRPr="00283517">
                                  <w:rPr>
                                    <w:rFonts w:ascii="Arial" w:hAnsi="Arial" w:cs="Arial"/>
                                    <w:i/>
                                    <w:iCs/>
                                    <w:color w:val="000000" w:themeColor="text1"/>
                                    <w:kern w:val="24"/>
                                    <w:sz w:val="18"/>
                                    <w:szCs w:val="18"/>
                                  </w:rPr>
                                  <w:t xml:space="preserve"> </w:t>
                                </w:r>
                                <w:r>
                                  <w:rPr>
                                    <w:rFonts w:ascii="Arial" w:hAnsi="Arial" w:cs="Arial"/>
                                    <w:i/>
                                    <w:iCs/>
                                    <w:color w:val="000000" w:themeColor="text1"/>
                                    <w:kern w:val="24"/>
                                    <w:sz w:val="18"/>
                                    <w:szCs w:val="18"/>
                                    <w:lang w:val="kk-KZ"/>
                                  </w:rPr>
                                  <w:t>редакторлар</w:t>
                                </w:r>
                              </w:p>
                            </w:txbxContent>
                          </wps:txbx>
                          <wps:bodyPr rtlCol="0" anchor="ctr"/>
                        </wps:wsp>
                        <wps:wsp>
                          <wps:cNvPr id="846" name="Прямоугольник 846"/>
                          <wps:cNvSpPr/>
                          <wps:spPr>
                            <a:xfrm>
                              <a:off x="110633" y="0"/>
                              <a:ext cx="2159999" cy="509935"/>
                            </a:xfrm>
                            <a:prstGeom prst="rect">
                              <a:avLst/>
                            </a:prstGeom>
                            <a:grpFill/>
                            <a:ln>
                              <a:noFill/>
                            </a:ln>
                          </wps:spPr>
                          <wps:style>
                            <a:lnRef idx="2">
                              <a:schemeClr val="accent5">
                                <a:shade val="50000"/>
                              </a:schemeClr>
                            </a:lnRef>
                            <a:fillRef idx="1">
                              <a:schemeClr val="accent5"/>
                            </a:fillRef>
                            <a:effectRef idx="0">
                              <a:schemeClr val="accent5"/>
                            </a:effectRef>
                            <a:fontRef idx="minor">
                              <a:schemeClr val="lt1"/>
                            </a:fontRef>
                          </wps:style>
                          <wps:txbx>
                            <w:txbxContent>
                              <w:p w14:paraId="38ABBED7" w14:textId="77777777" w:rsidR="00D85B0E" w:rsidRPr="00AE3CF4" w:rsidRDefault="00D85B0E" w:rsidP="00283517">
                                <w:pPr>
                                  <w:spacing w:after="0" w:line="240" w:lineRule="auto"/>
                                  <w:jc w:val="center"/>
                                  <w:rPr>
                                    <w:rFonts w:ascii="Arial" w:hAnsi="Arial" w:cs="Arial"/>
                                    <w:bCs/>
                                    <w:i/>
                                    <w:color w:val="000000" w:themeColor="text1"/>
                                    <w:kern w:val="24"/>
                                    <w:sz w:val="20"/>
                                    <w:szCs w:val="20"/>
                                    <w:lang w:val="en-US"/>
                                  </w:rPr>
                                </w:pPr>
                                <w:r w:rsidRPr="00AE3CF4">
                                  <w:rPr>
                                    <w:rFonts w:ascii="Arial" w:hAnsi="Arial" w:cs="Arial"/>
                                    <w:bCs/>
                                    <w:i/>
                                    <w:color w:val="000000" w:themeColor="text1"/>
                                    <w:kern w:val="24"/>
                                    <w:sz w:val="20"/>
                                    <w:szCs w:val="20"/>
                                    <w:lang w:val="en-US"/>
                                  </w:rPr>
                                  <w:t xml:space="preserve">AR </w:t>
                                </w:r>
                                <w:r w:rsidRPr="00AE3CF4">
                                  <w:rPr>
                                    <w:rFonts w:ascii="Arial" w:hAnsi="Arial" w:cs="Arial"/>
                                    <w:bCs/>
                                    <w:i/>
                                    <w:color w:val="000000" w:themeColor="text1"/>
                                    <w:kern w:val="24"/>
                                    <w:sz w:val="20"/>
                                    <w:szCs w:val="20"/>
                                    <w:lang w:val="kk-KZ"/>
                                  </w:rPr>
                                  <w:t>қосымшаны жобалау</w:t>
                                </w:r>
                              </w:p>
                            </w:txbxContent>
                          </wps:txbx>
                          <wps:bodyPr rtlCol="0" anchor="ctr"/>
                        </wps:wsp>
                        <wps:wsp>
                          <wps:cNvPr id="847" name="Стрелка: вниз 847"/>
                          <wps:cNvSpPr/>
                          <wps:spPr>
                            <a:xfrm>
                              <a:off x="1033356" y="1313684"/>
                              <a:ext cx="304799" cy="218826"/>
                            </a:xfrm>
                            <a:prstGeom prst="downArrow">
                              <a:avLst/>
                            </a:prstGeom>
                            <a:grp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848" name="Стрелка: вниз 848"/>
                          <wps:cNvSpPr/>
                          <wps:spPr>
                            <a:xfrm>
                              <a:off x="1033356" y="2255069"/>
                              <a:ext cx="304799" cy="218826"/>
                            </a:xfrm>
                            <a:prstGeom prst="downArrow">
                              <a:avLst/>
                            </a:prstGeom>
                            <a:grp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849" name="Группа 849"/>
                        <wpg:cNvGrpSpPr/>
                        <wpg:grpSpPr>
                          <a:xfrm>
                            <a:off x="2862383" y="0"/>
                            <a:ext cx="2400301" cy="3439742"/>
                            <a:chOff x="2862383" y="0"/>
                            <a:chExt cx="2400301" cy="3439742"/>
                          </a:xfrm>
                          <a:noFill/>
                        </wpg:grpSpPr>
                        <wps:wsp>
                          <wps:cNvPr id="850" name="Прямоугольник: скругленные углы 850"/>
                          <wps:cNvSpPr/>
                          <wps:spPr>
                            <a:xfrm>
                              <a:off x="2862383" y="0"/>
                              <a:ext cx="2400301" cy="3439742"/>
                            </a:xfrm>
                            <a:prstGeom prst="roundRect">
                              <a:avLst/>
                            </a:prstGeom>
                            <a:grp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851" name="Прямоугольник: скругленные углы 851"/>
                          <wps:cNvSpPr/>
                          <wps:spPr>
                            <a:xfrm>
                              <a:off x="2982641" y="619422"/>
                              <a:ext cx="2159999" cy="1163892"/>
                            </a:xfrm>
                            <a:prstGeom prst="roundRect">
                              <a:avLst/>
                            </a:prstGeom>
                            <a:grpFill/>
                            <a:ln>
                              <a:solidFill>
                                <a:schemeClr val="tx1"/>
                              </a:solidFill>
                            </a:ln>
                            <a:effectLst/>
                            <a:scene3d>
                              <a:camera prst="orthographicFront">
                                <a:rot lat="0" lon="0" rev="0"/>
                              </a:camera>
                              <a:lightRig rig="contrasting" dir="t">
                                <a:rot lat="0" lon="0" rev="7800000"/>
                              </a:lightRig>
                            </a:scene3d>
                            <a:sp3d>
                              <a:bevelT w="139700" h="139700"/>
                            </a:sp3d>
                          </wps:spPr>
                          <wps:style>
                            <a:lnRef idx="2">
                              <a:schemeClr val="accent5">
                                <a:shade val="50000"/>
                              </a:schemeClr>
                            </a:lnRef>
                            <a:fillRef idx="1">
                              <a:schemeClr val="accent5"/>
                            </a:fillRef>
                            <a:effectRef idx="0">
                              <a:schemeClr val="accent5"/>
                            </a:effectRef>
                            <a:fontRef idx="minor">
                              <a:schemeClr val="lt1"/>
                            </a:fontRef>
                          </wps:style>
                          <wps:txbx>
                            <w:txbxContent>
                              <w:p w14:paraId="3720517E" w14:textId="77777777" w:rsidR="00D85B0E" w:rsidRPr="00AE3CF4" w:rsidRDefault="00D85B0E" w:rsidP="00283517">
                                <w:pPr>
                                  <w:spacing w:after="0" w:line="240" w:lineRule="auto"/>
                                  <w:jc w:val="center"/>
                                  <w:rPr>
                                    <w:rFonts w:ascii="Arial" w:hAnsi="Arial" w:cs="Arial"/>
                                    <w:bCs/>
                                    <w:color w:val="000000" w:themeColor="text1"/>
                                    <w:kern w:val="24"/>
                                    <w:sz w:val="20"/>
                                    <w:szCs w:val="20"/>
                                    <w:lang w:val="kk-KZ"/>
                                  </w:rPr>
                                </w:pPr>
                                <w:r w:rsidRPr="00AE3CF4">
                                  <w:rPr>
                                    <w:rFonts w:ascii="Arial" w:hAnsi="Arial" w:cs="Arial"/>
                                    <w:bCs/>
                                    <w:color w:val="000000" w:themeColor="text1"/>
                                    <w:kern w:val="24"/>
                                    <w:sz w:val="20"/>
                                    <w:szCs w:val="20"/>
                                    <w:lang w:val="kk-KZ"/>
                                  </w:rPr>
                                  <w:t>Трекинг</w:t>
                                </w:r>
                              </w:p>
                              <w:p w14:paraId="6DE31EA5" w14:textId="77777777" w:rsidR="00D85B0E" w:rsidRDefault="00D85B0E" w:rsidP="00283517">
                                <w:pPr>
                                  <w:spacing w:after="0" w:line="240" w:lineRule="auto"/>
                                  <w:jc w:val="center"/>
                                  <w:rPr>
                                    <w:rFonts w:ascii="Arial" w:hAnsi="Arial" w:cs="Arial"/>
                                    <w:i/>
                                    <w:iCs/>
                                    <w:color w:val="000000" w:themeColor="text1"/>
                                    <w:kern w:val="24"/>
                                    <w:sz w:val="20"/>
                                    <w:szCs w:val="20"/>
                                    <w:lang w:val="kk-KZ"/>
                                  </w:rPr>
                                </w:pPr>
                                <w:r>
                                  <w:rPr>
                                    <w:rFonts w:ascii="Arial" w:hAnsi="Arial" w:cs="Arial"/>
                                    <w:i/>
                                    <w:iCs/>
                                    <w:color w:val="000000" w:themeColor="text1"/>
                                    <w:kern w:val="24"/>
                                    <w:sz w:val="20"/>
                                    <w:szCs w:val="20"/>
                                    <w:lang w:val="kk-KZ"/>
                                  </w:rPr>
                                  <w:t xml:space="preserve">Қосымша: </w:t>
                                </w:r>
                              </w:p>
                              <w:p w14:paraId="3D1B91E8" w14:textId="77777777" w:rsidR="00D85B0E" w:rsidRDefault="00D85B0E" w:rsidP="00283517">
                                <w:pPr>
                                  <w:spacing w:after="0" w:line="240" w:lineRule="auto"/>
                                  <w:jc w:val="center"/>
                                  <w:rPr>
                                    <w:rFonts w:ascii="Arial" w:hAnsi="Arial" w:cs="Arial"/>
                                    <w:i/>
                                    <w:iCs/>
                                    <w:color w:val="000000" w:themeColor="text1"/>
                                    <w:kern w:val="24"/>
                                    <w:sz w:val="20"/>
                                    <w:szCs w:val="20"/>
                                    <w:lang w:val="en-US"/>
                                  </w:rPr>
                                </w:pPr>
                                <w:r>
                                  <w:rPr>
                                    <w:rFonts w:ascii="Arial" w:hAnsi="Arial" w:cs="Arial"/>
                                    <w:i/>
                                    <w:iCs/>
                                    <w:color w:val="000000" w:themeColor="text1"/>
                                    <w:kern w:val="24"/>
                                    <w:sz w:val="20"/>
                                    <w:szCs w:val="20"/>
                                    <w:lang w:val="en-US"/>
                                  </w:rPr>
                                  <w:t>Vuforia SDK</w:t>
                                </w:r>
                              </w:p>
                            </w:txbxContent>
                          </wps:txbx>
                          <wps:bodyPr rtlCol="0" anchor="ctr"/>
                        </wps:wsp>
                        <wps:wsp>
                          <wps:cNvPr id="852" name="Прямоугольник: скругленные углы 852"/>
                          <wps:cNvSpPr/>
                          <wps:spPr>
                            <a:xfrm>
                              <a:off x="2982641" y="2027660"/>
                              <a:ext cx="2159999" cy="1163893"/>
                            </a:xfrm>
                            <a:prstGeom prst="roundRect">
                              <a:avLst/>
                            </a:prstGeom>
                            <a:grpFill/>
                            <a:ln>
                              <a:solidFill>
                                <a:schemeClr val="tx1"/>
                              </a:solidFill>
                            </a:ln>
                            <a:effectLst/>
                            <a:scene3d>
                              <a:camera prst="orthographicFront">
                                <a:rot lat="0" lon="0" rev="0"/>
                              </a:camera>
                              <a:lightRig rig="contrasting" dir="t">
                                <a:rot lat="0" lon="0" rev="7800000"/>
                              </a:lightRig>
                            </a:scene3d>
                            <a:sp3d>
                              <a:bevelT w="139700" h="139700"/>
                            </a:sp3d>
                          </wps:spPr>
                          <wps:style>
                            <a:lnRef idx="2">
                              <a:schemeClr val="accent5">
                                <a:shade val="50000"/>
                              </a:schemeClr>
                            </a:lnRef>
                            <a:fillRef idx="1">
                              <a:schemeClr val="accent5"/>
                            </a:fillRef>
                            <a:effectRef idx="0">
                              <a:schemeClr val="accent5"/>
                            </a:effectRef>
                            <a:fontRef idx="minor">
                              <a:schemeClr val="lt1"/>
                            </a:fontRef>
                          </wps:style>
                          <wps:txbx>
                            <w:txbxContent>
                              <w:p w14:paraId="121BE393" w14:textId="77777777" w:rsidR="00D85B0E" w:rsidRPr="00AE3CF4" w:rsidRDefault="00D85B0E" w:rsidP="00283517">
                                <w:pPr>
                                  <w:spacing w:after="0" w:line="240" w:lineRule="auto"/>
                                  <w:jc w:val="center"/>
                                  <w:rPr>
                                    <w:rFonts w:ascii="Arial" w:hAnsi="Arial" w:cs="Arial"/>
                                    <w:bCs/>
                                    <w:color w:val="000000" w:themeColor="text1"/>
                                    <w:kern w:val="24"/>
                                    <w:sz w:val="20"/>
                                    <w:szCs w:val="20"/>
                                    <w:lang w:val="en-US"/>
                                  </w:rPr>
                                </w:pPr>
                                <w:r w:rsidRPr="00AE3CF4">
                                  <w:rPr>
                                    <w:rFonts w:ascii="Arial" w:hAnsi="Arial" w:cs="Arial"/>
                                    <w:bCs/>
                                    <w:color w:val="000000" w:themeColor="text1"/>
                                    <w:kern w:val="24"/>
                                    <w:sz w:val="20"/>
                                    <w:szCs w:val="20"/>
                                    <w:lang w:val="en-US"/>
                                  </w:rPr>
                                  <w:t>AR</w:t>
                                </w:r>
                                <w:r w:rsidRPr="00AE3CF4">
                                  <w:rPr>
                                    <w:rFonts w:ascii="Arial" w:hAnsi="Arial" w:cs="Arial"/>
                                    <w:bCs/>
                                    <w:color w:val="000000" w:themeColor="text1"/>
                                    <w:kern w:val="24"/>
                                    <w:sz w:val="20"/>
                                    <w:szCs w:val="20"/>
                                    <w:lang w:val="kk-KZ"/>
                                  </w:rPr>
                                  <w:t xml:space="preserve"> қосымшаны генерациялау</w:t>
                                </w:r>
                              </w:p>
                              <w:p w14:paraId="52F627B0" w14:textId="77777777" w:rsidR="00D85B0E" w:rsidRDefault="00D85B0E" w:rsidP="00283517">
                                <w:pPr>
                                  <w:spacing w:after="0" w:line="240" w:lineRule="auto"/>
                                  <w:jc w:val="center"/>
                                  <w:rPr>
                                    <w:rFonts w:ascii="Arial" w:hAnsi="Arial" w:cs="Arial"/>
                                    <w:i/>
                                    <w:iCs/>
                                    <w:color w:val="000000" w:themeColor="text1"/>
                                    <w:kern w:val="24"/>
                                    <w:sz w:val="20"/>
                                    <w:szCs w:val="20"/>
                                    <w:lang w:val="kk-KZ"/>
                                  </w:rPr>
                                </w:pPr>
                                <w:r>
                                  <w:rPr>
                                    <w:rFonts w:ascii="Arial" w:hAnsi="Arial" w:cs="Arial"/>
                                    <w:i/>
                                    <w:iCs/>
                                    <w:color w:val="000000" w:themeColor="text1"/>
                                    <w:kern w:val="24"/>
                                    <w:sz w:val="20"/>
                                    <w:szCs w:val="20"/>
                                    <w:lang w:val="kk-KZ"/>
                                  </w:rPr>
                                  <w:t xml:space="preserve">Қосымша: </w:t>
                                </w:r>
                                <w:r>
                                  <w:rPr>
                                    <w:rFonts w:ascii="Arial" w:hAnsi="Arial" w:cs="Arial"/>
                                    <w:i/>
                                    <w:iCs/>
                                    <w:color w:val="000000" w:themeColor="text1"/>
                                    <w:kern w:val="24"/>
                                    <w:sz w:val="20"/>
                                    <w:szCs w:val="20"/>
                                    <w:lang w:val="en-US"/>
                                  </w:rPr>
                                  <w:t>Unity</w:t>
                                </w:r>
                              </w:p>
                            </w:txbxContent>
                          </wps:txbx>
                          <wps:bodyPr rtlCol="0" anchor="ctr"/>
                        </wps:wsp>
                        <wps:wsp>
                          <wps:cNvPr id="853" name="Прямоугольник 853"/>
                          <wps:cNvSpPr/>
                          <wps:spPr>
                            <a:xfrm>
                              <a:off x="2982641" y="0"/>
                              <a:ext cx="2159999" cy="509935"/>
                            </a:xfrm>
                            <a:prstGeom prst="rect">
                              <a:avLst/>
                            </a:prstGeom>
                            <a:grpFill/>
                            <a:ln>
                              <a:noFill/>
                            </a:ln>
                          </wps:spPr>
                          <wps:style>
                            <a:lnRef idx="2">
                              <a:schemeClr val="accent5">
                                <a:shade val="50000"/>
                              </a:schemeClr>
                            </a:lnRef>
                            <a:fillRef idx="1">
                              <a:schemeClr val="accent5"/>
                            </a:fillRef>
                            <a:effectRef idx="0">
                              <a:schemeClr val="accent5"/>
                            </a:effectRef>
                            <a:fontRef idx="minor">
                              <a:schemeClr val="lt1"/>
                            </a:fontRef>
                          </wps:style>
                          <wps:txbx>
                            <w:txbxContent>
                              <w:p w14:paraId="426B9267" w14:textId="77777777" w:rsidR="00D85B0E" w:rsidRPr="00AE3CF4" w:rsidRDefault="00D85B0E" w:rsidP="00283517">
                                <w:pPr>
                                  <w:spacing w:after="0" w:line="240" w:lineRule="auto"/>
                                  <w:jc w:val="center"/>
                                  <w:rPr>
                                    <w:rFonts w:ascii="Arial" w:hAnsi="Arial" w:cs="Arial"/>
                                    <w:bCs/>
                                    <w:i/>
                                    <w:color w:val="000000" w:themeColor="text1"/>
                                    <w:kern w:val="24"/>
                                    <w:sz w:val="20"/>
                                    <w:szCs w:val="20"/>
                                    <w:lang w:val="en-US"/>
                                  </w:rPr>
                                </w:pPr>
                                <w:r w:rsidRPr="00AE3CF4">
                                  <w:rPr>
                                    <w:rFonts w:ascii="Arial" w:hAnsi="Arial" w:cs="Arial"/>
                                    <w:bCs/>
                                    <w:i/>
                                    <w:color w:val="000000" w:themeColor="text1"/>
                                    <w:kern w:val="24"/>
                                    <w:sz w:val="20"/>
                                    <w:szCs w:val="20"/>
                                    <w:lang w:val="en-US"/>
                                  </w:rPr>
                                  <w:t xml:space="preserve">AR </w:t>
                                </w:r>
                                <w:r w:rsidRPr="00AE3CF4">
                                  <w:rPr>
                                    <w:rFonts w:ascii="Arial" w:hAnsi="Arial" w:cs="Arial"/>
                                    <w:bCs/>
                                    <w:i/>
                                    <w:color w:val="000000" w:themeColor="text1"/>
                                    <w:kern w:val="24"/>
                                    <w:sz w:val="20"/>
                                    <w:szCs w:val="20"/>
                                    <w:lang w:val="kk-KZ"/>
                                  </w:rPr>
                                  <w:t>қосымша құру</w:t>
                                </w:r>
                              </w:p>
                            </w:txbxContent>
                          </wps:txbx>
                          <wps:bodyPr rtlCol="0" anchor="ctr"/>
                        </wps:wsp>
                        <wps:wsp>
                          <wps:cNvPr id="854" name="Стрелка: вниз 854"/>
                          <wps:cNvSpPr/>
                          <wps:spPr>
                            <a:xfrm>
                              <a:off x="3900487" y="1783313"/>
                              <a:ext cx="304799" cy="244346"/>
                            </a:xfrm>
                            <a:prstGeom prst="downArrow">
                              <a:avLst/>
                            </a:prstGeom>
                            <a:grp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855" name="Группа 855"/>
                        <wpg:cNvGrpSpPr/>
                        <wpg:grpSpPr>
                          <a:xfrm>
                            <a:off x="5724811" y="8883"/>
                            <a:ext cx="2400301" cy="3430722"/>
                            <a:chOff x="5724811" y="8883"/>
                            <a:chExt cx="2400301" cy="3430722"/>
                          </a:xfrm>
                          <a:noFill/>
                        </wpg:grpSpPr>
                        <wps:wsp>
                          <wps:cNvPr id="856" name="Прямоугольник: скругленные углы 856"/>
                          <wps:cNvSpPr/>
                          <wps:spPr>
                            <a:xfrm>
                              <a:off x="5724811" y="8883"/>
                              <a:ext cx="2400301" cy="3430722"/>
                            </a:xfrm>
                            <a:prstGeom prst="roundRect">
                              <a:avLst/>
                            </a:prstGeom>
                            <a:grp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857" name="Прямоугольник: скругленные углы 857"/>
                          <wps:cNvSpPr/>
                          <wps:spPr>
                            <a:xfrm>
                              <a:off x="5835145" y="628306"/>
                              <a:ext cx="2159999" cy="1163892"/>
                            </a:xfrm>
                            <a:prstGeom prst="roundRect">
                              <a:avLst/>
                            </a:prstGeom>
                            <a:grpFill/>
                            <a:ln>
                              <a:solidFill>
                                <a:schemeClr val="tx1"/>
                              </a:solidFill>
                            </a:ln>
                            <a:effectLst/>
                            <a:scene3d>
                              <a:camera prst="orthographicFront">
                                <a:rot lat="0" lon="0" rev="0"/>
                              </a:camera>
                              <a:lightRig rig="contrasting" dir="t">
                                <a:rot lat="0" lon="0" rev="7800000"/>
                              </a:lightRig>
                            </a:scene3d>
                            <a:sp3d>
                              <a:bevelT w="139700" h="139700"/>
                            </a:sp3d>
                          </wps:spPr>
                          <wps:style>
                            <a:lnRef idx="2">
                              <a:schemeClr val="accent5">
                                <a:shade val="50000"/>
                              </a:schemeClr>
                            </a:lnRef>
                            <a:fillRef idx="1">
                              <a:schemeClr val="accent5"/>
                            </a:fillRef>
                            <a:effectRef idx="0">
                              <a:schemeClr val="accent5"/>
                            </a:effectRef>
                            <a:fontRef idx="minor">
                              <a:schemeClr val="lt1"/>
                            </a:fontRef>
                          </wps:style>
                          <wps:txbx>
                            <w:txbxContent>
                              <w:p w14:paraId="28922435" w14:textId="77777777" w:rsidR="00D85B0E" w:rsidRPr="00AE3CF4" w:rsidRDefault="00D85B0E" w:rsidP="00283517">
                                <w:pPr>
                                  <w:spacing w:after="0" w:line="240" w:lineRule="auto"/>
                                  <w:jc w:val="center"/>
                                  <w:rPr>
                                    <w:rFonts w:ascii="Arial" w:hAnsi="Arial" w:cs="Arial"/>
                                    <w:bCs/>
                                    <w:color w:val="000000" w:themeColor="text1"/>
                                    <w:kern w:val="24"/>
                                    <w:sz w:val="20"/>
                                    <w:szCs w:val="20"/>
                                    <w:lang w:val="en-US"/>
                                  </w:rPr>
                                </w:pPr>
                                <w:r w:rsidRPr="00AE3CF4">
                                  <w:rPr>
                                    <w:rFonts w:ascii="Arial" w:hAnsi="Arial" w:cs="Arial"/>
                                    <w:bCs/>
                                    <w:color w:val="000000" w:themeColor="text1"/>
                                    <w:kern w:val="24"/>
                                    <w:sz w:val="20"/>
                                    <w:szCs w:val="20"/>
                                    <w:lang w:val="en-US"/>
                                  </w:rPr>
                                  <w:t>AR</w:t>
                                </w:r>
                                <w:r w:rsidRPr="00AE3CF4">
                                  <w:rPr>
                                    <w:rFonts w:ascii="Arial" w:hAnsi="Arial" w:cs="Arial"/>
                                    <w:bCs/>
                                    <w:color w:val="000000" w:themeColor="text1"/>
                                    <w:kern w:val="24"/>
                                    <w:sz w:val="20"/>
                                    <w:szCs w:val="20"/>
                                    <w:lang w:val="kk-KZ"/>
                                  </w:rPr>
                                  <w:t xml:space="preserve"> қосымшаны </w:t>
                                </w:r>
                              </w:p>
                              <w:p w14:paraId="0983D308" w14:textId="77777777" w:rsidR="00D85B0E" w:rsidRPr="00AE3CF4" w:rsidRDefault="00D85B0E" w:rsidP="00283517">
                                <w:pPr>
                                  <w:spacing w:after="0" w:line="240" w:lineRule="auto"/>
                                  <w:jc w:val="center"/>
                                  <w:rPr>
                                    <w:rFonts w:ascii="Arial" w:hAnsi="Arial" w:cs="Arial"/>
                                    <w:bCs/>
                                    <w:color w:val="000000" w:themeColor="text1"/>
                                    <w:kern w:val="24"/>
                                    <w:sz w:val="20"/>
                                    <w:szCs w:val="20"/>
                                    <w:lang w:val="kk-KZ"/>
                                  </w:rPr>
                                </w:pPr>
                                <w:r w:rsidRPr="00AE3CF4">
                                  <w:rPr>
                                    <w:rFonts w:ascii="Arial" w:hAnsi="Arial" w:cs="Arial"/>
                                    <w:bCs/>
                                    <w:color w:val="000000" w:themeColor="text1"/>
                                    <w:kern w:val="24"/>
                                    <w:sz w:val="20"/>
                                    <w:szCs w:val="20"/>
                                    <w:lang w:val="kk-KZ"/>
                                  </w:rPr>
                                  <w:t>ЦБР-ге қосу</w:t>
                                </w:r>
                              </w:p>
                              <w:p w14:paraId="2143A237" w14:textId="77777777" w:rsidR="00D85B0E" w:rsidRDefault="00D85B0E" w:rsidP="00283517">
                                <w:pPr>
                                  <w:spacing w:after="0" w:line="240" w:lineRule="auto"/>
                                  <w:jc w:val="center"/>
                                  <w:rPr>
                                    <w:rFonts w:ascii="Arial" w:hAnsi="Arial" w:cs="Arial"/>
                                    <w:i/>
                                    <w:iCs/>
                                    <w:color w:val="000000" w:themeColor="text1"/>
                                    <w:kern w:val="24"/>
                                    <w:sz w:val="20"/>
                                    <w:szCs w:val="20"/>
                                    <w:lang w:val="kk-KZ"/>
                                  </w:rPr>
                                </w:pPr>
                                <w:r>
                                  <w:rPr>
                                    <w:rFonts w:ascii="Arial" w:hAnsi="Arial" w:cs="Arial"/>
                                    <w:i/>
                                    <w:iCs/>
                                    <w:color w:val="000000" w:themeColor="text1"/>
                                    <w:kern w:val="24"/>
                                    <w:sz w:val="20"/>
                                    <w:szCs w:val="20"/>
                                    <w:lang w:val="kk-KZ"/>
                                  </w:rPr>
                                  <w:t xml:space="preserve">Қосымша: </w:t>
                                </w:r>
                              </w:p>
                              <w:p w14:paraId="3AB2D652" w14:textId="77777777" w:rsidR="00D85B0E" w:rsidRDefault="00D85B0E" w:rsidP="00283517">
                                <w:pPr>
                                  <w:spacing w:after="0" w:line="240" w:lineRule="auto"/>
                                  <w:jc w:val="center"/>
                                  <w:rPr>
                                    <w:rFonts w:ascii="Arial" w:hAnsi="Arial" w:cs="Arial"/>
                                    <w:i/>
                                    <w:iCs/>
                                    <w:color w:val="000000" w:themeColor="text1"/>
                                    <w:kern w:val="24"/>
                                    <w:sz w:val="20"/>
                                    <w:szCs w:val="20"/>
                                    <w:lang w:val="en-US"/>
                                  </w:rPr>
                                </w:pPr>
                                <w:r>
                                  <w:rPr>
                                    <w:rFonts w:ascii="Arial" w:hAnsi="Arial" w:cs="Arial"/>
                                    <w:i/>
                                    <w:iCs/>
                                    <w:color w:val="000000" w:themeColor="text1"/>
                                    <w:kern w:val="24"/>
                                    <w:sz w:val="20"/>
                                    <w:szCs w:val="20"/>
                                    <w:lang w:val="en-US"/>
                                  </w:rPr>
                                  <w:t>Articulate Storyline</w:t>
                                </w:r>
                              </w:p>
                            </w:txbxContent>
                          </wps:txbx>
                          <wps:bodyPr rtlCol="0" anchor="ctr"/>
                        </wps:wsp>
                        <wps:wsp>
                          <wps:cNvPr id="858" name="Прямоугольник: скругленные углы 858"/>
                          <wps:cNvSpPr/>
                          <wps:spPr>
                            <a:xfrm>
                              <a:off x="5835144" y="2036543"/>
                              <a:ext cx="2159999" cy="1163677"/>
                            </a:xfrm>
                            <a:prstGeom prst="roundRect">
                              <a:avLst/>
                            </a:prstGeom>
                            <a:grpFill/>
                            <a:ln>
                              <a:solidFill>
                                <a:schemeClr val="tx1"/>
                              </a:solidFill>
                            </a:ln>
                            <a:effectLst/>
                            <a:scene3d>
                              <a:camera prst="orthographicFront">
                                <a:rot lat="0" lon="0" rev="0"/>
                              </a:camera>
                              <a:lightRig rig="contrasting" dir="t">
                                <a:rot lat="0" lon="0" rev="7800000"/>
                              </a:lightRig>
                            </a:scene3d>
                            <a:sp3d>
                              <a:bevelT w="139700" h="139700"/>
                            </a:sp3d>
                          </wps:spPr>
                          <wps:style>
                            <a:lnRef idx="2">
                              <a:schemeClr val="accent5">
                                <a:shade val="50000"/>
                              </a:schemeClr>
                            </a:lnRef>
                            <a:fillRef idx="1">
                              <a:schemeClr val="accent5"/>
                            </a:fillRef>
                            <a:effectRef idx="0">
                              <a:schemeClr val="accent5"/>
                            </a:effectRef>
                            <a:fontRef idx="minor">
                              <a:schemeClr val="lt1"/>
                            </a:fontRef>
                          </wps:style>
                          <wps:txbx>
                            <w:txbxContent>
                              <w:p w14:paraId="7798A6E1" w14:textId="77777777" w:rsidR="00D85B0E" w:rsidRPr="00AE3CF4" w:rsidRDefault="00D85B0E" w:rsidP="00283517">
                                <w:pPr>
                                  <w:spacing w:after="0" w:line="240" w:lineRule="auto"/>
                                  <w:jc w:val="center"/>
                                  <w:rPr>
                                    <w:rFonts w:ascii="Arial" w:hAnsi="Arial" w:cs="Arial"/>
                                    <w:bCs/>
                                    <w:i/>
                                    <w:color w:val="000000" w:themeColor="text1"/>
                                    <w:kern w:val="24"/>
                                    <w:sz w:val="20"/>
                                    <w:szCs w:val="20"/>
                                    <w:lang w:val="kk-KZ"/>
                                  </w:rPr>
                                </w:pPr>
                                <w:r w:rsidRPr="00AE3CF4">
                                  <w:rPr>
                                    <w:rFonts w:ascii="Arial" w:hAnsi="Arial" w:cs="Arial"/>
                                    <w:bCs/>
                                    <w:i/>
                                    <w:color w:val="000000" w:themeColor="text1"/>
                                    <w:kern w:val="24"/>
                                    <w:sz w:val="20"/>
                                    <w:szCs w:val="20"/>
                                    <w:lang w:val="kk-KZ"/>
                                  </w:rPr>
                                  <w:t xml:space="preserve">Сынақтан өткізу </w:t>
                                </w:r>
                              </w:p>
                              <w:p w14:paraId="36470A70" w14:textId="77777777" w:rsidR="00D85B0E" w:rsidRPr="00AE3CF4" w:rsidRDefault="00D85B0E" w:rsidP="00283517">
                                <w:pPr>
                                  <w:spacing w:after="0" w:line="240" w:lineRule="auto"/>
                                  <w:jc w:val="center"/>
                                  <w:rPr>
                                    <w:rFonts w:ascii="Arial" w:hAnsi="Arial" w:cs="Arial"/>
                                    <w:bCs/>
                                    <w:i/>
                                    <w:color w:val="000000" w:themeColor="text1"/>
                                    <w:kern w:val="24"/>
                                    <w:sz w:val="20"/>
                                    <w:szCs w:val="20"/>
                                    <w:lang w:val="kk-KZ"/>
                                  </w:rPr>
                                </w:pPr>
                                <w:r w:rsidRPr="00AE3CF4">
                                  <w:rPr>
                                    <w:rFonts w:ascii="Arial" w:hAnsi="Arial" w:cs="Arial"/>
                                    <w:bCs/>
                                    <w:i/>
                                    <w:color w:val="000000" w:themeColor="text1"/>
                                    <w:kern w:val="24"/>
                                    <w:sz w:val="20"/>
                                    <w:szCs w:val="20"/>
                                    <w:lang w:val="kk-KZ"/>
                                  </w:rPr>
                                  <w:t>және түзету</w:t>
                                </w:r>
                              </w:p>
                            </w:txbxContent>
                          </wps:txbx>
                          <wps:bodyPr rtlCol="0" anchor="ctr"/>
                        </wps:wsp>
                        <wps:wsp>
                          <wps:cNvPr id="859" name="Прямоугольник 859"/>
                          <wps:cNvSpPr/>
                          <wps:spPr>
                            <a:xfrm>
                              <a:off x="5835144" y="8884"/>
                              <a:ext cx="2159999" cy="509935"/>
                            </a:xfrm>
                            <a:prstGeom prst="rect">
                              <a:avLst/>
                            </a:prstGeom>
                            <a:grpFill/>
                            <a:ln>
                              <a:noFill/>
                            </a:ln>
                          </wps:spPr>
                          <wps:style>
                            <a:lnRef idx="2">
                              <a:schemeClr val="accent5">
                                <a:shade val="50000"/>
                              </a:schemeClr>
                            </a:lnRef>
                            <a:fillRef idx="1">
                              <a:schemeClr val="accent5"/>
                            </a:fillRef>
                            <a:effectRef idx="0">
                              <a:schemeClr val="accent5"/>
                            </a:effectRef>
                            <a:fontRef idx="minor">
                              <a:schemeClr val="lt1"/>
                            </a:fontRef>
                          </wps:style>
                          <wps:txbx>
                            <w:txbxContent>
                              <w:p w14:paraId="5F4DD568" w14:textId="77777777" w:rsidR="00D85B0E" w:rsidRPr="00AE3CF4" w:rsidRDefault="00D85B0E" w:rsidP="00283517">
                                <w:pPr>
                                  <w:spacing w:after="0" w:line="240" w:lineRule="auto"/>
                                  <w:jc w:val="center"/>
                                  <w:rPr>
                                    <w:rFonts w:ascii="Arial" w:hAnsi="Arial" w:cs="Arial"/>
                                    <w:bCs/>
                                    <w:i/>
                                    <w:color w:val="000000" w:themeColor="text1"/>
                                    <w:kern w:val="24"/>
                                    <w:sz w:val="20"/>
                                    <w:szCs w:val="20"/>
                                    <w:lang w:val="en-US"/>
                                  </w:rPr>
                                </w:pPr>
                                <w:r w:rsidRPr="00AE3CF4">
                                  <w:rPr>
                                    <w:rFonts w:ascii="Arial" w:hAnsi="Arial" w:cs="Arial"/>
                                    <w:bCs/>
                                    <w:i/>
                                    <w:color w:val="000000" w:themeColor="text1"/>
                                    <w:kern w:val="24"/>
                                    <w:sz w:val="20"/>
                                    <w:szCs w:val="20"/>
                                    <w:lang w:val="en-US"/>
                                  </w:rPr>
                                  <w:t xml:space="preserve">AR </w:t>
                                </w:r>
                                <w:r w:rsidRPr="00AE3CF4">
                                  <w:rPr>
                                    <w:rFonts w:ascii="Arial" w:hAnsi="Arial" w:cs="Arial"/>
                                    <w:bCs/>
                                    <w:i/>
                                    <w:color w:val="000000" w:themeColor="text1"/>
                                    <w:kern w:val="24"/>
                                    <w:sz w:val="20"/>
                                    <w:szCs w:val="20"/>
                                    <w:lang w:val="kk-KZ"/>
                                  </w:rPr>
                                  <w:t>қосымшаны ендіру</w:t>
                                </w:r>
                              </w:p>
                            </w:txbxContent>
                          </wps:txbx>
                          <wps:bodyPr rtlCol="0" anchor="ctr"/>
                        </wps:wsp>
                        <wps:wsp>
                          <wps:cNvPr id="860" name="Стрелка: вниз 860"/>
                          <wps:cNvSpPr/>
                          <wps:spPr>
                            <a:xfrm>
                              <a:off x="6762744" y="1792197"/>
                              <a:ext cx="304799" cy="244346"/>
                            </a:xfrm>
                            <a:prstGeom prst="downArrow">
                              <a:avLst/>
                            </a:prstGeom>
                            <a:grp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861" name="Стрелка: вправо 861"/>
                        <wps:cNvSpPr/>
                        <wps:spPr>
                          <a:xfrm>
                            <a:off x="2400301" y="2566750"/>
                            <a:ext cx="462189" cy="429117"/>
                          </a:xfrm>
                          <a:prstGeom prst="rightArrow">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862" name="Стрелка: вправо 862"/>
                        <wps:cNvSpPr/>
                        <wps:spPr>
                          <a:xfrm>
                            <a:off x="5262791" y="2566749"/>
                            <a:ext cx="462189" cy="429117"/>
                          </a:xfrm>
                          <a:prstGeom prst="rightArrow">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inline>
            </w:drawing>
          </mc:Choice>
          <mc:Fallback>
            <w:pict>
              <v:group w14:anchorId="7EDFF6DF" id="_x0000_s1206" style="width:449.65pt;height:221pt;mso-position-horizontal-relative:char;mso-position-vertical-relative:line" coordorigin="" coordsize="81251,34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">
                <v:group id="Группа 58" o:spid="_x0000_s1207" style="position:absolute;width:24003;height:34402" coordorigin="" coordsize="24003,344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SF33MEAAADbAAAADwAAAGRycy9kb3ducmV2LnhtbERPy4rCMBTdD/gP4Qru&#10;xrSKg1RTEVFxIQOjgri7NLcPbG5KE9v695PFwCwP573eDKYWHbWusqwgnkYgiDOrKy4U3K6HzyUI&#10;55E11pZJwZscbNLRxxoTbXv+oe7iCxFC2CWooPS+SaR0WUkG3dQ2xIHLbWvQB9gWUrfYh3BTy1kU&#10;fUmDFYeGEhvalZQ9Ly+j4Nhjv53H++78zHfvx3XxfT/HpNRkPGxXIDwN/l/85z5pBYswN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hSF33MEAAADbAAAADwAA&#10;AAAAAAAAAAAAAACqAgAAZHJzL2Rvd25yZXYueG1sUEsFBgAAAAAEAAQA+gAAAJgDAAAAAA==&#10;">
                  <v:roundrect id="Прямоугольник: скругленные углы 842" o:spid="_x0000_s1208" style="position:absolute;width:24003;height:3440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6Rs1MQA&#10;AADcAAAADwAAAGRycy9kb3ducmV2LnhtbESPQWvCQBSE74X+h+UVeqsbrZQQs4oIYo/VquDtJftM&#10;gtm3YXdrkv76bqHQ4zAz3zD5ajCtuJPzjWUF00kCgri0uuFKwfFz+5KC8AFZY2uZFIzkYbV8fMgx&#10;07bnPd0PoRIRwj5DBXUIXSalL2sy6Ce2I47e1TqDIUpXSe2wj3DTylmSvEmDDceFGjva1FTeDl9G&#10;wTm5fOOGZbE7n8rbh3WueB2dUs9Pw3oBItAQ/sN/7XetIJ3P4PdMPAJy+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kbNTEAAAA3AAAAA8AAAAAAAAAAAAAAAAAmAIAAGRycy9k&#10;b3ducmV2LnhtbFBLBQYAAAAABAAEAPUAAACJAwAAAAA=&#10;" filled="f" strokecolor="black [3213]" strokeweight="1pt">
                    <v:stroke joinstyle="miter"/>
                  </v:roundrect>
                  <v:roundrect id="Прямоугольник: скругленные углы 843" o:spid="_x0000_s1209" style="position:absolute;left:1106;top:5936;width:21600;height:720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OjJT8IA&#10;AADcAAAADwAAAGRycy9kb3ducmV2LnhtbESPT4vCMBTE74LfITzBm6ari0jXKIsgenT9B96ezdu2&#10;2LyUJGr10xtB8DjMzG+YyawxlbiS86VlBV/9BARxZnXJuYLddtEbg/ABWWNlmRTcycNs2m5NMNX2&#10;xn903YRcRAj7FBUUIdSplD4ryKDv25o4ev/WGQxRulxqh7cIN5UcJMlIGiw5LhRY07yg7Ly5GAWH&#10;5PjAOcvT8rDPzmvr3Gl4d0p1O83vD4hATfiE3+2VVjD+HsLrTDwCcvo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6MlPwgAAANwAAAAPAAAAAAAAAAAAAAAAAJgCAABkcnMvZG93&#10;bnJldi54bWxQSwUGAAAAAAQABAD1AAAAhwMAAAAA&#10;" filled="f" strokecolor="black [3213]" strokeweight="1pt">
                    <v:stroke joinstyle="miter"/>
                    <v:textbox>
                      <w:txbxContent>
                        <w:p w14:paraId="783AEEDD" w14:textId="77777777" w:rsidR="00D85B0E" w:rsidRPr="00AE3CF4" w:rsidRDefault="00D85B0E" w:rsidP="00283517">
                          <w:pPr>
                            <w:spacing w:after="0" w:line="240" w:lineRule="auto"/>
                            <w:jc w:val="center"/>
                            <w:rPr>
                              <w:rFonts w:ascii="Arial" w:hAnsi="Arial" w:cs="Arial"/>
                              <w:bCs/>
                              <w:i/>
                              <w:color w:val="000000" w:themeColor="text1"/>
                              <w:kern w:val="24"/>
                              <w:sz w:val="20"/>
                              <w:szCs w:val="20"/>
                              <w:lang w:val="kk-KZ"/>
                            </w:rPr>
                          </w:pPr>
                          <w:r w:rsidRPr="00AE3CF4">
                            <w:rPr>
                              <w:rFonts w:ascii="Arial" w:hAnsi="Arial" w:cs="Arial"/>
                              <w:bCs/>
                              <w:i/>
                              <w:color w:val="000000" w:themeColor="text1"/>
                              <w:kern w:val="24"/>
                              <w:sz w:val="20"/>
                              <w:szCs w:val="20"/>
                              <w:lang w:val="kk-KZ"/>
                            </w:rPr>
                            <w:t>Оқу материалдары мазмұнын талдау</w:t>
                          </w:r>
                        </w:p>
                      </w:txbxContent>
                    </v:textbox>
                  </v:roundrect>
                  <v:roundrect id="Прямоугольник: скругленные углы 844" o:spid="_x0000_s1210" style="position:absolute;left:1106;top:15325;width:21600;height:720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FRO8QA&#10;AADcAAAADwAAAGRycy9kb3ducmV2LnhtbESPQWvCQBSE70L/w/IKvdWNNpQQs4oI0h6rtUJvL9ln&#10;Esy+DbtbTfz13ULB4zAz3zDFajCduJDzrWUFs2kCgriyuuVaweFz+5yB8AFZY2eZFIzkYbV8mBSY&#10;a3vlHV32oRYRwj5HBU0IfS6lrxoy6Ke2J47eyTqDIUpXS+3wGuGmk/MkeZUGW44LDfa0aag673+M&#10;gmPyfcMNy/Lt+FWdP6xz5cvolHp6HNYLEIGGcA//t9+1gixN4e9MPAJ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8BUTvEAAAA3AAAAA8AAAAAAAAAAAAAAAAAmAIAAGRycy9k&#10;b3ducmV2LnhtbFBLBQYAAAAABAAEAPUAAACJAwAAAAA=&#10;" filled="f" strokecolor="black [3213]" strokeweight="1pt">
                    <v:stroke joinstyle="miter"/>
                    <v:textbox>
                      <w:txbxContent>
                        <w:p w14:paraId="49DCEFDD" w14:textId="77777777" w:rsidR="00D85B0E" w:rsidRPr="00AE3CF4" w:rsidRDefault="00D85B0E" w:rsidP="00283517">
                          <w:pPr>
                            <w:spacing w:after="0" w:line="240" w:lineRule="auto"/>
                            <w:jc w:val="center"/>
                            <w:rPr>
                              <w:rFonts w:ascii="Arial" w:hAnsi="Arial" w:cs="Arial"/>
                              <w:bCs/>
                              <w:i/>
                              <w:color w:val="000000" w:themeColor="text1"/>
                              <w:kern w:val="24"/>
                              <w:sz w:val="20"/>
                              <w:szCs w:val="20"/>
                              <w:lang w:val="kk-KZ"/>
                            </w:rPr>
                          </w:pPr>
                          <w:r w:rsidRPr="00AE3CF4">
                            <w:rPr>
                              <w:rFonts w:ascii="Arial" w:hAnsi="Arial" w:cs="Arial"/>
                              <w:bCs/>
                              <w:i/>
                              <w:color w:val="000000" w:themeColor="text1"/>
                              <w:kern w:val="24"/>
                              <w:sz w:val="20"/>
                              <w:szCs w:val="20"/>
                              <w:lang w:val="kk-KZ"/>
                            </w:rPr>
                            <w:t>Визуализациялау сценариін құру</w:t>
                          </w:r>
                        </w:p>
                      </w:txbxContent>
                    </v:textbox>
                  </v:roundrect>
                  <v:roundrect id="Прямоугольник: скругленные углы 845" o:spid="_x0000_s1211" style="position:absolute;left:1106;top:24694;width:21600;height:873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30oMQA&#10;AADcAAAADwAAAGRycy9kb3ducmV2LnhtbESPzWrDMBCE74W+g9hCb7XctA3BiRJKIDTH/ENua2tj&#10;m1grI6mx3aePCoUeh5n5hpktetOIGzlfW1bwmqQgiAuray4VHParlwkIH5A1NpZJwUAeFvPHhxlm&#10;2na8pdsulCJC2GeooAqhzaT0RUUGfWJb4uhdrDMYonSl1A67CDeNHKXpWBqsOS5U2NKyouK6+zYK&#10;Tun5B5cs86/TsbhurHP52+CUen7qP6cgAvXhP/zXXmsFk/cP+D0Tj4Cc3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BN9KDEAAAA3AAAAA8AAAAAAAAAAAAAAAAAmAIAAGRycy9k&#10;b3ducmV2LnhtbFBLBQYAAAAABAAEAPUAAACJAwAAAAA=&#10;" filled="f" strokecolor="black [3213]" strokeweight="1pt">
                    <v:stroke joinstyle="miter"/>
                    <v:textbox>
                      <w:txbxContent>
                        <w:p w14:paraId="38FE021E" w14:textId="77777777" w:rsidR="00D85B0E" w:rsidRPr="00AE3CF4" w:rsidRDefault="00D85B0E" w:rsidP="00283517">
                          <w:pPr>
                            <w:spacing w:after="0" w:line="240" w:lineRule="auto"/>
                            <w:jc w:val="center"/>
                            <w:rPr>
                              <w:rFonts w:ascii="Arial" w:hAnsi="Arial" w:cs="Arial"/>
                              <w:bCs/>
                              <w:color w:val="000000" w:themeColor="text1"/>
                              <w:kern w:val="24"/>
                              <w:sz w:val="18"/>
                              <w:szCs w:val="18"/>
                              <w:lang w:val="kk-KZ"/>
                            </w:rPr>
                          </w:pPr>
                          <w:r w:rsidRPr="00AE3CF4">
                            <w:rPr>
                              <w:rFonts w:ascii="Arial" w:hAnsi="Arial" w:cs="Arial"/>
                              <w:bCs/>
                              <w:color w:val="000000" w:themeColor="text1"/>
                              <w:kern w:val="24"/>
                              <w:sz w:val="18"/>
                              <w:szCs w:val="18"/>
                              <w:lang w:val="kk-KZ"/>
                            </w:rPr>
                            <w:t>3</w:t>
                          </w:r>
                          <w:r w:rsidRPr="00AE3CF4">
                            <w:rPr>
                              <w:rFonts w:ascii="Arial" w:hAnsi="Arial" w:cs="Arial"/>
                              <w:bCs/>
                              <w:color w:val="000000" w:themeColor="text1"/>
                              <w:kern w:val="24"/>
                              <w:sz w:val="18"/>
                              <w:szCs w:val="18"/>
                              <w:lang w:val="en-US"/>
                            </w:rPr>
                            <w:t>D</w:t>
                          </w:r>
                          <w:r w:rsidRPr="00AE3CF4">
                            <w:rPr>
                              <w:rFonts w:ascii="Arial" w:hAnsi="Arial" w:cs="Arial"/>
                              <w:bCs/>
                              <w:color w:val="000000" w:themeColor="text1"/>
                              <w:kern w:val="24"/>
                              <w:sz w:val="18"/>
                              <w:szCs w:val="18"/>
                            </w:rPr>
                            <w:t xml:space="preserve"> </w:t>
                          </w:r>
                          <w:r w:rsidRPr="00AE3CF4">
                            <w:rPr>
                              <w:rFonts w:ascii="Arial" w:hAnsi="Arial" w:cs="Arial"/>
                              <w:bCs/>
                              <w:color w:val="000000" w:themeColor="text1"/>
                              <w:kern w:val="24"/>
                              <w:sz w:val="18"/>
                              <w:szCs w:val="18"/>
                              <w:lang w:val="kk-KZ"/>
                            </w:rPr>
                            <w:t>модельді визуализациялау</w:t>
                          </w:r>
                        </w:p>
                        <w:p w14:paraId="03A40BEC" w14:textId="77777777" w:rsidR="00D85B0E" w:rsidRDefault="00D85B0E" w:rsidP="00283517">
                          <w:pPr>
                            <w:spacing w:after="0" w:line="240" w:lineRule="auto"/>
                            <w:jc w:val="center"/>
                            <w:rPr>
                              <w:rFonts w:ascii="Arial" w:hAnsi="Arial" w:cs="Arial"/>
                              <w:i/>
                              <w:iCs/>
                              <w:color w:val="000000" w:themeColor="text1"/>
                              <w:kern w:val="24"/>
                              <w:sz w:val="18"/>
                              <w:szCs w:val="18"/>
                              <w:lang w:val="kk-KZ"/>
                            </w:rPr>
                          </w:pPr>
                          <w:r>
                            <w:rPr>
                              <w:rFonts w:ascii="Arial" w:hAnsi="Arial" w:cs="Arial"/>
                              <w:i/>
                              <w:iCs/>
                              <w:color w:val="000000" w:themeColor="text1"/>
                              <w:kern w:val="24"/>
                              <w:sz w:val="18"/>
                              <w:szCs w:val="18"/>
                              <w:lang w:val="kk-KZ"/>
                            </w:rPr>
                            <w:t xml:space="preserve">Қосымша: </w:t>
                          </w:r>
                        </w:p>
                        <w:p w14:paraId="476A1A1A" w14:textId="77777777" w:rsidR="00D85B0E" w:rsidRDefault="00D85B0E" w:rsidP="00283517">
                          <w:pPr>
                            <w:spacing w:after="0" w:line="240" w:lineRule="auto"/>
                            <w:jc w:val="center"/>
                            <w:rPr>
                              <w:rFonts w:ascii="Arial" w:hAnsi="Arial" w:cs="Arial"/>
                              <w:i/>
                              <w:iCs/>
                              <w:color w:val="000000" w:themeColor="text1"/>
                              <w:kern w:val="24"/>
                              <w:sz w:val="18"/>
                              <w:szCs w:val="18"/>
                              <w:lang w:val="kk-KZ"/>
                            </w:rPr>
                          </w:pPr>
                          <w:r>
                            <w:rPr>
                              <w:rFonts w:ascii="Arial" w:hAnsi="Arial" w:cs="Arial"/>
                              <w:i/>
                              <w:iCs/>
                              <w:color w:val="000000" w:themeColor="text1"/>
                              <w:kern w:val="24"/>
                              <w:sz w:val="18"/>
                              <w:szCs w:val="18"/>
                              <w:lang w:val="kk-KZ"/>
                            </w:rPr>
                            <w:t>3</w:t>
                          </w:r>
                          <w:r>
                            <w:rPr>
                              <w:rFonts w:ascii="Arial" w:hAnsi="Arial" w:cs="Arial"/>
                              <w:i/>
                              <w:iCs/>
                              <w:color w:val="000000" w:themeColor="text1"/>
                              <w:kern w:val="24"/>
                              <w:sz w:val="18"/>
                              <w:szCs w:val="18"/>
                              <w:lang w:val="en-US"/>
                            </w:rPr>
                            <w:t>D</w:t>
                          </w:r>
                          <w:r w:rsidRPr="00283517">
                            <w:rPr>
                              <w:rFonts w:ascii="Arial" w:hAnsi="Arial" w:cs="Arial"/>
                              <w:i/>
                              <w:iCs/>
                              <w:color w:val="000000" w:themeColor="text1"/>
                              <w:kern w:val="24"/>
                              <w:sz w:val="18"/>
                              <w:szCs w:val="18"/>
                            </w:rPr>
                            <w:t xml:space="preserve"> </w:t>
                          </w:r>
                          <w:r>
                            <w:rPr>
                              <w:rFonts w:ascii="Arial" w:hAnsi="Arial" w:cs="Arial"/>
                              <w:i/>
                              <w:iCs/>
                              <w:color w:val="000000" w:themeColor="text1"/>
                              <w:kern w:val="24"/>
                              <w:sz w:val="18"/>
                              <w:szCs w:val="18"/>
                              <w:lang w:val="kk-KZ"/>
                            </w:rPr>
                            <w:t>редакторлар</w:t>
                          </w:r>
                        </w:p>
                      </w:txbxContent>
                    </v:textbox>
                  </v:roundrect>
                  <v:rect id="Прямоугольник 846" o:spid="_x0000_s1212" style="position:absolute;left:1106;width:21600;height:509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CAF8QA&#10;AADcAAAADwAAAGRycy9kb3ducmV2LnhtbESPT2sCMRTE7wW/Q3hCbzVrEVm2RqmC1OKh1D/31+S5&#10;u3TzsiRxd/32Rij0OMzMb5jFarCN6MiH2rGC6SQDQaydqblUcDpuX3IQISIbbByTghsFWC1HTwss&#10;jOv5m7pDLEWCcChQQRVjW0gZdEUWw8S1xMm7OG8xJulLaTz2CW4b+Zplc2mx5rRQYUubivTv4WoV&#10;nN1l3Vv9w5/d7au+fuy91vleqefx8P4GItIQ/8N/7Z1RkM/m8DiTjoBc3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7ggBfEAAAA3AAAAA8AAAAAAAAAAAAAAAAAmAIAAGRycy9k&#10;b3ducmV2LnhtbFBLBQYAAAAABAAEAPUAAACJAwAAAAA=&#10;" filled="f" stroked="f" strokeweight="1pt">
                    <v:textbox>
                      <w:txbxContent>
                        <w:p w14:paraId="38ABBED7" w14:textId="77777777" w:rsidR="00D85B0E" w:rsidRPr="00AE3CF4" w:rsidRDefault="00D85B0E" w:rsidP="00283517">
                          <w:pPr>
                            <w:spacing w:after="0" w:line="240" w:lineRule="auto"/>
                            <w:jc w:val="center"/>
                            <w:rPr>
                              <w:rFonts w:ascii="Arial" w:hAnsi="Arial" w:cs="Arial"/>
                              <w:bCs/>
                              <w:i/>
                              <w:color w:val="000000" w:themeColor="text1"/>
                              <w:kern w:val="24"/>
                              <w:sz w:val="20"/>
                              <w:szCs w:val="20"/>
                              <w:lang w:val="en-US"/>
                            </w:rPr>
                          </w:pPr>
                          <w:r w:rsidRPr="00AE3CF4">
                            <w:rPr>
                              <w:rFonts w:ascii="Arial" w:hAnsi="Arial" w:cs="Arial"/>
                              <w:bCs/>
                              <w:i/>
                              <w:color w:val="000000" w:themeColor="text1"/>
                              <w:kern w:val="24"/>
                              <w:sz w:val="20"/>
                              <w:szCs w:val="20"/>
                              <w:lang w:val="en-US"/>
                            </w:rPr>
                            <w:t xml:space="preserve">AR </w:t>
                          </w:r>
                          <w:r w:rsidRPr="00AE3CF4">
                            <w:rPr>
                              <w:rFonts w:ascii="Arial" w:hAnsi="Arial" w:cs="Arial"/>
                              <w:bCs/>
                              <w:i/>
                              <w:color w:val="000000" w:themeColor="text1"/>
                              <w:kern w:val="24"/>
                              <w:sz w:val="20"/>
                              <w:szCs w:val="20"/>
                              <w:lang w:val="kk-KZ"/>
                            </w:rPr>
                            <w:t>қосымшаны жобалау</w:t>
                          </w:r>
                        </w:p>
                      </w:txbxContent>
                    </v:textbox>
                  </v:re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847" o:spid="_x0000_s1213" type="#_x0000_t67" style="position:absolute;left:10333;top:13136;width:3048;height:21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qCcsQA&#10;AADcAAAADwAAAGRycy9kb3ducmV2LnhtbESPT2vCQBTE7wW/w/KE3urGtFSJriKFQOlBaBTPj+wz&#10;/3bfhuzWxG/vFgo9DjPzG2a7n6wRNxp841jBcpGAIC6dbrhScD7lL2sQPiBrNI5JwZ087Hezpy1m&#10;2o38TbciVCJC2GeooA6hz6T0ZU0W/cL1xNG7usFiiHKopB5wjHBrZJok79Jiw3Ghxp4+aiq74scq&#10;SNvL3UymzdPVMS0O+Yiv1+5Lqef5dNiACDSF//Bf+1MrWL+t4PdMPAJy9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8agnLEAAAA3AAAAA8AAAAAAAAAAAAAAAAAmAIAAGRycy9k&#10;b3ducmV2LnhtbFBLBQYAAAAABAAEAPUAAACJAwAAAAA=&#10;" adj="10800" filled="f" strokecolor="black [3213]" strokeweight="1pt"/>
                  <v:shape id="Стрелка: вниз 848" o:spid="_x0000_s1214" type="#_x0000_t67" style="position:absolute;left:10333;top:22550;width:3048;height:21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UWAMAA&#10;AADcAAAADwAAAGRycy9kb3ducmV2LnhtbERPTYvCMBC9L/gfwgje1tQqKtUoIhSWPQhW8Tw0Y1tN&#10;JqXJ2vrvN4eFPT7e93Y/WCNe1PnGsYLZNAFBXDrdcKXgesk/1yB8QNZoHJOCN3nY70YfW8y06/lM&#10;ryJUIoawz1BBHUKbSenLmiz6qWuJI3d3ncUQYVdJ3WEfw62RaZIspcWGY0ONLR1rKp/Fj1WQPm5v&#10;M5hHnq5OaXHIe5zfn99KTcbDYQMi0BD+xX/uL61gvYhr45l4BOTu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oUWAMAAAADcAAAADwAAAAAAAAAAAAAAAACYAgAAZHJzL2Rvd25y&#10;ZXYueG1sUEsFBgAAAAAEAAQA9QAAAIUDAAAAAA==&#10;" adj="10800" filled="f" strokecolor="black [3213]" strokeweight="1pt"/>
                </v:group>
                <v:group id="Группа 849" o:spid="_x0000_s1215" style="position:absolute;left:28623;width:24003;height:34397" coordorigin="28623" coordsize="24003,343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Gvcr8YAAADcAAAADwAAAGRycy9kb3ducmV2LnhtbESPQWvCQBSE74L/YXlC&#10;b3UTa4uNWUVEpQcpVAvF2yP7TEKyb0N2TeK/7xYKHoeZ+YZJ14OpRUetKy0riKcRCOLM6pJzBd/n&#10;/fMChPPIGmvLpOBODtar8SjFRNuev6g7+VwECLsEFRTeN4mULivIoJvahjh4V9sa9EG2udQt9gFu&#10;ajmLojdpsOSwUGBD24Ky6nQzCg499puXeNcdq+v2fjm/fv4cY1LqaTJsliA8Df4R/m9/aAWL+Tv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Ma9yvxgAAANwA&#10;AAAPAAAAAAAAAAAAAAAAAKoCAABkcnMvZG93bnJldi54bWxQSwUGAAAAAAQABAD6AAAAnQMAAAAA&#10;">
                  <v:roundrect id="Прямоугольник: скругленные углы 850" o:spid="_x0000_s1216" style="position:absolute;left:28623;width:24003;height:3439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PB5cAA&#10;AADcAAAADwAAAGRycy9kb3ducmV2LnhtbERPTYvCMBC9L/gfwgje1lRlF6lNRQRZj+qq4G1sxrbY&#10;TEqS1eqv3xwEj4/3nc0704gbOV9bVjAaJiCIC6trLhXsf1efUxA+IGtsLJOCB3mY572PDFNt77yl&#10;2y6UIoawT1FBFUKbSumLigz6oW2JI3exzmCI0JVSO7zHcNPIcZJ8S4M1x4YKW1pWVFx3f0bBMTk9&#10;ccny/HM8FNeNde48eTilBv1uMQMRqAtv8cu91gqmX3F+PBOPgMz/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ePB5cAAAADcAAAADwAAAAAAAAAAAAAAAACYAgAAZHJzL2Rvd25y&#10;ZXYueG1sUEsFBgAAAAAEAAQA9QAAAIUDAAAAAA==&#10;" filled="f" strokecolor="black [3213]" strokeweight="1pt">
                    <v:stroke joinstyle="miter"/>
                  </v:roundrect>
                  <v:roundrect id="Прямоугольник: скругленные углы 851" o:spid="_x0000_s1217" style="position:absolute;left:29826;top:6194;width:21600;height:1163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9kfsMA&#10;AADcAAAADwAAAGRycy9kb3ducmV2LnhtbESPT4vCMBTE7wv7HcITvK2pikupRhFh0aP/Vtjbs3m2&#10;xealJFGrn94Iwh6HmfkNM5m1phZXcr6yrKDfS0AQ51ZXXCjY736+UhA+IGusLZOCO3mYTT8/Jphp&#10;e+MNXbehEBHCPkMFZQhNJqXPSzLoe7Yhjt7JOoMhSldI7fAW4aaWgyT5lgYrjgslNrQoKT9vL0bB&#10;Ifl74ILlcXn4zc9r69xxeHdKdTvtfAwiUBv+w+/2SitIR314nYlHQE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q9kfsMAAADcAAAADwAAAAAAAAAAAAAAAACYAgAAZHJzL2Rv&#10;d25yZXYueG1sUEsFBgAAAAAEAAQA9QAAAIgDAAAAAA==&#10;" filled="f" strokecolor="black [3213]" strokeweight="1pt">
                    <v:stroke joinstyle="miter"/>
                    <v:textbox>
                      <w:txbxContent>
                        <w:p w14:paraId="3720517E" w14:textId="77777777" w:rsidR="00D85B0E" w:rsidRPr="00AE3CF4" w:rsidRDefault="00D85B0E" w:rsidP="00283517">
                          <w:pPr>
                            <w:spacing w:after="0" w:line="240" w:lineRule="auto"/>
                            <w:jc w:val="center"/>
                            <w:rPr>
                              <w:rFonts w:ascii="Arial" w:hAnsi="Arial" w:cs="Arial"/>
                              <w:bCs/>
                              <w:color w:val="000000" w:themeColor="text1"/>
                              <w:kern w:val="24"/>
                              <w:sz w:val="20"/>
                              <w:szCs w:val="20"/>
                              <w:lang w:val="kk-KZ"/>
                            </w:rPr>
                          </w:pPr>
                          <w:r w:rsidRPr="00AE3CF4">
                            <w:rPr>
                              <w:rFonts w:ascii="Arial" w:hAnsi="Arial" w:cs="Arial"/>
                              <w:bCs/>
                              <w:color w:val="000000" w:themeColor="text1"/>
                              <w:kern w:val="24"/>
                              <w:sz w:val="20"/>
                              <w:szCs w:val="20"/>
                              <w:lang w:val="kk-KZ"/>
                            </w:rPr>
                            <w:t>Трекинг</w:t>
                          </w:r>
                        </w:p>
                        <w:p w14:paraId="6DE31EA5" w14:textId="77777777" w:rsidR="00D85B0E" w:rsidRDefault="00D85B0E" w:rsidP="00283517">
                          <w:pPr>
                            <w:spacing w:after="0" w:line="240" w:lineRule="auto"/>
                            <w:jc w:val="center"/>
                            <w:rPr>
                              <w:rFonts w:ascii="Arial" w:hAnsi="Arial" w:cs="Arial"/>
                              <w:i/>
                              <w:iCs/>
                              <w:color w:val="000000" w:themeColor="text1"/>
                              <w:kern w:val="24"/>
                              <w:sz w:val="20"/>
                              <w:szCs w:val="20"/>
                              <w:lang w:val="kk-KZ"/>
                            </w:rPr>
                          </w:pPr>
                          <w:r>
                            <w:rPr>
                              <w:rFonts w:ascii="Arial" w:hAnsi="Arial" w:cs="Arial"/>
                              <w:i/>
                              <w:iCs/>
                              <w:color w:val="000000" w:themeColor="text1"/>
                              <w:kern w:val="24"/>
                              <w:sz w:val="20"/>
                              <w:szCs w:val="20"/>
                              <w:lang w:val="kk-KZ"/>
                            </w:rPr>
                            <w:t xml:space="preserve">Қосымша: </w:t>
                          </w:r>
                        </w:p>
                        <w:p w14:paraId="3D1B91E8" w14:textId="77777777" w:rsidR="00D85B0E" w:rsidRDefault="00D85B0E" w:rsidP="00283517">
                          <w:pPr>
                            <w:spacing w:after="0" w:line="240" w:lineRule="auto"/>
                            <w:jc w:val="center"/>
                            <w:rPr>
                              <w:rFonts w:ascii="Arial" w:hAnsi="Arial" w:cs="Arial"/>
                              <w:i/>
                              <w:iCs/>
                              <w:color w:val="000000" w:themeColor="text1"/>
                              <w:kern w:val="24"/>
                              <w:sz w:val="20"/>
                              <w:szCs w:val="20"/>
                              <w:lang w:val="en-US"/>
                            </w:rPr>
                          </w:pPr>
                          <w:r>
                            <w:rPr>
                              <w:rFonts w:ascii="Arial" w:hAnsi="Arial" w:cs="Arial"/>
                              <w:i/>
                              <w:iCs/>
                              <w:color w:val="000000" w:themeColor="text1"/>
                              <w:kern w:val="24"/>
                              <w:sz w:val="20"/>
                              <w:szCs w:val="20"/>
                              <w:lang w:val="en-US"/>
                            </w:rPr>
                            <w:t>Vuforia SDK</w:t>
                          </w:r>
                        </w:p>
                      </w:txbxContent>
                    </v:textbox>
                  </v:roundrect>
                  <v:roundrect id="Прямоугольник: скругленные углы 852" o:spid="_x0000_s1218" style="position:absolute;left:29826;top:20276;width:21600;height:1163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36CcQA&#10;AADcAAAADwAAAGRycy9kb3ducmV2LnhtbESPQWvCQBSE74X+h+UVeqsbLZYQs4oIYo/VquDtJftM&#10;gtm3YXdrkv76bqHQ4zAz3zD5ajCtuJPzjWUF00kCgri0uuFKwfFz+5KC8AFZY2uZFIzkYbV8fMgx&#10;07bnPd0PoRIRwj5DBXUIXSalL2sy6Ce2I47e1TqDIUpXSe2wj3DTylmSvEmDDceFGjva1FTeDl9G&#10;wTm5fOOGZbE7n8rbh3WueB2dUs9Pw3oBItAQ/sN/7XetIJ3P4PdMPAJy+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p9+gnEAAAA3AAAAA8AAAAAAAAAAAAAAAAAmAIAAGRycy9k&#10;b3ducmV2LnhtbFBLBQYAAAAABAAEAPUAAACJAwAAAAA=&#10;" filled="f" strokecolor="black [3213]" strokeweight="1pt">
                    <v:stroke joinstyle="miter"/>
                    <v:textbox>
                      <w:txbxContent>
                        <w:p w14:paraId="121BE393" w14:textId="77777777" w:rsidR="00D85B0E" w:rsidRPr="00AE3CF4" w:rsidRDefault="00D85B0E" w:rsidP="00283517">
                          <w:pPr>
                            <w:spacing w:after="0" w:line="240" w:lineRule="auto"/>
                            <w:jc w:val="center"/>
                            <w:rPr>
                              <w:rFonts w:ascii="Arial" w:hAnsi="Arial" w:cs="Arial"/>
                              <w:bCs/>
                              <w:color w:val="000000" w:themeColor="text1"/>
                              <w:kern w:val="24"/>
                              <w:sz w:val="20"/>
                              <w:szCs w:val="20"/>
                              <w:lang w:val="en-US"/>
                            </w:rPr>
                          </w:pPr>
                          <w:r w:rsidRPr="00AE3CF4">
                            <w:rPr>
                              <w:rFonts w:ascii="Arial" w:hAnsi="Arial" w:cs="Arial"/>
                              <w:bCs/>
                              <w:color w:val="000000" w:themeColor="text1"/>
                              <w:kern w:val="24"/>
                              <w:sz w:val="20"/>
                              <w:szCs w:val="20"/>
                              <w:lang w:val="en-US"/>
                            </w:rPr>
                            <w:t>AR</w:t>
                          </w:r>
                          <w:r w:rsidRPr="00AE3CF4">
                            <w:rPr>
                              <w:rFonts w:ascii="Arial" w:hAnsi="Arial" w:cs="Arial"/>
                              <w:bCs/>
                              <w:color w:val="000000" w:themeColor="text1"/>
                              <w:kern w:val="24"/>
                              <w:sz w:val="20"/>
                              <w:szCs w:val="20"/>
                              <w:lang w:val="kk-KZ"/>
                            </w:rPr>
                            <w:t xml:space="preserve"> қосымшаны генерациялау</w:t>
                          </w:r>
                        </w:p>
                        <w:p w14:paraId="52F627B0" w14:textId="77777777" w:rsidR="00D85B0E" w:rsidRDefault="00D85B0E" w:rsidP="00283517">
                          <w:pPr>
                            <w:spacing w:after="0" w:line="240" w:lineRule="auto"/>
                            <w:jc w:val="center"/>
                            <w:rPr>
                              <w:rFonts w:ascii="Arial" w:hAnsi="Arial" w:cs="Arial"/>
                              <w:i/>
                              <w:iCs/>
                              <w:color w:val="000000" w:themeColor="text1"/>
                              <w:kern w:val="24"/>
                              <w:sz w:val="20"/>
                              <w:szCs w:val="20"/>
                              <w:lang w:val="kk-KZ"/>
                            </w:rPr>
                          </w:pPr>
                          <w:r>
                            <w:rPr>
                              <w:rFonts w:ascii="Arial" w:hAnsi="Arial" w:cs="Arial"/>
                              <w:i/>
                              <w:iCs/>
                              <w:color w:val="000000" w:themeColor="text1"/>
                              <w:kern w:val="24"/>
                              <w:sz w:val="20"/>
                              <w:szCs w:val="20"/>
                              <w:lang w:val="kk-KZ"/>
                            </w:rPr>
                            <w:t xml:space="preserve">Қосымша: </w:t>
                          </w:r>
                          <w:r>
                            <w:rPr>
                              <w:rFonts w:ascii="Arial" w:hAnsi="Arial" w:cs="Arial"/>
                              <w:i/>
                              <w:iCs/>
                              <w:color w:val="000000" w:themeColor="text1"/>
                              <w:kern w:val="24"/>
                              <w:sz w:val="20"/>
                              <w:szCs w:val="20"/>
                              <w:lang w:val="en-US"/>
                            </w:rPr>
                            <w:t>Unity</w:t>
                          </w:r>
                        </w:p>
                      </w:txbxContent>
                    </v:textbox>
                  </v:roundrect>
                  <v:rect id="Прямоугольник 853" o:spid="_x0000_s1219" style="position:absolute;left:29826;width:21600;height:509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61UsQA&#10;AADcAAAADwAAAGRycy9kb3ducmV2LnhtbESPQWsCMRSE7wX/Q3hCbzWrpbJsjVKFUsWD1Lb31+S5&#10;u3TzsiRxd/33jSB4HGbmG2axGmwjOvKhdqxgOslAEGtnai4VfH+9P+UgQkQ22DgmBRcKsFqOHhZY&#10;GNfzJ3XHWIoE4VCggirGtpAy6IosholriZN3ct5iTNKX0njsE9w2cpZlc2mx5rRQYUubivTf8WwV&#10;/LjTurf6l3fd5VCfP/Ze63yv1ON4eHsFEWmI9/CtvTUK8pdnuJ5JR0A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tOtVLEAAAA3AAAAA8AAAAAAAAAAAAAAAAAmAIAAGRycy9k&#10;b3ducmV2LnhtbFBLBQYAAAAABAAEAPUAAACJAwAAAAA=&#10;" filled="f" stroked="f" strokeweight="1pt">
                    <v:textbox>
                      <w:txbxContent>
                        <w:p w14:paraId="426B9267" w14:textId="77777777" w:rsidR="00D85B0E" w:rsidRPr="00AE3CF4" w:rsidRDefault="00D85B0E" w:rsidP="00283517">
                          <w:pPr>
                            <w:spacing w:after="0" w:line="240" w:lineRule="auto"/>
                            <w:jc w:val="center"/>
                            <w:rPr>
                              <w:rFonts w:ascii="Arial" w:hAnsi="Arial" w:cs="Arial"/>
                              <w:bCs/>
                              <w:i/>
                              <w:color w:val="000000" w:themeColor="text1"/>
                              <w:kern w:val="24"/>
                              <w:sz w:val="20"/>
                              <w:szCs w:val="20"/>
                              <w:lang w:val="en-US"/>
                            </w:rPr>
                          </w:pPr>
                          <w:r w:rsidRPr="00AE3CF4">
                            <w:rPr>
                              <w:rFonts w:ascii="Arial" w:hAnsi="Arial" w:cs="Arial"/>
                              <w:bCs/>
                              <w:i/>
                              <w:color w:val="000000" w:themeColor="text1"/>
                              <w:kern w:val="24"/>
                              <w:sz w:val="20"/>
                              <w:szCs w:val="20"/>
                              <w:lang w:val="en-US"/>
                            </w:rPr>
                            <w:t xml:space="preserve">AR </w:t>
                          </w:r>
                          <w:r w:rsidRPr="00AE3CF4">
                            <w:rPr>
                              <w:rFonts w:ascii="Arial" w:hAnsi="Arial" w:cs="Arial"/>
                              <w:bCs/>
                              <w:i/>
                              <w:color w:val="000000" w:themeColor="text1"/>
                              <w:kern w:val="24"/>
                              <w:sz w:val="20"/>
                              <w:szCs w:val="20"/>
                              <w:lang w:val="kk-KZ"/>
                            </w:rPr>
                            <w:t>қосымша құру</w:t>
                          </w:r>
                        </w:p>
                      </w:txbxContent>
                    </v:textbox>
                  </v:rect>
                  <v:shape id="Стрелка: вниз 854" o:spid="_x0000_s1220" type="#_x0000_t67" style="position:absolute;left:39004;top:17833;width:3048;height:24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GK2MQA&#10;AADcAAAADwAAAGRycy9kb3ducmV2LnhtbESPQWvCQBSE7wX/w/KE3urGtFWJriJCQHooNIrnR/aZ&#10;RHffhuxq4r93C4Ueh5n5hlltBmvEnTrfOFYwnSQgiEunG64UHA/52wKED8gajWNS8CAPm/XoZYWZ&#10;dj3/0L0IlYgQ9hkqqENoMyl9WZNFP3EtcfTOrrMYouwqqTvsI9wamSbJTFpsOC7U2NKupvJa3KyC&#10;9HJ6mMFc8nT+nRbbvMf38/VLqdfxsF2CCDSE//Bfe68VLD4/4PdMPAJy/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oRitjEAAAA3AAAAA8AAAAAAAAAAAAAAAAAmAIAAGRycy9k&#10;b3ducmV2LnhtbFBLBQYAAAAABAAEAPUAAACJAwAAAAA=&#10;" adj="10800" filled="f" strokecolor="black [3213]" strokeweight="1pt"/>
                </v:group>
                <v:group id="Группа 855" o:spid="_x0000_s1221" style="position:absolute;left:57248;top:88;width:24003;height:34308" coordorigin="57248,88" coordsize="24003,343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CP9Ad8QAAADcAAAA&#10;DwAAAAAAAAAAAAAAAACqAgAAZHJzL2Rvd25yZXYueG1sUEsFBgAAAAAEAAQA+gAAAJsDAAAAAA==&#10;">
                  <v:roundrect id="Прямоугольник: скругленные углы 856" o:spid="_x0000_s1222" style="position:absolute;left:57248;top:88;width:24003;height:3430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b8CsIA&#10;AADcAAAADwAAAGRycy9kb3ducmV2LnhtbESPT4vCMBTE7wt+h/AEb5quslK6RlkE0aP/wduzedsW&#10;m5eSRK1++o0g7HGYmd8wk1lranEj5yvLCj4HCQji3OqKCwX73aKfgvABWWNtmRQ8yMNs2vmYYKbt&#10;nTd024ZCRAj7DBWUITSZlD4vyaAf2IY4er/WGQxRukJqh/cIN7UcJslYGqw4LpTY0Lyk/LK9GgXH&#10;5PTEOcvz8njIL2vr3Hn0cEr1uu3PN4hAbfgPv9srrSD9GsPrTDwCcv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RvwKwgAAANwAAAAPAAAAAAAAAAAAAAAAAJgCAABkcnMvZG93&#10;bnJldi54bWxQSwUGAAAAAAQABAD1AAAAhwMAAAAA&#10;" filled="f" strokecolor="black [3213]" strokeweight="1pt">
                    <v:stroke joinstyle="miter"/>
                  </v:roundrect>
                  <v:roundrect id="Прямоугольник: скругленные углы 857" o:spid="_x0000_s1223" style="position:absolute;left:58351;top:6283;width:21600;height:1163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pZkcQA&#10;AADcAAAADwAAAGRycy9kb3ducmV2LnhtbESPzWrDMBCE74W+g9hCb7XclDbBiRJKIDTH/ENua2tj&#10;m1grI6mx3aePCoUeh5n5hpktetOIGzlfW1bwmqQgiAuray4VHParlwkIH5A1NpZJwUAeFvPHhxlm&#10;2na8pdsulCJC2GeooAqhzaT0RUUGfWJb4uhdrDMYonSl1A67CDeNHKXphzRYc1yosKVlRcV1920U&#10;nNLzDy5Z5l+nY3HdWOfyt8Ep9fzUf05BBOrDf/ivvdYKJu9j+D0Tj4Cc3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oKWZHEAAAA3AAAAA8AAAAAAAAAAAAAAAAAmAIAAGRycy9k&#10;b3ducmV2LnhtbFBLBQYAAAAABAAEAPUAAACJAwAAAAA=&#10;" filled="f" strokecolor="black [3213]" strokeweight="1pt">
                    <v:stroke joinstyle="miter"/>
                    <v:textbox>
                      <w:txbxContent>
                        <w:p w14:paraId="28922435" w14:textId="77777777" w:rsidR="00D85B0E" w:rsidRPr="00AE3CF4" w:rsidRDefault="00D85B0E" w:rsidP="00283517">
                          <w:pPr>
                            <w:spacing w:after="0" w:line="240" w:lineRule="auto"/>
                            <w:jc w:val="center"/>
                            <w:rPr>
                              <w:rFonts w:ascii="Arial" w:hAnsi="Arial" w:cs="Arial"/>
                              <w:bCs/>
                              <w:color w:val="000000" w:themeColor="text1"/>
                              <w:kern w:val="24"/>
                              <w:sz w:val="20"/>
                              <w:szCs w:val="20"/>
                              <w:lang w:val="en-US"/>
                            </w:rPr>
                          </w:pPr>
                          <w:r w:rsidRPr="00AE3CF4">
                            <w:rPr>
                              <w:rFonts w:ascii="Arial" w:hAnsi="Arial" w:cs="Arial"/>
                              <w:bCs/>
                              <w:color w:val="000000" w:themeColor="text1"/>
                              <w:kern w:val="24"/>
                              <w:sz w:val="20"/>
                              <w:szCs w:val="20"/>
                              <w:lang w:val="en-US"/>
                            </w:rPr>
                            <w:t>AR</w:t>
                          </w:r>
                          <w:r w:rsidRPr="00AE3CF4">
                            <w:rPr>
                              <w:rFonts w:ascii="Arial" w:hAnsi="Arial" w:cs="Arial"/>
                              <w:bCs/>
                              <w:color w:val="000000" w:themeColor="text1"/>
                              <w:kern w:val="24"/>
                              <w:sz w:val="20"/>
                              <w:szCs w:val="20"/>
                              <w:lang w:val="kk-KZ"/>
                            </w:rPr>
                            <w:t xml:space="preserve"> қосымшаны </w:t>
                          </w:r>
                        </w:p>
                        <w:p w14:paraId="0983D308" w14:textId="77777777" w:rsidR="00D85B0E" w:rsidRPr="00AE3CF4" w:rsidRDefault="00D85B0E" w:rsidP="00283517">
                          <w:pPr>
                            <w:spacing w:after="0" w:line="240" w:lineRule="auto"/>
                            <w:jc w:val="center"/>
                            <w:rPr>
                              <w:rFonts w:ascii="Arial" w:hAnsi="Arial" w:cs="Arial"/>
                              <w:bCs/>
                              <w:color w:val="000000" w:themeColor="text1"/>
                              <w:kern w:val="24"/>
                              <w:sz w:val="20"/>
                              <w:szCs w:val="20"/>
                              <w:lang w:val="kk-KZ"/>
                            </w:rPr>
                          </w:pPr>
                          <w:r w:rsidRPr="00AE3CF4">
                            <w:rPr>
                              <w:rFonts w:ascii="Arial" w:hAnsi="Arial" w:cs="Arial"/>
                              <w:bCs/>
                              <w:color w:val="000000" w:themeColor="text1"/>
                              <w:kern w:val="24"/>
                              <w:sz w:val="20"/>
                              <w:szCs w:val="20"/>
                              <w:lang w:val="kk-KZ"/>
                            </w:rPr>
                            <w:t>ЦБР-ге қосу</w:t>
                          </w:r>
                        </w:p>
                        <w:p w14:paraId="2143A237" w14:textId="77777777" w:rsidR="00D85B0E" w:rsidRDefault="00D85B0E" w:rsidP="00283517">
                          <w:pPr>
                            <w:spacing w:after="0" w:line="240" w:lineRule="auto"/>
                            <w:jc w:val="center"/>
                            <w:rPr>
                              <w:rFonts w:ascii="Arial" w:hAnsi="Arial" w:cs="Arial"/>
                              <w:i/>
                              <w:iCs/>
                              <w:color w:val="000000" w:themeColor="text1"/>
                              <w:kern w:val="24"/>
                              <w:sz w:val="20"/>
                              <w:szCs w:val="20"/>
                              <w:lang w:val="kk-KZ"/>
                            </w:rPr>
                          </w:pPr>
                          <w:r>
                            <w:rPr>
                              <w:rFonts w:ascii="Arial" w:hAnsi="Arial" w:cs="Arial"/>
                              <w:i/>
                              <w:iCs/>
                              <w:color w:val="000000" w:themeColor="text1"/>
                              <w:kern w:val="24"/>
                              <w:sz w:val="20"/>
                              <w:szCs w:val="20"/>
                              <w:lang w:val="kk-KZ"/>
                            </w:rPr>
                            <w:t xml:space="preserve">Қосымша: </w:t>
                          </w:r>
                        </w:p>
                        <w:p w14:paraId="3AB2D652" w14:textId="77777777" w:rsidR="00D85B0E" w:rsidRDefault="00D85B0E" w:rsidP="00283517">
                          <w:pPr>
                            <w:spacing w:after="0" w:line="240" w:lineRule="auto"/>
                            <w:jc w:val="center"/>
                            <w:rPr>
                              <w:rFonts w:ascii="Arial" w:hAnsi="Arial" w:cs="Arial"/>
                              <w:i/>
                              <w:iCs/>
                              <w:color w:val="000000" w:themeColor="text1"/>
                              <w:kern w:val="24"/>
                              <w:sz w:val="20"/>
                              <w:szCs w:val="20"/>
                              <w:lang w:val="en-US"/>
                            </w:rPr>
                          </w:pPr>
                          <w:r>
                            <w:rPr>
                              <w:rFonts w:ascii="Arial" w:hAnsi="Arial" w:cs="Arial"/>
                              <w:i/>
                              <w:iCs/>
                              <w:color w:val="000000" w:themeColor="text1"/>
                              <w:kern w:val="24"/>
                              <w:sz w:val="20"/>
                              <w:szCs w:val="20"/>
                              <w:lang w:val="en-US"/>
                            </w:rPr>
                            <w:t>Articulate Storyline</w:t>
                          </w:r>
                        </w:p>
                      </w:txbxContent>
                    </v:textbox>
                  </v:roundrect>
                  <v:roundrect id="Прямоугольник: скругленные углы 858" o:spid="_x0000_s1224" style="position:absolute;left:58351;top:20365;width:21600;height:1163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5XN48AA&#10;AADcAAAADwAAAGRycy9kb3ducmV2LnhtbERPTYvCMBC9L/gfwgje1lRlF6lNRQRZj+qq4G1sxrbY&#10;TEqS1eqv3xwEj4/3nc0704gbOV9bVjAaJiCIC6trLhXsf1efUxA+IGtsLJOCB3mY572PDFNt77yl&#10;2y6UIoawT1FBFUKbSumLigz6oW2JI3exzmCI0JVSO7zHcNPIcZJ8S4M1x4YKW1pWVFx3f0bBMTk9&#10;ccny/HM8FNeNde48eTilBv1uMQMRqAtv8cu91gqmX3FtPBOPgMz/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5XN48AAAADcAAAADwAAAAAAAAAAAAAAAACYAgAAZHJzL2Rvd25y&#10;ZXYueG1sUEsFBgAAAAAEAAQA9QAAAIUDAAAAAA==&#10;" filled="f" strokecolor="black [3213]" strokeweight="1pt">
                    <v:stroke joinstyle="miter"/>
                    <v:textbox>
                      <w:txbxContent>
                        <w:p w14:paraId="7798A6E1" w14:textId="77777777" w:rsidR="00D85B0E" w:rsidRPr="00AE3CF4" w:rsidRDefault="00D85B0E" w:rsidP="00283517">
                          <w:pPr>
                            <w:spacing w:after="0" w:line="240" w:lineRule="auto"/>
                            <w:jc w:val="center"/>
                            <w:rPr>
                              <w:rFonts w:ascii="Arial" w:hAnsi="Arial" w:cs="Arial"/>
                              <w:bCs/>
                              <w:i/>
                              <w:color w:val="000000" w:themeColor="text1"/>
                              <w:kern w:val="24"/>
                              <w:sz w:val="20"/>
                              <w:szCs w:val="20"/>
                              <w:lang w:val="kk-KZ"/>
                            </w:rPr>
                          </w:pPr>
                          <w:r w:rsidRPr="00AE3CF4">
                            <w:rPr>
                              <w:rFonts w:ascii="Arial" w:hAnsi="Arial" w:cs="Arial"/>
                              <w:bCs/>
                              <w:i/>
                              <w:color w:val="000000" w:themeColor="text1"/>
                              <w:kern w:val="24"/>
                              <w:sz w:val="20"/>
                              <w:szCs w:val="20"/>
                              <w:lang w:val="kk-KZ"/>
                            </w:rPr>
                            <w:t xml:space="preserve">Сынақтан өткізу </w:t>
                          </w:r>
                        </w:p>
                        <w:p w14:paraId="36470A70" w14:textId="77777777" w:rsidR="00D85B0E" w:rsidRPr="00AE3CF4" w:rsidRDefault="00D85B0E" w:rsidP="00283517">
                          <w:pPr>
                            <w:spacing w:after="0" w:line="240" w:lineRule="auto"/>
                            <w:jc w:val="center"/>
                            <w:rPr>
                              <w:rFonts w:ascii="Arial" w:hAnsi="Arial" w:cs="Arial"/>
                              <w:bCs/>
                              <w:i/>
                              <w:color w:val="000000" w:themeColor="text1"/>
                              <w:kern w:val="24"/>
                              <w:sz w:val="20"/>
                              <w:szCs w:val="20"/>
                              <w:lang w:val="kk-KZ"/>
                            </w:rPr>
                          </w:pPr>
                          <w:r w:rsidRPr="00AE3CF4">
                            <w:rPr>
                              <w:rFonts w:ascii="Arial" w:hAnsi="Arial" w:cs="Arial"/>
                              <w:bCs/>
                              <w:i/>
                              <w:color w:val="000000" w:themeColor="text1"/>
                              <w:kern w:val="24"/>
                              <w:sz w:val="20"/>
                              <w:szCs w:val="20"/>
                              <w:lang w:val="kk-KZ"/>
                            </w:rPr>
                            <w:t>және түзету</w:t>
                          </w:r>
                        </w:p>
                      </w:txbxContent>
                    </v:textbox>
                  </v:roundrect>
                  <v:rect id="Прямоугольник 859" o:spid="_x0000_s1225" style="position:absolute;left:58351;top:88;width:21600;height:51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aCuMQA&#10;AADcAAAADwAAAGRycy9kb3ducmV2LnhtbESPQWsCMRSE7wX/Q3hCb5pVaNlujVKFUsWDaNv7a/Lc&#10;Xbp5WZK4u/77RhB6HGbmG2axGmwjOvKhdqxgNs1AEGtnai4VfH2+T3IQISIbbByTgisFWC1HDwss&#10;jOv5SN0pliJBOBSooIqxLaQMuiKLYepa4uSdnbcYk/SlNB77BLeNnGfZs7RYc1qosKVNRfr3dLEK&#10;vt153Vv9w7vueqgvH3uvdb5X6nE8vL2CiDTE//C9vTUK8qcXuJ1JR0A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qmgrjEAAAA3AAAAA8AAAAAAAAAAAAAAAAAmAIAAGRycy9k&#10;b3ducmV2LnhtbFBLBQYAAAAABAAEAPUAAACJAwAAAAA=&#10;" filled="f" stroked="f" strokeweight="1pt">
                    <v:textbox>
                      <w:txbxContent>
                        <w:p w14:paraId="5F4DD568" w14:textId="77777777" w:rsidR="00D85B0E" w:rsidRPr="00AE3CF4" w:rsidRDefault="00D85B0E" w:rsidP="00283517">
                          <w:pPr>
                            <w:spacing w:after="0" w:line="240" w:lineRule="auto"/>
                            <w:jc w:val="center"/>
                            <w:rPr>
                              <w:rFonts w:ascii="Arial" w:hAnsi="Arial" w:cs="Arial"/>
                              <w:bCs/>
                              <w:i/>
                              <w:color w:val="000000" w:themeColor="text1"/>
                              <w:kern w:val="24"/>
                              <w:sz w:val="20"/>
                              <w:szCs w:val="20"/>
                              <w:lang w:val="en-US"/>
                            </w:rPr>
                          </w:pPr>
                          <w:r w:rsidRPr="00AE3CF4">
                            <w:rPr>
                              <w:rFonts w:ascii="Arial" w:hAnsi="Arial" w:cs="Arial"/>
                              <w:bCs/>
                              <w:i/>
                              <w:color w:val="000000" w:themeColor="text1"/>
                              <w:kern w:val="24"/>
                              <w:sz w:val="20"/>
                              <w:szCs w:val="20"/>
                              <w:lang w:val="en-US"/>
                            </w:rPr>
                            <w:t xml:space="preserve">AR </w:t>
                          </w:r>
                          <w:r w:rsidRPr="00AE3CF4">
                            <w:rPr>
                              <w:rFonts w:ascii="Arial" w:hAnsi="Arial" w:cs="Arial"/>
                              <w:bCs/>
                              <w:i/>
                              <w:color w:val="000000" w:themeColor="text1"/>
                              <w:kern w:val="24"/>
                              <w:sz w:val="20"/>
                              <w:szCs w:val="20"/>
                              <w:lang w:val="kk-KZ"/>
                            </w:rPr>
                            <w:t>қосымшаны ендіру</w:t>
                          </w:r>
                        </w:p>
                      </w:txbxContent>
                    </v:textbox>
                  </v:rect>
                  <v:shape id="Стрелка: вниз 860" o:spid="_x0000_s1226" type="#_x0000_t67" style="position:absolute;left:67627;top:17921;width:3048;height:24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ZGZsAA&#10;AADcAAAADwAAAGRycy9kb3ducmV2LnhtbERPTYvCMBC9C/sfwgjebGoFV7pGkYWCeFiwK3semrGt&#10;JpPSRFv/vTkseHy8781utEY8qPetYwWLJAVBXDndcq3g/FvM1yB8QNZoHJOCJ3nYbT8mG8y1G/hE&#10;jzLUIoawz1FBE0KXS+mrhiz6xHXEkbu43mKIsK+l7nGI4dbILE1X0mLLsaHBjr4bqm7l3SrIrn9P&#10;M5prkX3+ZOW+GHB5uR2Vmk3H/ReIQGN4i//dB61gvYrz45l4BOT2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0ZGZsAAAADcAAAADwAAAAAAAAAAAAAAAACYAgAAZHJzL2Rvd25y&#10;ZXYueG1sUEsFBgAAAAAEAAQA9QAAAIUDAAAAAA==&#10;" adj="10800" filled="f" strokecolor="black [3213]" strokeweight="1pt"/>
                </v:group>
                <v:shape id="Стрелка: вправо 861" o:spid="_x0000_s1227" type="#_x0000_t13" style="position:absolute;left:24003;top:25667;width:4621;height:42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pbd8IA&#10;AADcAAAADwAAAGRycy9kb3ducmV2LnhtbESPQYvCMBSE7wv+h/AEL4umehCpRlFB0IvrqqDHR/Ns&#10;q81LSaLWf78RFjwOM/MNM5k1phIPcr60rKDfS0AQZ1aXnCs4HlbdEQgfkDVWlknBizzMpq2vCaba&#10;PvmXHvuQiwhhn6KCIoQ6ldJnBRn0PVsTR+9incEQpculdviMcFPJQZIMpcGS40KBNS0Lym77u1Gw&#10;uJ6a7WHjiM+I1fK6+8m+tVSq027mYxCBmvAJ/7fXWsFo2If3mXgE5PQ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ult3wgAAANwAAAAPAAAAAAAAAAAAAAAAAJgCAABkcnMvZG93&#10;bnJldi54bWxQSwUGAAAAAAQABAD1AAAAhwMAAAAA&#10;" adj="11573" filled="f" strokecolor="black [3213]" strokeweight="1pt"/>
                <v:shape id="Стрелка: вправо 862" o:spid="_x0000_s1228" type="#_x0000_t13" style="position:absolute;left:52627;top:25667;width:4622;height:42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jFAMUA&#10;AADcAAAADwAAAGRycy9kb3ducmV2LnhtbESPT2vCQBTE74LfYXlCL2I29SCSugmtUGgvVWOhHh/Z&#10;1/xp9m3Y3Wr67V1B6HGYmd8wm2I0vTiT861lBY9JCoK4srrlWsHn8XWxBuEDssbeMin4Iw9FPp1s&#10;MNP2wgc6l6EWEcI+QwVNCEMmpa8aMugTOxBH79s6gyFKV0vt8BLhppfLNF1Jgy3HhQYH2jZU/ZS/&#10;RsFL9zV+HN8d8Qmx33b7XTXXUqmH2fj8BCLQGP7D9/abVrBeLeF2Jh4Bm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aMUAxQAAANwAAAAPAAAAAAAAAAAAAAAAAJgCAABkcnMv&#10;ZG93bnJldi54bWxQSwUGAAAAAAQABAD1AAAAigMAAAAA&#10;" adj="11573" filled="f" strokecolor="black [3213]" strokeweight="1pt"/>
                <w10:anchorlock/>
              </v:group>
            </w:pict>
          </mc:Fallback>
        </mc:AlternateContent>
      </w:r>
    </w:p>
    <w:p w14:paraId="55C4F7B5" w14:textId="77777777" w:rsidR="00AE3CF4" w:rsidRPr="00AE3CF4" w:rsidRDefault="00AE3CF4" w:rsidP="0028721C">
      <w:pPr>
        <w:spacing w:after="0" w:line="240" w:lineRule="auto"/>
        <w:jc w:val="center"/>
        <w:rPr>
          <w:rFonts w:ascii="Times New Roman" w:hAnsi="Times New Roman" w:cs="Times New Roman"/>
          <w:sz w:val="16"/>
          <w:szCs w:val="16"/>
          <w:lang w:val="kk-KZ"/>
        </w:rPr>
      </w:pPr>
    </w:p>
    <w:p w14:paraId="5B7CA95E" w14:textId="1924D9A5" w:rsidR="00632001" w:rsidRPr="0037007E" w:rsidRDefault="004249D4" w:rsidP="0028721C">
      <w:pPr>
        <w:spacing w:after="0" w:line="240" w:lineRule="auto"/>
        <w:jc w:val="center"/>
        <w:rPr>
          <w:rFonts w:ascii="Times New Roman" w:hAnsi="Times New Roman" w:cs="Times New Roman"/>
          <w:sz w:val="28"/>
          <w:szCs w:val="28"/>
          <w:lang w:val="kk-KZ"/>
        </w:rPr>
      </w:pPr>
      <w:r w:rsidRPr="0037007E">
        <w:rPr>
          <w:rFonts w:ascii="Times New Roman" w:hAnsi="Times New Roman" w:cs="Times New Roman"/>
          <w:sz w:val="28"/>
          <w:szCs w:val="28"/>
          <w:lang w:val="kk-KZ"/>
        </w:rPr>
        <w:t>Сурет 1</w:t>
      </w:r>
      <w:r w:rsidR="001E290E" w:rsidRPr="0037007E">
        <w:rPr>
          <w:rFonts w:ascii="Times New Roman" w:hAnsi="Times New Roman" w:cs="Times New Roman"/>
          <w:sz w:val="28"/>
          <w:szCs w:val="28"/>
          <w:lang w:val="kk-KZ"/>
        </w:rPr>
        <w:t>8</w:t>
      </w:r>
      <w:r w:rsidR="00F86F73">
        <w:rPr>
          <w:rFonts w:ascii="Times New Roman" w:eastAsia="Calibri" w:hAnsi="Times New Roman" w:cs="Times New Roman"/>
          <w:sz w:val="28"/>
          <w:szCs w:val="28"/>
          <w:lang w:val="kk-KZ"/>
        </w:rPr>
        <w:t xml:space="preserve"> – </w:t>
      </w:r>
      <w:r w:rsidR="002052B5" w:rsidRPr="002052B5">
        <w:rPr>
          <w:rFonts w:ascii="Times New Roman" w:hAnsi="Times New Roman" w:cs="Times New Roman"/>
          <w:sz w:val="28"/>
          <w:szCs w:val="28"/>
          <w:lang w:val="kk-KZ"/>
        </w:rPr>
        <w:t xml:space="preserve">Толықтырылған шынайылық </w:t>
      </w:r>
      <w:r w:rsidR="002052B5">
        <w:rPr>
          <w:rFonts w:ascii="Times New Roman" w:hAnsi="Times New Roman" w:cs="Times New Roman"/>
          <w:sz w:val="28"/>
          <w:szCs w:val="28"/>
          <w:lang w:val="kk-KZ"/>
        </w:rPr>
        <w:t xml:space="preserve">технологиясы </w:t>
      </w:r>
      <w:r w:rsidRPr="0037007E">
        <w:rPr>
          <w:rFonts w:ascii="Times New Roman" w:hAnsi="Times New Roman" w:cs="Times New Roman"/>
          <w:sz w:val="28"/>
          <w:szCs w:val="28"/>
          <w:lang w:val="kk-KZ"/>
        </w:rPr>
        <w:t xml:space="preserve">негізінде цифрлық дидактикалық материалдар </w:t>
      </w:r>
      <w:r w:rsidR="00702A11">
        <w:rPr>
          <w:rFonts w:ascii="Times New Roman" w:hAnsi="Times New Roman" w:cs="Times New Roman"/>
          <w:sz w:val="28"/>
          <w:szCs w:val="28"/>
          <w:lang w:val="kk-KZ"/>
        </w:rPr>
        <w:t>әзірлеу</w:t>
      </w:r>
      <w:r w:rsidRPr="0037007E">
        <w:rPr>
          <w:rFonts w:ascii="Times New Roman" w:hAnsi="Times New Roman" w:cs="Times New Roman"/>
          <w:sz w:val="28"/>
          <w:szCs w:val="28"/>
          <w:lang w:val="kk-KZ"/>
        </w:rPr>
        <w:t xml:space="preserve"> кезеңдері</w:t>
      </w:r>
    </w:p>
    <w:p w14:paraId="3DC3529F" w14:textId="704E04DA" w:rsidR="00521E12" w:rsidRPr="0037007E" w:rsidRDefault="00521E12" w:rsidP="00CE49B8">
      <w:pPr>
        <w:spacing w:after="0" w:line="240" w:lineRule="auto"/>
        <w:ind w:firstLine="709"/>
        <w:rPr>
          <w:rFonts w:ascii="Times New Roman" w:hAnsi="Times New Roman" w:cs="Times New Roman"/>
          <w:sz w:val="28"/>
          <w:szCs w:val="28"/>
          <w:lang w:val="kk-KZ"/>
        </w:rPr>
      </w:pPr>
    </w:p>
    <w:p w14:paraId="55726FF3" w14:textId="3D7893A5" w:rsidR="00702012" w:rsidRPr="0037007E" w:rsidRDefault="002052B5" w:rsidP="00CE49B8">
      <w:pPr>
        <w:spacing w:after="0" w:line="240" w:lineRule="auto"/>
        <w:ind w:firstLine="709"/>
        <w:jc w:val="both"/>
        <w:rPr>
          <w:rFonts w:ascii="Times New Roman" w:hAnsi="Times New Roman" w:cs="Times New Roman"/>
          <w:sz w:val="28"/>
          <w:szCs w:val="28"/>
          <w:lang w:val="kk-KZ"/>
        </w:rPr>
      </w:pPr>
      <w:r w:rsidRPr="002052B5">
        <w:rPr>
          <w:rFonts w:ascii="Times New Roman" w:hAnsi="Times New Roman" w:cs="Times New Roman"/>
          <w:sz w:val="28"/>
          <w:szCs w:val="28"/>
          <w:lang w:val="kk-KZ"/>
        </w:rPr>
        <w:t xml:space="preserve">Толықтырылған шынайылық </w:t>
      </w:r>
      <w:r w:rsidR="00521E12" w:rsidRPr="0037007E">
        <w:rPr>
          <w:rFonts w:ascii="Times New Roman" w:hAnsi="Times New Roman" w:cs="Times New Roman"/>
          <w:sz w:val="28"/>
          <w:szCs w:val="28"/>
          <w:lang w:val="kk-KZ"/>
        </w:rPr>
        <w:t>технологиясының экожүйесі кең ауқымды құрылғылар түр</w:t>
      </w:r>
      <w:r w:rsidR="00702012" w:rsidRPr="0037007E">
        <w:rPr>
          <w:rFonts w:ascii="Times New Roman" w:hAnsi="Times New Roman" w:cs="Times New Roman"/>
          <w:sz w:val="28"/>
          <w:szCs w:val="28"/>
          <w:lang w:val="kk-KZ"/>
        </w:rPr>
        <w:t>лер</w:t>
      </w:r>
      <w:r w:rsidR="00521E12" w:rsidRPr="0037007E">
        <w:rPr>
          <w:rFonts w:ascii="Times New Roman" w:hAnsi="Times New Roman" w:cs="Times New Roman"/>
          <w:sz w:val="28"/>
          <w:szCs w:val="28"/>
          <w:lang w:val="kk-KZ"/>
        </w:rPr>
        <w:t>ін қамтиды</w:t>
      </w:r>
      <w:r w:rsidR="0016262D" w:rsidRPr="0037007E">
        <w:rPr>
          <w:rFonts w:ascii="Times New Roman" w:hAnsi="Times New Roman" w:cs="Times New Roman"/>
          <w:sz w:val="28"/>
          <w:szCs w:val="28"/>
          <w:lang w:val="kk-KZ"/>
        </w:rPr>
        <w:t xml:space="preserve">: </w:t>
      </w:r>
      <w:r w:rsidR="00702012" w:rsidRPr="0037007E">
        <w:rPr>
          <w:rFonts w:ascii="Times New Roman" w:hAnsi="Times New Roman" w:cs="Times New Roman"/>
          <w:sz w:val="28"/>
          <w:szCs w:val="28"/>
          <w:lang w:val="kk-KZ"/>
        </w:rPr>
        <w:t xml:space="preserve">CAR – Contact-lens augmented reality, HMAR – </w:t>
      </w:r>
      <w:r w:rsidR="00702012" w:rsidRPr="0037007E">
        <w:rPr>
          <w:rFonts w:ascii="Times New Roman" w:hAnsi="Times New Roman" w:cs="Times New Roman"/>
          <w:sz w:val="28"/>
          <w:szCs w:val="28"/>
          <w:lang w:val="kk-KZ"/>
        </w:rPr>
        <w:lastRenderedPageBreak/>
        <w:t xml:space="preserve">Handheld Mobile Augmented Reality, MAR – Mobile augmented reality, HMD – Head Mounted Display </w:t>
      </w:r>
      <w:bookmarkStart w:id="23" w:name="_Hlk109345452"/>
      <w:r w:rsidR="0016262D" w:rsidRPr="0037007E">
        <w:rPr>
          <w:rFonts w:ascii="Times New Roman" w:hAnsi="Times New Roman" w:cs="Times New Roman"/>
          <w:sz w:val="28"/>
          <w:szCs w:val="28"/>
          <w:lang w:val="kk-KZ"/>
        </w:rPr>
        <w:t>(</w:t>
      </w:r>
      <w:r w:rsidR="00AE3CF4">
        <w:rPr>
          <w:rFonts w:ascii="Times New Roman" w:hAnsi="Times New Roman" w:cs="Times New Roman"/>
          <w:sz w:val="28"/>
          <w:szCs w:val="28"/>
          <w:lang w:val="kk-KZ"/>
        </w:rPr>
        <w:t>19-</w:t>
      </w:r>
      <w:r w:rsidR="00AE3CF4" w:rsidRPr="0037007E">
        <w:rPr>
          <w:rFonts w:ascii="Times New Roman" w:hAnsi="Times New Roman" w:cs="Times New Roman"/>
          <w:sz w:val="28"/>
          <w:szCs w:val="28"/>
          <w:lang w:val="kk-KZ"/>
        </w:rPr>
        <w:t>сурет</w:t>
      </w:r>
      <w:r w:rsidR="0016262D" w:rsidRPr="0037007E">
        <w:rPr>
          <w:rFonts w:ascii="Times New Roman" w:hAnsi="Times New Roman" w:cs="Times New Roman"/>
          <w:sz w:val="28"/>
          <w:szCs w:val="28"/>
          <w:lang w:val="kk-KZ"/>
        </w:rPr>
        <w:t>)</w:t>
      </w:r>
      <w:bookmarkEnd w:id="23"/>
      <w:r w:rsidR="0016262D" w:rsidRPr="0037007E">
        <w:rPr>
          <w:rFonts w:ascii="Times New Roman" w:hAnsi="Times New Roman" w:cs="Times New Roman"/>
          <w:sz w:val="28"/>
          <w:szCs w:val="28"/>
          <w:lang w:val="kk-KZ"/>
        </w:rPr>
        <w:t xml:space="preserve"> </w:t>
      </w:r>
      <w:r w:rsidR="00702012" w:rsidRPr="002052B5">
        <w:rPr>
          <w:rFonts w:ascii="Times New Roman" w:hAnsi="Times New Roman" w:cs="Times New Roman"/>
          <w:sz w:val="28"/>
          <w:szCs w:val="28"/>
          <w:lang w:val="kk-KZ"/>
        </w:rPr>
        <w:t>[</w:t>
      </w:r>
      <w:r w:rsidR="00436139" w:rsidRPr="0037007E">
        <w:rPr>
          <w:rFonts w:ascii="Times New Roman" w:hAnsi="Times New Roman" w:cs="Times New Roman"/>
          <w:sz w:val="28"/>
          <w:szCs w:val="28"/>
          <w:lang w:val="kk-KZ"/>
        </w:rPr>
        <w:t>16</w:t>
      </w:r>
      <w:r w:rsidR="00543CDA" w:rsidRPr="002052B5">
        <w:rPr>
          <w:rFonts w:ascii="Times New Roman" w:hAnsi="Times New Roman" w:cs="Times New Roman"/>
          <w:sz w:val="28"/>
          <w:szCs w:val="28"/>
          <w:lang w:val="kk-KZ"/>
        </w:rPr>
        <w:t>1</w:t>
      </w:r>
      <w:r w:rsidR="00702012" w:rsidRPr="002052B5">
        <w:rPr>
          <w:rFonts w:ascii="Times New Roman" w:hAnsi="Times New Roman" w:cs="Times New Roman"/>
          <w:sz w:val="28"/>
          <w:szCs w:val="28"/>
          <w:lang w:val="kk-KZ"/>
        </w:rPr>
        <w:t>]</w:t>
      </w:r>
      <w:r w:rsidR="00702012" w:rsidRPr="0037007E">
        <w:rPr>
          <w:rFonts w:ascii="Times New Roman" w:hAnsi="Times New Roman" w:cs="Times New Roman"/>
          <w:sz w:val="28"/>
          <w:szCs w:val="28"/>
          <w:lang w:val="kk-KZ"/>
        </w:rPr>
        <w:t>.</w:t>
      </w:r>
    </w:p>
    <w:p w14:paraId="641DBAA8" w14:textId="77777777" w:rsidR="004C3499" w:rsidRPr="0037007E" w:rsidRDefault="004C3499" w:rsidP="00CE49B8">
      <w:pPr>
        <w:spacing w:after="0" w:line="240" w:lineRule="auto"/>
        <w:ind w:firstLine="709"/>
        <w:jc w:val="both"/>
        <w:rPr>
          <w:rFonts w:ascii="Times New Roman" w:hAnsi="Times New Roman" w:cs="Times New Roman"/>
          <w:sz w:val="28"/>
          <w:szCs w:val="28"/>
          <w:lang w:val="kk-KZ"/>
        </w:rPr>
      </w:pPr>
    </w:p>
    <w:p w14:paraId="4C949AC4" w14:textId="4C07D8F9" w:rsidR="00F47068" w:rsidRPr="0037007E" w:rsidRDefault="00F47068" w:rsidP="0028721C">
      <w:pPr>
        <w:spacing w:after="0" w:line="240" w:lineRule="auto"/>
        <w:jc w:val="center"/>
        <w:rPr>
          <w:rFonts w:ascii="Times New Roman" w:hAnsi="Times New Roman" w:cs="Times New Roman"/>
          <w:sz w:val="28"/>
          <w:szCs w:val="28"/>
          <w:lang w:val="kk-KZ"/>
        </w:rPr>
      </w:pPr>
      <w:r w:rsidRPr="0037007E">
        <w:rPr>
          <w:rFonts w:ascii="Times New Roman" w:hAnsi="Times New Roman" w:cs="Times New Roman"/>
          <w:noProof/>
          <w:sz w:val="28"/>
          <w:szCs w:val="28"/>
          <w:lang w:eastAsia="ru-RU"/>
        </w:rPr>
        <mc:AlternateContent>
          <mc:Choice Requires="wpg">
            <w:drawing>
              <wp:inline distT="0" distB="0" distL="0" distR="0" wp14:anchorId="641BB7B9" wp14:editId="5F256153">
                <wp:extent cx="2164080" cy="2164080"/>
                <wp:effectExtent l="0" t="0" r="26670" b="26670"/>
                <wp:docPr id="863" name="Группа 14"/>
                <wp:cNvGraphicFramePr/>
                <a:graphic xmlns:a="http://schemas.openxmlformats.org/drawingml/2006/main">
                  <a:graphicData uri="http://schemas.microsoft.com/office/word/2010/wordprocessingGroup">
                    <wpg:wgp>
                      <wpg:cNvGrpSpPr/>
                      <wpg:grpSpPr>
                        <a:xfrm>
                          <a:off x="0" y="0"/>
                          <a:ext cx="2164080" cy="2164080"/>
                          <a:chOff x="0" y="0"/>
                          <a:chExt cx="2164080" cy="2164080"/>
                        </a:xfrm>
                      </wpg:grpSpPr>
                      <wps:wsp>
                        <wps:cNvPr id="864" name="Овал 864"/>
                        <wps:cNvSpPr/>
                        <wps:spPr>
                          <a:xfrm>
                            <a:off x="0" y="0"/>
                            <a:ext cx="2164080" cy="216408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865" name="Овал 865"/>
                        <wps:cNvSpPr/>
                        <wps:spPr>
                          <a:xfrm>
                            <a:off x="256666" y="272441"/>
                            <a:ext cx="1816235" cy="181623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866" name="Овал 866"/>
                        <wps:cNvSpPr/>
                        <wps:spPr>
                          <a:xfrm>
                            <a:off x="905450" y="1181905"/>
                            <a:ext cx="797226" cy="797226"/>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867" name="Овал 867"/>
                        <wps:cNvSpPr/>
                        <wps:spPr>
                          <a:xfrm>
                            <a:off x="310859" y="847155"/>
                            <a:ext cx="663386" cy="663386"/>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868" name="Овал 868"/>
                        <wps:cNvSpPr/>
                        <wps:spPr>
                          <a:xfrm>
                            <a:off x="1253791" y="545146"/>
                            <a:ext cx="663386" cy="663386"/>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869" name="TextBox 9"/>
                        <wps:cNvSpPr txBox="1"/>
                        <wps:spPr>
                          <a:xfrm>
                            <a:off x="642552" y="0"/>
                            <a:ext cx="548640" cy="382270"/>
                          </a:xfrm>
                          <a:prstGeom prst="rect">
                            <a:avLst/>
                          </a:prstGeom>
                          <a:noFill/>
                        </wps:spPr>
                        <wps:txbx>
                          <w:txbxContent>
                            <w:p w14:paraId="5D6095DA" w14:textId="77777777" w:rsidR="00D85B0E" w:rsidRPr="00AE3CF4" w:rsidRDefault="00D85B0E" w:rsidP="00F47068">
                              <w:pPr>
                                <w:jc w:val="center"/>
                                <w:rPr>
                                  <w:rFonts w:ascii="Arial" w:hAnsi="Arial" w:cs="Arial"/>
                                  <w:bCs/>
                                  <w:i/>
                                  <w:color w:val="000000" w:themeColor="text1"/>
                                  <w:kern w:val="24"/>
                                  <w:sz w:val="24"/>
                                  <w:szCs w:val="24"/>
                                  <w:lang w:val="en-US"/>
                                </w:rPr>
                              </w:pPr>
                              <w:r w:rsidRPr="00AE3CF4">
                                <w:rPr>
                                  <w:rFonts w:ascii="Arial" w:hAnsi="Arial" w:cs="Arial"/>
                                  <w:bCs/>
                                  <w:i/>
                                  <w:color w:val="000000" w:themeColor="text1"/>
                                  <w:kern w:val="24"/>
                                  <w:sz w:val="24"/>
                                  <w:szCs w:val="24"/>
                                  <w:lang w:val="en-US"/>
                                </w:rPr>
                                <w:t>AR</w:t>
                              </w:r>
                            </w:p>
                          </w:txbxContent>
                        </wps:txbx>
                        <wps:bodyPr wrap="square" rtlCol="0">
                          <a:spAutoFit/>
                        </wps:bodyPr>
                      </wps:wsp>
                      <wps:wsp>
                        <wps:cNvPr id="870" name="TextBox 10"/>
                        <wps:cNvSpPr txBox="1"/>
                        <wps:spPr>
                          <a:xfrm>
                            <a:off x="613245" y="404839"/>
                            <a:ext cx="662940" cy="382270"/>
                          </a:xfrm>
                          <a:prstGeom prst="rect">
                            <a:avLst/>
                          </a:prstGeom>
                          <a:noFill/>
                        </wps:spPr>
                        <wps:txbx>
                          <w:txbxContent>
                            <w:p w14:paraId="07A6E7E0" w14:textId="77777777" w:rsidR="00D85B0E" w:rsidRPr="00AE3CF4" w:rsidRDefault="00D85B0E" w:rsidP="00F47068">
                              <w:pPr>
                                <w:jc w:val="center"/>
                                <w:rPr>
                                  <w:rFonts w:ascii="Arial" w:hAnsi="Arial" w:cs="Arial"/>
                                  <w:bCs/>
                                  <w:i/>
                                  <w:color w:val="000000" w:themeColor="text1"/>
                                  <w:kern w:val="24"/>
                                  <w:sz w:val="24"/>
                                  <w:szCs w:val="24"/>
                                  <w:lang w:val="en-US"/>
                                </w:rPr>
                              </w:pPr>
                              <w:r w:rsidRPr="00AE3CF4">
                                <w:rPr>
                                  <w:rFonts w:ascii="Arial" w:hAnsi="Arial" w:cs="Arial"/>
                                  <w:bCs/>
                                  <w:i/>
                                  <w:color w:val="000000" w:themeColor="text1"/>
                                  <w:kern w:val="24"/>
                                  <w:sz w:val="24"/>
                                  <w:szCs w:val="24"/>
                                  <w:lang w:val="en-US"/>
                                </w:rPr>
                                <w:t>MAR</w:t>
                              </w:r>
                            </w:p>
                          </w:txbxContent>
                        </wps:txbx>
                        <wps:bodyPr wrap="square" rtlCol="0">
                          <a:spAutoFit/>
                        </wps:bodyPr>
                      </wps:wsp>
                      <wps:wsp>
                        <wps:cNvPr id="871" name="TextBox 11"/>
                        <wps:cNvSpPr txBox="1"/>
                        <wps:spPr>
                          <a:xfrm>
                            <a:off x="310859" y="1014866"/>
                            <a:ext cx="662940" cy="382270"/>
                          </a:xfrm>
                          <a:prstGeom prst="rect">
                            <a:avLst/>
                          </a:prstGeom>
                          <a:noFill/>
                        </wps:spPr>
                        <wps:txbx>
                          <w:txbxContent>
                            <w:p w14:paraId="6B90DC8A" w14:textId="12077EB5" w:rsidR="00D85B0E" w:rsidRPr="00AE3CF4" w:rsidRDefault="00D85B0E" w:rsidP="00F47068">
                              <w:pPr>
                                <w:jc w:val="center"/>
                                <w:rPr>
                                  <w:rFonts w:ascii="Arial" w:hAnsi="Arial" w:cs="Arial"/>
                                  <w:bCs/>
                                  <w:i/>
                                  <w:color w:val="000000" w:themeColor="text1"/>
                                  <w:kern w:val="24"/>
                                  <w:sz w:val="24"/>
                                  <w:szCs w:val="24"/>
                                  <w:lang w:val="en-US"/>
                                </w:rPr>
                              </w:pPr>
                              <w:r w:rsidRPr="00AE3CF4">
                                <w:rPr>
                                  <w:rFonts w:ascii="Arial" w:hAnsi="Arial" w:cs="Arial"/>
                                  <w:bCs/>
                                  <w:i/>
                                  <w:color w:val="000000" w:themeColor="text1"/>
                                  <w:kern w:val="24"/>
                                  <w:sz w:val="24"/>
                                  <w:szCs w:val="24"/>
                                  <w:lang w:val="en-US"/>
                                </w:rPr>
                                <w:t>CAR</w:t>
                              </w:r>
                            </w:p>
                          </w:txbxContent>
                        </wps:txbx>
                        <wps:bodyPr wrap="square" rtlCol="0">
                          <a:spAutoFit/>
                        </wps:bodyPr>
                      </wps:wsp>
                      <wps:wsp>
                        <wps:cNvPr id="872" name="TextBox 12"/>
                        <wps:cNvSpPr txBox="1"/>
                        <wps:spPr>
                          <a:xfrm>
                            <a:off x="1230911" y="722950"/>
                            <a:ext cx="745490" cy="382270"/>
                          </a:xfrm>
                          <a:prstGeom prst="rect">
                            <a:avLst/>
                          </a:prstGeom>
                          <a:noFill/>
                        </wps:spPr>
                        <wps:txbx>
                          <w:txbxContent>
                            <w:p w14:paraId="7E89C70F" w14:textId="77777777" w:rsidR="00D85B0E" w:rsidRPr="00AE3CF4" w:rsidRDefault="00D85B0E" w:rsidP="00F47068">
                              <w:pPr>
                                <w:jc w:val="center"/>
                                <w:rPr>
                                  <w:rFonts w:ascii="Arial" w:hAnsi="Arial" w:cs="Arial"/>
                                  <w:bCs/>
                                  <w:i/>
                                  <w:color w:val="000000" w:themeColor="text1"/>
                                  <w:kern w:val="24"/>
                                  <w:sz w:val="24"/>
                                  <w:szCs w:val="24"/>
                                  <w:lang w:val="en-US"/>
                                </w:rPr>
                              </w:pPr>
                              <w:r w:rsidRPr="00AE3CF4">
                                <w:rPr>
                                  <w:rFonts w:ascii="Arial" w:hAnsi="Arial" w:cs="Arial"/>
                                  <w:bCs/>
                                  <w:i/>
                                  <w:color w:val="000000" w:themeColor="text1"/>
                                  <w:kern w:val="24"/>
                                  <w:sz w:val="24"/>
                                  <w:szCs w:val="24"/>
                                  <w:lang w:val="en-US"/>
                                </w:rPr>
                                <w:t>HMAR</w:t>
                              </w:r>
                            </w:p>
                          </w:txbxContent>
                        </wps:txbx>
                        <wps:bodyPr wrap="square" rtlCol="0">
                          <a:spAutoFit/>
                        </wps:bodyPr>
                      </wps:wsp>
                      <wps:wsp>
                        <wps:cNvPr id="873" name="TextBox 13"/>
                        <wps:cNvSpPr txBox="1"/>
                        <wps:spPr>
                          <a:xfrm>
                            <a:off x="851855" y="1414976"/>
                            <a:ext cx="935990" cy="382270"/>
                          </a:xfrm>
                          <a:prstGeom prst="rect">
                            <a:avLst/>
                          </a:prstGeom>
                          <a:noFill/>
                        </wps:spPr>
                        <wps:txbx>
                          <w:txbxContent>
                            <w:p w14:paraId="3D0B2709" w14:textId="77777777" w:rsidR="00D85B0E" w:rsidRPr="00AE3CF4" w:rsidRDefault="00D85B0E" w:rsidP="00F47068">
                              <w:pPr>
                                <w:jc w:val="center"/>
                                <w:rPr>
                                  <w:rFonts w:ascii="Arial" w:hAnsi="Arial" w:cs="Arial"/>
                                  <w:bCs/>
                                  <w:i/>
                                  <w:color w:val="000000" w:themeColor="text1"/>
                                  <w:kern w:val="24"/>
                                  <w:sz w:val="24"/>
                                  <w:szCs w:val="24"/>
                                  <w:lang w:val="en-US"/>
                                </w:rPr>
                              </w:pPr>
                              <w:r w:rsidRPr="00AE3CF4">
                                <w:rPr>
                                  <w:rFonts w:ascii="Arial" w:hAnsi="Arial" w:cs="Arial"/>
                                  <w:bCs/>
                                  <w:i/>
                                  <w:color w:val="000000" w:themeColor="text1"/>
                                  <w:kern w:val="24"/>
                                  <w:sz w:val="24"/>
                                  <w:szCs w:val="24"/>
                                  <w:lang w:val="en-US"/>
                                </w:rPr>
                                <w:t>HMD-AR</w:t>
                              </w:r>
                            </w:p>
                          </w:txbxContent>
                        </wps:txbx>
                        <wps:bodyPr wrap="square" rtlCol="0">
                          <a:spAutoFit/>
                        </wps:bodyPr>
                      </wps:wsp>
                    </wpg:wgp>
                  </a:graphicData>
                </a:graphic>
              </wp:inline>
            </w:drawing>
          </mc:Choice>
          <mc:Fallback>
            <w:pict>
              <v:group w14:anchorId="641BB7B9" id="Группа 14" o:spid="_x0000_s1229" style="width:170.4pt;height:170.4pt;mso-position-horizontal-relative:char;mso-position-vertical-relative:line" coordsize="21640,21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">
                <v:oval id="Овал 864" o:spid="_x0000_s1230" style="position:absolute;width:21640;height:216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nlv8QA&#10;AADcAAAADwAAAGRycy9kb3ducmV2LnhtbESPT4vCMBTE74LfITzBm6bqom7XKCqKe/RPD3t82zzb&#10;YvNSmli7394sCB6HmfkNs1i1phQN1a6wrGA0jEAQp1YXnClILvvBHITzyBpLy6Tgjxyslt3OAmNt&#10;H3yi5uwzESDsYlSQe1/FUro0J4NuaCvi4F1tbdAHWWdS1/gIcFPKcRRNpcGCw0KOFW1zSm/nu1Gg&#10;29PupzGz4z66/SafSTbZNPqgVL/Xrr9AeGr9O/xqf2sF8+kH/J8JR0Au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cJ5b/EAAAA3AAAAA8AAAAAAAAAAAAAAAAAmAIAAGRycy9k&#10;b3ducmV2LnhtbFBLBQYAAAAABAAEAPUAAACJAwAAAAA=&#10;" filled="f" strokecolor="black [3213]" strokeweight="1pt">
                  <v:stroke joinstyle="miter"/>
                </v:oval>
                <v:oval id="Овал 865" o:spid="_x0000_s1231" style="position:absolute;left:2566;top:2724;width:18163;height:181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VAJMQA&#10;AADcAAAADwAAAGRycy9kb3ducmV2LnhtbESPT4vCMBTE74LfITzBm6Yqq27XKCqKe/RPD3t82zzb&#10;YvNSmli7394sCB6HmfkNs1i1phQN1a6wrGA0jEAQp1YXnClILvvBHITzyBpLy6Tgjxyslt3OAmNt&#10;H3yi5uwzESDsYlSQe1/FUro0J4NuaCvi4F1tbdAHWWdS1/gIcFPKcRRNpcGCw0KOFW1zSm/nu1Gg&#10;29PupzGz4z66/SafSTbZNPqgVL/Xrr9AeGr9O/xqf2sF8+kH/J8JR0Au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hFQCTEAAAA3AAAAA8AAAAAAAAAAAAAAAAAmAIAAGRycy9k&#10;b3ducmV2LnhtbFBLBQYAAAAABAAEAPUAAACJAwAAAAA=&#10;" filled="f" strokecolor="black [3213]" strokeweight="1pt">
                  <v:stroke joinstyle="miter"/>
                </v:oval>
                <v:oval id="Овал 866" o:spid="_x0000_s1232" style="position:absolute;left:9054;top:11819;width:7972;height:79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feU8MA&#10;AADcAAAADwAAAGRycy9kb3ducmV2LnhtbESPQYvCMBSE74L/ITxhb5rqQlerUVSU9bi6PXh8Ns+2&#10;2LyUJtbuvzeCsMdhZr5hFqvOVKKlxpWWFYxHEQjizOqScwXp7344BeE8ssbKMin4IwerZb+3wETb&#10;Bx+pPflcBAi7BBUU3teJlC4ryKAb2Zo4eFfbGPRBNrnUDT4C3FRyEkWxNFhyWCiwpm1B2e10Nwp0&#10;d9ydW/P1s49ul3SW5p+bVn8r9THo1nMQnjr/H363D1rBNI7hdSYcAbl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JfeU8MAAADcAAAADwAAAAAAAAAAAAAAAACYAgAAZHJzL2Rv&#10;d25yZXYueG1sUEsFBgAAAAAEAAQA9QAAAIgDAAAAAA==&#10;" filled="f" strokecolor="black [3213]" strokeweight="1pt">
                  <v:stroke joinstyle="miter"/>
                </v:oval>
                <v:oval id="Овал 867" o:spid="_x0000_s1233" style="position:absolute;left:3108;top:8471;width:6634;height:66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9t7yMMA&#10;AADcAAAADwAAAGRycy9kb3ducmV2LnhtbESPT4vCMBTE7wt+h/AEb2vqCv6pRnFF0eOqPXh8Ns+2&#10;2LyUJtb67Y2w4HGYmd8w82VrStFQ7QrLCgb9CARxanXBmYLktP2egHAeWWNpmRQ8ycFy0fmaY6zt&#10;gw/UHH0mAoRdjApy76tYSpfmZND1bUUcvKutDfog60zqGh8Bbkr5E0UjabDgsJBjReuc0tvxbhTo&#10;9rA5N2b8t41ul2SaZMPfRu+U6nXb1QyEp9Z/wv/tvVYwGY3hfSYcAbl4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9t7yMMAAADcAAAADwAAAAAAAAAAAAAAAACYAgAAZHJzL2Rv&#10;d25yZXYueG1sUEsFBgAAAAAEAAQA9QAAAIgDAAAAAA==&#10;" filled="f" strokecolor="black [3213]" strokeweight="1pt">
                  <v:stroke joinstyle="miter"/>
                </v:oval>
                <v:oval id="Овал 868" o:spid="_x0000_s1234" style="position:absolute;left:12537;top:5451;width:6634;height:66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TvusEA&#10;AADcAAAADwAAAGRycy9kb3ducmV2LnhtbERPPW/CMBDdK/EfrEPqVhyoRCHEQYBAZSyQgfGIjyQi&#10;PkexCem/xwMS49P7Tpa9qUVHrassKxiPIhDEudUVFwqy0+5rBsJ5ZI21ZVLwTw6W6eAjwVjbBx+o&#10;O/pChBB2MSoovW9iKV1ekkE3sg1x4K62NegDbAupW3yEcFPLSRRNpcGKQ0OJDW1Kym/Hu1Gg+8P2&#10;3Jmfv110u2TzrPhed/pXqc9hv1qA8NT7t/jl3msFs2lYG86EIyDT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ZE77rBAAAA3AAAAA8AAAAAAAAAAAAAAAAAmAIAAGRycy9kb3du&#10;cmV2LnhtbFBLBQYAAAAABAAEAPUAAACGAwAAAAA=&#10;" filled="f" strokecolor="black [3213]" strokeweight="1pt">
                  <v:stroke joinstyle="miter"/>
                </v:oval>
                <v:shape id="TextBox 9" o:spid="_x0000_s1235" type="#_x0000_t202" style="position:absolute;left:6425;width:5486;height:38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6oasMA&#10;AADcAAAADwAAAGRycy9kb3ducmV2LnhtbESPT2vCQBTE7wW/w/IEb3VjQbHRVcQ/4KEXbbw/sq/Z&#10;0OzbkH018dt3CwWPw8z8hllvB9+oO3WxDmxgNs1AEZfB1lwZKD5Pr0tQUZAtNoHJwIMibDejlzXm&#10;NvR8oftVKpUgHHM04ETaXOtYOvIYp6ElTt5X6DxKkl2lbYd9gvtGv2XZQnusOS04bGnvqPy+/ngD&#10;InY3exRHH8+34ePQu6ycY2HMZDzsVqCEBnmG/9tna2C5eIe/M+kI6M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s6oasMAAADcAAAADwAAAAAAAAAAAAAAAACYAgAAZHJzL2Rv&#10;d25yZXYueG1sUEsFBgAAAAAEAAQA9QAAAIgDAAAAAA==&#10;" filled="f" stroked="f">
                  <v:textbox style="mso-fit-shape-to-text:t">
                    <w:txbxContent>
                      <w:p w14:paraId="5D6095DA" w14:textId="77777777" w:rsidR="00D85B0E" w:rsidRPr="00AE3CF4" w:rsidRDefault="00D85B0E" w:rsidP="00F47068">
                        <w:pPr>
                          <w:jc w:val="center"/>
                          <w:rPr>
                            <w:rFonts w:ascii="Arial" w:hAnsi="Arial" w:cs="Arial"/>
                            <w:bCs/>
                            <w:i/>
                            <w:color w:val="000000" w:themeColor="text1"/>
                            <w:kern w:val="24"/>
                            <w:sz w:val="24"/>
                            <w:szCs w:val="24"/>
                            <w:lang w:val="en-US"/>
                          </w:rPr>
                        </w:pPr>
                        <w:r w:rsidRPr="00AE3CF4">
                          <w:rPr>
                            <w:rFonts w:ascii="Arial" w:hAnsi="Arial" w:cs="Arial"/>
                            <w:bCs/>
                            <w:i/>
                            <w:color w:val="000000" w:themeColor="text1"/>
                            <w:kern w:val="24"/>
                            <w:sz w:val="24"/>
                            <w:szCs w:val="24"/>
                            <w:lang w:val="en-US"/>
                          </w:rPr>
                          <w:t>AR</w:t>
                        </w:r>
                      </w:p>
                    </w:txbxContent>
                  </v:textbox>
                </v:shape>
                <v:shape id="TextBox 10" o:spid="_x0000_s1236" type="#_x0000_t202" style="position:absolute;left:6132;top:4048;width:6629;height:38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2XKr8A&#10;AADcAAAADwAAAGRycy9kb3ducmV2LnhtbERPTWvCQBC9F/wPywi91Y2CVqKriFbw4EWb3ofsmA1m&#10;Z0N2auK/7x4KHh/ve70dfKMe1MU6sIHpJANFXAZbc2Wg+D5+LEFFQbbYBCYDT4qw3Yze1pjb0POF&#10;HlepVArhmKMBJ9LmWsfSkcc4CS1x4m6h8ygJdpW2HfYp3Dd6lmUL7bHm1OCwpb2j8n799QZE7G76&#10;LL58PP0M50PvsnKOhTHv42G3AiU0yEv87z5ZA8vPND+dSUdAb/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GLZcqvwAAANwAAAAPAAAAAAAAAAAAAAAAAJgCAABkcnMvZG93bnJl&#10;di54bWxQSwUGAAAAAAQABAD1AAAAhAMAAAAA&#10;" filled="f" stroked="f">
                  <v:textbox style="mso-fit-shape-to-text:t">
                    <w:txbxContent>
                      <w:p w14:paraId="07A6E7E0" w14:textId="77777777" w:rsidR="00D85B0E" w:rsidRPr="00AE3CF4" w:rsidRDefault="00D85B0E" w:rsidP="00F47068">
                        <w:pPr>
                          <w:jc w:val="center"/>
                          <w:rPr>
                            <w:rFonts w:ascii="Arial" w:hAnsi="Arial" w:cs="Arial"/>
                            <w:bCs/>
                            <w:i/>
                            <w:color w:val="000000" w:themeColor="text1"/>
                            <w:kern w:val="24"/>
                            <w:sz w:val="24"/>
                            <w:szCs w:val="24"/>
                            <w:lang w:val="en-US"/>
                          </w:rPr>
                        </w:pPr>
                        <w:r w:rsidRPr="00AE3CF4">
                          <w:rPr>
                            <w:rFonts w:ascii="Arial" w:hAnsi="Arial" w:cs="Arial"/>
                            <w:bCs/>
                            <w:i/>
                            <w:color w:val="000000" w:themeColor="text1"/>
                            <w:kern w:val="24"/>
                            <w:sz w:val="24"/>
                            <w:szCs w:val="24"/>
                            <w:lang w:val="en-US"/>
                          </w:rPr>
                          <w:t>MAR</w:t>
                        </w:r>
                      </w:p>
                    </w:txbxContent>
                  </v:textbox>
                </v:shape>
                <v:shape id="TextBox 11" o:spid="_x0000_s1237" type="#_x0000_t202" style="position:absolute;left:3108;top:10148;width:6629;height:38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WEyscIA&#10;AADcAAAADwAAAGRycy9kb3ducmV2LnhtbESPQWvCQBSE74X+h+UVvNVNCrYSXUVaBQ+9VOP9kX1m&#10;g9m3Iftq4r93hUKPw8x8wyzXo2/VlfrYBDaQTzNQxFWwDdcGyuPudQ4qCrLFNjAZuFGE9er5aYmF&#10;DQP/0PUgtUoQjgUacCJdoXWsHHmM09ARJ+8ceo+SZF9r2+OQ4L7Vb1n2rj02nBYcdvTpqLocfr0B&#10;EbvJb+XWx/1p/P4aXFbNsDRm8jJuFqCERvkP/7X31sD8I4fHmXQE9Oo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YTKxwgAAANwAAAAPAAAAAAAAAAAAAAAAAJgCAABkcnMvZG93&#10;bnJldi54bWxQSwUGAAAAAAQABAD1AAAAhwMAAAAA&#10;" filled="f" stroked="f">
                  <v:textbox style="mso-fit-shape-to-text:t">
                    <w:txbxContent>
                      <w:p w14:paraId="6B90DC8A" w14:textId="12077EB5" w:rsidR="00D85B0E" w:rsidRPr="00AE3CF4" w:rsidRDefault="00D85B0E" w:rsidP="00F47068">
                        <w:pPr>
                          <w:jc w:val="center"/>
                          <w:rPr>
                            <w:rFonts w:ascii="Arial" w:hAnsi="Arial" w:cs="Arial"/>
                            <w:bCs/>
                            <w:i/>
                            <w:color w:val="000000" w:themeColor="text1"/>
                            <w:kern w:val="24"/>
                            <w:sz w:val="24"/>
                            <w:szCs w:val="24"/>
                            <w:lang w:val="en-US"/>
                          </w:rPr>
                        </w:pPr>
                        <w:r w:rsidRPr="00AE3CF4">
                          <w:rPr>
                            <w:rFonts w:ascii="Arial" w:hAnsi="Arial" w:cs="Arial"/>
                            <w:bCs/>
                            <w:i/>
                            <w:color w:val="000000" w:themeColor="text1"/>
                            <w:kern w:val="24"/>
                            <w:sz w:val="24"/>
                            <w:szCs w:val="24"/>
                            <w:lang w:val="en-US"/>
                          </w:rPr>
                          <w:t>CAR</w:t>
                        </w:r>
                      </w:p>
                    </w:txbxContent>
                  </v:textbox>
                </v:shape>
                <v:shape id="TextBox 12" o:spid="_x0000_s1238" type="#_x0000_t202" style="position:absolute;left:12309;top:7229;width:7455;height:38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OsxsMA&#10;AADcAAAADwAAAGRycy9kb3ducmV2LnhtbESPQWvCQBSE74L/YXmF3nSjUCvRNQTbggcvten9kX1m&#10;Q7NvQ/bVxH/fLRR6HGbmG2ZfTL5TNxpiG9jAapmBIq6DbbkxUH28LbagoiBb7AKTgTtFKA7z2R5z&#10;G0Z+p9tFGpUgHHM04ET6XOtYO/IYl6EnTt41DB4lyaHRdsAxwX2n11m20R5bTgsOezo6qr8u396A&#10;iC1X9+rVx9PndH4ZXVY/YWXM48NU7kAJTfIf/mufrIHt8xp+z6QjoA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bOsxsMAAADcAAAADwAAAAAAAAAAAAAAAACYAgAAZHJzL2Rv&#10;d25yZXYueG1sUEsFBgAAAAAEAAQA9QAAAIgDAAAAAA==&#10;" filled="f" stroked="f">
                  <v:textbox style="mso-fit-shape-to-text:t">
                    <w:txbxContent>
                      <w:p w14:paraId="7E89C70F" w14:textId="77777777" w:rsidR="00D85B0E" w:rsidRPr="00AE3CF4" w:rsidRDefault="00D85B0E" w:rsidP="00F47068">
                        <w:pPr>
                          <w:jc w:val="center"/>
                          <w:rPr>
                            <w:rFonts w:ascii="Arial" w:hAnsi="Arial" w:cs="Arial"/>
                            <w:bCs/>
                            <w:i/>
                            <w:color w:val="000000" w:themeColor="text1"/>
                            <w:kern w:val="24"/>
                            <w:sz w:val="24"/>
                            <w:szCs w:val="24"/>
                            <w:lang w:val="en-US"/>
                          </w:rPr>
                        </w:pPr>
                        <w:r w:rsidRPr="00AE3CF4">
                          <w:rPr>
                            <w:rFonts w:ascii="Arial" w:hAnsi="Arial" w:cs="Arial"/>
                            <w:bCs/>
                            <w:i/>
                            <w:color w:val="000000" w:themeColor="text1"/>
                            <w:kern w:val="24"/>
                            <w:sz w:val="24"/>
                            <w:szCs w:val="24"/>
                            <w:lang w:val="en-US"/>
                          </w:rPr>
                          <w:t>HMAR</w:t>
                        </w:r>
                      </w:p>
                    </w:txbxContent>
                  </v:textbox>
                </v:shape>
                <v:shape id="TextBox 13" o:spid="_x0000_s1239" type="#_x0000_t202" style="position:absolute;left:8518;top:14149;width:9360;height:38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8JXcMA&#10;AADcAAAADwAAAGRycy9kb3ducmV2LnhtbESPT2vCQBTE7wW/w/IEb3WjYiupq4h/wEMvten9kX3N&#10;hmbfhuzTxG/vFgo9DjPzG2a9HXyjbtTFOrCB2TQDRVwGW3NloPg8Pa9ARUG22AQmA3eKsN2MntaY&#10;29DzB90uUqkE4ZijASfS5lrH0pHHOA0tcfK+Q+dRkuwqbTvsE9w3ep5lL9pjzWnBYUt7R+XP5eoN&#10;iNjd7F4cfTx/De+H3mXlEgtjJuNh9wZKaJD/8F/7bA2sXhfweyYdAb1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v8JXcMAAADcAAAADwAAAAAAAAAAAAAAAACYAgAAZHJzL2Rv&#10;d25yZXYueG1sUEsFBgAAAAAEAAQA9QAAAIgDAAAAAA==&#10;" filled="f" stroked="f">
                  <v:textbox style="mso-fit-shape-to-text:t">
                    <w:txbxContent>
                      <w:p w14:paraId="3D0B2709" w14:textId="77777777" w:rsidR="00D85B0E" w:rsidRPr="00AE3CF4" w:rsidRDefault="00D85B0E" w:rsidP="00F47068">
                        <w:pPr>
                          <w:jc w:val="center"/>
                          <w:rPr>
                            <w:rFonts w:ascii="Arial" w:hAnsi="Arial" w:cs="Arial"/>
                            <w:bCs/>
                            <w:i/>
                            <w:color w:val="000000" w:themeColor="text1"/>
                            <w:kern w:val="24"/>
                            <w:sz w:val="24"/>
                            <w:szCs w:val="24"/>
                            <w:lang w:val="en-US"/>
                          </w:rPr>
                        </w:pPr>
                        <w:r w:rsidRPr="00AE3CF4">
                          <w:rPr>
                            <w:rFonts w:ascii="Arial" w:hAnsi="Arial" w:cs="Arial"/>
                            <w:bCs/>
                            <w:i/>
                            <w:color w:val="000000" w:themeColor="text1"/>
                            <w:kern w:val="24"/>
                            <w:sz w:val="24"/>
                            <w:szCs w:val="24"/>
                            <w:lang w:val="en-US"/>
                          </w:rPr>
                          <w:t>HMD-AR</w:t>
                        </w:r>
                      </w:p>
                    </w:txbxContent>
                  </v:textbox>
                </v:shape>
                <w10:anchorlock/>
              </v:group>
            </w:pict>
          </mc:Fallback>
        </mc:AlternateContent>
      </w:r>
    </w:p>
    <w:p w14:paraId="08E1BBDE" w14:textId="77777777" w:rsidR="00AE3CF4" w:rsidRPr="00AE3CF4" w:rsidRDefault="00AE3CF4" w:rsidP="0028721C">
      <w:pPr>
        <w:spacing w:after="0" w:line="240" w:lineRule="auto"/>
        <w:jc w:val="center"/>
        <w:rPr>
          <w:rFonts w:ascii="Times New Roman" w:hAnsi="Times New Roman" w:cs="Times New Roman"/>
          <w:sz w:val="16"/>
          <w:szCs w:val="16"/>
          <w:lang w:val="kk-KZ"/>
        </w:rPr>
      </w:pPr>
    </w:p>
    <w:p w14:paraId="4EA14735" w14:textId="684B4B11" w:rsidR="00702012" w:rsidRPr="0037007E" w:rsidRDefault="00702012" w:rsidP="0028721C">
      <w:pPr>
        <w:spacing w:after="0" w:line="240" w:lineRule="auto"/>
        <w:jc w:val="center"/>
        <w:rPr>
          <w:rFonts w:ascii="Times New Roman" w:hAnsi="Times New Roman" w:cs="Times New Roman"/>
          <w:sz w:val="28"/>
          <w:szCs w:val="28"/>
          <w:lang w:val="kk-KZ"/>
        </w:rPr>
      </w:pPr>
      <w:r w:rsidRPr="0037007E">
        <w:rPr>
          <w:rFonts w:ascii="Times New Roman" w:hAnsi="Times New Roman" w:cs="Times New Roman"/>
          <w:sz w:val="28"/>
          <w:szCs w:val="28"/>
          <w:lang w:val="kk-KZ"/>
        </w:rPr>
        <w:t>Сурет 1</w:t>
      </w:r>
      <w:r w:rsidR="001E290E" w:rsidRPr="0037007E">
        <w:rPr>
          <w:rFonts w:ascii="Times New Roman" w:hAnsi="Times New Roman" w:cs="Times New Roman"/>
          <w:sz w:val="28"/>
          <w:szCs w:val="28"/>
          <w:lang w:val="kk-KZ"/>
        </w:rPr>
        <w:t>9</w:t>
      </w:r>
      <w:r w:rsidR="00F86F73">
        <w:rPr>
          <w:rFonts w:ascii="Times New Roman" w:eastAsia="Calibri" w:hAnsi="Times New Roman" w:cs="Times New Roman"/>
          <w:sz w:val="28"/>
          <w:szCs w:val="28"/>
          <w:lang w:val="kk-KZ"/>
        </w:rPr>
        <w:t xml:space="preserve"> – </w:t>
      </w:r>
      <w:r w:rsidR="002052B5" w:rsidRPr="002052B5">
        <w:rPr>
          <w:rFonts w:ascii="Times New Roman" w:hAnsi="Times New Roman" w:cs="Times New Roman"/>
          <w:sz w:val="28"/>
          <w:szCs w:val="28"/>
          <w:lang w:val="kk-KZ"/>
        </w:rPr>
        <w:t xml:space="preserve">Толықтырылған шынайылық </w:t>
      </w:r>
      <w:r w:rsidRPr="0037007E">
        <w:rPr>
          <w:rFonts w:ascii="Times New Roman" w:hAnsi="Times New Roman" w:cs="Times New Roman"/>
          <w:sz w:val="28"/>
          <w:szCs w:val="28"/>
          <w:lang w:val="kk-KZ"/>
        </w:rPr>
        <w:t>технологиясының құрылғылар экожүйесі</w:t>
      </w:r>
    </w:p>
    <w:p w14:paraId="495CFC44" w14:textId="77777777" w:rsidR="00AE3CF4" w:rsidRDefault="00AE3CF4" w:rsidP="00CE49B8">
      <w:pPr>
        <w:spacing w:after="0" w:line="240" w:lineRule="auto"/>
        <w:ind w:firstLine="709"/>
        <w:jc w:val="both"/>
        <w:rPr>
          <w:rFonts w:ascii="Times New Roman" w:hAnsi="Times New Roman" w:cs="Times New Roman"/>
          <w:sz w:val="28"/>
          <w:szCs w:val="28"/>
          <w:lang w:val="kk-KZ"/>
        </w:rPr>
      </w:pPr>
    </w:p>
    <w:p w14:paraId="31B0E2A4" w14:textId="5ED316DF" w:rsidR="00DC7CF0" w:rsidRDefault="00702012" w:rsidP="00CE49B8">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Зерттеу барысында мобильді құрылғыларға</w:t>
      </w:r>
      <w:r w:rsidR="00DC7CF0" w:rsidRPr="0037007E">
        <w:rPr>
          <w:rFonts w:ascii="Times New Roman" w:hAnsi="Times New Roman" w:cs="Times New Roman"/>
          <w:sz w:val="28"/>
          <w:szCs w:val="28"/>
          <w:lang w:val="kk-KZ"/>
        </w:rPr>
        <w:t xml:space="preserve"> арналған</w:t>
      </w:r>
      <w:r w:rsidRPr="0037007E">
        <w:rPr>
          <w:rFonts w:ascii="Times New Roman" w:hAnsi="Times New Roman" w:cs="Times New Roman"/>
          <w:sz w:val="28"/>
          <w:szCs w:val="28"/>
          <w:lang w:val="kk-KZ"/>
        </w:rPr>
        <w:t xml:space="preserve"> қосымшаларды </w:t>
      </w:r>
      <w:r w:rsidR="00702A11">
        <w:rPr>
          <w:rFonts w:ascii="Times New Roman" w:hAnsi="Times New Roman" w:cs="Times New Roman"/>
          <w:sz w:val="28"/>
          <w:szCs w:val="28"/>
          <w:lang w:val="kk-KZ"/>
        </w:rPr>
        <w:t>әзірлеу</w:t>
      </w:r>
      <w:r w:rsidR="00DC7CF0" w:rsidRPr="0037007E">
        <w:rPr>
          <w:rFonts w:ascii="Times New Roman" w:hAnsi="Times New Roman" w:cs="Times New Roman"/>
          <w:sz w:val="28"/>
          <w:szCs w:val="28"/>
          <w:lang w:val="kk-KZ"/>
        </w:rPr>
        <w:t xml:space="preserve"> кеңінен қолданылды. </w:t>
      </w:r>
      <w:r w:rsidRPr="0037007E">
        <w:rPr>
          <w:rFonts w:ascii="Times New Roman" w:hAnsi="Times New Roman" w:cs="Times New Roman"/>
          <w:sz w:val="28"/>
          <w:szCs w:val="28"/>
          <w:lang w:val="kk-KZ"/>
        </w:rPr>
        <w:t>Себебі, түрлі</w:t>
      </w:r>
      <w:r w:rsidR="005D6F9A" w:rsidRPr="0037007E">
        <w:rPr>
          <w:rFonts w:ascii="Times New Roman" w:hAnsi="Times New Roman" w:cs="Times New Roman"/>
          <w:sz w:val="28"/>
          <w:szCs w:val="28"/>
          <w:lang w:val="kk-KZ"/>
        </w:rPr>
        <w:t xml:space="preserve"> </w:t>
      </w:r>
      <w:r w:rsidRPr="0037007E">
        <w:rPr>
          <w:rFonts w:ascii="Times New Roman" w:hAnsi="Times New Roman" w:cs="Times New Roman"/>
          <w:sz w:val="28"/>
          <w:szCs w:val="28"/>
          <w:lang w:val="kk-KZ"/>
        </w:rPr>
        <w:t>датчиктер</w:t>
      </w:r>
      <w:r w:rsidR="00B7491D" w:rsidRPr="0037007E">
        <w:rPr>
          <w:rFonts w:ascii="Times New Roman" w:hAnsi="Times New Roman" w:cs="Times New Roman"/>
          <w:sz w:val="28"/>
          <w:szCs w:val="28"/>
          <w:lang w:val="kk-KZ"/>
        </w:rPr>
        <w:t>ді қолдауы</w:t>
      </w:r>
      <w:r w:rsidR="00DC7CF0" w:rsidRPr="0037007E">
        <w:rPr>
          <w:rFonts w:ascii="Times New Roman" w:hAnsi="Times New Roman" w:cs="Times New Roman"/>
          <w:sz w:val="28"/>
          <w:szCs w:val="28"/>
          <w:lang w:val="kk-KZ"/>
        </w:rPr>
        <w:t xml:space="preserve">, эргономикалық және қолжетімділік қасиеттері </w:t>
      </w:r>
      <w:r w:rsidR="00CD494B" w:rsidRPr="0037007E">
        <w:rPr>
          <w:rFonts w:ascii="Times New Roman" w:hAnsi="Times New Roman" w:cs="Times New Roman"/>
          <w:sz w:val="28"/>
          <w:szCs w:val="28"/>
          <w:lang w:val="kk-KZ"/>
        </w:rPr>
        <w:t>өз артықшылықтарын көрсетті</w:t>
      </w:r>
      <w:r w:rsidR="00DC7CF0" w:rsidRPr="0037007E">
        <w:rPr>
          <w:rFonts w:ascii="Times New Roman" w:hAnsi="Times New Roman" w:cs="Times New Roman"/>
          <w:sz w:val="28"/>
          <w:szCs w:val="28"/>
          <w:lang w:val="kk-KZ"/>
        </w:rPr>
        <w:t>.</w:t>
      </w:r>
      <w:r w:rsidR="0081332D" w:rsidRPr="0037007E">
        <w:rPr>
          <w:rFonts w:ascii="Times New Roman" w:hAnsi="Times New Roman" w:cs="Times New Roman"/>
          <w:sz w:val="28"/>
          <w:szCs w:val="28"/>
          <w:lang w:val="kk-KZ"/>
        </w:rPr>
        <w:t xml:space="preserve"> Смартфондар мен планшеттер кең таралған және білім алушылар өзімен бірге алып жүруге мүмкіндік беретін портативті қасиеттері жоғары, толық түсті дисплеймен, кіріктірілген камерамен, қуатты процессорлармен жабдықталған. Ең бастысы </w:t>
      </w:r>
      <w:r w:rsidR="0087325D" w:rsidRPr="0037007E">
        <w:rPr>
          <w:rFonts w:ascii="Times New Roman" w:hAnsi="Times New Roman" w:cs="Times New Roman"/>
          <w:sz w:val="28"/>
          <w:szCs w:val="28"/>
          <w:lang w:val="kk-KZ"/>
        </w:rPr>
        <w:t>әр білім алушы жеке қолдана алады. Осы сипаттамаларының арқасында мобильді құрылғылар</w:t>
      </w:r>
      <w:r w:rsidR="005B198A">
        <w:rPr>
          <w:rFonts w:ascii="Times New Roman" w:hAnsi="Times New Roman" w:cs="Times New Roman"/>
          <w:sz w:val="28"/>
          <w:szCs w:val="28"/>
          <w:lang w:val="kk-KZ"/>
        </w:rPr>
        <w:t xml:space="preserve"> </w:t>
      </w:r>
      <w:r w:rsidR="005B198A" w:rsidRPr="005B198A">
        <w:rPr>
          <w:rFonts w:ascii="Times New Roman" w:hAnsi="Times New Roman" w:cs="Times New Roman"/>
          <w:sz w:val="28"/>
          <w:szCs w:val="28"/>
          <w:lang w:val="kk-KZ"/>
        </w:rPr>
        <w:t>толықтырылған шынайылық</w:t>
      </w:r>
      <w:r w:rsidR="005B198A">
        <w:rPr>
          <w:rFonts w:ascii="Times New Roman" w:hAnsi="Times New Roman" w:cs="Times New Roman"/>
          <w:sz w:val="28"/>
          <w:szCs w:val="28"/>
          <w:lang w:val="kk-KZ"/>
        </w:rPr>
        <w:t xml:space="preserve"> </w:t>
      </w:r>
      <w:r w:rsidR="0087325D" w:rsidRPr="0037007E">
        <w:rPr>
          <w:rFonts w:ascii="Times New Roman" w:hAnsi="Times New Roman" w:cs="Times New Roman"/>
          <w:sz w:val="28"/>
          <w:szCs w:val="28"/>
          <w:lang w:val="kk-KZ"/>
        </w:rPr>
        <w:t>қосымшалар</w:t>
      </w:r>
      <w:r w:rsidR="005B198A">
        <w:rPr>
          <w:rFonts w:ascii="Times New Roman" w:hAnsi="Times New Roman" w:cs="Times New Roman"/>
          <w:sz w:val="28"/>
          <w:szCs w:val="28"/>
          <w:lang w:val="kk-KZ"/>
        </w:rPr>
        <w:t>ы</w:t>
      </w:r>
      <w:r w:rsidR="0087325D" w:rsidRPr="0037007E">
        <w:rPr>
          <w:rFonts w:ascii="Times New Roman" w:hAnsi="Times New Roman" w:cs="Times New Roman"/>
          <w:sz w:val="28"/>
          <w:szCs w:val="28"/>
          <w:lang w:val="kk-KZ"/>
        </w:rPr>
        <w:t xml:space="preserve">мен үйлесімділігі жоғары болып табылады </w:t>
      </w:r>
      <w:r w:rsidR="00DC7CF0" w:rsidRPr="0037007E">
        <w:rPr>
          <w:rFonts w:ascii="Times New Roman" w:hAnsi="Times New Roman" w:cs="Times New Roman"/>
          <w:sz w:val="28"/>
          <w:szCs w:val="28"/>
          <w:lang w:val="kk-KZ"/>
        </w:rPr>
        <w:t>[</w:t>
      </w:r>
      <w:r w:rsidR="00436139" w:rsidRPr="0037007E">
        <w:rPr>
          <w:rFonts w:ascii="Times New Roman" w:hAnsi="Times New Roman" w:cs="Times New Roman"/>
          <w:sz w:val="28"/>
          <w:szCs w:val="28"/>
          <w:lang w:val="kk-KZ"/>
        </w:rPr>
        <w:t>16</w:t>
      </w:r>
      <w:r w:rsidR="00543CDA" w:rsidRPr="0037007E">
        <w:rPr>
          <w:rFonts w:ascii="Times New Roman" w:hAnsi="Times New Roman" w:cs="Times New Roman"/>
          <w:sz w:val="28"/>
          <w:szCs w:val="28"/>
          <w:lang w:val="kk-KZ"/>
        </w:rPr>
        <w:t>2</w:t>
      </w:r>
      <w:r w:rsidR="00136C77">
        <w:rPr>
          <w:rFonts w:ascii="Times New Roman" w:hAnsi="Times New Roman" w:cs="Times New Roman"/>
          <w:sz w:val="28"/>
          <w:szCs w:val="28"/>
          <w:lang w:val="kk-KZ"/>
        </w:rPr>
        <w:t xml:space="preserve">, </w:t>
      </w:r>
      <w:r w:rsidR="00C276EB" w:rsidRPr="0037007E">
        <w:rPr>
          <w:rFonts w:ascii="Times New Roman" w:hAnsi="Times New Roman" w:cs="Times New Roman"/>
          <w:sz w:val="28"/>
          <w:szCs w:val="28"/>
          <w:lang w:val="kk-KZ"/>
        </w:rPr>
        <w:t>1</w:t>
      </w:r>
      <w:r w:rsidR="00436139" w:rsidRPr="0037007E">
        <w:rPr>
          <w:rFonts w:ascii="Times New Roman" w:hAnsi="Times New Roman" w:cs="Times New Roman"/>
          <w:sz w:val="28"/>
          <w:szCs w:val="28"/>
          <w:lang w:val="kk-KZ"/>
        </w:rPr>
        <w:t>6</w:t>
      </w:r>
      <w:r w:rsidR="00543CDA" w:rsidRPr="0037007E">
        <w:rPr>
          <w:rFonts w:ascii="Times New Roman" w:hAnsi="Times New Roman" w:cs="Times New Roman"/>
          <w:sz w:val="28"/>
          <w:szCs w:val="28"/>
          <w:lang w:val="kk-KZ"/>
        </w:rPr>
        <w:t>3</w:t>
      </w:r>
      <w:r w:rsidR="00DC7CF0" w:rsidRPr="0037007E">
        <w:rPr>
          <w:rFonts w:ascii="Times New Roman" w:hAnsi="Times New Roman" w:cs="Times New Roman"/>
          <w:sz w:val="28"/>
          <w:szCs w:val="28"/>
          <w:lang w:val="kk-KZ"/>
        </w:rPr>
        <w:t>].</w:t>
      </w:r>
    </w:p>
    <w:p w14:paraId="1166CFA6" w14:textId="77777777" w:rsidR="00AE3CF4" w:rsidRPr="0037007E" w:rsidRDefault="00AE3CF4" w:rsidP="00CE49B8">
      <w:pPr>
        <w:spacing w:after="0" w:line="240" w:lineRule="auto"/>
        <w:ind w:firstLine="709"/>
        <w:jc w:val="both"/>
        <w:rPr>
          <w:rFonts w:ascii="Times New Roman" w:hAnsi="Times New Roman" w:cs="Times New Roman"/>
          <w:sz w:val="28"/>
          <w:szCs w:val="28"/>
          <w:lang w:val="kk-KZ"/>
        </w:rPr>
      </w:pPr>
    </w:p>
    <w:p w14:paraId="6BCBE25C" w14:textId="33C3361E" w:rsidR="002344E6" w:rsidRPr="0037007E" w:rsidRDefault="002344E6" w:rsidP="0028721C">
      <w:pPr>
        <w:spacing w:after="0" w:line="240" w:lineRule="auto"/>
        <w:jc w:val="center"/>
        <w:rPr>
          <w:rFonts w:ascii="Times New Roman" w:hAnsi="Times New Roman" w:cs="Times New Roman"/>
          <w:sz w:val="28"/>
          <w:szCs w:val="28"/>
          <w:lang w:val="en-US"/>
        </w:rPr>
      </w:pPr>
      <w:r w:rsidRPr="0037007E">
        <w:rPr>
          <w:noProof/>
          <w:lang w:eastAsia="ru-RU"/>
        </w:rPr>
        <w:drawing>
          <wp:inline distT="0" distB="0" distL="0" distR="0" wp14:anchorId="517AC9D4" wp14:editId="359CD46E">
            <wp:extent cx="5800641" cy="3263366"/>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872315" cy="3303689"/>
                    </a:xfrm>
                    <a:prstGeom prst="rect">
                      <a:avLst/>
                    </a:prstGeom>
                    <a:noFill/>
                    <a:ln w="6350">
                      <a:noFill/>
                    </a:ln>
                  </pic:spPr>
                </pic:pic>
              </a:graphicData>
            </a:graphic>
          </wp:inline>
        </w:drawing>
      </w:r>
    </w:p>
    <w:p w14:paraId="485D5DFD" w14:textId="77777777" w:rsidR="00AE3CF4" w:rsidRPr="00AE3CF4" w:rsidRDefault="00AE3CF4" w:rsidP="0028721C">
      <w:pPr>
        <w:spacing w:after="0" w:line="240" w:lineRule="auto"/>
        <w:jc w:val="center"/>
        <w:rPr>
          <w:rFonts w:ascii="Times New Roman" w:hAnsi="Times New Roman" w:cs="Times New Roman"/>
          <w:sz w:val="16"/>
          <w:szCs w:val="16"/>
          <w:lang w:val="kk-KZ"/>
        </w:rPr>
      </w:pPr>
    </w:p>
    <w:p w14:paraId="62FFF1CA" w14:textId="2C903F37" w:rsidR="00CE6366" w:rsidRPr="0037007E" w:rsidRDefault="00CE6366" w:rsidP="0028721C">
      <w:pPr>
        <w:spacing w:after="0" w:line="240" w:lineRule="auto"/>
        <w:jc w:val="center"/>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Сурет </w:t>
      </w:r>
      <w:r w:rsidR="001E290E" w:rsidRPr="0037007E">
        <w:rPr>
          <w:rFonts w:ascii="Times New Roman" w:hAnsi="Times New Roman" w:cs="Times New Roman"/>
          <w:sz w:val="28"/>
          <w:szCs w:val="28"/>
          <w:lang w:val="kk-KZ"/>
        </w:rPr>
        <w:t>20</w:t>
      </w:r>
      <w:r w:rsidR="00F86F73">
        <w:rPr>
          <w:rFonts w:ascii="Times New Roman" w:eastAsia="Calibri" w:hAnsi="Times New Roman" w:cs="Times New Roman"/>
          <w:sz w:val="28"/>
          <w:szCs w:val="28"/>
          <w:lang w:val="kk-KZ"/>
        </w:rPr>
        <w:t xml:space="preserve"> – </w:t>
      </w:r>
      <w:r w:rsidRPr="00AE3CF4">
        <w:rPr>
          <w:rFonts w:ascii="Times New Roman" w:hAnsi="Times New Roman" w:cs="Times New Roman"/>
          <w:sz w:val="28"/>
          <w:szCs w:val="28"/>
          <w:lang w:val="kk-KZ"/>
        </w:rPr>
        <w:t xml:space="preserve">Unity 3D </w:t>
      </w:r>
      <w:r w:rsidRPr="0037007E">
        <w:rPr>
          <w:rFonts w:ascii="Times New Roman" w:hAnsi="Times New Roman" w:cs="Times New Roman"/>
          <w:sz w:val="28"/>
          <w:szCs w:val="28"/>
          <w:lang w:val="kk-KZ"/>
        </w:rPr>
        <w:t>ортасын</w:t>
      </w:r>
      <w:r w:rsidR="0091553A" w:rsidRPr="0037007E">
        <w:rPr>
          <w:rFonts w:ascii="Times New Roman" w:hAnsi="Times New Roman" w:cs="Times New Roman"/>
          <w:sz w:val="28"/>
          <w:szCs w:val="28"/>
          <w:lang w:val="kk-KZ"/>
        </w:rPr>
        <w:t>д</w:t>
      </w:r>
      <w:r w:rsidRPr="0037007E">
        <w:rPr>
          <w:rFonts w:ascii="Times New Roman" w:hAnsi="Times New Roman" w:cs="Times New Roman"/>
          <w:sz w:val="28"/>
          <w:szCs w:val="28"/>
          <w:lang w:val="kk-KZ"/>
        </w:rPr>
        <w:t>а жобалау</w:t>
      </w:r>
    </w:p>
    <w:p w14:paraId="3038CEF3" w14:textId="4793761B" w:rsidR="00AE3CF4" w:rsidRPr="0037007E" w:rsidRDefault="00AE3CF4" w:rsidP="00AE3CF4">
      <w:pPr>
        <w:spacing w:after="0" w:line="240" w:lineRule="auto"/>
        <w:ind w:firstLine="709"/>
        <w:jc w:val="both"/>
        <w:rPr>
          <w:rFonts w:ascii="Times New Roman" w:hAnsi="Times New Roman" w:cs="Times New Roman"/>
          <w:sz w:val="28"/>
          <w:szCs w:val="28"/>
          <w:lang w:val="kk-KZ"/>
        </w:rPr>
      </w:pPr>
      <w:r w:rsidRPr="005B198A">
        <w:rPr>
          <w:rFonts w:ascii="Times New Roman" w:hAnsi="Times New Roman" w:cs="Times New Roman"/>
          <w:sz w:val="28"/>
          <w:szCs w:val="28"/>
          <w:lang w:val="kk-KZ"/>
        </w:rPr>
        <w:lastRenderedPageBreak/>
        <w:t xml:space="preserve">Толықтырылған шынайылық </w:t>
      </w:r>
      <w:r w:rsidRPr="0037007E">
        <w:rPr>
          <w:rFonts w:ascii="Times New Roman" w:hAnsi="Times New Roman" w:cs="Times New Roman"/>
          <w:sz w:val="28"/>
          <w:szCs w:val="28"/>
          <w:lang w:val="kk-KZ"/>
        </w:rPr>
        <w:t xml:space="preserve">қосымшаларын </w:t>
      </w:r>
      <w:r w:rsidR="00702A11">
        <w:rPr>
          <w:rFonts w:ascii="Times New Roman" w:hAnsi="Times New Roman" w:cs="Times New Roman"/>
          <w:sz w:val="28"/>
          <w:szCs w:val="28"/>
          <w:lang w:val="kk-KZ"/>
        </w:rPr>
        <w:t>әзірлеу</w:t>
      </w:r>
      <w:r w:rsidRPr="0037007E">
        <w:rPr>
          <w:rFonts w:ascii="Times New Roman" w:hAnsi="Times New Roman" w:cs="Times New Roman"/>
          <w:sz w:val="28"/>
          <w:szCs w:val="28"/>
          <w:lang w:val="kk-KZ"/>
        </w:rPr>
        <w:t>д</w:t>
      </w:r>
      <w:r w:rsidR="00702A11">
        <w:rPr>
          <w:rFonts w:ascii="Times New Roman" w:hAnsi="Times New Roman" w:cs="Times New Roman"/>
          <w:sz w:val="28"/>
          <w:szCs w:val="28"/>
          <w:lang w:val="kk-KZ"/>
        </w:rPr>
        <w:t>і</w:t>
      </w:r>
      <w:r w:rsidRPr="0037007E">
        <w:rPr>
          <w:rFonts w:ascii="Times New Roman" w:hAnsi="Times New Roman" w:cs="Times New Roman"/>
          <w:sz w:val="28"/>
          <w:szCs w:val="28"/>
          <w:lang w:val="kk-KZ"/>
        </w:rPr>
        <w:t xml:space="preserve"> іске асыру үшін кең тараған Unity 3D платформааралық ортасы қолданылды (</w:t>
      </w:r>
      <w:r>
        <w:rPr>
          <w:rFonts w:ascii="Times New Roman" w:hAnsi="Times New Roman" w:cs="Times New Roman"/>
          <w:sz w:val="28"/>
          <w:szCs w:val="28"/>
          <w:lang w:val="kk-KZ"/>
        </w:rPr>
        <w:t>20-</w:t>
      </w:r>
      <w:r w:rsidRPr="0037007E">
        <w:rPr>
          <w:rFonts w:ascii="Times New Roman" w:hAnsi="Times New Roman" w:cs="Times New Roman"/>
          <w:sz w:val="28"/>
          <w:szCs w:val="28"/>
          <w:lang w:val="kk-KZ"/>
        </w:rPr>
        <w:t xml:space="preserve">сурет). Unity дербес компьютер, ойындық консольдар, мобильді құрылғылар, интернет-қосымшалар және т.б. 25-тен астам платформаларда жұмыс жасайтын қосымшалар жасауға мүмкіндік береді. Ол ағымдағы уақыт аралығында сценарий жазудың ішкі және сыртқы пакеттерін (кодпен, кодсыз), рендеринг (2D, 3D, XR), физика, дыбыс, желілік байланыс, анимация, мультиойнатқыштар және т.б. қамтиды. Жаһандық статистикалық мәліметтерді ұсынатын, беделді Statista порталына сәйкес Unity 3D қозғалтқышы таңдау бойынша бірінші орында, яғни 72% [164]. </w:t>
      </w:r>
    </w:p>
    <w:p w14:paraId="43B1464B" w14:textId="07084FB1" w:rsidR="00CA0D5A" w:rsidRPr="0037007E" w:rsidRDefault="00CA0D5A" w:rsidP="00CE49B8">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Unity </w:t>
      </w:r>
      <w:r w:rsidR="002344E6" w:rsidRPr="0037007E">
        <w:rPr>
          <w:rFonts w:ascii="Times New Roman" w:hAnsi="Times New Roman" w:cs="Times New Roman"/>
          <w:sz w:val="28"/>
          <w:szCs w:val="28"/>
          <w:lang w:val="kk-KZ"/>
        </w:rPr>
        <w:t xml:space="preserve">ортасында </w:t>
      </w:r>
      <w:r w:rsidR="005B198A" w:rsidRPr="005B198A">
        <w:rPr>
          <w:rFonts w:ascii="Times New Roman" w:hAnsi="Times New Roman" w:cs="Times New Roman"/>
          <w:sz w:val="28"/>
          <w:szCs w:val="28"/>
          <w:lang w:val="kk-KZ"/>
        </w:rPr>
        <w:t xml:space="preserve">толықтырылған шынайылық </w:t>
      </w:r>
      <w:r w:rsidR="00CE6366" w:rsidRPr="0037007E">
        <w:rPr>
          <w:rFonts w:ascii="Times New Roman" w:hAnsi="Times New Roman" w:cs="Times New Roman"/>
          <w:sz w:val="28"/>
          <w:szCs w:val="28"/>
          <w:lang w:val="kk-KZ"/>
        </w:rPr>
        <w:t xml:space="preserve">мүмкіндіктерін қолдану үшін </w:t>
      </w:r>
      <w:r w:rsidR="002344E6" w:rsidRPr="0037007E">
        <w:rPr>
          <w:rFonts w:ascii="Times New Roman" w:hAnsi="Times New Roman" w:cs="Times New Roman"/>
          <w:sz w:val="28"/>
          <w:szCs w:val="28"/>
          <w:lang w:val="kk-KZ"/>
        </w:rPr>
        <w:t xml:space="preserve">Vuforia </w:t>
      </w:r>
      <w:r w:rsidR="00CE6366" w:rsidRPr="0037007E">
        <w:rPr>
          <w:rFonts w:ascii="Times New Roman" w:hAnsi="Times New Roman" w:cs="Times New Roman"/>
          <w:sz w:val="28"/>
          <w:szCs w:val="28"/>
          <w:lang w:val="kk-KZ"/>
        </w:rPr>
        <w:t xml:space="preserve">SDK </w:t>
      </w:r>
      <w:r w:rsidR="002344E6" w:rsidRPr="0037007E">
        <w:rPr>
          <w:rFonts w:ascii="Times New Roman" w:hAnsi="Times New Roman" w:cs="Times New Roman"/>
          <w:sz w:val="28"/>
          <w:szCs w:val="28"/>
          <w:lang w:val="kk-KZ"/>
        </w:rPr>
        <w:t>қолданылды.</w:t>
      </w:r>
      <w:r w:rsidR="00CE6366" w:rsidRPr="0037007E">
        <w:rPr>
          <w:rFonts w:ascii="Times New Roman" w:hAnsi="Times New Roman" w:cs="Times New Roman"/>
          <w:sz w:val="28"/>
          <w:szCs w:val="28"/>
          <w:lang w:val="kk-KZ"/>
        </w:rPr>
        <w:t xml:space="preserve"> Ол төрт түрлі таргеттермен жұмыс жасау мүмкіндігін ұсынады</w:t>
      </w:r>
      <w:r w:rsidR="006976F1" w:rsidRPr="0037007E">
        <w:rPr>
          <w:rFonts w:ascii="Times New Roman" w:hAnsi="Times New Roman" w:cs="Times New Roman"/>
          <w:sz w:val="28"/>
          <w:szCs w:val="28"/>
          <w:lang w:val="kk-KZ"/>
        </w:rPr>
        <w:t xml:space="preserve"> (</w:t>
      </w:r>
      <w:r w:rsidR="00AE3CF4">
        <w:rPr>
          <w:rFonts w:ascii="Times New Roman" w:hAnsi="Times New Roman" w:cs="Times New Roman"/>
          <w:sz w:val="28"/>
          <w:szCs w:val="28"/>
          <w:lang w:val="kk-KZ"/>
        </w:rPr>
        <w:t>21-</w:t>
      </w:r>
      <w:r w:rsidR="00AE3CF4" w:rsidRPr="0037007E">
        <w:rPr>
          <w:rFonts w:ascii="Times New Roman" w:hAnsi="Times New Roman" w:cs="Times New Roman"/>
          <w:sz w:val="28"/>
          <w:szCs w:val="28"/>
          <w:lang w:val="kk-KZ"/>
        </w:rPr>
        <w:t>сурет</w:t>
      </w:r>
      <w:r w:rsidR="006976F1" w:rsidRPr="0037007E">
        <w:rPr>
          <w:rFonts w:ascii="Times New Roman" w:hAnsi="Times New Roman" w:cs="Times New Roman"/>
          <w:sz w:val="28"/>
          <w:szCs w:val="28"/>
          <w:lang w:val="kk-KZ"/>
        </w:rPr>
        <w:t>)</w:t>
      </w:r>
      <w:r w:rsidR="00CE6366" w:rsidRPr="0037007E">
        <w:rPr>
          <w:rFonts w:ascii="Times New Roman" w:hAnsi="Times New Roman" w:cs="Times New Roman"/>
          <w:sz w:val="28"/>
          <w:szCs w:val="28"/>
          <w:lang w:val="kk-KZ"/>
        </w:rPr>
        <w:t>:</w:t>
      </w:r>
    </w:p>
    <w:p w14:paraId="1C20C3B3" w14:textId="36D97C49" w:rsidR="00932AE5" w:rsidRPr="0037007E" w:rsidRDefault="003F1168" w:rsidP="007B7938">
      <w:pPr>
        <w:pStyle w:val="a4"/>
        <w:numPr>
          <w:ilvl w:val="0"/>
          <w:numId w:val="19"/>
        </w:numPr>
        <w:tabs>
          <w:tab w:val="left" w:pos="1134"/>
        </w:tabs>
        <w:spacing w:after="0" w:line="240" w:lineRule="auto"/>
        <w:ind w:left="0"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Image target</w:t>
      </w:r>
      <w:r w:rsidR="00CE6366" w:rsidRPr="0037007E">
        <w:rPr>
          <w:rFonts w:ascii="Times New Roman" w:hAnsi="Times New Roman" w:cs="Times New Roman"/>
          <w:sz w:val="28"/>
          <w:szCs w:val="28"/>
          <w:lang w:val="kk-KZ"/>
        </w:rPr>
        <w:t xml:space="preserve">. </w:t>
      </w:r>
      <w:r w:rsidR="00932AE5" w:rsidRPr="0037007E">
        <w:rPr>
          <w:rFonts w:ascii="Times New Roman" w:hAnsi="Times New Roman" w:cs="Times New Roman"/>
          <w:sz w:val="28"/>
          <w:szCs w:val="28"/>
          <w:lang w:val="kk-KZ"/>
        </w:rPr>
        <w:t>Vuforia танып-біліп, бақылай алатын суреттерді ұсынады. Ол камерадағы бейнелер мен объектілерді мақсатты ресурстар орналасқан мәліметтер қорымен салыстыра отырып, суретті танып-білуді жүзеге асырады. Танып-білген соң бірден контентті қажетті ақпаратпен толықтырады.</w:t>
      </w:r>
    </w:p>
    <w:p w14:paraId="0CACE561" w14:textId="77777777" w:rsidR="00235FA4" w:rsidRPr="0037007E" w:rsidRDefault="003F1168" w:rsidP="007B7938">
      <w:pPr>
        <w:pStyle w:val="a4"/>
        <w:numPr>
          <w:ilvl w:val="0"/>
          <w:numId w:val="19"/>
        </w:numPr>
        <w:tabs>
          <w:tab w:val="left" w:pos="1134"/>
        </w:tabs>
        <w:spacing w:after="0" w:line="240" w:lineRule="auto"/>
        <w:ind w:left="0"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en-US"/>
        </w:rPr>
        <w:t>Cuboid</w:t>
      </w:r>
      <w:r w:rsidR="002D33C4" w:rsidRPr="004B0AC4">
        <w:rPr>
          <w:lang w:val="en-US"/>
        </w:rPr>
        <w:t xml:space="preserve"> </w:t>
      </w:r>
      <w:r w:rsidR="002D33C4" w:rsidRPr="0037007E">
        <w:rPr>
          <w:rFonts w:ascii="Times New Roman" w:hAnsi="Times New Roman" w:cs="Times New Roman"/>
          <w:sz w:val="28"/>
          <w:szCs w:val="28"/>
          <w:lang w:val="en-US"/>
        </w:rPr>
        <w:t>Target</w:t>
      </w:r>
      <w:r w:rsidR="00235FA4" w:rsidRPr="0037007E">
        <w:rPr>
          <w:rFonts w:ascii="Times New Roman" w:hAnsi="Times New Roman" w:cs="Times New Roman"/>
          <w:sz w:val="28"/>
          <w:szCs w:val="28"/>
          <w:lang w:val="kk-KZ"/>
        </w:rPr>
        <w:t xml:space="preserve"> немесе Multi Target. Бірнеше сурет объектілерін белгілі бір геометриялық фигура түрінде жинақтау, мысалы куб. Кубтың әр беті жеке таргет болып, түрлі контент қамтуы мүмкін.</w:t>
      </w:r>
    </w:p>
    <w:p w14:paraId="79DD00AD" w14:textId="421A7951" w:rsidR="00A42E98" w:rsidRPr="0037007E" w:rsidRDefault="003F1168" w:rsidP="007B7938">
      <w:pPr>
        <w:pStyle w:val="a4"/>
        <w:numPr>
          <w:ilvl w:val="0"/>
          <w:numId w:val="19"/>
        </w:numPr>
        <w:tabs>
          <w:tab w:val="left" w:pos="1134"/>
        </w:tabs>
        <w:spacing w:after="0" w:line="240" w:lineRule="auto"/>
        <w:ind w:left="0"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Cylinder Target</w:t>
      </w:r>
      <w:r w:rsidR="00CE6366" w:rsidRPr="0037007E">
        <w:rPr>
          <w:rFonts w:ascii="Times New Roman" w:hAnsi="Times New Roman" w:cs="Times New Roman"/>
          <w:sz w:val="28"/>
          <w:szCs w:val="28"/>
          <w:lang w:val="kk-KZ"/>
        </w:rPr>
        <w:t xml:space="preserve">. </w:t>
      </w:r>
      <w:r w:rsidR="00A42E98" w:rsidRPr="0037007E">
        <w:rPr>
          <w:rFonts w:ascii="Times New Roman" w:hAnsi="Times New Roman" w:cs="Times New Roman"/>
          <w:sz w:val="28"/>
          <w:szCs w:val="28"/>
          <w:lang w:val="kk-KZ"/>
        </w:rPr>
        <w:t xml:space="preserve">Цилиндрлік немесе конус формасындағы объектілерді танып-білуге арналған. </w:t>
      </w:r>
      <w:r w:rsidR="00235D9D" w:rsidRPr="0037007E">
        <w:rPr>
          <w:rFonts w:ascii="Times New Roman" w:hAnsi="Times New Roman" w:cs="Times New Roman"/>
          <w:sz w:val="28"/>
          <w:szCs w:val="28"/>
          <w:lang w:val="kk-KZ"/>
        </w:rPr>
        <w:t xml:space="preserve">Vuforia </w:t>
      </w:r>
      <w:r w:rsidR="00A42E98" w:rsidRPr="0037007E">
        <w:rPr>
          <w:rFonts w:ascii="Times New Roman" w:hAnsi="Times New Roman" w:cs="Times New Roman"/>
          <w:sz w:val="28"/>
          <w:szCs w:val="28"/>
          <w:lang w:val="kk-KZ"/>
        </w:rPr>
        <w:t xml:space="preserve">форманың жоғары және төменгі табандарын,  жасаушыларын </w:t>
      </w:r>
      <w:r w:rsidR="00235D9D" w:rsidRPr="0037007E">
        <w:rPr>
          <w:rFonts w:ascii="Times New Roman" w:hAnsi="Times New Roman" w:cs="Times New Roman"/>
          <w:sz w:val="28"/>
          <w:szCs w:val="28"/>
          <w:lang w:val="kk-KZ"/>
        </w:rPr>
        <w:t>бақылай алады.</w:t>
      </w:r>
    </w:p>
    <w:p w14:paraId="3E9C4A5D" w14:textId="567B0E7C" w:rsidR="00CE6366" w:rsidRPr="0037007E" w:rsidRDefault="00CE6366" w:rsidP="007B7938">
      <w:pPr>
        <w:pStyle w:val="a4"/>
        <w:numPr>
          <w:ilvl w:val="0"/>
          <w:numId w:val="19"/>
        </w:numPr>
        <w:tabs>
          <w:tab w:val="left" w:pos="1134"/>
        </w:tabs>
        <w:spacing w:after="0" w:line="240" w:lineRule="auto"/>
        <w:ind w:left="0"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Object Target. </w:t>
      </w:r>
      <w:r w:rsidR="00235D9D" w:rsidRPr="0037007E">
        <w:rPr>
          <w:rFonts w:ascii="Times New Roman" w:hAnsi="Times New Roman" w:cs="Times New Roman"/>
          <w:sz w:val="28"/>
          <w:szCs w:val="28"/>
          <w:lang w:val="kk-KZ"/>
        </w:rPr>
        <w:t>Vuforia таргет ретінде 3D объектілерді танып-біле алады. Объектілер қатқыл әрі мөлдір емес болуы керек</w:t>
      </w:r>
      <w:r w:rsidR="001812E3" w:rsidRPr="0037007E">
        <w:rPr>
          <w:rFonts w:ascii="Times New Roman" w:hAnsi="Times New Roman" w:cs="Times New Roman"/>
          <w:sz w:val="28"/>
          <w:szCs w:val="28"/>
          <w:lang w:val="kk-KZ"/>
        </w:rPr>
        <w:t xml:space="preserve"> </w:t>
      </w:r>
      <w:r w:rsidR="001812E3" w:rsidRPr="0037007E">
        <w:rPr>
          <w:rFonts w:ascii="Times New Roman" w:hAnsi="Times New Roman" w:cs="Times New Roman"/>
          <w:sz w:val="28"/>
          <w:szCs w:val="28"/>
          <w:lang w:val="en-US"/>
        </w:rPr>
        <w:t>[</w:t>
      </w:r>
      <w:r w:rsidR="00436139" w:rsidRPr="0037007E">
        <w:rPr>
          <w:rFonts w:ascii="Times New Roman" w:hAnsi="Times New Roman" w:cs="Times New Roman"/>
          <w:sz w:val="28"/>
          <w:szCs w:val="28"/>
          <w:lang w:val="kk-KZ"/>
        </w:rPr>
        <w:t>16</w:t>
      </w:r>
      <w:r w:rsidR="00543CDA" w:rsidRPr="0037007E">
        <w:rPr>
          <w:rFonts w:ascii="Times New Roman" w:hAnsi="Times New Roman" w:cs="Times New Roman"/>
          <w:sz w:val="28"/>
          <w:szCs w:val="28"/>
          <w:lang w:val="en-US"/>
        </w:rPr>
        <w:t>5</w:t>
      </w:r>
      <w:r w:rsidR="001812E3" w:rsidRPr="0037007E">
        <w:rPr>
          <w:rFonts w:ascii="Times New Roman" w:hAnsi="Times New Roman" w:cs="Times New Roman"/>
          <w:sz w:val="28"/>
          <w:szCs w:val="28"/>
          <w:lang w:val="en-US"/>
        </w:rPr>
        <w:t>]</w:t>
      </w:r>
      <w:r w:rsidR="00235D9D" w:rsidRPr="0037007E">
        <w:rPr>
          <w:rFonts w:ascii="Times New Roman" w:hAnsi="Times New Roman" w:cs="Times New Roman"/>
          <w:sz w:val="28"/>
          <w:szCs w:val="28"/>
          <w:lang w:val="kk-KZ"/>
        </w:rPr>
        <w:t>.</w:t>
      </w:r>
    </w:p>
    <w:p w14:paraId="49E78D94" w14:textId="77777777" w:rsidR="004C3499" w:rsidRPr="0037007E" w:rsidRDefault="004C3499" w:rsidP="001E290E">
      <w:pPr>
        <w:tabs>
          <w:tab w:val="left" w:pos="1134"/>
        </w:tabs>
        <w:spacing w:after="0" w:line="240" w:lineRule="auto"/>
        <w:jc w:val="both"/>
        <w:rPr>
          <w:rFonts w:ascii="Times New Roman" w:hAnsi="Times New Roman" w:cs="Times New Roman"/>
          <w:sz w:val="28"/>
          <w:szCs w:val="28"/>
          <w:lang w:val="kk-KZ"/>
        </w:rPr>
      </w:pPr>
    </w:p>
    <w:p w14:paraId="76C1F06C" w14:textId="5FE8829E" w:rsidR="002344E6" w:rsidRPr="0037007E" w:rsidRDefault="002344E6" w:rsidP="0028721C">
      <w:pPr>
        <w:spacing w:after="0" w:line="240" w:lineRule="auto"/>
        <w:jc w:val="center"/>
        <w:rPr>
          <w:rFonts w:ascii="Times New Roman" w:hAnsi="Times New Roman" w:cs="Times New Roman"/>
          <w:sz w:val="28"/>
          <w:szCs w:val="28"/>
          <w:lang w:val="kk-KZ"/>
        </w:rPr>
      </w:pPr>
      <w:r w:rsidRPr="0037007E">
        <w:rPr>
          <w:noProof/>
          <w:lang w:eastAsia="ru-RU"/>
        </w:rPr>
        <w:drawing>
          <wp:inline distT="0" distB="0" distL="0" distR="0" wp14:anchorId="301955B1" wp14:editId="54CC3F6B">
            <wp:extent cx="2433918" cy="2969615"/>
            <wp:effectExtent l="0" t="0" r="5080" b="254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447459" cy="2986137"/>
                    </a:xfrm>
                    <a:prstGeom prst="rect">
                      <a:avLst/>
                    </a:prstGeom>
                    <a:noFill/>
                    <a:ln w="6350">
                      <a:noFill/>
                    </a:ln>
                  </pic:spPr>
                </pic:pic>
              </a:graphicData>
            </a:graphic>
          </wp:inline>
        </w:drawing>
      </w:r>
    </w:p>
    <w:p w14:paraId="429DB33E" w14:textId="77777777" w:rsidR="00274F7A" w:rsidRPr="00274F7A" w:rsidRDefault="00274F7A" w:rsidP="0028721C">
      <w:pPr>
        <w:spacing w:after="0" w:line="240" w:lineRule="auto"/>
        <w:jc w:val="center"/>
        <w:rPr>
          <w:rFonts w:ascii="Times New Roman" w:hAnsi="Times New Roman" w:cs="Times New Roman"/>
          <w:sz w:val="16"/>
          <w:szCs w:val="16"/>
          <w:lang w:val="kk-KZ"/>
        </w:rPr>
      </w:pPr>
    </w:p>
    <w:p w14:paraId="75E7D311" w14:textId="0C86242F" w:rsidR="00235FA4" w:rsidRPr="0037007E" w:rsidRDefault="00235FA4" w:rsidP="0028721C">
      <w:pPr>
        <w:spacing w:after="0" w:line="240" w:lineRule="auto"/>
        <w:jc w:val="center"/>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Сурет </w:t>
      </w:r>
      <w:r w:rsidR="001E290E" w:rsidRPr="0037007E">
        <w:rPr>
          <w:rFonts w:ascii="Times New Roman" w:hAnsi="Times New Roman" w:cs="Times New Roman"/>
          <w:sz w:val="28"/>
          <w:szCs w:val="28"/>
          <w:lang w:val="kk-KZ"/>
        </w:rPr>
        <w:t>21</w:t>
      </w:r>
      <w:r w:rsidR="00F86F73">
        <w:rPr>
          <w:rFonts w:ascii="Times New Roman" w:eastAsia="Calibri" w:hAnsi="Times New Roman" w:cs="Times New Roman"/>
          <w:sz w:val="28"/>
          <w:szCs w:val="28"/>
          <w:lang w:val="kk-KZ"/>
        </w:rPr>
        <w:t xml:space="preserve"> – </w:t>
      </w:r>
      <w:r w:rsidRPr="0037007E">
        <w:rPr>
          <w:rFonts w:ascii="Times New Roman" w:hAnsi="Times New Roman" w:cs="Times New Roman"/>
          <w:sz w:val="28"/>
          <w:szCs w:val="28"/>
          <w:lang w:val="kk-KZ"/>
        </w:rPr>
        <w:t>Vuforia таргет түрлері</w:t>
      </w:r>
    </w:p>
    <w:p w14:paraId="09F7F351" w14:textId="77777777" w:rsidR="002344E6" w:rsidRPr="0037007E" w:rsidRDefault="002344E6" w:rsidP="00CE49B8">
      <w:pPr>
        <w:spacing w:after="0" w:line="240" w:lineRule="auto"/>
        <w:ind w:firstLine="709"/>
        <w:jc w:val="center"/>
        <w:rPr>
          <w:rFonts w:ascii="Times New Roman" w:hAnsi="Times New Roman" w:cs="Times New Roman"/>
          <w:sz w:val="28"/>
          <w:szCs w:val="28"/>
          <w:lang w:val="kk-KZ"/>
        </w:rPr>
      </w:pPr>
    </w:p>
    <w:p w14:paraId="0897680E" w14:textId="3E4EE74D" w:rsidR="003D2C44" w:rsidRPr="0037007E" w:rsidRDefault="003D2C44" w:rsidP="00CE49B8">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Қажетті таргет түрі таңдалған соң, мәліметтер қорына маркер қызметін атқаратын </w:t>
      </w:r>
      <w:r w:rsidR="00274F7A">
        <w:rPr>
          <w:rFonts w:ascii="Times New Roman" w:hAnsi="Times New Roman" w:cs="Times New Roman"/>
          <w:sz w:val="28"/>
          <w:szCs w:val="28"/>
          <w:lang w:val="kk-KZ"/>
        </w:rPr>
        <w:t>21-</w:t>
      </w:r>
      <w:r w:rsidRPr="0037007E">
        <w:rPr>
          <w:rFonts w:ascii="Times New Roman" w:hAnsi="Times New Roman" w:cs="Times New Roman"/>
          <w:sz w:val="28"/>
          <w:szCs w:val="28"/>
          <w:lang w:val="kk-KZ"/>
        </w:rPr>
        <w:t xml:space="preserve">суреттерді жүктеу керек. Ол </w:t>
      </w:r>
      <w:r w:rsidR="00274F7A">
        <w:rPr>
          <w:rFonts w:ascii="Times New Roman" w:hAnsi="Times New Roman" w:cs="Times New Roman"/>
          <w:sz w:val="28"/>
          <w:szCs w:val="28"/>
          <w:lang w:val="kk-KZ"/>
        </w:rPr>
        <w:t>21-</w:t>
      </w:r>
      <w:r w:rsidRPr="0037007E">
        <w:rPr>
          <w:rFonts w:ascii="Times New Roman" w:hAnsi="Times New Roman" w:cs="Times New Roman"/>
          <w:sz w:val="28"/>
          <w:szCs w:val="28"/>
          <w:lang w:val="kk-KZ"/>
        </w:rPr>
        <w:t xml:space="preserve">суреттерге келесі талаптар </w:t>
      </w:r>
      <w:r w:rsidRPr="0037007E">
        <w:rPr>
          <w:rFonts w:ascii="Times New Roman" w:hAnsi="Times New Roman" w:cs="Times New Roman"/>
          <w:sz w:val="28"/>
          <w:szCs w:val="28"/>
          <w:lang w:val="kk-KZ"/>
        </w:rPr>
        <w:lastRenderedPageBreak/>
        <w:t>қойылады: кеңейтілімі .jpg немесе .png болуы керек; суреттер анық әрі нақты; контраст деңгейі жоғары; барынша түрлі-түсті.</w:t>
      </w:r>
      <w:r w:rsidR="00A61948" w:rsidRPr="0037007E">
        <w:rPr>
          <w:rFonts w:ascii="Times New Roman" w:hAnsi="Times New Roman" w:cs="Times New Roman"/>
          <w:sz w:val="28"/>
          <w:szCs w:val="28"/>
          <w:lang w:val="kk-KZ"/>
        </w:rPr>
        <w:t xml:space="preserve"> Маркерді танып-білу нүктелері анықталады (</w:t>
      </w:r>
      <w:r w:rsidR="00274F7A">
        <w:rPr>
          <w:rFonts w:ascii="Times New Roman" w:hAnsi="Times New Roman" w:cs="Times New Roman"/>
          <w:sz w:val="28"/>
          <w:szCs w:val="28"/>
          <w:lang w:val="kk-KZ"/>
        </w:rPr>
        <w:t>22-</w:t>
      </w:r>
      <w:r w:rsidR="00274F7A" w:rsidRPr="0037007E">
        <w:rPr>
          <w:rFonts w:ascii="Times New Roman" w:hAnsi="Times New Roman" w:cs="Times New Roman"/>
          <w:sz w:val="28"/>
          <w:szCs w:val="28"/>
          <w:lang w:val="kk-KZ"/>
        </w:rPr>
        <w:t>сурет</w:t>
      </w:r>
      <w:r w:rsidR="00A61948" w:rsidRPr="0037007E">
        <w:rPr>
          <w:rFonts w:ascii="Times New Roman" w:hAnsi="Times New Roman" w:cs="Times New Roman"/>
          <w:sz w:val="28"/>
          <w:szCs w:val="28"/>
          <w:lang w:val="kk-KZ"/>
        </w:rPr>
        <w:t>), яғни толықтырылған шынайылық объектілері осы нүктелер арқылы маркерге «жармасады»</w:t>
      </w:r>
      <w:r w:rsidR="001A050F" w:rsidRPr="0037007E">
        <w:rPr>
          <w:rFonts w:ascii="Times New Roman" w:hAnsi="Times New Roman" w:cs="Times New Roman"/>
          <w:sz w:val="28"/>
          <w:szCs w:val="28"/>
          <w:lang w:val="kk-KZ"/>
        </w:rPr>
        <w:t xml:space="preserve"> [</w:t>
      </w:r>
      <w:r w:rsidR="00436139" w:rsidRPr="0037007E">
        <w:rPr>
          <w:rFonts w:ascii="Times New Roman" w:hAnsi="Times New Roman" w:cs="Times New Roman"/>
          <w:sz w:val="28"/>
          <w:szCs w:val="28"/>
          <w:lang w:val="kk-KZ"/>
        </w:rPr>
        <w:t>16</w:t>
      </w:r>
      <w:r w:rsidR="00543CDA" w:rsidRPr="0037007E">
        <w:rPr>
          <w:rFonts w:ascii="Times New Roman" w:hAnsi="Times New Roman" w:cs="Times New Roman"/>
          <w:sz w:val="28"/>
          <w:szCs w:val="28"/>
          <w:lang w:val="kk-KZ"/>
        </w:rPr>
        <w:t>6</w:t>
      </w:r>
      <w:r w:rsidR="001A050F" w:rsidRPr="0037007E">
        <w:rPr>
          <w:rFonts w:ascii="Times New Roman" w:hAnsi="Times New Roman" w:cs="Times New Roman"/>
          <w:sz w:val="28"/>
          <w:szCs w:val="28"/>
          <w:lang w:val="kk-KZ"/>
        </w:rPr>
        <w:t>]</w:t>
      </w:r>
      <w:r w:rsidR="00A61948" w:rsidRPr="0037007E">
        <w:rPr>
          <w:rFonts w:ascii="Times New Roman" w:hAnsi="Times New Roman" w:cs="Times New Roman"/>
          <w:sz w:val="28"/>
          <w:szCs w:val="28"/>
          <w:lang w:val="kk-KZ"/>
        </w:rPr>
        <w:t>.</w:t>
      </w:r>
    </w:p>
    <w:p w14:paraId="3EA17EEF" w14:textId="77777777" w:rsidR="003D2C44" w:rsidRPr="0037007E" w:rsidRDefault="003D2C44" w:rsidP="00CE49B8">
      <w:pPr>
        <w:spacing w:after="0" w:line="240" w:lineRule="auto"/>
        <w:ind w:firstLine="709"/>
        <w:jc w:val="both"/>
        <w:rPr>
          <w:rFonts w:ascii="Times New Roman" w:hAnsi="Times New Roman" w:cs="Times New Roman"/>
          <w:sz w:val="28"/>
          <w:szCs w:val="28"/>
          <w:lang w:val="kk-KZ"/>
        </w:rPr>
      </w:pPr>
    </w:p>
    <w:p w14:paraId="775D23E8" w14:textId="6DD362BE" w:rsidR="00012BC9" w:rsidRPr="0037007E" w:rsidRDefault="00012BC9" w:rsidP="0028721C">
      <w:pPr>
        <w:spacing w:after="0" w:line="240" w:lineRule="auto"/>
        <w:jc w:val="center"/>
        <w:rPr>
          <w:rFonts w:ascii="Times New Roman" w:hAnsi="Times New Roman" w:cs="Times New Roman"/>
          <w:sz w:val="28"/>
          <w:szCs w:val="28"/>
          <w:lang w:val="kk-KZ"/>
        </w:rPr>
      </w:pPr>
      <w:r w:rsidRPr="0037007E">
        <w:rPr>
          <w:noProof/>
          <w:lang w:eastAsia="ru-RU"/>
        </w:rPr>
        <w:drawing>
          <wp:inline distT="0" distB="0" distL="0" distR="0" wp14:anchorId="1BF8FF98" wp14:editId="7D167561">
            <wp:extent cx="3065350" cy="1692000"/>
            <wp:effectExtent l="0" t="0" r="1905" b="381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60">
                      <a:extLst>
                        <a:ext uri="{28A0092B-C50C-407E-A947-70E740481C1C}">
                          <a14:useLocalDpi xmlns:a14="http://schemas.microsoft.com/office/drawing/2010/main" val="0"/>
                        </a:ext>
                      </a:extLst>
                    </a:blip>
                    <a:srcRect t="28792" b="22842"/>
                    <a:stretch>
                      <a:fillRect/>
                    </a:stretch>
                  </pic:blipFill>
                  <pic:spPr bwMode="auto">
                    <a:xfrm>
                      <a:off x="0" y="0"/>
                      <a:ext cx="3065350" cy="1692000"/>
                    </a:xfrm>
                    <a:prstGeom prst="rect">
                      <a:avLst/>
                    </a:prstGeom>
                    <a:noFill/>
                    <a:ln w="12700" cmpd="sng" algn="ctr">
                      <a:noFill/>
                      <a:miter lim="800000"/>
                      <a:headEnd/>
                      <a:tailEnd/>
                    </a:ln>
                    <a:effectLst/>
                  </pic:spPr>
                </pic:pic>
              </a:graphicData>
            </a:graphic>
          </wp:inline>
        </w:drawing>
      </w:r>
    </w:p>
    <w:p w14:paraId="740C59C0" w14:textId="77777777" w:rsidR="00274F7A" w:rsidRPr="00274F7A" w:rsidRDefault="00274F7A" w:rsidP="0028721C">
      <w:pPr>
        <w:spacing w:after="0" w:line="240" w:lineRule="auto"/>
        <w:jc w:val="center"/>
        <w:rPr>
          <w:rFonts w:ascii="Times New Roman" w:hAnsi="Times New Roman" w:cs="Times New Roman"/>
          <w:sz w:val="16"/>
          <w:szCs w:val="16"/>
          <w:lang w:val="kk-KZ"/>
        </w:rPr>
      </w:pPr>
    </w:p>
    <w:p w14:paraId="003E3654" w14:textId="1BAFC2A5" w:rsidR="00AD0C31" w:rsidRPr="0037007E" w:rsidRDefault="00012BC9" w:rsidP="0028721C">
      <w:pPr>
        <w:spacing w:after="0" w:line="240" w:lineRule="auto"/>
        <w:jc w:val="center"/>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Сурет </w:t>
      </w:r>
      <w:r w:rsidR="001E290E" w:rsidRPr="0037007E">
        <w:rPr>
          <w:rFonts w:ascii="Times New Roman" w:hAnsi="Times New Roman" w:cs="Times New Roman"/>
          <w:sz w:val="28"/>
          <w:szCs w:val="28"/>
          <w:lang w:val="kk-KZ"/>
        </w:rPr>
        <w:t>22</w:t>
      </w:r>
      <w:r w:rsidR="00F86F73">
        <w:rPr>
          <w:rFonts w:ascii="Times New Roman" w:eastAsia="Calibri" w:hAnsi="Times New Roman" w:cs="Times New Roman"/>
          <w:sz w:val="28"/>
          <w:szCs w:val="28"/>
          <w:lang w:val="kk-KZ"/>
        </w:rPr>
        <w:t xml:space="preserve"> – </w:t>
      </w:r>
      <w:r w:rsidRPr="0037007E">
        <w:rPr>
          <w:rFonts w:ascii="Times New Roman" w:hAnsi="Times New Roman" w:cs="Times New Roman"/>
          <w:sz w:val="28"/>
          <w:szCs w:val="28"/>
          <w:lang w:val="kk-KZ"/>
        </w:rPr>
        <w:t>Танып-білу нүктелері</w:t>
      </w:r>
    </w:p>
    <w:p w14:paraId="3601404B" w14:textId="690C5895" w:rsidR="002371E7" w:rsidRPr="0037007E" w:rsidRDefault="002371E7" w:rsidP="00CE49B8">
      <w:pPr>
        <w:spacing w:after="0" w:line="240" w:lineRule="auto"/>
        <w:ind w:firstLine="709"/>
        <w:rPr>
          <w:rFonts w:ascii="Times New Roman" w:hAnsi="Times New Roman" w:cs="Times New Roman"/>
          <w:sz w:val="28"/>
          <w:szCs w:val="28"/>
          <w:lang w:val="kk-KZ"/>
        </w:rPr>
      </w:pPr>
    </w:p>
    <w:p w14:paraId="19AF3615" w14:textId="4CE55744" w:rsidR="002371E7" w:rsidRDefault="002371E7" w:rsidP="00CE49B8">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Сонымен қатар, Vuforia әр маркерге рейтинг және статус береді (</w:t>
      </w:r>
      <w:r w:rsidR="00274F7A">
        <w:rPr>
          <w:rFonts w:ascii="Times New Roman" w:hAnsi="Times New Roman" w:cs="Times New Roman"/>
          <w:sz w:val="28"/>
          <w:szCs w:val="28"/>
          <w:lang w:val="kk-KZ"/>
        </w:rPr>
        <w:t>23-сурет</w:t>
      </w:r>
      <w:r w:rsidRPr="0037007E">
        <w:rPr>
          <w:rFonts w:ascii="Times New Roman" w:hAnsi="Times New Roman" w:cs="Times New Roman"/>
          <w:sz w:val="28"/>
          <w:szCs w:val="28"/>
          <w:lang w:val="kk-KZ"/>
        </w:rPr>
        <w:t>). Рейтингісі бес жұлдызға тең суреттер танып-білу деңгейі ең жоғары болып саналады.</w:t>
      </w:r>
    </w:p>
    <w:p w14:paraId="096D0313" w14:textId="77777777" w:rsidR="00D966F6" w:rsidRPr="0037007E" w:rsidRDefault="00D966F6" w:rsidP="00CE49B8">
      <w:pPr>
        <w:spacing w:after="0" w:line="240" w:lineRule="auto"/>
        <w:ind w:firstLine="709"/>
        <w:jc w:val="both"/>
        <w:rPr>
          <w:rFonts w:ascii="Times New Roman" w:hAnsi="Times New Roman" w:cs="Times New Roman"/>
          <w:sz w:val="28"/>
          <w:szCs w:val="28"/>
          <w:lang w:val="kk-KZ"/>
        </w:rPr>
      </w:pPr>
    </w:p>
    <w:p w14:paraId="7386765D" w14:textId="2BAACA33" w:rsidR="00012BC9" w:rsidRPr="0037007E" w:rsidRDefault="002371E7" w:rsidP="0028721C">
      <w:pPr>
        <w:spacing w:after="0" w:line="240" w:lineRule="auto"/>
        <w:jc w:val="center"/>
        <w:rPr>
          <w:rFonts w:ascii="Times New Roman" w:hAnsi="Times New Roman" w:cs="Times New Roman"/>
          <w:sz w:val="28"/>
          <w:szCs w:val="28"/>
          <w:lang w:val="kk-KZ"/>
        </w:rPr>
      </w:pPr>
      <w:r w:rsidRPr="0037007E">
        <w:rPr>
          <w:rFonts w:ascii="Times New Roman" w:hAnsi="Times New Roman" w:cs="Times New Roman"/>
          <w:noProof/>
          <w:sz w:val="28"/>
          <w:szCs w:val="28"/>
          <w:lang w:eastAsia="ru-RU"/>
        </w:rPr>
        <w:drawing>
          <wp:inline distT="0" distB="0" distL="0" distR="0" wp14:anchorId="521BC9F6" wp14:editId="4C49E738">
            <wp:extent cx="4999286" cy="90000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t="1" b="64212"/>
                    <a:stretch/>
                  </pic:blipFill>
                  <pic:spPr bwMode="auto">
                    <a:xfrm>
                      <a:off x="0" y="0"/>
                      <a:ext cx="4999286" cy="900000"/>
                    </a:xfrm>
                    <a:prstGeom prst="rect">
                      <a:avLst/>
                    </a:prstGeom>
                    <a:ln w="6350" cap="flat" cmpd="sng" algn="ctr">
                      <a:no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551B9EE" w14:textId="77777777" w:rsidR="00274F7A" w:rsidRPr="00274F7A" w:rsidRDefault="00274F7A" w:rsidP="0028721C">
      <w:pPr>
        <w:spacing w:after="0" w:line="240" w:lineRule="auto"/>
        <w:jc w:val="center"/>
        <w:rPr>
          <w:rFonts w:ascii="Times New Roman" w:hAnsi="Times New Roman" w:cs="Times New Roman"/>
          <w:sz w:val="16"/>
          <w:szCs w:val="16"/>
          <w:lang w:val="kk-KZ"/>
        </w:rPr>
      </w:pPr>
    </w:p>
    <w:p w14:paraId="74216519" w14:textId="44281984" w:rsidR="002371E7" w:rsidRPr="0037007E" w:rsidRDefault="002371E7" w:rsidP="0028721C">
      <w:pPr>
        <w:spacing w:after="0" w:line="240" w:lineRule="auto"/>
        <w:jc w:val="center"/>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Сурет </w:t>
      </w:r>
      <w:r w:rsidR="001E290E" w:rsidRPr="0037007E">
        <w:rPr>
          <w:rFonts w:ascii="Times New Roman" w:hAnsi="Times New Roman" w:cs="Times New Roman"/>
          <w:sz w:val="28"/>
          <w:szCs w:val="28"/>
          <w:lang w:val="kk-KZ"/>
        </w:rPr>
        <w:t>23</w:t>
      </w:r>
      <w:r w:rsidR="00F86F73">
        <w:rPr>
          <w:rFonts w:ascii="Times New Roman" w:eastAsia="Calibri" w:hAnsi="Times New Roman" w:cs="Times New Roman"/>
          <w:sz w:val="28"/>
          <w:szCs w:val="28"/>
          <w:lang w:val="kk-KZ"/>
        </w:rPr>
        <w:t xml:space="preserve"> – </w:t>
      </w:r>
      <w:r w:rsidR="00D31D85">
        <w:rPr>
          <w:rFonts w:ascii="Times New Roman" w:hAnsi="Times New Roman" w:cs="Times New Roman"/>
          <w:sz w:val="28"/>
          <w:szCs w:val="28"/>
          <w:lang w:val="kk-KZ"/>
        </w:rPr>
        <w:t xml:space="preserve">Толықтырылған шынайылық </w:t>
      </w:r>
      <w:r w:rsidRPr="0037007E">
        <w:rPr>
          <w:rFonts w:ascii="Times New Roman" w:hAnsi="Times New Roman" w:cs="Times New Roman"/>
          <w:sz w:val="28"/>
          <w:szCs w:val="28"/>
          <w:lang w:val="kk-KZ"/>
        </w:rPr>
        <w:t>маркерлерінің рейтингісі</w:t>
      </w:r>
    </w:p>
    <w:p w14:paraId="0D411D1B" w14:textId="7C8E40B7" w:rsidR="00346EC2" w:rsidRPr="0037007E" w:rsidRDefault="00346EC2" w:rsidP="00CE49B8">
      <w:pPr>
        <w:spacing w:after="0" w:line="240" w:lineRule="auto"/>
        <w:ind w:firstLine="709"/>
        <w:jc w:val="both"/>
        <w:rPr>
          <w:rFonts w:ascii="Times New Roman" w:hAnsi="Times New Roman" w:cs="Times New Roman"/>
          <w:sz w:val="28"/>
          <w:szCs w:val="28"/>
          <w:lang w:val="kk-KZ"/>
        </w:rPr>
      </w:pPr>
    </w:p>
    <w:p w14:paraId="015F665E" w14:textId="5432C929" w:rsidR="00D80256" w:rsidRPr="0037007E" w:rsidRDefault="005B198A" w:rsidP="00CE49B8">
      <w:pPr>
        <w:spacing w:after="0" w:line="240" w:lineRule="auto"/>
        <w:ind w:firstLine="709"/>
        <w:jc w:val="both"/>
        <w:rPr>
          <w:rFonts w:ascii="Times New Roman" w:hAnsi="Times New Roman" w:cs="Times New Roman"/>
          <w:sz w:val="28"/>
          <w:szCs w:val="28"/>
          <w:lang w:val="kk-KZ"/>
        </w:rPr>
      </w:pPr>
      <w:r w:rsidRPr="005B198A">
        <w:rPr>
          <w:rFonts w:ascii="Times New Roman" w:hAnsi="Times New Roman" w:cs="Times New Roman"/>
          <w:sz w:val="28"/>
          <w:szCs w:val="28"/>
          <w:lang w:val="kk-KZ"/>
        </w:rPr>
        <w:t xml:space="preserve">Толықтырылған шынайылық </w:t>
      </w:r>
      <w:r w:rsidR="00D80256" w:rsidRPr="0037007E">
        <w:rPr>
          <w:rFonts w:ascii="Times New Roman" w:hAnsi="Times New Roman" w:cs="Times New Roman"/>
          <w:sz w:val="28"/>
          <w:szCs w:val="28"/>
          <w:lang w:val="kk-KZ"/>
        </w:rPr>
        <w:t xml:space="preserve">қосымшасын </w:t>
      </w:r>
      <w:r w:rsidR="00702A11">
        <w:rPr>
          <w:rFonts w:ascii="Times New Roman" w:hAnsi="Times New Roman" w:cs="Times New Roman"/>
          <w:sz w:val="28"/>
          <w:szCs w:val="28"/>
          <w:lang w:val="kk-KZ"/>
        </w:rPr>
        <w:t>әзірлеу</w:t>
      </w:r>
      <w:r w:rsidR="00D80256" w:rsidRPr="0037007E">
        <w:rPr>
          <w:rFonts w:ascii="Times New Roman" w:hAnsi="Times New Roman" w:cs="Times New Roman"/>
          <w:sz w:val="28"/>
          <w:szCs w:val="28"/>
          <w:lang w:val="kk-KZ"/>
        </w:rPr>
        <w:t>д</w:t>
      </w:r>
      <w:r w:rsidR="00702A11">
        <w:rPr>
          <w:rFonts w:ascii="Times New Roman" w:hAnsi="Times New Roman" w:cs="Times New Roman"/>
          <w:sz w:val="28"/>
          <w:szCs w:val="28"/>
          <w:lang w:val="kk-KZ"/>
        </w:rPr>
        <w:t>і</w:t>
      </w:r>
      <w:r w:rsidR="00D80256" w:rsidRPr="0037007E">
        <w:rPr>
          <w:rFonts w:ascii="Times New Roman" w:hAnsi="Times New Roman" w:cs="Times New Roman"/>
          <w:sz w:val="28"/>
          <w:szCs w:val="28"/>
          <w:lang w:val="kk-KZ"/>
        </w:rPr>
        <w:t xml:space="preserve">ң келесі кезеңі 3D модельдер құрастыру. Ол үшін </w:t>
      </w:r>
      <w:r w:rsidR="00CC6037" w:rsidRPr="0037007E">
        <w:rPr>
          <w:rFonts w:ascii="Times New Roman" w:hAnsi="Times New Roman" w:cs="Times New Roman"/>
          <w:sz w:val="28"/>
          <w:szCs w:val="28"/>
          <w:lang w:val="kk-KZ"/>
        </w:rPr>
        <w:t xml:space="preserve">Autodesk 3ds Max, Blender, Autodesk Maya программаларында </w:t>
      </w:r>
      <w:r w:rsidR="00D80256" w:rsidRPr="0037007E">
        <w:rPr>
          <w:rFonts w:ascii="Times New Roman" w:hAnsi="Times New Roman" w:cs="Times New Roman"/>
          <w:sz w:val="28"/>
          <w:szCs w:val="28"/>
          <w:lang w:val="kk-KZ"/>
        </w:rPr>
        <w:t>.fbx, .3dmax, .blend кеңейтілімінде құрастырыл</w:t>
      </w:r>
      <w:r w:rsidR="001A2BD3" w:rsidRPr="0037007E">
        <w:rPr>
          <w:rFonts w:ascii="Times New Roman" w:hAnsi="Times New Roman" w:cs="Times New Roman"/>
          <w:sz w:val="28"/>
          <w:szCs w:val="28"/>
          <w:lang w:val="kk-KZ"/>
        </w:rPr>
        <w:t>ған объектілерден және тегін интернет ресурстардан (turbosquid.com, free3d.com, mixamo.com, 3dexport.com</w:t>
      </w:r>
      <w:r w:rsidR="001A2BD3" w:rsidRPr="0037007E">
        <w:rPr>
          <w:lang w:val="kk-KZ"/>
        </w:rPr>
        <w:t xml:space="preserve">, </w:t>
      </w:r>
      <w:r w:rsidR="001A2BD3" w:rsidRPr="0037007E">
        <w:rPr>
          <w:rFonts w:ascii="Times New Roman" w:hAnsi="Times New Roman" w:cs="Times New Roman"/>
          <w:sz w:val="28"/>
          <w:szCs w:val="28"/>
          <w:lang w:val="kk-KZ"/>
        </w:rPr>
        <w:t>sketchfab.com, open3dmodel.com</w:t>
      </w:r>
      <w:r w:rsidR="0091553A" w:rsidRPr="0037007E">
        <w:rPr>
          <w:rFonts w:ascii="Times New Roman" w:hAnsi="Times New Roman" w:cs="Times New Roman"/>
          <w:sz w:val="28"/>
          <w:szCs w:val="28"/>
          <w:lang w:val="kk-KZ"/>
        </w:rPr>
        <w:t xml:space="preserve"> және т.б.</w:t>
      </w:r>
      <w:r w:rsidR="001A2BD3" w:rsidRPr="0037007E">
        <w:rPr>
          <w:rFonts w:ascii="Times New Roman" w:hAnsi="Times New Roman" w:cs="Times New Roman"/>
          <w:sz w:val="28"/>
          <w:szCs w:val="28"/>
          <w:lang w:val="kk-KZ"/>
        </w:rPr>
        <w:t>) жүктелген шешімдер қолданылды.</w:t>
      </w:r>
    </w:p>
    <w:p w14:paraId="6908D00A" w14:textId="68F9A8FD" w:rsidR="008E56D6" w:rsidRPr="0037007E" w:rsidRDefault="008E56D6" w:rsidP="00CE49B8">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Қосымша </w:t>
      </w:r>
      <w:r w:rsidR="00702A11">
        <w:rPr>
          <w:rFonts w:ascii="Times New Roman" w:hAnsi="Times New Roman" w:cs="Times New Roman"/>
          <w:sz w:val="28"/>
          <w:szCs w:val="28"/>
          <w:lang w:val="kk-KZ"/>
        </w:rPr>
        <w:t>әзірлеуді</w:t>
      </w:r>
      <w:r w:rsidRPr="0037007E">
        <w:rPr>
          <w:rFonts w:ascii="Times New Roman" w:hAnsi="Times New Roman" w:cs="Times New Roman"/>
          <w:sz w:val="28"/>
          <w:szCs w:val="28"/>
          <w:lang w:val="kk-KZ"/>
        </w:rPr>
        <w:t>ң негізгі міндеттерінің бірі</w:t>
      </w:r>
      <w:r w:rsidR="005B198A">
        <w:rPr>
          <w:rFonts w:ascii="Times New Roman" w:hAnsi="Times New Roman" w:cs="Times New Roman"/>
          <w:sz w:val="28"/>
          <w:szCs w:val="28"/>
          <w:lang w:val="kk-KZ"/>
        </w:rPr>
        <w:t xml:space="preserve"> </w:t>
      </w:r>
      <w:r w:rsidR="005B198A" w:rsidRPr="005B198A">
        <w:rPr>
          <w:rFonts w:ascii="Times New Roman" w:hAnsi="Times New Roman" w:cs="Times New Roman"/>
          <w:sz w:val="28"/>
          <w:szCs w:val="28"/>
          <w:lang w:val="kk-KZ"/>
        </w:rPr>
        <w:t>толықтырылған шынайылық</w:t>
      </w:r>
      <w:r w:rsidR="005B198A">
        <w:rPr>
          <w:rFonts w:ascii="Times New Roman" w:hAnsi="Times New Roman" w:cs="Times New Roman"/>
          <w:sz w:val="28"/>
          <w:szCs w:val="28"/>
          <w:lang w:val="kk-KZ"/>
        </w:rPr>
        <w:t>ты қолданудың</w:t>
      </w:r>
      <w:r w:rsidR="005B198A" w:rsidRPr="005B198A">
        <w:rPr>
          <w:rFonts w:ascii="Times New Roman" w:hAnsi="Times New Roman" w:cs="Times New Roman"/>
          <w:sz w:val="28"/>
          <w:szCs w:val="28"/>
          <w:lang w:val="kk-KZ"/>
        </w:rPr>
        <w:t xml:space="preserve"> </w:t>
      </w:r>
      <w:r w:rsidRPr="0037007E">
        <w:rPr>
          <w:rFonts w:ascii="Times New Roman" w:hAnsi="Times New Roman" w:cs="Times New Roman"/>
          <w:sz w:val="28"/>
          <w:szCs w:val="28"/>
          <w:lang w:val="kk-KZ"/>
        </w:rPr>
        <w:t>дидактикалық қағидаларын сақтау [</w:t>
      </w:r>
      <w:r w:rsidR="00436139" w:rsidRPr="0037007E">
        <w:rPr>
          <w:rFonts w:ascii="Times New Roman" w:hAnsi="Times New Roman" w:cs="Times New Roman"/>
          <w:sz w:val="28"/>
          <w:szCs w:val="28"/>
          <w:lang w:val="kk-KZ"/>
        </w:rPr>
        <w:t>16</w:t>
      </w:r>
      <w:r w:rsidR="00132D4D" w:rsidRPr="0037007E">
        <w:rPr>
          <w:rFonts w:ascii="Times New Roman" w:hAnsi="Times New Roman" w:cs="Times New Roman"/>
          <w:sz w:val="28"/>
          <w:szCs w:val="28"/>
          <w:lang w:val="kk-KZ"/>
        </w:rPr>
        <w:t>7</w:t>
      </w:r>
      <w:r w:rsidRPr="0037007E">
        <w:rPr>
          <w:rFonts w:ascii="Times New Roman" w:hAnsi="Times New Roman" w:cs="Times New Roman"/>
          <w:sz w:val="28"/>
          <w:szCs w:val="28"/>
          <w:lang w:val="kk-KZ"/>
        </w:rPr>
        <w:t xml:space="preserve">] және </w:t>
      </w:r>
      <w:r w:rsidR="0068567D" w:rsidRPr="0037007E">
        <w:rPr>
          <w:rFonts w:ascii="Times New Roman" w:hAnsi="Times New Roman" w:cs="Times New Roman"/>
          <w:sz w:val="28"/>
          <w:szCs w:val="28"/>
          <w:lang w:val="kk-KZ"/>
        </w:rPr>
        <w:t xml:space="preserve">оқу әрекетін бағалайтын, білім алушылардан кері байланыс алатын интерактивтілікті іске асыру болып табылады. R. Azuma анықтаған </w:t>
      </w:r>
      <w:r w:rsidR="005B198A" w:rsidRPr="005B198A">
        <w:rPr>
          <w:rFonts w:ascii="Times New Roman" w:hAnsi="Times New Roman" w:cs="Times New Roman"/>
          <w:sz w:val="28"/>
          <w:szCs w:val="28"/>
          <w:lang w:val="kk-KZ"/>
        </w:rPr>
        <w:t>толықтырылған шынайылық</w:t>
      </w:r>
      <w:r w:rsidR="005B198A">
        <w:rPr>
          <w:rFonts w:ascii="Times New Roman" w:hAnsi="Times New Roman" w:cs="Times New Roman"/>
          <w:sz w:val="28"/>
          <w:szCs w:val="28"/>
          <w:lang w:val="kk-KZ"/>
        </w:rPr>
        <w:t>т</w:t>
      </w:r>
      <w:r w:rsidR="0068567D" w:rsidRPr="0037007E">
        <w:rPr>
          <w:rFonts w:ascii="Times New Roman" w:hAnsi="Times New Roman" w:cs="Times New Roman"/>
          <w:sz w:val="28"/>
          <w:szCs w:val="28"/>
          <w:lang w:val="kk-KZ"/>
        </w:rPr>
        <w:t xml:space="preserve">ың негізгі үш сипаттамасын ескерсек: өзіне виртуалдылық пен шынайылықты біріктіреді, үш өлшемде де тіркеледі, </w:t>
      </w:r>
      <w:r w:rsidR="0068567D" w:rsidRPr="00D85B0E">
        <w:rPr>
          <w:rFonts w:ascii="Times New Roman" w:hAnsi="Times New Roman" w:cs="Times New Roman"/>
          <w:sz w:val="28"/>
          <w:szCs w:val="28"/>
          <w:lang w:val="kk-KZ"/>
        </w:rPr>
        <w:t>ағымдағы уақыт режимінде интерактивті болып табылады [</w:t>
      </w:r>
      <w:r w:rsidR="00A41F13" w:rsidRPr="00D85B0E">
        <w:rPr>
          <w:rFonts w:ascii="Times New Roman" w:hAnsi="Times New Roman" w:cs="Times New Roman"/>
          <w:sz w:val="28"/>
          <w:szCs w:val="28"/>
          <w:lang w:val="kk-KZ"/>
        </w:rPr>
        <w:t>12</w:t>
      </w:r>
      <w:r w:rsidR="00132D4D" w:rsidRPr="00D85B0E">
        <w:rPr>
          <w:rFonts w:ascii="Times New Roman" w:hAnsi="Times New Roman" w:cs="Times New Roman"/>
          <w:sz w:val="28"/>
          <w:szCs w:val="28"/>
          <w:lang w:val="kk-KZ"/>
        </w:rPr>
        <w:t>4</w:t>
      </w:r>
      <w:r w:rsidR="0024202B" w:rsidRPr="00D85B0E">
        <w:rPr>
          <w:rFonts w:ascii="Times New Roman" w:hAnsi="Times New Roman" w:cs="Times New Roman"/>
          <w:sz w:val="28"/>
          <w:szCs w:val="28"/>
          <w:lang w:val="kk-KZ"/>
        </w:rPr>
        <w:t xml:space="preserve">, p. </w:t>
      </w:r>
      <w:r w:rsidR="00D85B0E">
        <w:rPr>
          <w:rFonts w:ascii="Times New Roman" w:hAnsi="Times New Roman" w:cs="Times New Roman"/>
          <w:sz w:val="28"/>
          <w:szCs w:val="28"/>
          <w:lang w:val="kk-KZ"/>
        </w:rPr>
        <w:t>356</w:t>
      </w:r>
      <w:r w:rsidR="0068567D" w:rsidRPr="00D85B0E">
        <w:rPr>
          <w:rFonts w:ascii="Times New Roman" w:hAnsi="Times New Roman" w:cs="Times New Roman"/>
          <w:sz w:val="28"/>
          <w:szCs w:val="28"/>
          <w:lang w:val="kk-KZ"/>
        </w:rPr>
        <w:t xml:space="preserve">], </w:t>
      </w:r>
      <w:r w:rsidR="000A2644" w:rsidRPr="00D85B0E">
        <w:rPr>
          <w:rFonts w:ascii="Times New Roman" w:hAnsi="Times New Roman" w:cs="Times New Roman"/>
          <w:sz w:val="28"/>
          <w:szCs w:val="28"/>
          <w:lang w:val="kk-KZ"/>
        </w:rPr>
        <w:t xml:space="preserve">интерактивтілік көп жағдайда </w:t>
      </w:r>
      <w:r w:rsidR="005B198A" w:rsidRPr="00D85B0E">
        <w:rPr>
          <w:rFonts w:ascii="Times New Roman" w:hAnsi="Times New Roman" w:cs="Times New Roman"/>
          <w:sz w:val="28"/>
          <w:szCs w:val="28"/>
          <w:lang w:val="kk-KZ"/>
        </w:rPr>
        <w:t>толықтырылған шынайылықт</w:t>
      </w:r>
      <w:r w:rsidR="000A2644" w:rsidRPr="00D85B0E">
        <w:rPr>
          <w:rFonts w:ascii="Times New Roman" w:hAnsi="Times New Roman" w:cs="Times New Roman"/>
          <w:sz w:val="28"/>
          <w:szCs w:val="28"/>
          <w:lang w:val="kk-KZ"/>
        </w:rPr>
        <w:t>ың</w:t>
      </w:r>
      <w:r w:rsidR="000A2644" w:rsidRPr="0037007E">
        <w:rPr>
          <w:rFonts w:ascii="Times New Roman" w:hAnsi="Times New Roman" w:cs="Times New Roman"/>
          <w:sz w:val="28"/>
          <w:szCs w:val="28"/>
          <w:lang w:val="kk-KZ"/>
        </w:rPr>
        <w:t xml:space="preserve"> функционалдылығын анықтайды. </w:t>
      </w:r>
      <w:r w:rsidR="005E2657" w:rsidRPr="0037007E">
        <w:rPr>
          <w:rFonts w:ascii="Times New Roman" w:hAnsi="Times New Roman" w:cs="Times New Roman"/>
          <w:sz w:val="28"/>
          <w:szCs w:val="28"/>
          <w:lang w:val="kk-KZ"/>
        </w:rPr>
        <w:t>Біздің жағдайда ол – бағалау болып табылады.</w:t>
      </w:r>
    </w:p>
    <w:p w14:paraId="0B7749E3" w14:textId="7B8527AC" w:rsidR="00BF2A5F" w:rsidRPr="0037007E" w:rsidRDefault="00BF2A5F" w:rsidP="00CE49B8">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Интерактивтілік ұғымы</w:t>
      </w:r>
      <w:r w:rsidR="00175163" w:rsidRPr="0037007E">
        <w:rPr>
          <w:rFonts w:ascii="Times New Roman" w:hAnsi="Times New Roman" w:cs="Times New Roman"/>
          <w:sz w:val="28"/>
          <w:szCs w:val="28"/>
          <w:lang w:val="kk-KZ"/>
        </w:rPr>
        <w:t xml:space="preserve">н </w:t>
      </w:r>
      <w:r w:rsidRPr="0037007E">
        <w:rPr>
          <w:rFonts w:ascii="Times New Roman" w:hAnsi="Times New Roman" w:cs="Times New Roman"/>
          <w:sz w:val="28"/>
          <w:szCs w:val="28"/>
          <w:lang w:val="kk-KZ"/>
        </w:rPr>
        <w:t>Нурбекова Ж.К. диалогтік режим тұрғысынан сипаттап, оқыту жүйесіндегі командалар мен жауап</w:t>
      </w:r>
      <w:r w:rsidR="00175163" w:rsidRPr="0037007E">
        <w:rPr>
          <w:rFonts w:ascii="Times New Roman" w:hAnsi="Times New Roman" w:cs="Times New Roman"/>
          <w:sz w:val="28"/>
          <w:szCs w:val="28"/>
          <w:lang w:val="kk-KZ"/>
        </w:rPr>
        <w:t xml:space="preserve"> алмасуды қамтитынын </w:t>
      </w:r>
      <w:r w:rsidR="00175163" w:rsidRPr="0037007E">
        <w:rPr>
          <w:rFonts w:ascii="Times New Roman" w:hAnsi="Times New Roman" w:cs="Times New Roman"/>
          <w:sz w:val="28"/>
          <w:szCs w:val="28"/>
          <w:lang w:val="kk-KZ"/>
        </w:rPr>
        <w:lastRenderedPageBreak/>
        <w:t xml:space="preserve">және оқыту субъектілерінің программалық өніммен белсенді қатынасуға бағытталатынын </w:t>
      </w:r>
      <w:r w:rsidR="00175163" w:rsidRPr="0024202B">
        <w:rPr>
          <w:rFonts w:ascii="Times New Roman" w:hAnsi="Times New Roman" w:cs="Times New Roman"/>
          <w:sz w:val="28"/>
          <w:szCs w:val="28"/>
          <w:lang w:val="kk-KZ"/>
        </w:rPr>
        <w:t>жазады [</w:t>
      </w:r>
      <w:r w:rsidR="00132D4D" w:rsidRPr="0024202B">
        <w:rPr>
          <w:rFonts w:ascii="Times New Roman" w:hAnsi="Times New Roman" w:cs="Times New Roman"/>
          <w:sz w:val="28"/>
          <w:szCs w:val="28"/>
          <w:lang w:val="kk-KZ"/>
        </w:rPr>
        <w:t>20</w:t>
      </w:r>
      <w:r w:rsidR="0024202B" w:rsidRPr="0024202B">
        <w:rPr>
          <w:rFonts w:ascii="Times New Roman" w:hAnsi="Times New Roman" w:cs="Times New Roman"/>
          <w:sz w:val="28"/>
          <w:szCs w:val="28"/>
          <w:lang w:val="kk-KZ"/>
        </w:rPr>
        <w:t>, с. 197</w:t>
      </w:r>
      <w:r w:rsidR="00175163" w:rsidRPr="0024202B">
        <w:rPr>
          <w:rFonts w:ascii="Times New Roman" w:hAnsi="Times New Roman" w:cs="Times New Roman"/>
          <w:sz w:val="28"/>
          <w:szCs w:val="28"/>
          <w:lang w:val="kk-KZ"/>
        </w:rPr>
        <w:t>].</w:t>
      </w:r>
    </w:p>
    <w:p w14:paraId="33641CB9" w14:textId="119C0174" w:rsidR="00A15015" w:rsidRPr="0037007E" w:rsidRDefault="005B198A" w:rsidP="00CE49B8">
      <w:pPr>
        <w:spacing w:after="0" w:line="240" w:lineRule="auto"/>
        <w:ind w:firstLine="709"/>
        <w:jc w:val="both"/>
        <w:rPr>
          <w:rFonts w:ascii="Times New Roman" w:hAnsi="Times New Roman" w:cs="Times New Roman"/>
          <w:sz w:val="28"/>
          <w:szCs w:val="28"/>
          <w:lang w:val="kk-KZ"/>
        </w:rPr>
      </w:pPr>
      <w:r w:rsidRPr="005B198A">
        <w:rPr>
          <w:rFonts w:ascii="Times New Roman" w:hAnsi="Times New Roman" w:cs="Times New Roman"/>
          <w:sz w:val="28"/>
          <w:szCs w:val="28"/>
          <w:lang w:val="kk-KZ"/>
        </w:rPr>
        <w:t>Толықтырылған шынайылық</w:t>
      </w:r>
      <w:r w:rsidR="00B25D08">
        <w:rPr>
          <w:rFonts w:ascii="Times New Roman" w:hAnsi="Times New Roman" w:cs="Times New Roman"/>
          <w:sz w:val="28"/>
          <w:szCs w:val="28"/>
          <w:lang w:val="kk-KZ"/>
        </w:rPr>
        <w:t xml:space="preserve"> технологиясына </w:t>
      </w:r>
      <w:r w:rsidR="00A15015" w:rsidRPr="0037007E">
        <w:rPr>
          <w:rFonts w:ascii="Times New Roman" w:hAnsi="Times New Roman" w:cs="Times New Roman"/>
          <w:sz w:val="28"/>
          <w:szCs w:val="28"/>
          <w:lang w:val="kk-KZ"/>
        </w:rPr>
        <w:t xml:space="preserve">интерактивтілікті ендіру күрделілігіне байланысты келесі деңгейлерге жіктеледі: </w:t>
      </w:r>
    </w:p>
    <w:p w14:paraId="3F18A6D1" w14:textId="77777777" w:rsidR="00C316C3" w:rsidRDefault="00A15015" w:rsidP="00C316C3">
      <w:pPr>
        <w:pStyle w:val="a4"/>
        <w:numPr>
          <w:ilvl w:val="0"/>
          <w:numId w:val="57"/>
        </w:numPr>
        <w:tabs>
          <w:tab w:val="left" w:pos="993"/>
        </w:tabs>
        <w:spacing w:after="0" w:line="240" w:lineRule="auto"/>
        <w:ind w:left="0" w:firstLine="709"/>
        <w:jc w:val="both"/>
        <w:rPr>
          <w:rFonts w:ascii="Times New Roman" w:hAnsi="Times New Roman" w:cs="Times New Roman"/>
          <w:sz w:val="28"/>
          <w:szCs w:val="28"/>
          <w:lang w:val="kk-KZ"/>
        </w:rPr>
      </w:pPr>
      <w:r w:rsidRPr="00C316C3">
        <w:rPr>
          <w:rFonts w:ascii="Times New Roman" w:hAnsi="Times New Roman" w:cs="Times New Roman"/>
          <w:sz w:val="28"/>
          <w:szCs w:val="28"/>
          <w:lang w:val="kk-KZ"/>
        </w:rPr>
        <w:t>0-деңгей: QR-кодтар, яғни гиперсілтемелер арқылы веб-парақшаларға, мәтін, дыбыс және т.б. түріндегі ақпаратқа қол жеткізу</w:t>
      </w:r>
      <w:r w:rsidR="00274F7A" w:rsidRPr="00C316C3">
        <w:rPr>
          <w:rFonts w:ascii="Times New Roman" w:hAnsi="Times New Roman" w:cs="Times New Roman"/>
          <w:sz w:val="28"/>
          <w:szCs w:val="28"/>
          <w:lang w:val="kk-KZ"/>
        </w:rPr>
        <w:t>;</w:t>
      </w:r>
    </w:p>
    <w:p w14:paraId="3C2B86E8" w14:textId="77777777" w:rsidR="00C316C3" w:rsidRDefault="00A15015" w:rsidP="00C316C3">
      <w:pPr>
        <w:pStyle w:val="a4"/>
        <w:numPr>
          <w:ilvl w:val="0"/>
          <w:numId w:val="57"/>
        </w:numPr>
        <w:tabs>
          <w:tab w:val="left" w:pos="993"/>
        </w:tabs>
        <w:spacing w:after="0" w:line="240" w:lineRule="auto"/>
        <w:ind w:left="0" w:firstLine="709"/>
        <w:jc w:val="both"/>
        <w:rPr>
          <w:rFonts w:ascii="Times New Roman" w:hAnsi="Times New Roman" w:cs="Times New Roman"/>
          <w:sz w:val="28"/>
          <w:szCs w:val="28"/>
          <w:lang w:val="kk-KZ"/>
        </w:rPr>
      </w:pPr>
      <w:r w:rsidRPr="00C316C3">
        <w:rPr>
          <w:rFonts w:ascii="Times New Roman" w:hAnsi="Times New Roman" w:cs="Times New Roman"/>
          <w:sz w:val="28"/>
          <w:szCs w:val="28"/>
          <w:lang w:val="kk-KZ"/>
        </w:rPr>
        <w:t>1-деңгей: арнайы маркерлерді сілтеме элементі ретінде қолдана отырып, кеңейтілген объектілерге қатынау</w:t>
      </w:r>
      <w:r w:rsidR="00274F7A" w:rsidRPr="00C316C3">
        <w:rPr>
          <w:rFonts w:ascii="Times New Roman" w:hAnsi="Times New Roman" w:cs="Times New Roman"/>
          <w:sz w:val="28"/>
          <w:szCs w:val="28"/>
          <w:lang w:val="kk-KZ"/>
        </w:rPr>
        <w:t>;</w:t>
      </w:r>
      <w:r w:rsidRPr="00C316C3">
        <w:rPr>
          <w:rFonts w:ascii="Times New Roman" w:hAnsi="Times New Roman" w:cs="Times New Roman"/>
          <w:sz w:val="28"/>
          <w:szCs w:val="28"/>
          <w:lang w:val="kk-KZ"/>
        </w:rPr>
        <w:t xml:space="preserve"> </w:t>
      </w:r>
    </w:p>
    <w:p w14:paraId="2AABD2E8" w14:textId="77777777" w:rsidR="00C316C3" w:rsidRDefault="00A15015" w:rsidP="00C316C3">
      <w:pPr>
        <w:pStyle w:val="a4"/>
        <w:numPr>
          <w:ilvl w:val="0"/>
          <w:numId w:val="57"/>
        </w:numPr>
        <w:tabs>
          <w:tab w:val="left" w:pos="993"/>
        </w:tabs>
        <w:spacing w:after="0" w:line="240" w:lineRule="auto"/>
        <w:ind w:left="0" w:firstLine="709"/>
        <w:jc w:val="both"/>
        <w:rPr>
          <w:rFonts w:ascii="Times New Roman" w:hAnsi="Times New Roman" w:cs="Times New Roman"/>
          <w:sz w:val="28"/>
          <w:szCs w:val="28"/>
          <w:lang w:val="kk-KZ"/>
        </w:rPr>
      </w:pPr>
      <w:r w:rsidRPr="00C316C3">
        <w:rPr>
          <w:rFonts w:ascii="Times New Roman" w:hAnsi="Times New Roman" w:cs="Times New Roman"/>
          <w:sz w:val="28"/>
          <w:szCs w:val="28"/>
          <w:lang w:val="kk-KZ"/>
        </w:rPr>
        <w:t>2-деңгей: геолокацияға негізделген толықтырылған объектілерге қатынау</w:t>
      </w:r>
      <w:r w:rsidR="00274F7A" w:rsidRPr="00C316C3">
        <w:rPr>
          <w:rFonts w:ascii="Times New Roman" w:hAnsi="Times New Roman" w:cs="Times New Roman"/>
          <w:sz w:val="28"/>
          <w:szCs w:val="28"/>
          <w:lang w:val="kk-KZ"/>
        </w:rPr>
        <w:t>;</w:t>
      </w:r>
    </w:p>
    <w:p w14:paraId="03CF12BF" w14:textId="1CC6D757" w:rsidR="00ED30A3" w:rsidRPr="00C316C3" w:rsidRDefault="00A15015" w:rsidP="00C316C3">
      <w:pPr>
        <w:pStyle w:val="a4"/>
        <w:numPr>
          <w:ilvl w:val="0"/>
          <w:numId w:val="57"/>
        </w:numPr>
        <w:tabs>
          <w:tab w:val="left" w:pos="993"/>
        </w:tabs>
        <w:spacing w:after="0" w:line="240" w:lineRule="auto"/>
        <w:ind w:left="0" w:firstLine="709"/>
        <w:jc w:val="both"/>
        <w:rPr>
          <w:rFonts w:ascii="Times New Roman" w:hAnsi="Times New Roman" w:cs="Times New Roman"/>
          <w:sz w:val="28"/>
          <w:szCs w:val="28"/>
          <w:lang w:val="kk-KZ"/>
        </w:rPr>
      </w:pPr>
      <w:r w:rsidRPr="00C316C3">
        <w:rPr>
          <w:rFonts w:ascii="Times New Roman" w:hAnsi="Times New Roman" w:cs="Times New Roman"/>
          <w:sz w:val="28"/>
          <w:szCs w:val="28"/>
          <w:lang w:val="kk-KZ"/>
        </w:rPr>
        <w:t>3-деңгей: Hololens сынды HDM-құрылғыларын қолдану арқылы толықтырылған объектілерге қатынау [</w:t>
      </w:r>
      <w:r w:rsidR="00B97C62" w:rsidRPr="00C316C3">
        <w:rPr>
          <w:rFonts w:ascii="Times New Roman" w:hAnsi="Times New Roman" w:cs="Times New Roman"/>
          <w:sz w:val="28"/>
          <w:szCs w:val="28"/>
          <w:lang w:val="kk-KZ"/>
        </w:rPr>
        <w:t>168</w:t>
      </w:r>
      <w:r w:rsidR="00136C77" w:rsidRPr="00C316C3">
        <w:rPr>
          <w:rFonts w:ascii="Times New Roman" w:hAnsi="Times New Roman" w:cs="Times New Roman"/>
          <w:sz w:val="28"/>
          <w:szCs w:val="28"/>
          <w:lang w:val="kk-KZ"/>
        </w:rPr>
        <w:t xml:space="preserve">, </w:t>
      </w:r>
      <w:r w:rsidR="00B97C62" w:rsidRPr="00C316C3">
        <w:rPr>
          <w:rFonts w:ascii="Times New Roman" w:hAnsi="Times New Roman" w:cs="Times New Roman"/>
          <w:sz w:val="28"/>
          <w:szCs w:val="28"/>
          <w:lang w:val="kk-KZ"/>
        </w:rPr>
        <w:t>169</w:t>
      </w:r>
      <w:r w:rsidR="006D701F" w:rsidRPr="00C316C3">
        <w:rPr>
          <w:rFonts w:ascii="Times New Roman" w:hAnsi="Times New Roman" w:cs="Times New Roman"/>
          <w:sz w:val="28"/>
          <w:szCs w:val="28"/>
          <w:lang w:val="kk-KZ"/>
        </w:rPr>
        <w:t>]</w:t>
      </w:r>
      <w:r w:rsidRPr="00C316C3">
        <w:rPr>
          <w:rFonts w:ascii="Times New Roman" w:hAnsi="Times New Roman" w:cs="Times New Roman"/>
          <w:sz w:val="28"/>
          <w:szCs w:val="28"/>
          <w:lang w:val="kk-KZ"/>
        </w:rPr>
        <w:t>.</w:t>
      </w:r>
    </w:p>
    <w:p w14:paraId="159A8F8F" w14:textId="6F70754E" w:rsidR="00B533EC" w:rsidRPr="0037007E" w:rsidRDefault="00ED30A3" w:rsidP="00CE49B8">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Іс жүзінде оқу материалдарын визуализациялау деңгейімен шектеліп жатады</w:t>
      </w:r>
      <w:r w:rsidR="00C37360" w:rsidRPr="0037007E">
        <w:rPr>
          <w:rFonts w:ascii="Times New Roman" w:hAnsi="Times New Roman" w:cs="Times New Roman"/>
          <w:sz w:val="28"/>
          <w:szCs w:val="28"/>
          <w:lang w:val="kk-KZ"/>
        </w:rPr>
        <w:t xml:space="preserve">. </w:t>
      </w:r>
      <w:r w:rsidRPr="0037007E">
        <w:rPr>
          <w:rFonts w:ascii="Times New Roman" w:hAnsi="Times New Roman" w:cs="Times New Roman"/>
          <w:sz w:val="28"/>
          <w:szCs w:val="28"/>
          <w:lang w:val="kk-KZ"/>
        </w:rPr>
        <w:t>Оның басты себептерінің бірі, интерактивтіліктің күрделі формаларын ендіру арнайы білімді қажет ет</w:t>
      </w:r>
      <w:r w:rsidR="00C37360" w:rsidRPr="0037007E">
        <w:rPr>
          <w:rFonts w:ascii="Times New Roman" w:hAnsi="Times New Roman" w:cs="Times New Roman"/>
          <w:sz w:val="28"/>
          <w:szCs w:val="28"/>
          <w:lang w:val="kk-KZ"/>
        </w:rPr>
        <w:t>уі</w:t>
      </w:r>
      <w:r w:rsidRPr="0037007E">
        <w:rPr>
          <w:rFonts w:ascii="Times New Roman" w:hAnsi="Times New Roman" w:cs="Times New Roman"/>
          <w:sz w:val="28"/>
          <w:szCs w:val="28"/>
          <w:lang w:val="kk-KZ"/>
        </w:rPr>
        <w:t>. Ол зерттеу жұмысының коллаборативті сипатқа ие болуына алып келді.</w:t>
      </w:r>
    </w:p>
    <w:p w14:paraId="17371D13" w14:textId="01F72F14" w:rsidR="006008E8" w:rsidRPr="0037007E" w:rsidRDefault="00C359C3" w:rsidP="00CE49B8">
      <w:pPr>
        <w:spacing w:after="0" w:line="240" w:lineRule="auto"/>
        <w:ind w:firstLine="709"/>
        <w:jc w:val="both"/>
        <w:rPr>
          <w:rFonts w:ascii="Times New Roman" w:hAnsi="Times New Roman" w:cs="Times New Roman"/>
          <w:sz w:val="28"/>
          <w:szCs w:val="28"/>
          <w:lang w:val="kk-KZ"/>
        </w:rPr>
      </w:pPr>
      <w:r w:rsidRPr="00C359C3">
        <w:rPr>
          <w:rFonts w:ascii="Times New Roman" w:hAnsi="Times New Roman" w:cs="Times New Roman"/>
          <w:sz w:val="28"/>
          <w:szCs w:val="28"/>
          <w:lang w:val="kk-KZ"/>
        </w:rPr>
        <w:t xml:space="preserve">Толықтырылған шынайылық </w:t>
      </w:r>
      <w:r w:rsidR="006008E8" w:rsidRPr="0037007E">
        <w:rPr>
          <w:rFonts w:ascii="Times New Roman" w:hAnsi="Times New Roman" w:cs="Times New Roman"/>
          <w:sz w:val="28"/>
          <w:szCs w:val="28"/>
          <w:lang w:val="kk-KZ"/>
        </w:rPr>
        <w:t>қосымшасын</w:t>
      </w:r>
      <w:r w:rsidR="008C6F94" w:rsidRPr="0037007E">
        <w:rPr>
          <w:rFonts w:ascii="Times New Roman" w:hAnsi="Times New Roman" w:cs="Times New Roman"/>
          <w:sz w:val="28"/>
          <w:szCs w:val="28"/>
          <w:lang w:val="kk-KZ"/>
        </w:rPr>
        <w:t xml:space="preserve"> </w:t>
      </w:r>
      <w:r w:rsidR="00702A11">
        <w:rPr>
          <w:rFonts w:ascii="Times New Roman" w:hAnsi="Times New Roman" w:cs="Times New Roman"/>
          <w:sz w:val="28"/>
          <w:szCs w:val="28"/>
          <w:lang w:val="kk-KZ"/>
        </w:rPr>
        <w:t>әзірлеу</w:t>
      </w:r>
      <w:r w:rsidR="006008E8" w:rsidRPr="0037007E">
        <w:rPr>
          <w:rFonts w:ascii="Times New Roman" w:hAnsi="Times New Roman" w:cs="Times New Roman"/>
          <w:sz w:val="28"/>
          <w:szCs w:val="28"/>
          <w:lang w:val="kk-KZ"/>
        </w:rPr>
        <w:t>д</w:t>
      </w:r>
      <w:r w:rsidR="00702A11">
        <w:rPr>
          <w:rFonts w:ascii="Times New Roman" w:hAnsi="Times New Roman" w:cs="Times New Roman"/>
          <w:sz w:val="28"/>
          <w:szCs w:val="28"/>
          <w:lang w:val="kk-KZ"/>
        </w:rPr>
        <w:t>е</w:t>
      </w:r>
      <w:bookmarkEnd w:id="22"/>
      <w:r w:rsidR="00702A11">
        <w:rPr>
          <w:rFonts w:ascii="Times New Roman" w:hAnsi="Times New Roman" w:cs="Times New Roman"/>
          <w:sz w:val="28"/>
          <w:szCs w:val="28"/>
          <w:lang w:val="kk-KZ"/>
        </w:rPr>
        <w:t xml:space="preserve"> </w:t>
      </w:r>
      <w:r w:rsidR="006008E8" w:rsidRPr="0037007E">
        <w:rPr>
          <w:rFonts w:ascii="Times New Roman" w:hAnsi="Times New Roman" w:cs="Times New Roman"/>
          <w:sz w:val="28"/>
          <w:szCs w:val="28"/>
          <w:lang w:val="kk-KZ"/>
        </w:rPr>
        <w:t xml:space="preserve">келесі </w:t>
      </w:r>
      <w:r w:rsidRPr="00C359C3">
        <w:rPr>
          <w:rFonts w:ascii="Times New Roman" w:hAnsi="Times New Roman" w:cs="Times New Roman"/>
          <w:sz w:val="28"/>
          <w:szCs w:val="28"/>
          <w:lang w:val="kk-KZ"/>
        </w:rPr>
        <w:t xml:space="preserve">толықтырылған шынайылық </w:t>
      </w:r>
      <w:r w:rsidR="006008E8" w:rsidRPr="0037007E">
        <w:rPr>
          <w:rFonts w:ascii="Times New Roman" w:hAnsi="Times New Roman" w:cs="Times New Roman"/>
          <w:sz w:val="28"/>
          <w:szCs w:val="28"/>
          <w:lang w:val="kk-KZ"/>
        </w:rPr>
        <w:t>объектілермен интерактивтілік түрлері іске асырылды:</w:t>
      </w:r>
    </w:p>
    <w:p w14:paraId="5AA9A161" w14:textId="460C2C46" w:rsidR="00C014CB" w:rsidRPr="0037007E" w:rsidRDefault="008F01F8" w:rsidP="007B7938">
      <w:pPr>
        <w:numPr>
          <w:ilvl w:val="0"/>
          <w:numId w:val="17"/>
        </w:numPr>
        <w:tabs>
          <w:tab w:val="left" w:pos="1134"/>
        </w:tabs>
        <w:spacing w:after="0" w:line="240" w:lineRule="auto"/>
        <w:ind w:left="0" w:firstLine="709"/>
        <w:contextualSpacing/>
        <w:jc w:val="both"/>
        <w:rPr>
          <w:rFonts w:ascii="Times New Roman" w:hAnsi="Times New Roman" w:cs="Times New Roman"/>
          <w:sz w:val="28"/>
          <w:szCs w:val="28"/>
          <w:lang w:val="kk-KZ"/>
        </w:rPr>
      </w:pPr>
      <w:r w:rsidRPr="00274F7A">
        <w:rPr>
          <w:rFonts w:ascii="Times New Roman" w:hAnsi="Times New Roman" w:cs="Times New Roman"/>
          <w:bCs/>
          <w:i/>
          <w:sz w:val="28"/>
          <w:szCs w:val="28"/>
          <w:lang w:val="kk-KZ"/>
        </w:rPr>
        <w:t>Touch-based interaction</w:t>
      </w:r>
      <w:r w:rsidR="00BA01C4" w:rsidRPr="00274F7A">
        <w:rPr>
          <w:rFonts w:ascii="Times New Roman" w:hAnsi="Times New Roman" w:cs="Times New Roman"/>
          <w:bCs/>
          <w:i/>
          <w:sz w:val="28"/>
          <w:szCs w:val="28"/>
          <w:lang w:val="kk-KZ"/>
        </w:rPr>
        <w:t xml:space="preserve"> (Сенсорға негізделген интерактивтілік)</w:t>
      </w:r>
      <w:r w:rsidRPr="00274F7A">
        <w:rPr>
          <w:rFonts w:ascii="Times New Roman" w:hAnsi="Times New Roman" w:cs="Times New Roman"/>
          <w:bCs/>
          <w:i/>
          <w:sz w:val="28"/>
          <w:szCs w:val="28"/>
          <w:lang w:val="kk-KZ"/>
        </w:rPr>
        <w:t>.</w:t>
      </w:r>
      <w:r w:rsidR="00C014CB" w:rsidRPr="0037007E">
        <w:rPr>
          <w:rFonts w:ascii="Times New Roman" w:hAnsi="Times New Roman" w:cs="Times New Roman"/>
          <w:sz w:val="28"/>
          <w:szCs w:val="28"/>
          <w:lang w:val="kk-KZ"/>
        </w:rPr>
        <w:t xml:space="preserve"> </w:t>
      </w:r>
      <w:r w:rsidR="00B800CE" w:rsidRPr="0037007E">
        <w:rPr>
          <w:rFonts w:ascii="Times New Roman" w:hAnsi="Times New Roman" w:cs="Times New Roman"/>
          <w:sz w:val="28"/>
          <w:szCs w:val="28"/>
          <w:lang w:val="kk-KZ"/>
        </w:rPr>
        <w:t xml:space="preserve">Ол 2D және 3D объектілерін саусақтың ұшымен </w:t>
      </w:r>
      <w:r w:rsidR="00C014CB" w:rsidRPr="0037007E">
        <w:rPr>
          <w:rFonts w:ascii="Times New Roman" w:hAnsi="Times New Roman" w:cs="Times New Roman"/>
          <w:sz w:val="28"/>
          <w:szCs w:val="28"/>
          <w:lang w:val="kk-KZ"/>
        </w:rPr>
        <w:t xml:space="preserve">басқарудың экрандағы сенсорларының барлық түрлерін қамтиды. Батырмалар көмегімен интерактивтілік C sharp тілінде алдын-ала жазылған </w:t>
      </w:r>
      <w:r w:rsidR="00AC3F9C" w:rsidRPr="0037007E">
        <w:rPr>
          <w:rFonts w:ascii="Times New Roman" w:hAnsi="Times New Roman" w:cs="Times New Roman"/>
          <w:sz w:val="28"/>
          <w:szCs w:val="28"/>
          <w:lang w:val="kk-KZ"/>
        </w:rPr>
        <w:t>о</w:t>
      </w:r>
      <w:r w:rsidR="00C014CB" w:rsidRPr="0037007E">
        <w:rPr>
          <w:rFonts w:ascii="Times New Roman" w:hAnsi="Times New Roman" w:cs="Times New Roman"/>
          <w:sz w:val="28"/>
          <w:szCs w:val="28"/>
          <w:lang w:val="kk-KZ"/>
        </w:rPr>
        <w:t xml:space="preserve">қиғалар (Events), </w:t>
      </w:r>
      <w:r w:rsidR="00C359C3" w:rsidRPr="00C359C3">
        <w:rPr>
          <w:rFonts w:ascii="Times New Roman" w:hAnsi="Times New Roman" w:cs="Times New Roman"/>
          <w:sz w:val="28"/>
          <w:szCs w:val="28"/>
          <w:lang w:val="kk-KZ"/>
        </w:rPr>
        <w:t>толықтырылған шынайылық</w:t>
      </w:r>
      <w:r w:rsidR="00C359C3">
        <w:rPr>
          <w:rFonts w:ascii="Times New Roman" w:hAnsi="Times New Roman" w:cs="Times New Roman"/>
          <w:sz w:val="28"/>
          <w:szCs w:val="28"/>
          <w:lang w:val="kk-KZ"/>
        </w:rPr>
        <w:t xml:space="preserve"> </w:t>
      </w:r>
      <w:r w:rsidR="00C014CB" w:rsidRPr="0037007E">
        <w:rPr>
          <w:rFonts w:ascii="Times New Roman" w:hAnsi="Times New Roman" w:cs="Times New Roman"/>
          <w:sz w:val="28"/>
          <w:szCs w:val="28"/>
          <w:lang w:val="kk-KZ"/>
        </w:rPr>
        <w:t>объектілер</w:t>
      </w:r>
      <w:r w:rsidR="00C359C3">
        <w:rPr>
          <w:rFonts w:ascii="Times New Roman" w:hAnsi="Times New Roman" w:cs="Times New Roman"/>
          <w:sz w:val="28"/>
          <w:szCs w:val="28"/>
          <w:lang w:val="kk-KZ"/>
        </w:rPr>
        <w:t>ін</w:t>
      </w:r>
      <w:r w:rsidR="00C014CB" w:rsidRPr="0037007E">
        <w:rPr>
          <w:rFonts w:ascii="Times New Roman" w:hAnsi="Times New Roman" w:cs="Times New Roman"/>
          <w:sz w:val="28"/>
          <w:szCs w:val="28"/>
          <w:lang w:val="kk-KZ"/>
        </w:rPr>
        <w:t xml:space="preserve"> анимациялау және қосымша интерфейсін басқару үшін қолданылды. </w:t>
      </w:r>
      <w:r w:rsidR="000912FF" w:rsidRPr="0037007E">
        <w:rPr>
          <w:rFonts w:ascii="Times New Roman" w:hAnsi="Times New Roman" w:cs="Times New Roman"/>
          <w:sz w:val="28"/>
          <w:szCs w:val="28"/>
          <w:lang w:val="kk-KZ"/>
        </w:rPr>
        <w:t>Assets Store-дан импортталған Lean Touch пакеті (</w:t>
      </w:r>
      <w:r w:rsidR="00274F7A">
        <w:rPr>
          <w:rFonts w:ascii="Times New Roman" w:hAnsi="Times New Roman" w:cs="Times New Roman"/>
          <w:sz w:val="28"/>
          <w:szCs w:val="28"/>
          <w:lang w:val="kk-KZ"/>
        </w:rPr>
        <w:t>24-</w:t>
      </w:r>
      <w:r w:rsidR="00274F7A" w:rsidRPr="0037007E">
        <w:rPr>
          <w:rFonts w:ascii="Times New Roman" w:hAnsi="Times New Roman" w:cs="Times New Roman"/>
          <w:sz w:val="28"/>
          <w:szCs w:val="28"/>
          <w:lang w:val="kk-KZ"/>
        </w:rPr>
        <w:t>сурет</w:t>
      </w:r>
      <w:r w:rsidR="000912FF" w:rsidRPr="0037007E">
        <w:rPr>
          <w:rFonts w:ascii="Times New Roman" w:hAnsi="Times New Roman" w:cs="Times New Roman"/>
          <w:sz w:val="28"/>
          <w:szCs w:val="28"/>
          <w:lang w:val="kk-KZ"/>
        </w:rPr>
        <w:t>) Select, Scale, Rotate сынды интерактивтілікті іске асыруға және Touch Pad көмегімен орындарын ауыстыруға мүмкіндік берді. Объектілерді қажетті аймаққа орналастыру (Drag and Drop) және позицияларын x, y, z осьтері бойынша нақтылау Vector3 функциясы арқылы іске асырылды.</w:t>
      </w:r>
    </w:p>
    <w:p w14:paraId="4E74FF7F" w14:textId="77777777" w:rsidR="00BF0D5F" w:rsidRPr="0037007E" w:rsidRDefault="00BF0D5F" w:rsidP="00CE49B8">
      <w:pPr>
        <w:tabs>
          <w:tab w:val="left" w:pos="1134"/>
        </w:tabs>
        <w:spacing w:after="0" w:line="240" w:lineRule="auto"/>
        <w:ind w:firstLine="709"/>
        <w:contextualSpacing/>
        <w:jc w:val="both"/>
        <w:rPr>
          <w:rFonts w:ascii="Times New Roman" w:hAnsi="Times New Roman" w:cs="Times New Roman"/>
          <w:sz w:val="28"/>
          <w:szCs w:val="28"/>
          <w:lang w:val="kk-KZ"/>
        </w:rPr>
      </w:pPr>
    </w:p>
    <w:p w14:paraId="3E2FE69C" w14:textId="77777777" w:rsidR="008F01F8" w:rsidRPr="0037007E" w:rsidRDefault="008F01F8" w:rsidP="0028721C">
      <w:pPr>
        <w:tabs>
          <w:tab w:val="left" w:pos="851"/>
        </w:tabs>
        <w:spacing w:after="0" w:line="240" w:lineRule="auto"/>
        <w:jc w:val="center"/>
        <w:rPr>
          <w:rFonts w:ascii="Times New Roman" w:hAnsi="Times New Roman" w:cs="Times New Roman"/>
          <w:sz w:val="28"/>
          <w:szCs w:val="28"/>
          <w:lang w:val="kk-KZ"/>
        </w:rPr>
      </w:pPr>
      <w:r w:rsidRPr="0037007E">
        <w:rPr>
          <w:rFonts w:ascii="Times New Roman" w:hAnsi="Times New Roman" w:cs="Times New Roman"/>
          <w:noProof/>
          <w:sz w:val="28"/>
          <w:szCs w:val="28"/>
          <w:lang w:eastAsia="ru-RU"/>
        </w:rPr>
        <w:drawing>
          <wp:inline distT="0" distB="0" distL="0" distR="0" wp14:anchorId="75CB032B" wp14:editId="4349ACBE">
            <wp:extent cx="5936408" cy="2412000"/>
            <wp:effectExtent l="0" t="0" r="7620" b="762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36408" cy="2412000"/>
                    </a:xfrm>
                    <a:prstGeom prst="rect">
                      <a:avLst/>
                    </a:prstGeom>
                    <a:noFill/>
                    <a:ln>
                      <a:noFill/>
                    </a:ln>
                  </pic:spPr>
                </pic:pic>
              </a:graphicData>
            </a:graphic>
          </wp:inline>
        </w:drawing>
      </w:r>
    </w:p>
    <w:p w14:paraId="3A5831C3" w14:textId="77777777" w:rsidR="00274F7A" w:rsidRPr="00274F7A" w:rsidRDefault="00274F7A" w:rsidP="0028721C">
      <w:pPr>
        <w:tabs>
          <w:tab w:val="left" w:pos="851"/>
        </w:tabs>
        <w:spacing w:after="0" w:line="240" w:lineRule="auto"/>
        <w:jc w:val="center"/>
        <w:rPr>
          <w:rFonts w:ascii="Times New Roman" w:hAnsi="Times New Roman" w:cs="Times New Roman"/>
          <w:sz w:val="16"/>
          <w:szCs w:val="16"/>
          <w:lang w:val="kk-KZ"/>
        </w:rPr>
      </w:pPr>
    </w:p>
    <w:p w14:paraId="4EAEC25E" w14:textId="12D97B8D" w:rsidR="008F01F8" w:rsidRPr="0037007E" w:rsidRDefault="00A26DC1" w:rsidP="0028721C">
      <w:pPr>
        <w:tabs>
          <w:tab w:val="left" w:pos="851"/>
        </w:tabs>
        <w:spacing w:after="0" w:line="240" w:lineRule="auto"/>
        <w:jc w:val="center"/>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Сурет </w:t>
      </w:r>
      <w:r w:rsidR="001E290E" w:rsidRPr="0037007E">
        <w:rPr>
          <w:rFonts w:ascii="Times New Roman" w:hAnsi="Times New Roman" w:cs="Times New Roman"/>
          <w:sz w:val="28"/>
          <w:szCs w:val="28"/>
          <w:lang w:val="kk-KZ"/>
        </w:rPr>
        <w:t>24</w:t>
      </w:r>
      <w:r w:rsidR="00F86F73">
        <w:rPr>
          <w:rFonts w:ascii="Times New Roman" w:eastAsia="Calibri" w:hAnsi="Times New Roman" w:cs="Times New Roman"/>
          <w:sz w:val="28"/>
          <w:szCs w:val="28"/>
          <w:lang w:val="kk-KZ"/>
        </w:rPr>
        <w:t xml:space="preserve"> – </w:t>
      </w:r>
      <w:r w:rsidR="008F01F8" w:rsidRPr="0037007E">
        <w:rPr>
          <w:rFonts w:ascii="Times New Roman" w:hAnsi="Times New Roman" w:cs="Times New Roman"/>
          <w:sz w:val="28"/>
          <w:szCs w:val="28"/>
          <w:lang w:val="kk-KZ"/>
        </w:rPr>
        <w:t xml:space="preserve">Lean Touch </w:t>
      </w:r>
      <w:r w:rsidR="00BE5DCE" w:rsidRPr="0037007E">
        <w:rPr>
          <w:rFonts w:ascii="Times New Roman" w:hAnsi="Times New Roman" w:cs="Times New Roman"/>
          <w:sz w:val="28"/>
          <w:szCs w:val="28"/>
          <w:lang w:val="kk-KZ"/>
        </w:rPr>
        <w:t>компоненттері</w:t>
      </w:r>
    </w:p>
    <w:p w14:paraId="216365DE" w14:textId="323BE8D9" w:rsidR="008F01F8" w:rsidRPr="0037007E" w:rsidRDefault="008F01F8" w:rsidP="00CE49B8">
      <w:pPr>
        <w:tabs>
          <w:tab w:val="left" w:pos="851"/>
        </w:tabs>
        <w:spacing w:after="0" w:line="240" w:lineRule="auto"/>
        <w:ind w:firstLine="709"/>
        <w:jc w:val="center"/>
        <w:rPr>
          <w:rFonts w:ascii="Times New Roman" w:hAnsi="Times New Roman" w:cs="Times New Roman"/>
          <w:sz w:val="28"/>
          <w:szCs w:val="28"/>
          <w:lang w:val="kk-KZ"/>
        </w:rPr>
      </w:pPr>
    </w:p>
    <w:p w14:paraId="1E2E8383" w14:textId="77777777" w:rsidR="00274F7A" w:rsidRPr="0037007E" w:rsidRDefault="00274F7A" w:rsidP="00274F7A">
      <w:pPr>
        <w:tabs>
          <w:tab w:val="left" w:pos="1134"/>
        </w:tabs>
        <w:spacing w:after="0" w:line="240" w:lineRule="auto"/>
        <w:ind w:firstLine="709"/>
        <w:contextualSpacing/>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lastRenderedPageBreak/>
        <w:t xml:space="preserve">Lean Touch – әдетте қолданушы сұраныс жасайтын компоненттер мен Scene-лар коллекциясы. Ол түрлі сенсорлы басқару элементтерін жобаға қосуға, яғни саусақтардың көмегімен </w:t>
      </w:r>
      <w:r w:rsidRPr="002720DE">
        <w:rPr>
          <w:rFonts w:ascii="Times New Roman" w:hAnsi="Times New Roman" w:cs="Times New Roman"/>
          <w:sz w:val="28"/>
          <w:szCs w:val="28"/>
          <w:lang w:val="kk-KZ"/>
        </w:rPr>
        <w:t xml:space="preserve">толықтырылған шынайылық </w:t>
      </w:r>
      <w:r w:rsidRPr="0037007E">
        <w:rPr>
          <w:rFonts w:ascii="Times New Roman" w:hAnsi="Times New Roman" w:cs="Times New Roman"/>
          <w:sz w:val="28"/>
          <w:szCs w:val="28"/>
          <w:lang w:val="kk-KZ"/>
        </w:rPr>
        <w:t>объектілерін ерекшелеуге, орнын ауыстыруға, үлкейтіп-кішірейтуге және т.б. мүмкіндік береді.</w:t>
      </w:r>
    </w:p>
    <w:p w14:paraId="38424851" w14:textId="32010759" w:rsidR="00B14826" w:rsidRPr="0037007E" w:rsidRDefault="00B14826" w:rsidP="00CE49B8">
      <w:pPr>
        <w:tabs>
          <w:tab w:val="left" w:pos="1134"/>
        </w:tabs>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Touch-based interaction негізінде ең көп тапсырмалар құрастырылды. Мысалы, әріптерді сәйкес ұяшықтарға орналастыру әрекеті негізінде құрылған тапсырмалар (</w:t>
      </w:r>
      <w:r w:rsidR="00274F7A">
        <w:rPr>
          <w:rFonts w:ascii="Times New Roman" w:hAnsi="Times New Roman" w:cs="Times New Roman"/>
          <w:sz w:val="28"/>
          <w:szCs w:val="28"/>
          <w:lang w:val="kk-KZ"/>
        </w:rPr>
        <w:t>25-</w:t>
      </w:r>
      <w:r w:rsidR="00274F7A" w:rsidRPr="0037007E">
        <w:rPr>
          <w:rFonts w:ascii="Times New Roman" w:hAnsi="Times New Roman" w:cs="Times New Roman"/>
          <w:sz w:val="28"/>
          <w:szCs w:val="28"/>
          <w:lang w:val="kk-KZ"/>
        </w:rPr>
        <w:t>сурет</w:t>
      </w:r>
      <w:r w:rsidRPr="0037007E">
        <w:rPr>
          <w:rFonts w:ascii="Times New Roman" w:hAnsi="Times New Roman" w:cs="Times New Roman"/>
          <w:sz w:val="28"/>
          <w:szCs w:val="28"/>
          <w:lang w:val="kk-KZ"/>
        </w:rPr>
        <w:t xml:space="preserve">), қажетті объектіні таңдау, </w:t>
      </w:r>
      <w:r w:rsidR="001F226D" w:rsidRPr="0037007E">
        <w:rPr>
          <w:rFonts w:ascii="Times New Roman" w:hAnsi="Times New Roman" w:cs="Times New Roman"/>
          <w:sz w:val="28"/>
          <w:szCs w:val="28"/>
          <w:lang w:val="kk-KZ"/>
        </w:rPr>
        <w:t xml:space="preserve">таңдалған объектілерді </w:t>
      </w:r>
      <w:r w:rsidR="003C0482" w:rsidRPr="0037007E">
        <w:rPr>
          <w:rFonts w:ascii="Times New Roman" w:hAnsi="Times New Roman" w:cs="Times New Roman"/>
          <w:sz w:val="28"/>
          <w:szCs w:val="28"/>
          <w:lang w:val="kk-KZ"/>
        </w:rPr>
        <w:t>тиісті</w:t>
      </w:r>
      <w:r w:rsidR="001F226D" w:rsidRPr="0037007E">
        <w:rPr>
          <w:rFonts w:ascii="Times New Roman" w:hAnsi="Times New Roman" w:cs="Times New Roman"/>
          <w:sz w:val="28"/>
          <w:szCs w:val="28"/>
          <w:lang w:val="kk-KZ"/>
        </w:rPr>
        <w:t xml:space="preserve"> аймаққа орналастыру</w:t>
      </w:r>
      <w:r w:rsidR="003C0482" w:rsidRPr="0037007E">
        <w:rPr>
          <w:rFonts w:ascii="Times New Roman" w:hAnsi="Times New Roman" w:cs="Times New Roman"/>
          <w:sz w:val="28"/>
          <w:szCs w:val="28"/>
          <w:lang w:val="kk-KZ"/>
        </w:rPr>
        <w:t xml:space="preserve"> тапсырмалары</w:t>
      </w:r>
      <w:r w:rsidRPr="0037007E">
        <w:rPr>
          <w:rFonts w:ascii="Times New Roman" w:hAnsi="Times New Roman" w:cs="Times New Roman"/>
          <w:sz w:val="28"/>
          <w:szCs w:val="28"/>
          <w:lang w:val="kk-KZ"/>
        </w:rPr>
        <w:t>.</w:t>
      </w:r>
    </w:p>
    <w:p w14:paraId="17D34161" w14:textId="77777777" w:rsidR="00AC3F9C" w:rsidRPr="0037007E" w:rsidRDefault="00AC3F9C" w:rsidP="00CE49B8">
      <w:pPr>
        <w:tabs>
          <w:tab w:val="left" w:pos="1134"/>
        </w:tabs>
        <w:spacing w:after="0" w:line="240" w:lineRule="auto"/>
        <w:ind w:firstLine="709"/>
        <w:jc w:val="both"/>
        <w:rPr>
          <w:rFonts w:ascii="Times New Roman" w:hAnsi="Times New Roman" w:cs="Times New Roman"/>
          <w:sz w:val="28"/>
          <w:szCs w:val="28"/>
          <w:lang w:val="kk-KZ"/>
        </w:rPr>
      </w:pPr>
    </w:p>
    <w:p w14:paraId="27EAD062" w14:textId="083B0682" w:rsidR="00144E1F" w:rsidRPr="0037007E" w:rsidRDefault="00144E1F" w:rsidP="0028721C">
      <w:pPr>
        <w:tabs>
          <w:tab w:val="left" w:pos="0"/>
        </w:tabs>
        <w:spacing w:after="0" w:line="240" w:lineRule="auto"/>
        <w:jc w:val="center"/>
        <w:rPr>
          <w:rFonts w:ascii="Times New Roman" w:hAnsi="Times New Roman" w:cs="Times New Roman"/>
          <w:sz w:val="28"/>
          <w:szCs w:val="28"/>
          <w:lang w:val="kk-KZ"/>
        </w:rPr>
      </w:pPr>
      <w:r>
        <w:rPr>
          <w:noProof/>
          <w:lang w:eastAsia="ru-RU"/>
        </w:rPr>
        <w:drawing>
          <wp:inline distT="0" distB="0" distL="0" distR="0" wp14:anchorId="228EA230" wp14:editId="1A3A5EBD">
            <wp:extent cx="3949301" cy="3240000"/>
            <wp:effectExtent l="0" t="0" r="0" b="0"/>
            <wp:docPr id="63716090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949301" cy="3240000"/>
                    </a:xfrm>
                    <a:prstGeom prst="rect">
                      <a:avLst/>
                    </a:prstGeom>
                    <a:noFill/>
                    <a:ln>
                      <a:noFill/>
                    </a:ln>
                  </pic:spPr>
                </pic:pic>
              </a:graphicData>
            </a:graphic>
          </wp:inline>
        </w:drawing>
      </w:r>
    </w:p>
    <w:p w14:paraId="6C83B014" w14:textId="77777777" w:rsidR="00274F7A" w:rsidRPr="00274F7A" w:rsidRDefault="00274F7A" w:rsidP="0028721C">
      <w:pPr>
        <w:tabs>
          <w:tab w:val="left" w:pos="1134"/>
        </w:tabs>
        <w:spacing w:after="0" w:line="240" w:lineRule="auto"/>
        <w:jc w:val="center"/>
        <w:rPr>
          <w:rFonts w:ascii="Times New Roman" w:hAnsi="Times New Roman" w:cs="Times New Roman"/>
          <w:sz w:val="16"/>
          <w:szCs w:val="16"/>
          <w:lang w:val="kk-KZ"/>
        </w:rPr>
      </w:pPr>
    </w:p>
    <w:p w14:paraId="7C7EC4BA" w14:textId="1E07155D" w:rsidR="00B14826" w:rsidRPr="0037007E" w:rsidRDefault="00B14826" w:rsidP="0028721C">
      <w:pPr>
        <w:tabs>
          <w:tab w:val="left" w:pos="1134"/>
        </w:tabs>
        <w:spacing w:after="0" w:line="240" w:lineRule="auto"/>
        <w:jc w:val="center"/>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Сурет </w:t>
      </w:r>
      <w:r w:rsidR="001E290E" w:rsidRPr="0037007E">
        <w:rPr>
          <w:rFonts w:ascii="Times New Roman" w:hAnsi="Times New Roman" w:cs="Times New Roman"/>
          <w:sz w:val="28"/>
          <w:szCs w:val="28"/>
          <w:lang w:val="kk-KZ"/>
        </w:rPr>
        <w:t>25</w:t>
      </w:r>
      <w:r w:rsidR="00F86F73">
        <w:rPr>
          <w:rFonts w:ascii="Times New Roman" w:eastAsia="Calibri" w:hAnsi="Times New Roman" w:cs="Times New Roman"/>
          <w:sz w:val="28"/>
          <w:szCs w:val="28"/>
          <w:lang w:val="kk-KZ"/>
        </w:rPr>
        <w:t xml:space="preserve"> – </w:t>
      </w:r>
      <w:r w:rsidRPr="0037007E">
        <w:rPr>
          <w:rFonts w:ascii="Times New Roman" w:hAnsi="Times New Roman" w:cs="Times New Roman"/>
          <w:sz w:val="28"/>
          <w:szCs w:val="28"/>
          <w:lang w:val="kk-KZ"/>
        </w:rPr>
        <w:t>Әріптерді сәйкес ұяшықтарға орналастыру</w:t>
      </w:r>
    </w:p>
    <w:p w14:paraId="264DFE32" w14:textId="77777777" w:rsidR="00B14826" w:rsidRPr="0037007E" w:rsidRDefault="00B14826" w:rsidP="00CE49B8">
      <w:pPr>
        <w:tabs>
          <w:tab w:val="left" w:pos="1134"/>
        </w:tabs>
        <w:spacing w:after="0" w:line="240" w:lineRule="auto"/>
        <w:ind w:firstLine="709"/>
        <w:jc w:val="both"/>
        <w:rPr>
          <w:rFonts w:ascii="Times New Roman" w:hAnsi="Times New Roman" w:cs="Times New Roman"/>
          <w:sz w:val="28"/>
          <w:szCs w:val="28"/>
          <w:lang w:val="kk-KZ"/>
        </w:rPr>
      </w:pPr>
    </w:p>
    <w:p w14:paraId="191D89ED" w14:textId="77777777" w:rsidR="00B14826" w:rsidRPr="0037007E" w:rsidRDefault="00B14826" w:rsidP="00CE49B8">
      <w:pPr>
        <w:tabs>
          <w:tab w:val="left" w:pos="1134"/>
        </w:tabs>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Ол үшін әр әріп жеке GameObject ретінде жарияланып, әрқайсысына функция беріліп, дистанциялары есептелген. </w:t>
      </w:r>
    </w:p>
    <w:p w14:paraId="6335B0DC" w14:textId="77777777" w:rsidR="00AC3F9C" w:rsidRPr="0037007E" w:rsidRDefault="00AC3F9C" w:rsidP="00CE49B8">
      <w:pPr>
        <w:spacing w:after="0" w:line="240" w:lineRule="auto"/>
        <w:ind w:firstLine="709"/>
        <w:rPr>
          <w:rFonts w:ascii="Times New Roman" w:hAnsi="Times New Roman" w:cs="Times New Roman"/>
          <w:sz w:val="28"/>
          <w:szCs w:val="28"/>
          <w:lang w:val="kk-KZ"/>
        </w:rPr>
      </w:pPr>
    </w:p>
    <w:p w14:paraId="1D4100B2" w14:textId="02C88F7F" w:rsidR="00B14826" w:rsidRPr="0037007E" w:rsidRDefault="00B14826" w:rsidP="00CE49B8">
      <w:pPr>
        <w:spacing w:after="0" w:line="240" w:lineRule="auto"/>
        <w:ind w:firstLine="709"/>
        <w:rPr>
          <w:rFonts w:ascii="Times New Roman" w:hAnsi="Times New Roman" w:cs="Times New Roman"/>
          <w:sz w:val="28"/>
          <w:szCs w:val="28"/>
          <w:lang w:val="kk-KZ"/>
        </w:rPr>
      </w:pPr>
      <w:r w:rsidRPr="0037007E">
        <w:rPr>
          <w:rFonts w:ascii="Times New Roman" w:hAnsi="Times New Roman" w:cs="Times New Roman"/>
          <w:sz w:val="28"/>
          <w:szCs w:val="28"/>
          <w:lang w:val="kk-KZ"/>
        </w:rPr>
        <w:t>public void DropLettreOne()</w:t>
      </w:r>
    </w:p>
    <w:p w14:paraId="61C47DF6" w14:textId="77777777" w:rsidR="00B14826" w:rsidRPr="0037007E" w:rsidRDefault="00B14826" w:rsidP="00CE49B8">
      <w:pPr>
        <w:spacing w:after="0" w:line="240" w:lineRule="auto"/>
        <w:ind w:firstLine="709"/>
        <w:rPr>
          <w:rFonts w:ascii="Times New Roman" w:hAnsi="Times New Roman" w:cs="Times New Roman"/>
          <w:sz w:val="28"/>
          <w:szCs w:val="28"/>
          <w:lang w:val="kk-KZ"/>
        </w:rPr>
      </w:pPr>
      <w:r w:rsidRPr="0037007E">
        <w:rPr>
          <w:rFonts w:ascii="Times New Roman" w:hAnsi="Times New Roman" w:cs="Times New Roman"/>
          <w:sz w:val="28"/>
          <w:szCs w:val="28"/>
          <w:lang w:val="kk-KZ"/>
        </w:rPr>
        <w:t>{</w:t>
      </w:r>
    </w:p>
    <w:p w14:paraId="4A212347" w14:textId="77777777" w:rsidR="00B14826" w:rsidRPr="0037007E" w:rsidRDefault="00B14826" w:rsidP="00CE49B8">
      <w:pPr>
        <w:spacing w:after="0" w:line="240" w:lineRule="auto"/>
        <w:ind w:firstLine="709"/>
        <w:rPr>
          <w:rFonts w:ascii="Times New Roman" w:hAnsi="Times New Roman" w:cs="Times New Roman"/>
          <w:sz w:val="28"/>
          <w:szCs w:val="28"/>
          <w:lang w:val="kk-KZ"/>
        </w:rPr>
      </w:pPr>
      <w:r w:rsidRPr="0037007E">
        <w:rPr>
          <w:rFonts w:ascii="Times New Roman" w:hAnsi="Times New Roman" w:cs="Times New Roman"/>
          <w:sz w:val="28"/>
          <w:szCs w:val="28"/>
          <w:lang w:val="kk-KZ"/>
        </w:rPr>
        <w:t>float Distance = Vector3.Distance(lettreOne.transform.position, BoxOne.transform.position);</w:t>
      </w:r>
    </w:p>
    <w:p w14:paraId="099140A5" w14:textId="77777777" w:rsidR="00534FD2" w:rsidRPr="0037007E" w:rsidRDefault="00B14826" w:rsidP="00CE49B8">
      <w:pPr>
        <w:spacing w:after="0" w:line="240" w:lineRule="auto"/>
        <w:ind w:firstLine="709"/>
        <w:rPr>
          <w:rFonts w:ascii="Times New Roman" w:hAnsi="Times New Roman" w:cs="Times New Roman"/>
          <w:i/>
          <w:iCs/>
          <w:sz w:val="28"/>
          <w:szCs w:val="28"/>
          <w:lang w:val="kk-KZ"/>
        </w:rPr>
      </w:pPr>
      <w:r w:rsidRPr="0037007E">
        <w:rPr>
          <w:rFonts w:ascii="Times New Roman" w:hAnsi="Times New Roman" w:cs="Times New Roman"/>
          <w:i/>
          <w:iCs/>
          <w:sz w:val="28"/>
          <w:szCs w:val="28"/>
          <w:lang w:val="kk-KZ"/>
        </w:rPr>
        <w:t>...</w:t>
      </w:r>
    </w:p>
    <w:p w14:paraId="04650E2E" w14:textId="77777777" w:rsidR="00534FD2" w:rsidRPr="0037007E" w:rsidRDefault="00B14826" w:rsidP="00CE49B8">
      <w:pPr>
        <w:spacing w:after="0" w:line="240" w:lineRule="auto"/>
        <w:ind w:firstLine="709"/>
        <w:rPr>
          <w:rFonts w:ascii="Times New Roman" w:hAnsi="Times New Roman" w:cs="Times New Roman"/>
          <w:i/>
          <w:iCs/>
          <w:sz w:val="28"/>
          <w:szCs w:val="28"/>
          <w:lang w:val="kk-KZ"/>
        </w:rPr>
      </w:pPr>
      <w:r w:rsidRPr="0037007E">
        <w:rPr>
          <w:rFonts w:ascii="Times New Roman" w:hAnsi="Times New Roman" w:cs="Times New Roman"/>
          <w:i/>
          <w:iCs/>
          <w:sz w:val="28"/>
          <w:szCs w:val="28"/>
          <w:lang w:val="kk-KZ"/>
        </w:rPr>
        <w:t>if (Distance &lt; 50 &amp;&amp; oneCorrect == false)</w:t>
      </w:r>
    </w:p>
    <w:p w14:paraId="38E41D19" w14:textId="541D557A" w:rsidR="00B14826" w:rsidRPr="0037007E" w:rsidRDefault="00B14826" w:rsidP="00CE49B8">
      <w:pPr>
        <w:spacing w:after="0" w:line="240" w:lineRule="auto"/>
        <w:ind w:firstLine="709"/>
        <w:rPr>
          <w:rFonts w:ascii="Times New Roman" w:hAnsi="Times New Roman" w:cs="Times New Roman"/>
          <w:i/>
          <w:iCs/>
          <w:sz w:val="28"/>
          <w:szCs w:val="28"/>
          <w:lang w:val="kk-KZ"/>
        </w:rPr>
      </w:pPr>
      <w:r w:rsidRPr="0037007E">
        <w:rPr>
          <w:rFonts w:ascii="Times New Roman" w:hAnsi="Times New Roman" w:cs="Times New Roman"/>
          <w:i/>
          <w:iCs/>
          <w:sz w:val="28"/>
          <w:szCs w:val="28"/>
          <w:lang w:val="kk-KZ"/>
        </w:rPr>
        <w:t>{</w:t>
      </w:r>
    </w:p>
    <w:p w14:paraId="223D2AD7" w14:textId="77777777" w:rsidR="00B14826" w:rsidRPr="0037007E" w:rsidRDefault="00B14826" w:rsidP="00CE49B8">
      <w:pPr>
        <w:spacing w:after="0" w:line="240" w:lineRule="auto"/>
        <w:ind w:firstLine="709"/>
        <w:rPr>
          <w:rFonts w:ascii="Times New Roman" w:hAnsi="Times New Roman" w:cs="Times New Roman"/>
          <w:i/>
          <w:iCs/>
          <w:sz w:val="28"/>
          <w:szCs w:val="28"/>
          <w:lang w:val="kk-KZ"/>
        </w:rPr>
      </w:pPr>
      <w:r w:rsidRPr="0037007E">
        <w:rPr>
          <w:rFonts w:ascii="Times New Roman" w:hAnsi="Times New Roman" w:cs="Times New Roman"/>
          <w:i/>
          <w:iCs/>
          <w:sz w:val="28"/>
          <w:szCs w:val="28"/>
          <w:lang w:val="kk-KZ"/>
        </w:rPr>
        <w:t>lettreOne.transform.localScale = BoxOne.transform.localScale;</w:t>
      </w:r>
    </w:p>
    <w:p w14:paraId="1FA13D05" w14:textId="77777777" w:rsidR="00B14826" w:rsidRPr="0037007E" w:rsidRDefault="00B14826" w:rsidP="00CE49B8">
      <w:pPr>
        <w:spacing w:after="0" w:line="240" w:lineRule="auto"/>
        <w:ind w:firstLine="709"/>
        <w:rPr>
          <w:rFonts w:ascii="Times New Roman" w:hAnsi="Times New Roman" w:cs="Times New Roman"/>
          <w:i/>
          <w:iCs/>
          <w:sz w:val="28"/>
          <w:szCs w:val="28"/>
          <w:lang w:val="kk-KZ"/>
        </w:rPr>
      </w:pPr>
      <w:r w:rsidRPr="0037007E">
        <w:rPr>
          <w:rFonts w:ascii="Times New Roman" w:hAnsi="Times New Roman" w:cs="Times New Roman"/>
          <w:i/>
          <w:iCs/>
          <w:sz w:val="28"/>
          <w:szCs w:val="28"/>
          <w:lang w:val="kk-KZ"/>
        </w:rPr>
        <w:t>lettreOne.transform.position = BoxOne.transform.position;</w:t>
      </w:r>
    </w:p>
    <w:p w14:paraId="07AEA42A" w14:textId="77777777" w:rsidR="00B14826" w:rsidRPr="0037007E" w:rsidRDefault="00B14826" w:rsidP="00CE49B8">
      <w:pPr>
        <w:spacing w:after="0" w:line="240" w:lineRule="auto"/>
        <w:ind w:firstLine="709"/>
        <w:rPr>
          <w:rFonts w:ascii="Times New Roman" w:hAnsi="Times New Roman" w:cs="Times New Roman"/>
          <w:i/>
          <w:iCs/>
          <w:sz w:val="28"/>
          <w:szCs w:val="28"/>
          <w:lang w:val="kk-KZ"/>
        </w:rPr>
      </w:pPr>
      <w:r w:rsidRPr="0037007E">
        <w:rPr>
          <w:rFonts w:ascii="Times New Roman" w:hAnsi="Times New Roman" w:cs="Times New Roman"/>
          <w:i/>
          <w:iCs/>
          <w:sz w:val="28"/>
          <w:szCs w:val="28"/>
          <w:lang w:val="kk-KZ"/>
        </w:rPr>
        <w:t>oneCorrect = true;</w:t>
      </w:r>
    </w:p>
    <w:p w14:paraId="51DC8D57" w14:textId="77777777" w:rsidR="00B14826" w:rsidRPr="0037007E" w:rsidRDefault="00B14826" w:rsidP="00CE49B8">
      <w:pPr>
        <w:spacing w:after="0" w:line="240" w:lineRule="auto"/>
        <w:ind w:firstLine="709"/>
        <w:rPr>
          <w:rFonts w:ascii="Times New Roman" w:hAnsi="Times New Roman" w:cs="Times New Roman"/>
          <w:i/>
          <w:iCs/>
          <w:sz w:val="28"/>
          <w:szCs w:val="28"/>
          <w:lang w:val="kk-KZ"/>
        </w:rPr>
      </w:pPr>
      <w:r w:rsidRPr="0037007E">
        <w:rPr>
          <w:rFonts w:ascii="Times New Roman" w:hAnsi="Times New Roman" w:cs="Times New Roman"/>
          <w:i/>
          <w:iCs/>
          <w:sz w:val="28"/>
          <w:szCs w:val="28"/>
          <w:lang w:val="kk-KZ"/>
        </w:rPr>
        <w:t>BoxOne.name = lettreOne.name;</w:t>
      </w:r>
    </w:p>
    <w:p w14:paraId="5588F05C" w14:textId="77777777" w:rsidR="00534FD2" w:rsidRPr="0037007E" w:rsidRDefault="00B14826" w:rsidP="00CE49B8">
      <w:pPr>
        <w:spacing w:after="0" w:line="240" w:lineRule="auto"/>
        <w:ind w:firstLine="709"/>
        <w:rPr>
          <w:rFonts w:ascii="Times New Roman" w:hAnsi="Times New Roman" w:cs="Times New Roman"/>
          <w:i/>
          <w:iCs/>
          <w:sz w:val="28"/>
          <w:szCs w:val="28"/>
          <w:lang w:val="kk-KZ"/>
        </w:rPr>
      </w:pPr>
      <w:r w:rsidRPr="0037007E">
        <w:rPr>
          <w:rFonts w:ascii="Times New Roman" w:hAnsi="Times New Roman" w:cs="Times New Roman"/>
          <w:i/>
          <w:iCs/>
          <w:sz w:val="28"/>
          <w:szCs w:val="28"/>
          <w:lang w:val="kk-KZ"/>
        </w:rPr>
        <w:t>source.clip = buttonDrop;</w:t>
      </w:r>
    </w:p>
    <w:p w14:paraId="16CEC65C" w14:textId="79693E53" w:rsidR="00B14826" w:rsidRPr="0037007E" w:rsidRDefault="00B14826" w:rsidP="00CE49B8">
      <w:pPr>
        <w:spacing w:after="0" w:line="240" w:lineRule="auto"/>
        <w:ind w:firstLine="709"/>
        <w:rPr>
          <w:rFonts w:ascii="Times New Roman" w:hAnsi="Times New Roman" w:cs="Times New Roman"/>
          <w:i/>
          <w:iCs/>
          <w:sz w:val="28"/>
          <w:szCs w:val="28"/>
          <w:lang w:val="kk-KZ"/>
        </w:rPr>
      </w:pPr>
      <w:r w:rsidRPr="0037007E">
        <w:rPr>
          <w:rFonts w:ascii="Times New Roman" w:hAnsi="Times New Roman" w:cs="Times New Roman"/>
          <w:i/>
          <w:iCs/>
          <w:sz w:val="28"/>
          <w:szCs w:val="28"/>
          <w:lang w:val="kk-KZ"/>
        </w:rPr>
        <w:t>source.Play();</w:t>
      </w:r>
    </w:p>
    <w:p w14:paraId="159C6AAD" w14:textId="1B226324" w:rsidR="00B14826" w:rsidRPr="0037007E" w:rsidRDefault="00B14826" w:rsidP="00CE49B8">
      <w:pPr>
        <w:spacing w:after="0" w:line="240" w:lineRule="auto"/>
        <w:ind w:firstLine="709"/>
        <w:rPr>
          <w:rFonts w:ascii="Times New Roman" w:hAnsi="Times New Roman" w:cs="Times New Roman"/>
          <w:i/>
          <w:iCs/>
          <w:sz w:val="28"/>
          <w:szCs w:val="28"/>
          <w:lang w:val="kk-KZ"/>
        </w:rPr>
      </w:pPr>
      <w:r w:rsidRPr="0037007E">
        <w:rPr>
          <w:rFonts w:ascii="Times New Roman" w:hAnsi="Times New Roman" w:cs="Times New Roman"/>
          <w:i/>
          <w:iCs/>
          <w:sz w:val="28"/>
          <w:szCs w:val="28"/>
          <w:lang w:val="kk-KZ"/>
        </w:rPr>
        <w:lastRenderedPageBreak/>
        <w:t>}</w:t>
      </w:r>
    </w:p>
    <w:p w14:paraId="2CB52B9E" w14:textId="11421B65" w:rsidR="00B14826" w:rsidRPr="0037007E" w:rsidRDefault="00B14826" w:rsidP="00CE49B8">
      <w:pPr>
        <w:spacing w:after="0" w:line="240" w:lineRule="auto"/>
        <w:ind w:firstLine="709"/>
        <w:rPr>
          <w:rFonts w:ascii="Times New Roman" w:hAnsi="Times New Roman" w:cs="Times New Roman"/>
          <w:i/>
          <w:iCs/>
          <w:sz w:val="28"/>
          <w:szCs w:val="28"/>
          <w:lang w:val="kk-KZ"/>
        </w:rPr>
      </w:pPr>
      <w:r w:rsidRPr="0037007E">
        <w:rPr>
          <w:rFonts w:ascii="Times New Roman" w:hAnsi="Times New Roman" w:cs="Times New Roman"/>
          <w:i/>
          <w:iCs/>
          <w:sz w:val="28"/>
          <w:szCs w:val="28"/>
          <w:lang w:val="kk-KZ"/>
        </w:rPr>
        <w:t>else if (Distance2 &lt; 50 &amp;&amp; twoCorrect == false)</w:t>
      </w:r>
    </w:p>
    <w:p w14:paraId="3D570BCA" w14:textId="3021B7D3" w:rsidR="00B14826" w:rsidRPr="0037007E" w:rsidRDefault="00B14826" w:rsidP="00CE49B8">
      <w:pPr>
        <w:spacing w:after="0" w:line="240" w:lineRule="auto"/>
        <w:ind w:firstLine="709"/>
        <w:rPr>
          <w:rFonts w:ascii="Times New Roman" w:hAnsi="Times New Roman" w:cs="Times New Roman"/>
          <w:i/>
          <w:iCs/>
          <w:sz w:val="28"/>
          <w:szCs w:val="28"/>
          <w:lang w:val="kk-KZ"/>
        </w:rPr>
      </w:pPr>
      <w:r w:rsidRPr="0037007E">
        <w:rPr>
          <w:rFonts w:ascii="Times New Roman" w:hAnsi="Times New Roman" w:cs="Times New Roman"/>
          <w:i/>
          <w:iCs/>
          <w:sz w:val="28"/>
          <w:szCs w:val="28"/>
          <w:lang w:val="kk-KZ"/>
        </w:rPr>
        <w:t>{</w:t>
      </w:r>
    </w:p>
    <w:p w14:paraId="4F6C117C" w14:textId="77777777" w:rsidR="00B14826" w:rsidRPr="0037007E" w:rsidRDefault="00B14826" w:rsidP="00CE49B8">
      <w:pPr>
        <w:spacing w:after="0" w:line="240" w:lineRule="auto"/>
        <w:ind w:firstLine="709"/>
        <w:rPr>
          <w:rFonts w:ascii="Times New Roman" w:hAnsi="Times New Roman" w:cs="Times New Roman"/>
          <w:i/>
          <w:iCs/>
          <w:sz w:val="28"/>
          <w:szCs w:val="28"/>
          <w:lang w:val="kk-KZ"/>
        </w:rPr>
      </w:pPr>
      <w:r w:rsidRPr="0037007E">
        <w:rPr>
          <w:rFonts w:ascii="Times New Roman" w:hAnsi="Times New Roman" w:cs="Times New Roman"/>
          <w:i/>
          <w:iCs/>
          <w:sz w:val="28"/>
          <w:szCs w:val="28"/>
          <w:lang w:val="kk-KZ"/>
        </w:rPr>
        <w:t>lettreOne.transform.localScale = BoxTwo.transform.localScale;</w:t>
      </w:r>
    </w:p>
    <w:p w14:paraId="7FE7985C" w14:textId="77777777" w:rsidR="00B14826" w:rsidRPr="0037007E" w:rsidRDefault="00B14826" w:rsidP="00CE49B8">
      <w:pPr>
        <w:spacing w:after="0" w:line="240" w:lineRule="auto"/>
        <w:ind w:firstLine="709"/>
        <w:rPr>
          <w:rFonts w:ascii="Times New Roman" w:hAnsi="Times New Roman" w:cs="Times New Roman"/>
          <w:i/>
          <w:iCs/>
          <w:sz w:val="28"/>
          <w:szCs w:val="28"/>
          <w:lang w:val="kk-KZ"/>
        </w:rPr>
      </w:pPr>
      <w:r w:rsidRPr="0037007E">
        <w:rPr>
          <w:rFonts w:ascii="Times New Roman" w:hAnsi="Times New Roman" w:cs="Times New Roman"/>
          <w:i/>
          <w:iCs/>
          <w:sz w:val="28"/>
          <w:szCs w:val="28"/>
          <w:lang w:val="kk-KZ"/>
        </w:rPr>
        <w:t>lettreOne.transform.position = BoxTwo.transform.position;</w:t>
      </w:r>
    </w:p>
    <w:p w14:paraId="72CD0B36" w14:textId="77777777" w:rsidR="00B14826" w:rsidRPr="0037007E" w:rsidRDefault="00B14826" w:rsidP="00CE49B8">
      <w:pPr>
        <w:spacing w:after="0" w:line="240" w:lineRule="auto"/>
        <w:ind w:firstLine="709"/>
        <w:rPr>
          <w:rFonts w:ascii="Times New Roman" w:hAnsi="Times New Roman" w:cs="Times New Roman"/>
          <w:i/>
          <w:iCs/>
          <w:sz w:val="28"/>
          <w:szCs w:val="28"/>
          <w:lang w:val="kk-KZ"/>
        </w:rPr>
      </w:pPr>
      <w:r w:rsidRPr="0037007E">
        <w:rPr>
          <w:rFonts w:ascii="Times New Roman" w:hAnsi="Times New Roman" w:cs="Times New Roman"/>
          <w:i/>
          <w:iCs/>
          <w:sz w:val="28"/>
          <w:szCs w:val="28"/>
          <w:lang w:val="kk-KZ"/>
        </w:rPr>
        <w:t>twoCorrect = true;</w:t>
      </w:r>
    </w:p>
    <w:p w14:paraId="3F341852" w14:textId="77777777" w:rsidR="00B14826" w:rsidRPr="0037007E" w:rsidRDefault="00B14826" w:rsidP="00CE49B8">
      <w:pPr>
        <w:spacing w:after="0" w:line="240" w:lineRule="auto"/>
        <w:ind w:firstLine="709"/>
        <w:rPr>
          <w:rFonts w:ascii="Times New Roman" w:hAnsi="Times New Roman" w:cs="Times New Roman"/>
          <w:i/>
          <w:iCs/>
          <w:sz w:val="28"/>
          <w:szCs w:val="28"/>
          <w:lang w:val="kk-KZ"/>
        </w:rPr>
      </w:pPr>
      <w:r w:rsidRPr="0037007E">
        <w:rPr>
          <w:rFonts w:ascii="Times New Roman" w:hAnsi="Times New Roman" w:cs="Times New Roman"/>
          <w:i/>
          <w:iCs/>
          <w:sz w:val="28"/>
          <w:szCs w:val="28"/>
          <w:lang w:val="kk-KZ"/>
        </w:rPr>
        <w:t>BoxTwo.name = lettreOne.name;</w:t>
      </w:r>
    </w:p>
    <w:p w14:paraId="4C95C573" w14:textId="77777777" w:rsidR="00B14826" w:rsidRPr="0037007E" w:rsidRDefault="00B14826" w:rsidP="00CE49B8">
      <w:pPr>
        <w:spacing w:after="0" w:line="240" w:lineRule="auto"/>
        <w:ind w:firstLine="709"/>
        <w:rPr>
          <w:rFonts w:ascii="Times New Roman" w:hAnsi="Times New Roman" w:cs="Times New Roman"/>
          <w:i/>
          <w:iCs/>
          <w:sz w:val="28"/>
          <w:szCs w:val="28"/>
          <w:lang w:val="kk-KZ"/>
        </w:rPr>
      </w:pPr>
      <w:r w:rsidRPr="0037007E">
        <w:rPr>
          <w:rFonts w:ascii="Times New Roman" w:hAnsi="Times New Roman" w:cs="Times New Roman"/>
          <w:i/>
          <w:iCs/>
          <w:sz w:val="28"/>
          <w:szCs w:val="28"/>
          <w:lang w:val="kk-KZ"/>
        </w:rPr>
        <w:t>source.clip = buttonDrop;</w:t>
      </w:r>
    </w:p>
    <w:p w14:paraId="28C4A771" w14:textId="77777777" w:rsidR="00B14826" w:rsidRPr="0037007E" w:rsidRDefault="00B14826" w:rsidP="00CE49B8">
      <w:pPr>
        <w:spacing w:after="0" w:line="240" w:lineRule="auto"/>
        <w:ind w:firstLine="709"/>
        <w:rPr>
          <w:rFonts w:ascii="Times New Roman" w:hAnsi="Times New Roman" w:cs="Times New Roman"/>
          <w:i/>
          <w:iCs/>
          <w:sz w:val="28"/>
          <w:szCs w:val="28"/>
          <w:lang w:val="kk-KZ"/>
        </w:rPr>
      </w:pPr>
      <w:r w:rsidRPr="0037007E">
        <w:rPr>
          <w:rFonts w:ascii="Times New Roman" w:hAnsi="Times New Roman" w:cs="Times New Roman"/>
          <w:i/>
          <w:iCs/>
          <w:sz w:val="28"/>
          <w:szCs w:val="28"/>
          <w:lang w:val="kk-KZ"/>
        </w:rPr>
        <w:t>source.Play();</w:t>
      </w:r>
    </w:p>
    <w:p w14:paraId="1B586BA6" w14:textId="1895F418" w:rsidR="00B14826" w:rsidRPr="0037007E" w:rsidRDefault="00B14826" w:rsidP="00CE49B8">
      <w:pPr>
        <w:spacing w:after="0" w:line="240" w:lineRule="auto"/>
        <w:ind w:firstLine="709"/>
        <w:rPr>
          <w:rFonts w:ascii="Times New Roman" w:hAnsi="Times New Roman" w:cs="Times New Roman"/>
          <w:i/>
          <w:iCs/>
          <w:sz w:val="28"/>
          <w:szCs w:val="28"/>
          <w:lang w:val="kk-KZ"/>
        </w:rPr>
      </w:pPr>
      <w:r w:rsidRPr="0037007E">
        <w:rPr>
          <w:rFonts w:ascii="Times New Roman" w:hAnsi="Times New Roman" w:cs="Times New Roman"/>
          <w:i/>
          <w:iCs/>
          <w:sz w:val="28"/>
          <w:szCs w:val="28"/>
          <w:lang w:val="kk-KZ"/>
        </w:rPr>
        <w:t>}</w:t>
      </w:r>
    </w:p>
    <w:p w14:paraId="2A2691BA" w14:textId="77777777" w:rsidR="00B14826" w:rsidRPr="0037007E" w:rsidRDefault="00B14826" w:rsidP="00CE49B8">
      <w:pPr>
        <w:spacing w:after="0" w:line="240" w:lineRule="auto"/>
        <w:ind w:firstLine="709"/>
        <w:rPr>
          <w:rFonts w:ascii="Times New Roman" w:hAnsi="Times New Roman" w:cs="Times New Roman"/>
          <w:i/>
          <w:iCs/>
          <w:sz w:val="28"/>
          <w:szCs w:val="28"/>
          <w:lang w:val="kk-KZ"/>
        </w:rPr>
      </w:pPr>
      <w:r w:rsidRPr="0037007E">
        <w:rPr>
          <w:rFonts w:ascii="Times New Roman" w:hAnsi="Times New Roman" w:cs="Times New Roman"/>
          <w:i/>
          <w:iCs/>
          <w:sz w:val="28"/>
          <w:szCs w:val="28"/>
          <w:lang w:val="kk-KZ"/>
        </w:rPr>
        <w:t>...</w:t>
      </w:r>
    </w:p>
    <w:p w14:paraId="549BADD7" w14:textId="1DCECAD5" w:rsidR="00AC3F9C" w:rsidRPr="0037007E" w:rsidRDefault="00AC3F9C" w:rsidP="00CE49B8">
      <w:pPr>
        <w:tabs>
          <w:tab w:val="left" w:pos="851"/>
        </w:tabs>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Бұл тапсырмада Reload және Check батырмалары орнатылған. Олар қайта орындауға және тексеруге мүмкіндік береді. Келесі сценарийге өту ағымдағы сценарий орындалған соң іске асырылады.</w:t>
      </w:r>
    </w:p>
    <w:p w14:paraId="174AA099" w14:textId="55C65EF9" w:rsidR="00B14826" w:rsidRDefault="00DE4CFC" w:rsidP="00CE49B8">
      <w:pPr>
        <w:tabs>
          <w:tab w:val="left" w:pos="851"/>
        </w:tabs>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Touch-based interaction негізде жасалған келесі тапсырмада қажетті енгізу-шығару құрылғысын таңдап көрсету болды (</w:t>
      </w:r>
      <w:r w:rsidR="00274F7A">
        <w:rPr>
          <w:rFonts w:ascii="Times New Roman" w:hAnsi="Times New Roman" w:cs="Times New Roman"/>
          <w:sz w:val="28"/>
          <w:szCs w:val="28"/>
          <w:lang w:val="kk-KZ"/>
        </w:rPr>
        <w:t>26-</w:t>
      </w:r>
      <w:r w:rsidR="00274F7A" w:rsidRPr="0037007E">
        <w:rPr>
          <w:rFonts w:ascii="Times New Roman" w:hAnsi="Times New Roman" w:cs="Times New Roman"/>
          <w:sz w:val="28"/>
          <w:szCs w:val="28"/>
          <w:lang w:val="kk-KZ"/>
        </w:rPr>
        <w:t>сурет</w:t>
      </w:r>
      <w:r w:rsidRPr="0037007E">
        <w:rPr>
          <w:rFonts w:ascii="Times New Roman" w:hAnsi="Times New Roman" w:cs="Times New Roman"/>
          <w:sz w:val="28"/>
          <w:szCs w:val="28"/>
          <w:lang w:val="kk-KZ"/>
        </w:rPr>
        <w:t>). Ол 3D объектінің қамтитын аймағын белгілейтін BoxCollider арқылы жасалды</w:t>
      </w:r>
      <w:r w:rsidR="009A7D63" w:rsidRPr="0037007E">
        <w:rPr>
          <w:rFonts w:ascii="Times New Roman" w:hAnsi="Times New Roman" w:cs="Times New Roman"/>
          <w:sz w:val="28"/>
          <w:szCs w:val="28"/>
          <w:lang w:val="kk-KZ"/>
        </w:rPr>
        <w:t>.</w:t>
      </w:r>
    </w:p>
    <w:p w14:paraId="56D23D50" w14:textId="77777777" w:rsidR="00D966F6" w:rsidRPr="0037007E" w:rsidRDefault="00D966F6" w:rsidP="00CE49B8">
      <w:pPr>
        <w:tabs>
          <w:tab w:val="left" w:pos="851"/>
        </w:tabs>
        <w:spacing w:after="0" w:line="240" w:lineRule="auto"/>
        <w:ind w:firstLine="709"/>
        <w:jc w:val="both"/>
        <w:rPr>
          <w:rFonts w:ascii="Times New Roman" w:hAnsi="Times New Roman" w:cs="Times New Roman"/>
          <w:sz w:val="28"/>
          <w:szCs w:val="28"/>
          <w:lang w:val="kk-KZ"/>
        </w:rPr>
      </w:pPr>
    </w:p>
    <w:p w14:paraId="60AF910A" w14:textId="548DD179" w:rsidR="00144E1F" w:rsidRPr="0037007E" w:rsidRDefault="00B14826" w:rsidP="0028721C">
      <w:pPr>
        <w:tabs>
          <w:tab w:val="left" w:pos="851"/>
        </w:tabs>
        <w:spacing w:after="0" w:line="240" w:lineRule="auto"/>
        <w:jc w:val="center"/>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 </w:t>
      </w:r>
      <w:r w:rsidR="00DE4CFC" w:rsidRPr="0037007E">
        <w:rPr>
          <w:rFonts w:ascii="Times New Roman" w:hAnsi="Times New Roman" w:cs="Times New Roman"/>
          <w:sz w:val="28"/>
          <w:szCs w:val="28"/>
          <w:lang w:val="kk-KZ"/>
        </w:rPr>
        <w:t xml:space="preserve"> </w:t>
      </w:r>
      <w:r w:rsidR="00144E1F">
        <w:rPr>
          <w:noProof/>
          <w:lang w:eastAsia="ru-RU"/>
        </w:rPr>
        <w:drawing>
          <wp:inline distT="0" distB="0" distL="0" distR="0" wp14:anchorId="4783480C" wp14:editId="797E6303">
            <wp:extent cx="5491025" cy="3060000"/>
            <wp:effectExtent l="0" t="0" r="0" b="7620"/>
            <wp:docPr id="125305597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491025" cy="3060000"/>
                    </a:xfrm>
                    <a:prstGeom prst="rect">
                      <a:avLst/>
                    </a:prstGeom>
                    <a:noFill/>
                    <a:ln>
                      <a:noFill/>
                    </a:ln>
                  </pic:spPr>
                </pic:pic>
              </a:graphicData>
            </a:graphic>
          </wp:inline>
        </w:drawing>
      </w:r>
    </w:p>
    <w:p w14:paraId="363661C1" w14:textId="77777777" w:rsidR="00274F7A" w:rsidRPr="00274F7A" w:rsidRDefault="00274F7A" w:rsidP="0028721C">
      <w:pPr>
        <w:tabs>
          <w:tab w:val="left" w:pos="851"/>
        </w:tabs>
        <w:spacing w:after="0" w:line="240" w:lineRule="auto"/>
        <w:jc w:val="center"/>
        <w:rPr>
          <w:rFonts w:ascii="Times New Roman" w:hAnsi="Times New Roman" w:cs="Times New Roman"/>
          <w:sz w:val="16"/>
          <w:szCs w:val="16"/>
          <w:lang w:val="kk-KZ"/>
        </w:rPr>
      </w:pPr>
    </w:p>
    <w:p w14:paraId="026A7074" w14:textId="65310008" w:rsidR="00B14826" w:rsidRPr="0037007E" w:rsidRDefault="00B14826" w:rsidP="0028721C">
      <w:pPr>
        <w:tabs>
          <w:tab w:val="left" w:pos="851"/>
        </w:tabs>
        <w:spacing w:after="0" w:line="240" w:lineRule="auto"/>
        <w:jc w:val="center"/>
        <w:rPr>
          <w:rFonts w:ascii="Times New Roman" w:hAnsi="Times New Roman" w:cs="Times New Roman"/>
          <w:sz w:val="28"/>
          <w:szCs w:val="28"/>
          <w:lang w:val="kk-KZ"/>
        </w:rPr>
      </w:pPr>
      <w:r w:rsidRPr="0037007E">
        <w:rPr>
          <w:rFonts w:ascii="Times New Roman" w:hAnsi="Times New Roman" w:cs="Times New Roman"/>
          <w:sz w:val="28"/>
          <w:szCs w:val="28"/>
          <w:lang w:val="kk-KZ"/>
        </w:rPr>
        <w:t>Сурет 2</w:t>
      </w:r>
      <w:r w:rsidR="001E290E" w:rsidRPr="0037007E">
        <w:rPr>
          <w:rFonts w:ascii="Times New Roman" w:hAnsi="Times New Roman" w:cs="Times New Roman"/>
          <w:sz w:val="28"/>
          <w:szCs w:val="28"/>
          <w:lang w:val="kk-KZ"/>
        </w:rPr>
        <w:t>6</w:t>
      </w:r>
      <w:r w:rsidR="00F86F73">
        <w:rPr>
          <w:rFonts w:ascii="Times New Roman" w:eastAsia="Calibri" w:hAnsi="Times New Roman" w:cs="Times New Roman"/>
          <w:sz w:val="28"/>
          <w:szCs w:val="28"/>
          <w:lang w:val="kk-KZ"/>
        </w:rPr>
        <w:t xml:space="preserve"> – </w:t>
      </w:r>
      <w:r w:rsidR="009F4120" w:rsidRPr="0037007E">
        <w:rPr>
          <w:rFonts w:ascii="Times New Roman" w:hAnsi="Times New Roman" w:cs="Times New Roman"/>
          <w:sz w:val="28"/>
          <w:szCs w:val="28"/>
          <w:lang w:val="kk-KZ"/>
        </w:rPr>
        <w:t>Қажетті объектіні таңдау</w:t>
      </w:r>
    </w:p>
    <w:p w14:paraId="2682534A" w14:textId="70C1F6FA" w:rsidR="009A7D63" w:rsidRPr="0037007E" w:rsidRDefault="009A7D63" w:rsidP="00CE49B8">
      <w:pPr>
        <w:tabs>
          <w:tab w:val="left" w:pos="851"/>
        </w:tabs>
        <w:spacing w:after="0" w:line="240" w:lineRule="auto"/>
        <w:ind w:firstLine="709"/>
        <w:rPr>
          <w:rFonts w:ascii="Times New Roman" w:hAnsi="Times New Roman" w:cs="Times New Roman"/>
          <w:sz w:val="28"/>
          <w:szCs w:val="28"/>
          <w:lang w:val="kk-KZ"/>
        </w:rPr>
      </w:pPr>
    </w:p>
    <w:p w14:paraId="5C2CBE65" w14:textId="208B1C8A" w:rsidR="009A7D63" w:rsidRPr="0037007E" w:rsidRDefault="009A7D63" w:rsidP="00CE49B8">
      <w:pPr>
        <w:tabs>
          <w:tab w:val="left" w:pos="851"/>
        </w:tabs>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Lean Touch арқылы іске асырылған келесі тапсырма таңдалған объектіні қажетті аймаққа орналастыруды талап етті (</w:t>
      </w:r>
      <w:r w:rsidR="00274F7A">
        <w:rPr>
          <w:rFonts w:ascii="Times New Roman" w:hAnsi="Times New Roman" w:cs="Times New Roman"/>
          <w:sz w:val="28"/>
          <w:szCs w:val="28"/>
          <w:lang w:val="kk-KZ"/>
        </w:rPr>
        <w:t>27, 28-</w:t>
      </w:r>
      <w:r w:rsidR="00274F7A" w:rsidRPr="0037007E">
        <w:rPr>
          <w:rFonts w:ascii="Times New Roman" w:hAnsi="Times New Roman" w:cs="Times New Roman"/>
          <w:sz w:val="28"/>
          <w:szCs w:val="28"/>
          <w:lang w:val="kk-KZ"/>
        </w:rPr>
        <w:t>сурет</w:t>
      </w:r>
      <w:r w:rsidRPr="0037007E">
        <w:rPr>
          <w:rFonts w:ascii="Times New Roman" w:hAnsi="Times New Roman" w:cs="Times New Roman"/>
          <w:sz w:val="28"/>
          <w:szCs w:val="28"/>
          <w:lang w:val="kk-KZ"/>
        </w:rPr>
        <w:t xml:space="preserve">). </w:t>
      </w:r>
    </w:p>
    <w:p w14:paraId="6CA88030" w14:textId="77777777" w:rsidR="00B14826" w:rsidRPr="0037007E" w:rsidRDefault="00B14826" w:rsidP="00CE49B8">
      <w:pPr>
        <w:tabs>
          <w:tab w:val="left" w:pos="851"/>
        </w:tabs>
        <w:spacing w:after="0" w:line="240" w:lineRule="auto"/>
        <w:ind w:firstLine="709"/>
        <w:jc w:val="center"/>
        <w:rPr>
          <w:rFonts w:ascii="Times New Roman" w:hAnsi="Times New Roman" w:cs="Times New Roman"/>
          <w:sz w:val="28"/>
          <w:szCs w:val="28"/>
          <w:lang w:val="kk-KZ"/>
        </w:rPr>
      </w:pPr>
    </w:p>
    <w:p w14:paraId="7D47C7B1" w14:textId="14C1DF84" w:rsidR="008F01F8" w:rsidRPr="0037007E" w:rsidRDefault="008F01F8" w:rsidP="0028721C">
      <w:pPr>
        <w:tabs>
          <w:tab w:val="left" w:pos="851"/>
        </w:tabs>
        <w:spacing w:after="0" w:line="240" w:lineRule="auto"/>
        <w:jc w:val="center"/>
        <w:rPr>
          <w:rFonts w:ascii="Times New Roman" w:hAnsi="Times New Roman" w:cs="Times New Roman"/>
          <w:sz w:val="28"/>
          <w:szCs w:val="28"/>
          <w:lang w:val="kk-KZ"/>
        </w:rPr>
      </w:pPr>
      <w:r w:rsidRPr="0037007E">
        <w:rPr>
          <w:rFonts w:ascii="Times New Roman" w:hAnsi="Times New Roman" w:cs="Times New Roman"/>
          <w:noProof/>
          <w:sz w:val="28"/>
          <w:szCs w:val="28"/>
          <w:lang w:eastAsia="ru-RU"/>
        </w:rPr>
        <w:lastRenderedPageBreak/>
        <w:drawing>
          <wp:inline distT="0" distB="0" distL="0" distR="0" wp14:anchorId="6EB8B728" wp14:editId="2BFF91B4">
            <wp:extent cx="3644806" cy="3240000"/>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644806" cy="3240000"/>
                    </a:xfrm>
                    <a:prstGeom prst="rect">
                      <a:avLst/>
                    </a:prstGeom>
                    <a:noFill/>
                    <a:ln>
                      <a:noFill/>
                    </a:ln>
                  </pic:spPr>
                </pic:pic>
              </a:graphicData>
            </a:graphic>
          </wp:inline>
        </w:drawing>
      </w:r>
    </w:p>
    <w:p w14:paraId="13D292EE" w14:textId="77777777" w:rsidR="00274F7A" w:rsidRPr="00274F7A" w:rsidRDefault="00274F7A" w:rsidP="0028721C">
      <w:pPr>
        <w:tabs>
          <w:tab w:val="left" w:pos="851"/>
        </w:tabs>
        <w:spacing w:after="0" w:line="240" w:lineRule="auto"/>
        <w:jc w:val="center"/>
        <w:rPr>
          <w:rFonts w:ascii="Times New Roman" w:hAnsi="Times New Roman" w:cs="Times New Roman"/>
          <w:sz w:val="16"/>
          <w:szCs w:val="16"/>
          <w:lang w:val="kk-KZ"/>
        </w:rPr>
      </w:pPr>
    </w:p>
    <w:p w14:paraId="45C4CD88" w14:textId="264B2423" w:rsidR="008F01F8" w:rsidRDefault="00A26DC1" w:rsidP="0028721C">
      <w:pPr>
        <w:tabs>
          <w:tab w:val="left" w:pos="851"/>
        </w:tabs>
        <w:spacing w:after="0" w:line="240" w:lineRule="auto"/>
        <w:jc w:val="center"/>
        <w:rPr>
          <w:rFonts w:ascii="Times New Roman" w:hAnsi="Times New Roman" w:cs="Times New Roman"/>
          <w:sz w:val="28"/>
          <w:szCs w:val="28"/>
          <w:lang w:val="kk-KZ"/>
        </w:rPr>
      </w:pPr>
      <w:r w:rsidRPr="0037007E">
        <w:rPr>
          <w:rFonts w:ascii="Times New Roman" w:hAnsi="Times New Roman" w:cs="Times New Roman"/>
          <w:sz w:val="28"/>
          <w:szCs w:val="28"/>
          <w:lang w:val="kk-KZ"/>
        </w:rPr>
        <w:t>Сурет 2</w:t>
      </w:r>
      <w:r w:rsidR="001E290E" w:rsidRPr="0037007E">
        <w:rPr>
          <w:rFonts w:ascii="Times New Roman" w:hAnsi="Times New Roman" w:cs="Times New Roman"/>
          <w:sz w:val="28"/>
          <w:szCs w:val="28"/>
          <w:lang w:val="kk-KZ"/>
        </w:rPr>
        <w:t>7</w:t>
      </w:r>
      <w:r w:rsidR="00F86F73">
        <w:rPr>
          <w:rFonts w:ascii="Times New Roman" w:eastAsia="Calibri" w:hAnsi="Times New Roman" w:cs="Times New Roman"/>
          <w:sz w:val="28"/>
          <w:szCs w:val="28"/>
          <w:lang w:val="kk-KZ"/>
        </w:rPr>
        <w:t xml:space="preserve"> – </w:t>
      </w:r>
      <w:r w:rsidR="002720DE" w:rsidRPr="002720DE">
        <w:rPr>
          <w:rFonts w:ascii="Times New Roman" w:hAnsi="Times New Roman" w:cs="Times New Roman"/>
          <w:sz w:val="28"/>
          <w:szCs w:val="28"/>
          <w:lang w:val="kk-KZ"/>
        </w:rPr>
        <w:t xml:space="preserve">Толықтырылған шынайылық </w:t>
      </w:r>
      <w:r w:rsidR="009F4120" w:rsidRPr="0037007E">
        <w:rPr>
          <w:rFonts w:ascii="Times New Roman" w:hAnsi="Times New Roman" w:cs="Times New Roman"/>
          <w:sz w:val="28"/>
          <w:szCs w:val="28"/>
          <w:lang w:val="kk-KZ"/>
        </w:rPr>
        <w:t>объектілерін сәйкес аймаққа орналастыру</w:t>
      </w:r>
    </w:p>
    <w:p w14:paraId="29AA1E0C" w14:textId="77777777" w:rsidR="00274F7A" w:rsidRPr="0037007E" w:rsidRDefault="00274F7A" w:rsidP="0028721C">
      <w:pPr>
        <w:tabs>
          <w:tab w:val="left" w:pos="851"/>
        </w:tabs>
        <w:spacing w:after="0" w:line="240" w:lineRule="auto"/>
        <w:jc w:val="center"/>
        <w:rPr>
          <w:rFonts w:ascii="Times New Roman" w:hAnsi="Times New Roman" w:cs="Times New Roman"/>
          <w:sz w:val="28"/>
          <w:szCs w:val="28"/>
          <w:lang w:val="kk-KZ"/>
        </w:rPr>
      </w:pPr>
    </w:p>
    <w:p w14:paraId="7F0089BF" w14:textId="1C343120" w:rsidR="00DC616C" w:rsidRPr="0037007E" w:rsidRDefault="00DC616C" w:rsidP="0028721C">
      <w:pPr>
        <w:tabs>
          <w:tab w:val="left" w:pos="851"/>
        </w:tabs>
        <w:spacing w:after="0" w:line="240" w:lineRule="auto"/>
        <w:jc w:val="center"/>
        <w:rPr>
          <w:rFonts w:ascii="Times New Roman" w:hAnsi="Times New Roman" w:cs="Times New Roman"/>
          <w:sz w:val="28"/>
          <w:szCs w:val="28"/>
          <w:lang w:val="kk-KZ"/>
        </w:rPr>
      </w:pPr>
      <w:r>
        <w:rPr>
          <w:noProof/>
          <w:lang w:eastAsia="ru-RU"/>
        </w:rPr>
        <w:drawing>
          <wp:inline distT="0" distB="0" distL="0" distR="0" wp14:anchorId="61979DE1" wp14:editId="166210E5">
            <wp:extent cx="3847552" cy="3420000"/>
            <wp:effectExtent l="0" t="0" r="635" b="9525"/>
            <wp:docPr id="189570730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847552" cy="3420000"/>
                    </a:xfrm>
                    <a:prstGeom prst="rect">
                      <a:avLst/>
                    </a:prstGeom>
                    <a:noFill/>
                    <a:ln>
                      <a:noFill/>
                    </a:ln>
                  </pic:spPr>
                </pic:pic>
              </a:graphicData>
            </a:graphic>
          </wp:inline>
        </w:drawing>
      </w:r>
    </w:p>
    <w:p w14:paraId="7E4F6A41" w14:textId="77777777" w:rsidR="00274F7A" w:rsidRPr="00274F7A" w:rsidRDefault="00274F7A" w:rsidP="0028721C">
      <w:pPr>
        <w:tabs>
          <w:tab w:val="left" w:pos="851"/>
        </w:tabs>
        <w:spacing w:after="0" w:line="240" w:lineRule="auto"/>
        <w:jc w:val="center"/>
        <w:rPr>
          <w:rFonts w:ascii="Times New Roman" w:hAnsi="Times New Roman" w:cs="Times New Roman"/>
          <w:sz w:val="16"/>
          <w:szCs w:val="16"/>
          <w:lang w:val="kk-KZ"/>
        </w:rPr>
      </w:pPr>
    </w:p>
    <w:p w14:paraId="5DC55427" w14:textId="04685153" w:rsidR="008F01F8" w:rsidRPr="0037007E" w:rsidRDefault="00A26DC1" w:rsidP="0028721C">
      <w:pPr>
        <w:tabs>
          <w:tab w:val="left" w:pos="851"/>
        </w:tabs>
        <w:spacing w:after="0" w:line="240" w:lineRule="auto"/>
        <w:jc w:val="center"/>
        <w:rPr>
          <w:rFonts w:ascii="Times New Roman" w:hAnsi="Times New Roman" w:cs="Times New Roman"/>
          <w:sz w:val="28"/>
          <w:szCs w:val="28"/>
          <w:lang w:val="kk-KZ"/>
        </w:rPr>
      </w:pPr>
      <w:r w:rsidRPr="0037007E">
        <w:rPr>
          <w:rFonts w:ascii="Times New Roman" w:hAnsi="Times New Roman" w:cs="Times New Roman"/>
          <w:sz w:val="28"/>
          <w:szCs w:val="28"/>
          <w:lang w:val="kk-KZ"/>
        </w:rPr>
        <w:t>Сурет 2</w:t>
      </w:r>
      <w:r w:rsidR="001E290E" w:rsidRPr="0037007E">
        <w:rPr>
          <w:rFonts w:ascii="Times New Roman" w:hAnsi="Times New Roman" w:cs="Times New Roman"/>
          <w:sz w:val="28"/>
          <w:szCs w:val="28"/>
          <w:lang w:val="kk-KZ"/>
        </w:rPr>
        <w:t>8</w:t>
      </w:r>
      <w:r w:rsidR="00F86F73">
        <w:rPr>
          <w:rFonts w:ascii="Times New Roman" w:eastAsia="Calibri" w:hAnsi="Times New Roman" w:cs="Times New Roman"/>
          <w:sz w:val="28"/>
          <w:szCs w:val="28"/>
          <w:lang w:val="kk-KZ"/>
        </w:rPr>
        <w:t xml:space="preserve"> – </w:t>
      </w:r>
      <w:r w:rsidR="002720DE" w:rsidRPr="002720DE">
        <w:rPr>
          <w:rFonts w:ascii="Times New Roman" w:hAnsi="Times New Roman" w:cs="Times New Roman"/>
          <w:sz w:val="28"/>
          <w:szCs w:val="28"/>
          <w:lang w:val="kk-KZ"/>
        </w:rPr>
        <w:t xml:space="preserve">Толықтырылған шынайылық </w:t>
      </w:r>
      <w:r w:rsidR="009F4120" w:rsidRPr="0037007E">
        <w:rPr>
          <w:rFonts w:ascii="Times New Roman" w:hAnsi="Times New Roman" w:cs="Times New Roman"/>
          <w:sz w:val="28"/>
          <w:szCs w:val="28"/>
          <w:lang w:val="kk-KZ"/>
        </w:rPr>
        <w:t>объектілерін сәйкес аймаққа орналастыру</w:t>
      </w:r>
    </w:p>
    <w:p w14:paraId="2371CEA3" w14:textId="77777777" w:rsidR="00983623" w:rsidRPr="0037007E" w:rsidRDefault="00983623" w:rsidP="00CE49B8">
      <w:pPr>
        <w:tabs>
          <w:tab w:val="left" w:pos="1134"/>
        </w:tabs>
        <w:spacing w:after="0" w:line="240" w:lineRule="auto"/>
        <w:ind w:firstLine="709"/>
        <w:jc w:val="both"/>
        <w:rPr>
          <w:rFonts w:ascii="Times New Roman" w:hAnsi="Times New Roman" w:cs="Times New Roman"/>
          <w:sz w:val="28"/>
          <w:szCs w:val="28"/>
          <w:lang w:val="kk-KZ"/>
        </w:rPr>
      </w:pPr>
    </w:p>
    <w:p w14:paraId="35335A00" w14:textId="0C1AFA2F" w:rsidR="008F01F8" w:rsidRPr="0037007E" w:rsidRDefault="008F01F8" w:rsidP="007B7938">
      <w:pPr>
        <w:numPr>
          <w:ilvl w:val="0"/>
          <w:numId w:val="17"/>
        </w:numPr>
        <w:tabs>
          <w:tab w:val="left" w:pos="993"/>
        </w:tabs>
        <w:spacing w:after="0" w:line="240" w:lineRule="auto"/>
        <w:ind w:left="0" w:firstLine="709"/>
        <w:contextualSpacing/>
        <w:jc w:val="both"/>
        <w:rPr>
          <w:rFonts w:ascii="Times New Roman" w:hAnsi="Times New Roman" w:cs="Times New Roman"/>
          <w:sz w:val="28"/>
          <w:szCs w:val="28"/>
          <w:lang w:val="kk-KZ"/>
        </w:rPr>
      </w:pPr>
      <w:r w:rsidRPr="00274F7A">
        <w:rPr>
          <w:rFonts w:ascii="Times New Roman" w:hAnsi="Times New Roman" w:cs="Times New Roman"/>
          <w:bCs/>
          <w:i/>
          <w:sz w:val="28"/>
          <w:szCs w:val="28"/>
          <w:lang w:val="kk-KZ"/>
        </w:rPr>
        <w:t>Voice Interaction</w:t>
      </w:r>
      <w:r w:rsidR="005B3013" w:rsidRPr="00274F7A">
        <w:rPr>
          <w:rFonts w:ascii="Times New Roman" w:hAnsi="Times New Roman" w:cs="Times New Roman"/>
          <w:bCs/>
          <w:i/>
          <w:sz w:val="28"/>
          <w:szCs w:val="28"/>
          <w:lang w:val="kk-KZ"/>
        </w:rPr>
        <w:t xml:space="preserve"> (Дауыспен интерактивтілік)</w:t>
      </w:r>
      <w:r w:rsidRPr="00274F7A">
        <w:rPr>
          <w:rFonts w:ascii="Times New Roman" w:hAnsi="Times New Roman" w:cs="Times New Roman"/>
          <w:bCs/>
          <w:i/>
          <w:sz w:val="28"/>
          <w:szCs w:val="28"/>
          <w:lang w:val="kk-KZ"/>
        </w:rPr>
        <w:t>.</w:t>
      </w:r>
      <w:r w:rsidRPr="0037007E">
        <w:rPr>
          <w:rFonts w:ascii="Times New Roman" w:hAnsi="Times New Roman" w:cs="Times New Roman"/>
          <w:sz w:val="28"/>
          <w:szCs w:val="28"/>
          <w:lang w:val="kk-KZ"/>
        </w:rPr>
        <w:t xml:space="preserve"> </w:t>
      </w:r>
      <w:r w:rsidR="005B3013" w:rsidRPr="0037007E">
        <w:rPr>
          <w:rFonts w:ascii="Times New Roman" w:hAnsi="Times New Roman" w:cs="Times New Roman"/>
          <w:sz w:val="28"/>
          <w:szCs w:val="28"/>
          <w:lang w:val="kk-KZ"/>
        </w:rPr>
        <w:t>Дауыспен қатынасудың негізгі үш типі бар: дауыстық команда, дыбыстау және грамматиканы танып-білу</w:t>
      </w:r>
      <w:r w:rsidRPr="0037007E">
        <w:rPr>
          <w:rFonts w:ascii="Times New Roman" w:hAnsi="Times New Roman" w:cs="Times New Roman"/>
          <w:sz w:val="28"/>
          <w:szCs w:val="28"/>
          <w:lang w:val="kk-KZ"/>
        </w:rPr>
        <w:t xml:space="preserve"> [</w:t>
      </w:r>
      <w:r w:rsidR="00B97C62" w:rsidRPr="0037007E">
        <w:rPr>
          <w:rFonts w:ascii="Times New Roman" w:hAnsi="Times New Roman" w:cs="Times New Roman"/>
          <w:sz w:val="28"/>
          <w:szCs w:val="28"/>
          <w:lang w:val="kk-KZ"/>
        </w:rPr>
        <w:t>170</w:t>
      </w:r>
      <w:r w:rsidRPr="0037007E">
        <w:rPr>
          <w:rFonts w:ascii="Times New Roman" w:hAnsi="Times New Roman" w:cs="Times New Roman"/>
          <w:sz w:val="28"/>
          <w:szCs w:val="28"/>
          <w:lang w:val="kk-KZ"/>
        </w:rPr>
        <w:t xml:space="preserve">]. </w:t>
      </w:r>
      <w:r w:rsidR="005028AE" w:rsidRPr="0037007E">
        <w:rPr>
          <w:rFonts w:ascii="Times New Roman" w:hAnsi="Times New Roman" w:cs="Times New Roman"/>
          <w:sz w:val="28"/>
          <w:szCs w:val="28"/>
          <w:lang w:val="kk-KZ"/>
        </w:rPr>
        <w:t>Қосымшада дауыстық команда іске асырылды</w:t>
      </w:r>
      <w:r w:rsidRPr="0037007E">
        <w:rPr>
          <w:rFonts w:ascii="Times New Roman" w:hAnsi="Times New Roman" w:cs="Times New Roman"/>
          <w:sz w:val="28"/>
          <w:szCs w:val="28"/>
          <w:lang w:val="kk-KZ"/>
        </w:rPr>
        <w:t>,</w:t>
      </w:r>
      <w:r w:rsidR="005028AE" w:rsidRPr="0037007E">
        <w:rPr>
          <w:rFonts w:ascii="Times New Roman" w:hAnsi="Times New Roman" w:cs="Times New Roman"/>
          <w:sz w:val="28"/>
          <w:szCs w:val="28"/>
          <w:lang w:val="kk-KZ"/>
        </w:rPr>
        <w:t xml:space="preserve"> яғни жүйе көрсетілген кілттік сөздерді танып-біліп, қажетті оқиғаны шақырады. Мобильді құрылғыларда іске асыру үшін IBM Watson ұсынған The Speech To Text service </w:t>
      </w:r>
      <w:r w:rsidR="005028AE" w:rsidRPr="0037007E">
        <w:rPr>
          <w:rFonts w:ascii="Times New Roman" w:hAnsi="Times New Roman" w:cs="Times New Roman"/>
          <w:sz w:val="28"/>
          <w:szCs w:val="28"/>
          <w:lang w:val="kk-KZ"/>
        </w:rPr>
        <w:lastRenderedPageBreak/>
        <w:t>қолданылды. Адамның дауысын жазба сөзге түрлендіру сөйлеуді талдауд</w:t>
      </w:r>
      <w:r w:rsidR="00341207" w:rsidRPr="0037007E">
        <w:rPr>
          <w:rFonts w:ascii="Times New Roman" w:hAnsi="Times New Roman" w:cs="Times New Roman"/>
          <w:sz w:val="28"/>
          <w:szCs w:val="28"/>
          <w:lang w:val="kk-KZ"/>
        </w:rPr>
        <w:t xml:space="preserve">ың </w:t>
      </w:r>
      <w:r w:rsidR="005028AE" w:rsidRPr="0037007E">
        <w:rPr>
          <w:rFonts w:ascii="Times New Roman" w:hAnsi="Times New Roman" w:cs="Times New Roman"/>
          <w:sz w:val="28"/>
          <w:szCs w:val="28"/>
          <w:lang w:val="kk-KZ"/>
        </w:rPr>
        <w:t>жоғары дәлдік</w:t>
      </w:r>
      <w:r w:rsidR="00341207" w:rsidRPr="0037007E">
        <w:rPr>
          <w:rFonts w:ascii="Times New Roman" w:hAnsi="Times New Roman" w:cs="Times New Roman"/>
          <w:sz w:val="28"/>
          <w:szCs w:val="28"/>
          <w:lang w:val="kk-KZ"/>
        </w:rPr>
        <w:t xml:space="preserve"> </w:t>
      </w:r>
      <w:r w:rsidR="005028AE" w:rsidRPr="0037007E">
        <w:rPr>
          <w:rFonts w:ascii="Times New Roman" w:hAnsi="Times New Roman" w:cs="Times New Roman"/>
          <w:sz w:val="28"/>
          <w:szCs w:val="28"/>
          <w:lang w:val="kk-KZ"/>
        </w:rPr>
        <w:t>механизмін қамтамасыз ететін</w:t>
      </w:r>
      <w:r w:rsidR="00341207" w:rsidRPr="0037007E">
        <w:rPr>
          <w:rFonts w:ascii="Times New Roman" w:hAnsi="Times New Roman" w:cs="Times New Roman"/>
          <w:sz w:val="28"/>
          <w:szCs w:val="28"/>
          <w:lang w:val="kk-KZ"/>
        </w:rPr>
        <w:t xml:space="preserve"> терең оқытылатын жасанды интеллект (deep-learning AI) есебінен жүзеге асырылады.</w:t>
      </w:r>
      <w:r w:rsidR="009A653D" w:rsidRPr="0037007E">
        <w:rPr>
          <w:rFonts w:ascii="Times New Roman" w:hAnsi="Times New Roman" w:cs="Times New Roman"/>
          <w:sz w:val="28"/>
          <w:szCs w:val="28"/>
          <w:lang w:val="kk-KZ"/>
        </w:rPr>
        <w:t xml:space="preserve"> Сервистің </w:t>
      </w:r>
      <w:r w:rsidRPr="0037007E">
        <w:rPr>
          <w:rFonts w:ascii="Times New Roman" w:hAnsi="Times New Roman" w:cs="Times New Roman"/>
          <w:sz w:val="28"/>
          <w:szCs w:val="28"/>
          <w:lang w:val="kk-KZ"/>
        </w:rPr>
        <w:t>API (application programming interface)</w:t>
      </w:r>
      <w:r w:rsidR="009A653D" w:rsidRPr="0037007E">
        <w:rPr>
          <w:rFonts w:ascii="Times New Roman" w:hAnsi="Times New Roman" w:cs="Times New Roman"/>
          <w:sz w:val="28"/>
          <w:szCs w:val="28"/>
          <w:lang w:val="kk-KZ"/>
        </w:rPr>
        <w:t xml:space="preserve"> </w:t>
      </w:r>
      <w:r w:rsidRPr="0037007E">
        <w:rPr>
          <w:rFonts w:ascii="Times New Roman" w:hAnsi="Times New Roman" w:cs="Times New Roman"/>
          <w:sz w:val="28"/>
          <w:szCs w:val="28"/>
          <w:lang w:val="kk-KZ"/>
        </w:rPr>
        <w:t>Unity3D</w:t>
      </w:r>
      <w:r w:rsidR="009A653D" w:rsidRPr="0037007E">
        <w:rPr>
          <w:rFonts w:ascii="Times New Roman" w:hAnsi="Times New Roman" w:cs="Times New Roman"/>
          <w:sz w:val="28"/>
          <w:szCs w:val="28"/>
          <w:lang w:val="kk-KZ"/>
        </w:rPr>
        <w:t>-мен интеграциялауға мүмкіндік берді (</w:t>
      </w:r>
      <w:r w:rsidR="00274F7A">
        <w:rPr>
          <w:rFonts w:ascii="Times New Roman" w:hAnsi="Times New Roman" w:cs="Times New Roman"/>
          <w:sz w:val="28"/>
          <w:szCs w:val="28"/>
          <w:lang w:val="kk-KZ"/>
        </w:rPr>
        <w:t>29-</w:t>
      </w:r>
      <w:r w:rsidR="00274F7A" w:rsidRPr="0037007E">
        <w:rPr>
          <w:rFonts w:ascii="Times New Roman" w:hAnsi="Times New Roman" w:cs="Times New Roman"/>
          <w:sz w:val="28"/>
          <w:szCs w:val="28"/>
          <w:lang w:val="kk-KZ"/>
        </w:rPr>
        <w:t>сурет</w:t>
      </w:r>
      <w:r w:rsidR="009A653D" w:rsidRPr="0037007E">
        <w:rPr>
          <w:rFonts w:ascii="Times New Roman" w:hAnsi="Times New Roman" w:cs="Times New Roman"/>
          <w:sz w:val="28"/>
          <w:szCs w:val="28"/>
          <w:lang w:val="kk-KZ"/>
        </w:rPr>
        <w:t>)</w:t>
      </w:r>
      <w:r w:rsidRPr="0037007E">
        <w:rPr>
          <w:rFonts w:ascii="Times New Roman" w:hAnsi="Times New Roman" w:cs="Times New Roman"/>
          <w:sz w:val="28"/>
          <w:szCs w:val="28"/>
          <w:lang w:val="kk-KZ"/>
        </w:rPr>
        <w:t>.</w:t>
      </w:r>
    </w:p>
    <w:p w14:paraId="1BFD85DE" w14:textId="77777777" w:rsidR="00071A80" w:rsidRPr="0037007E" w:rsidRDefault="00071A80" w:rsidP="00CE49B8">
      <w:pPr>
        <w:tabs>
          <w:tab w:val="left" w:pos="1134"/>
        </w:tabs>
        <w:spacing w:after="0" w:line="240" w:lineRule="auto"/>
        <w:ind w:firstLine="709"/>
        <w:contextualSpacing/>
        <w:jc w:val="both"/>
        <w:rPr>
          <w:rFonts w:ascii="Times New Roman" w:hAnsi="Times New Roman" w:cs="Times New Roman"/>
          <w:sz w:val="28"/>
          <w:szCs w:val="28"/>
          <w:lang w:val="kk-KZ"/>
        </w:rPr>
      </w:pPr>
    </w:p>
    <w:p w14:paraId="0E10755D" w14:textId="77777777" w:rsidR="008F01F8" w:rsidRPr="0037007E" w:rsidRDefault="008F01F8" w:rsidP="0028721C">
      <w:pPr>
        <w:tabs>
          <w:tab w:val="left" w:pos="851"/>
        </w:tabs>
        <w:spacing w:after="0" w:line="240" w:lineRule="auto"/>
        <w:jc w:val="center"/>
        <w:rPr>
          <w:rFonts w:ascii="Times New Roman" w:hAnsi="Times New Roman" w:cs="Times New Roman"/>
          <w:sz w:val="28"/>
          <w:szCs w:val="28"/>
        </w:rPr>
      </w:pPr>
      <w:r w:rsidRPr="0037007E">
        <w:rPr>
          <w:rFonts w:ascii="Times New Roman" w:hAnsi="Times New Roman" w:cs="Times New Roman"/>
          <w:noProof/>
          <w:sz w:val="28"/>
          <w:szCs w:val="28"/>
          <w:lang w:eastAsia="ru-RU"/>
        </w:rPr>
        <w:drawing>
          <wp:inline distT="0" distB="0" distL="0" distR="0" wp14:anchorId="10C5C249" wp14:editId="33A8A40F">
            <wp:extent cx="3515742" cy="1620000"/>
            <wp:effectExtent l="0" t="0" r="889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515742" cy="1620000"/>
                    </a:xfrm>
                    <a:prstGeom prst="rect">
                      <a:avLst/>
                    </a:prstGeom>
                    <a:noFill/>
                    <a:ln>
                      <a:noFill/>
                    </a:ln>
                  </pic:spPr>
                </pic:pic>
              </a:graphicData>
            </a:graphic>
          </wp:inline>
        </w:drawing>
      </w:r>
    </w:p>
    <w:p w14:paraId="01FC980C" w14:textId="77777777" w:rsidR="00274F7A" w:rsidRPr="00274F7A" w:rsidRDefault="00274F7A" w:rsidP="0028721C">
      <w:pPr>
        <w:tabs>
          <w:tab w:val="left" w:pos="851"/>
        </w:tabs>
        <w:spacing w:after="0" w:line="240" w:lineRule="auto"/>
        <w:jc w:val="center"/>
        <w:rPr>
          <w:rFonts w:ascii="Times New Roman" w:hAnsi="Times New Roman" w:cs="Times New Roman"/>
          <w:sz w:val="16"/>
          <w:szCs w:val="16"/>
          <w:lang w:val="kk-KZ"/>
        </w:rPr>
      </w:pPr>
    </w:p>
    <w:p w14:paraId="28732F94" w14:textId="18E50E60" w:rsidR="008F01F8" w:rsidRPr="0037007E" w:rsidRDefault="00A26DC1" w:rsidP="0028721C">
      <w:pPr>
        <w:tabs>
          <w:tab w:val="left" w:pos="851"/>
        </w:tabs>
        <w:spacing w:after="0" w:line="240" w:lineRule="auto"/>
        <w:jc w:val="center"/>
        <w:rPr>
          <w:rFonts w:ascii="Times New Roman" w:hAnsi="Times New Roman" w:cs="Times New Roman"/>
          <w:sz w:val="28"/>
          <w:szCs w:val="28"/>
          <w:lang w:val="en-US"/>
        </w:rPr>
      </w:pPr>
      <w:r w:rsidRPr="0037007E">
        <w:rPr>
          <w:rFonts w:ascii="Times New Roman" w:hAnsi="Times New Roman" w:cs="Times New Roman"/>
          <w:sz w:val="28"/>
          <w:szCs w:val="28"/>
          <w:lang w:val="kk-KZ"/>
        </w:rPr>
        <w:t>Сурет 2</w:t>
      </w:r>
      <w:r w:rsidR="001E290E" w:rsidRPr="0037007E">
        <w:rPr>
          <w:rFonts w:ascii="Times New Roman" w:hAnsi="Times New Roman" w:cs="Times New Roman"/>
          <w:sz w:val="28"/>
          <w:szCs w:val="28"/>
          <w:lang w:val="kk-KZ"/>
        </w:rPr>
        <w:t>9</w:t>
      </w:r>
      <w:r w:rsidR="00F86F73">
        <w:rPr>
          <w:rFonts w:ascii="Times New Roman" w:eastAsia="Calibri" w:hAnsi="Times New Roman" w:cs="Times New Roman"/>
          <w:sz w:val="28"/>
          <w:szCs w:val="28"/>
          <w:lang w:val="kk-KZ"/>
        </w:rPr>
        <w:t xml:space="preserve"> – </w:t>
      </w:r>
      <w:r w:rsidR="008F01F8" w:rsidRPr="0037007E">
        <w:rPr>
          <w:rFonts w:ascii="Times New Roman" w:hAnsi="Times New Roman" w:cs="Times New Roman"/>
          <w:sz w:val="28"/>
          <w:szCs w:val="28"/>
          <w:lang w:val="en-US"/>
        </w:rPr>
        <w:t>API of Speech To Text from IBM Watson</w:t>
      </w:r>
    </w:p>
    <w:p w14:paraId="65F4FC7B" w14:textId="1EA51634" w:rsidR="008F01F8" w:rsidRPr="0037007E" w:rsidRDefault="008F01F8" w:rsidP="00CE49B8">
      <w:pPr>
        <w:tabs>
          <w:tab w:val="left" w:pos="851"/>
        </w:tabs>
        <w:spacing w:after="0" w:line="240" w:lineRule="auto"/>
        <w:ind w:firstLine="709"/>
        <w:jc w:val="both"/>
        <w:rPr>
          <w:rFonts w:ascii="Times New Roman" w:hAnsi="Times New Roman" w:cs="Times New Roman"/>
          <w:sz w:val="28"/>
          <w:szCs w:val="28"/>
          <w:lang w:val="kk-KZ"/>
        </w:rPr>
      </w:pPr>
    </w:p>
    <w:p w14:paraId="0286F1F9" w14:textId="5D038FC0" w:rsidR="008F01F8" w:rsidRDefault="00813464" w:rsidP="00CE49B8">
      <w:pPr>
        <w:tabs>
          <w:tab w:val="left" w:pos="851"/>
        </w:tabs>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Қосымшадағы </w:t>
      </w:r>
      <w:r w:rsidR="00C709EA" w:rsidRPr="00C709EA">
        <w:rPr>
          <w:rFonts w:ascii="Times New Roman" w:hAnsi="Times New Roman" w:cs="Times New Roman"/>
          <w:sz w:val="28"/>
          <w:szCs w:val="28"/>
          <w:lang w:val="kk-KZ"/>
        </w:rPr>
        <w:t>бақылау-өлшеу материалдары</w:t>
      </w:r>
      <w:r w:rsidR="0008264F">
        <w:rPr>
          <w:rFonts w:ascii="Times New Roman" w:hAnsi="Times New Roman" w:cs="Times New Roman"/>
          <w:sz w:val="28"/>
          <w:szCs w:val="28"/>
          <w:lang w:val="kk-KZ"/>
        </w:rPr>
        <w:t xml:space="preserve">ың </w:t>
      </w:r>
      <w:r w:rsidRPr="0037007E">
        <w:rPr>
          <w:rFonts w:ascii="Times New Roman" w:hAnsi="Times New Roman" w:cs="Times New Roman"/>
          <w:sz w:val="28"/>
          <w:szCs w:val="28"/>
          <w:lang w:val="kk-KZ"/>
        </w:rPr>
        <w:t>негізгі міндеті дауыспен басқара отырып,</w:t>
      </w:r>
      <w:r w:rsidR="002720DE">
        <w:rPr>
          <w:rFonts w:ascii="Times New Roman" w:hAnsi="Times New Roman" w:cs="Times New Roman"/>
          <w:sz w:val="28"/>
          <w:szCs w:val="28"/>
          <w:lang w:val="kk-KZ"/>
        </w:rPr>
        <w:t xml:space="preserve"> </w:t>
      </w:r>
      <w:r w:rsidR="002720DE" w:rsidRPr="002720DE">
        <w:rPr>
          <w:rFonts w:ascii="Times New Roman" w:hAnsi="Times New Roman" w:cs="Times New Roman"/>
          <w:sz w:val="28"/>
          <w:szCs w:val="28"/>
          <w:lang w:val="kk-KZ"/>
        </w:rPr>
        <w:t>толықтырылған шынайылық</w:t>
      </w:r>
      <w:r w:rsidR="002720DE">
        <w:rPr>
          <w:rFonts w:ascii="Times New Roman" w:hAnsi="Times New Roman" w:cs="Times New Roman"/>
          <w:sz w:val="28"/>
          <w:szCs w:val="28"/>
          <w:lang w:val="kk-KZ"/>
        </w:rPr>
        <w:t xml:space="preserve"> ортасында </w:t>
      </w:r>
      <w:r w:rsidR="00DB733D" w:rsidRPr="0037007E">
        <w:rPr>
          <w:rFonts w:ascii="Times New Roman" w:hAnsi="Times New Roman" w:cs="Times New Roman"/>
          <w:sz w:val="28"/>
          <w:szCs w:val="28"/>
          <w:lang w:val="kk-KZ"/>
        </w:rPr>
        <w:t>процессорды</w:t>
      </w:r>
      <w:r w:rsidRPr="0037007E">
        <w:rPr>
          <w:rFonts w:ascii="Times New Roman" w:hAnsi="Times New Roman" w:cs="Times New Roman"/>
          <w:sz w:val="28"/>
          <w:szCs w:val="28"/>
          <w:lang w:val="kk-KZ"/>
        </w:rPr>
        <w:t xml:space="preserve"> аналық тақташаның тиісті жеріне орнату болды</w:t>
      </w:r>
      <w:r w:rsidR="008F01F8" w:rsidRPr="0037007E">
        <w:rPr>
          <w:rFonts w:ascii="Times New Roman" w:hAnsi="Times New Roman" w:cs="Times New Roman"/>
          <w:sz w:val="28"/>
          <w:szCs w:val="28"/>
          <w:lang w:val="kk-KZ"/>
        </w:rPr>
        <w:t xml:space="preserve"> (</w:t>
      </w:r>
      <w:r w:rsidR="00274F7A">
        <w:rPr>
          <w:rFonts w:ascii="Times New Roman" w:hAnsi="Times New Roman" w:cs="Times New Roman"/>
          <w:sz w:val="28"/>
          <w:szCs w:val="28"/>
          <w:lang w:val="kk-KZ"/>
        </w:rPr>
        <w:t>30-</w:t>
      </w:r>
      <w:r w:rsidR="00274F7A" w:rsidRPr="0037007E">
        <w:rPr>
          <w:rFonts w:ascii="Times New Roman" w:hAnsi="Times New Roman" w:cs="Times New Roman"/>
          <w:sz w:val="28"/>
          <w:szCs w:val="28"/>
          <w:lang w:val="kk-KZ"/>
        </w:rPr>
        <w:t>сурет</w:t>
      </w:r>
      <w:r w:rsidR="008F01F8" w:rsidRPr="0037007E">
        <w:rPr>
          <w:rFonts w:ascii="Times New Roman" w:hAnsi="Times New Roman" w:cs="Times New Roman"/>
          <w:sz w:val="28"/>
          <w:szCs w:val="28"/>
          <w:lang w:val="kk-KZ"/>
        </w:rPr>
        <w:t xml:space="preserve">). </w:t>
      </w:r>
    </w:p>
    <w:p w14:paraId="6CAE9642" w14:textId="77777777" w:rsidR="00274F7A" w:rsidRPr="0037007E" w:rsidRDefault="00274F7A" w:rsidP="00CE49B8">
      <w:pPr>
        <w:tabs>
          <w:tab w:val="left" w:pos="851"/>
        </w:tabs>
        <w:spacing w:after="0" w:line="240" w:lineRule="auto"/>
        <w:ind w:firstLine="709"/>
        <w:jc w:val="both"/>
        <w:rPr>
          <w:rFonts w:ascii="Times New Roman" w:hAnsi="Times New Roman" w:cs="Times New Roman"/>
          <w:sz w:val="28"/>
          <w:szCs w:val="28"/>
          <w:lang w:val="kk-KZ"/>
        </w:rPr>
      </w:pPr>
    </w:p>
    <w:p w14:paraId="0DFD9788" w14:textId="77777777" w:rsidR="008F01F8" w:rsidRPr="0037007E" w:rsidRDefault="008F01F8" w:rsidP="0028721C">
      <w:pPr>
        <w:tabs>
          <w:tab w:val="left" w:pos="851"/>
        </w:tabs>
        <w:spacing w:after="0" w:line="240" w:lineRule="auto"/>
        <w:jc w:val="center"/>
        <w:rPr>
          <w:rFonts w:ascii="Times New Roman" w:hAnsi="Times New Roman" w:cs="Times New Roman"/>
          <w:sz w:val="28"/>
          <w:szCs w:val="28"/>
          <w:lang w:val="en-US"/>
        </w:rPr>
      </w:pPr>
      <w:r w:rsidRPr="0037007E">
        <w:rPr>
          <w:rFonts w:ascii="Times New Roman" w:hAnsi="Times New Roman" w:cs="Times New Roman"/>
          <w:noProof/>
          <w:sz w:val="28"/>
          <w:szCs w:val="28"/>
          <w:lang w:eastAsia="ru-RU"/>
        </w:rPr>
        <w:drawing>
          <wp:inline distT="0" distB="0" distL="0" distR="0" wp14:anchorId="622C46C2" wp14:editId="7F5EF6EA">
            <wp:extent cx="1862088" cy="3240000"/>
            <wp:effectExtent l="0" t="0" r="508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t="-208"/>
                    <a:stretch/>
                  </pic:blipFill>
                  <pic:spPr bwMode="auto">
                    <a:xfrm>
                      <a:off x="0" y="0"/>
                      <a:ext cx="1862088" cy="3240000"/>
                    </a:xfrm>
                    <a:prstGeom prst="rect">
                      <a:avLst/>
                    </a:prstGeom>
                    <a:noFill/>
                    <a:ln>
                      <a:noFill/>
                    </a:ln>
                    <a:extLst>
                      <a:ext uri="{53640926-AAD7-44D8-BBD7-CCE9431645EC}">
                        <a14:shadowObscured xmlns:a14="http://schemas.microsoft.com/office/drawing/2010/main"/>
                      </a:ext>
                    </a:extLst>
                  </pic:spPr>
                </pic:pic>
              </a:graphicData>
            </a:graphic>
          </wp:inline>
        </w:drawing>
      </w:r>
    </w:p>
    <w:p w14:paraId="00C75632" w14:textId="77777777" w:rsidR="00274F7A" w:rsidRPr="00274F7A" w:rsidRDefault="00274F7A" w:rsidP="0028721C">
      <w:pPr>
        <w:tabs>
          <w:tab w:val="left" w:pos="851"/>
        </w:tabs>
        <w:spacing w:after="0" w:line="240" w:lineRule="auto"/>
        <w:jc w:val="center"/>
        <w:rPr>
          <w:rFonts w:ascii="Times New Roman" w:hAnsi="Times New Roman" w:cs="Times New Roman"/>
          <w:sz w:val="16"/>
          <w:szCs w:val="16"/>
          <w:lang w:val="kk-KZ"/>
        </w:rPr>
      </w:pPr>
    </w:p>
    <w:p w14:paraId="54AAE71E" w14:textId="1590C5C5" w:rsidR="008F01F8" w:rsidRPr="0037007E" w:rsidRDefault="009C1F14" w:rsidP="0028721C">
      <w:pPr>
        <w:tabs>
          <w:tab w:val="left" w:pos="851"/>
        </w:tabs>
        <w:spacing w:after="0" w:line="240" w:lineRule="auto"/>
        <w:jc w:val="center"/>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Сурет </w:t>
      </w:r>
      <w:r w:rsidR="001E290E" w:rsidRPr="0037007E">
        <w:rPr>
          <w:rFonts w:ascii="Times New Roman" w:hAnsi="Times New Roman" w:cs="Times New Roman"/>
          <w:sz w:val="28"/>
          <w:szCs w:val="28"/>
          <w:lang w:val="kk-KZ"/>
        </w:rPr>
        <w:t>30</w:t>
      </w:r>
      <w:r w:rsidR="00F86F73">
        <w:rPr>
          <w:rFonts w:ascii="Times New Roman" w:eastAsia="Calibri" w:hAnsi="Times New Roman" w:cs="Times New Roman"/>
          <w:sz w:val="28"/>
          <w:szCs w:val="28"/>
          <w:lang w:val="kk-KZ"/>
        </w:rPr>
        <w:t xml:space="preserve"> – </w:t>
      </w:r>
      <w:r w:rsidR="00DB733D" w:rsidRPr="0037007E">
        <w:rPr>
          <w:rFonts w:ascii="Times New Roman" w:hAnsi="Times New Roman" w:cs="Times New Roman"/>
          <w:sz w:val="28"/>
          <w:szCs w:val="28"/>
          <w:lang w:val="kk-KZ"/>
        </w:rPr>
        <w:t>Процессорды аналық тақташаға дауыс командалары арқылы орнату</w:t>
      </w:r>
    </w:p>
    <w:p w14:paraId="2E077716" w14:textId="77777777" w:rsidR="00DB733D" w:rsidRPr="0037007E" w:rsidRDefault="00DB733D" w:rsidP="00CE49B8">
      <w:pPr>
        <w:tabs>
          <w:tab w:val="left" w:pos="851"/>
        </w:tabs>
        <w:spacing w:after="0" w:line="240" w:lineRule="auto"/>
        <w:ind w:firstLine="709"/>
        <w:jc w:val="both"/>
        <w:rPr>
          <w:rFonts w:ascii="Times New Roman" w:hAnsi="Times New Roman" w:cs="Times New Roman"/>
          <w:sz w:val="28"/>
          <w:szCs w:val="28"/>
          <w:lang w:val="kk-KZ"/>
        </w:rPr>
      </w:pPr>
    </w:p>
    <w:p w14:paraId="15F58E41" w14:textId="52FC5D07" w:rsidR="00D94139" w:rsidRPr="0037007E" w:rsidRDefault="00E96826" w:rsidP="00CE49B8">
      <w:pPr>
        <w:tabs>
          <w:tab w:val="left" w:pos="851"/>
        </w:tabs>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i/>
          <w:iCs/>
          <w:sz w:val="28"/>
          <w:szCs w:val="28"/>
          <w:lang w:val="kk-KZ"/>
        </w:rPr>
        <w:t xml:space="preserve">OnRecognize </w:t>
      </w:r>
      <w:r w:rsidRPr="0037007E">
        <w:rPr>
          <w:rFonts w:ascii="Times New Roman" w:hAnsi="Times New Roman" w:cs="Times New Roman"/>
          <w:sz w:val="28"/>
          <w:szCs w:val="28"/>
          <w:lang w:val="kk-KZ"/>
        </w:rPr>
        <w:t xml:space="preserve">танып-білу функциясы </w:t>
      </w:r>
      <w:r w:rsidR="002720DE" w:rsidRPr="002720DE">
        <w:rPr>
          <w:rFonts w:ascii="Times New Roman" w:hAnsi="Times New Roman" w:cs="Times New Roman"/>
          <w:sz w:val="28"/>
          <w:szCs w:val="28"/>
          <w:lang w:val="kk-KZ"/>
        </w:rPr>
        <w:t>толықтырылған шынайылық</w:t>
      </w:r>
      <w:r w:rsidR="002720DE">
        <w:rPr>
          <w:rFonts w:ascii="Times New Roman" w:hAnsi="Times New Roman" w:cs="Times New Roman"/>
          <w:sz w:val="28"/>
          <w:szCs w:val="28"/>
          <w:lang w:val="kk-KZ"/>
        </w:rPr>
        <w:t xml:space="preserve"> негізіндегі </w:t>
      </w:r>
      <w:r w:rsidRPr="0037007E">
        <w:rPr>
          <w:rFonts w:ascii="Times New Roman" w:hAnsi="Times New Roman" w:cs="Times New Roman"/>
          <w:sz w:val="28"/>
          <w:szCs w:val="28"/>
          <w:lang w:val="kk-KZ"/>
        </w:rPr>
        <w:t>процессорды басқаруға арналған «go», «back», «up», «down» «left», «right» және т.б. кілттік сөздерін қамтиды. Төменде C sharp тіліндегі скрипт фрагменті келтірілген:</w:t>
      </w:r>
    </w:p>
    <w:p w14:paraId="20CDA209" w14:textId="77777777" w:rsidR="00CF677B" w:rsidRPr="0037007E" w:rsidRDefault="00CF677B" w:rsidP="00CE49B8">
      <w:pPr>
        <w:tabs>
          <w:tab w:val="left" w:pos="0"/>
        </w:tabs>
        <w:spacing w:after="0" w:line="240" w:lineRule="auto"/>
        <w:ind w:firstLine="709"/>
        <w:jc w:val="both"/>
        <w:rPr>
          <w:rFonts w:ascii="Times New Roman" w:hAnsi="Times New Roman" w:cs="Times New Roman"/>
          <w:i/>
          <w:iCs/>
          <w:sz w:val="28"/>
          <w:szCs w:val="28"/>
          <w:lang w:val="kk-KZ"/>
        </w:rPr>
      </w:pPr>
      <w:r w:rsidRPr="0037007E">
        <w:rPr>
          <w:rFonts w:ascii="Times New Roman" w:hAnsi="Times New Roman" w:cs="Times New Roman"/>
          <w:i/>
          <w:iCs/>
          <w:sz w:val="28"/>
          <w:szCs w:val="28"/>
          <w:lang w:val="kk-KZ"/>
        </w:rPr>
        <w:t>…</w:t>
      </w:r>
    </w:p>
    <w:p w14:paraId="0BCDF822" w14:textId="77777777" w:rsidR="00CF677B" w:rsidRPr="0037007E" w:rsidRDefault="00CF677B" w:rsidP="00CE49B8">
      <w:pPr>
        <w:tabs>
          <w:tab w:val="left" w:pos="0"/>
        </w:tabs>
        <w:spacing w:after="0" w:line="240" w:lineRule="auto"/>
        <w:ind w:firstLine="709"/>
        <w:jc w:val="both"/>
        <w:rPr>
          <w:rFonts w:ascii="Times New Roman" w:hAnsi="Times New Roman" w:cs="Times New Roman"/>
          <w:i/>
          <w:iCs/>
          <w:sz w:val="28"/>
          <w:szCs w:val="28"/>
          <w:lang w:val="kk-KZ"/>
        </w:rPr>
      </w:pPr>
      <w:r w:rsidRPr="0037007E">
        <w:rPr>
          <w:rFonts w:ascii="Times New Roman" w:hAnsi="Times New Roman" w:cs="Times New Roman"/>
          <w:i/>
          <w:iCs/>
          <w:sz w:val="28"/>
          <w:szCs w:val="28"/>
          <w:lang w:val="kk-KZ"/>
        </w:rPr>
        <w:t>private void OnRecognize(SpeechRecognitionEvent result)</w:t>
      </w:r>
    </w:p>
    <w:p w14:paraId="77B4E10D" w14:textId="77777777" w:rsidR="00CF677B" w:rsidRPr="0037007E" w:rsidRDefault="00CF677B" w:rsidP="00CE49B8">
      <w:pPr>
        <w:tabs>
          <w:tab w:val="left" w:pos="0"/>
        </w:tabs>
        <w:spacing w:after="0" w:line="240" w:lineRule="auto"/>
        <w:ind w:firstLine="709"/>
        <w:jc w:val="both"/>
        <w:rPr>
          <w:rFonts w:ascii="Times New Roman" w:hAnsi="Times New Roman" w:cs="Times New Roman"/>
          <w:i/>
          <w:iCs/>
          <w:sz w:val="28"/>
          <w:szCs w:val="28"/>
          <w:lang w:val="kk-KZ"/>
        </w:rPr>
      </w:pPr>
      <w:r w:rsidRPr="0037007E">
        <w:rPr>
          <w:rFonts w:ascii="Times New Roman" w:hAnsi="Times New Roman" w:cs="Times New Roman"/>
          <w:i/>
          <w:iCs/>
          <w:sz w:val="28"/>
          <w:szCs w:val="28"/>
          <w:lang w:val="kk-KZ"/>
        </w:rPr>
        <w:lastRenderedPageBreak/>
        <w:t>…</w:t>
      </w:r>
    </w:p>
    <w:p w14:paraId="712AB278" w14:textId="77777777" w:rsidR="00CF677B" w:rsidRPr="0037007E" w:rsidRDefault="00CF677B" w:rsidP="00CE49B8">
      <w:pPr>
        <w:tabs>
          <w:tab w:val="left" w:pos="0"/>
        </w:tabs>
        <w:spacing w:after="0" w:line="240" w:lineRule="auto"/>
        <w:ind w:firstLine="709"/>
        <w:jc w:val="both"/>
        <w:rPr>
          <w:rFonts w:ascii="Times New Roman" w:hAnsi="Times New Roman" w:cs="Times New Roman"/>
          <w:i/>
          <w:iCs/>
          <w:sz w:val="28"/>
          <w:szCs w:val="28"/>
          <w:lang w:val="kk-KZ"/>
        </w:rPr>
      </w:pPr>
      <w:r w:rsidRPr="0037007E">
        <w:rPr>
          <w:rFonts w:ascii="Times New Roman" w:hAnsi="Times New Roman" w:cs="Times New Roman"/>
          <w:i/>
          <w:iCs/>
          <w:sz w:val="28"/>
          <w:szCs w:val="28"/>
          <w:lang w:val="kk-KZ"/>
        </w:rPr>
        <w:t>if (alt.transcript.Contains("go"))</w:t>
      </w:r>
    </w:p>
    <w:p w14:paraId="0E0DA473" w14:textId="77777777" w:rsidR="00CF677B" w:rsidRPr="0037007E" w:rsidRDefault="00CF677B" w:rsidP="00CE49B8">
      <w:pPr>
        <w:tabs>
          <w:tab w:val="left" w:pos="0"/>
        </w:tabs>
        <w:spacing w:after="0" w:line="240" w:lineRule="auto"/>
        <w:ind w:firstLine="709"/>
        <w:jc w:val="both"/>
        <w:rPr>
          <w:rFonts w:ascii="Times New Roman" w:hAnsi="Times New Roman" w:cs="Times New Roman"/>
          <w:i/>
          <w:iCs/>
          <w:sz w:val="28"/>
          <w:szCs w:val="28"/>
          <w:lang w:val="kk-KZ"/>
        </w:rPr>
      </w:pPr>
      <w:r w:rsidRPr="0037007E">
        <w:rPr>
          <w:rFonts w:ascii="Times New Roman" w:hAnsi="Times New Roman" w:cs="Times New Roman"/>
          <w:i/>
          <w:iCs/>
          <w:sz w:val="28"/>
          <w:szCs w:val="28"/>
          <w:lang w:val="kk-KZ"/>
        </w:rPr>
        <w:t>{</w:t>
      </w:r>
    </w:p>
    <w:p w14:paraId="3C6A972F" w14:textId="77777777" w:rsidR="00CF677B" w:rsidRPr="0037007E" w:rsidRDefault="00CF677B" w:rsidP="00CE49B8">
      <w:pPr>
        <w:tabs>
          <w:tab w:val="left" w:pos="0"/>
        </w:tabs>
        <w:spacing w:after="0" w:line="240" w:lineRule="auto"/>
        <w:ind w:firstLine="709"/>
        <w:jc w:val="both"/>
        <w:rPr>
          <w:rFonts w:ascii="Times New Roman" w:hAnsi="Times New Roman" w:cs="Times New Roman"/>
          <w:i/>
          <w:iCs/>
          <w:sz w:val="28"/>
          <w:szCs w:val="28"/>
          <w:lang w:val="kk-KZ"/>
        </w:rPr>
      </w:pPr>
      <w:r w:rsidRPr="0037007E">
        <w:rPr>
          <w:rFonts w:ascii="Times New Roman" w:hAnsi="Times New Roman" w:cs="Times New Roman"/>
          <w:i/>
          <w:iCs/>
          <w:sz w:val="28"/>
          <w:szCs w:val="28"/>
          <w:lang w:val="kk-KZ"/>
        </w:rPr>
        <w:t>cpumovement.transform.Translate(0, 0, 1);</w:t>
      </w:r>
    </w:p>
    <w:p w14:paraId="6036C3E2" w14:textId="77777777" w:rsidR="00CF677B" w:rsidRPr="0037007E" w:rsidRDefault="00CF677B" w:rsidP="00CE49B8">
      <w:pPr>
        <w:tabs>
          <w:tab w:val="left" w:pos="0"/>
        </w:tabs>
        <w:spacing w:after="0" w:line="240" w:lineRule="auto"/>
        <w:ind w:firstLine="709"/>
        <w:jc w:val="both"/>
        <w:rPr>
          <w:rFonts w:ascii="Times New Roman" w:hAnsi="Times New Roman" w:cs="Times New Roman"/>
          <w:i/>
          <w:iCs/>
          <w:sz w:val="28"/>
          <w:szCs w:val="28"/>
          <w:lang w:val="kk-KZ"/>
        </w:rPr>
      </w:pPr>
      <w:r w:rsidRPr="0037007E">
        <w:rPr>
          <w:rFonts w:ascii="Times New Roman" w:hAnsi="Times New Roman" w:cs="Times New Roman"/>
          <w:i/>
          <w:iCs/>
          <w:sz w:val="28"/>
          <w:szCs w:val="28"/>
          <w:lang w:val="kk-KZ"/>
        </w:rPr>
        <w:t>}</w:t>
      </w:r>
    </w:p>
    <w:p w14:paraId="30059ED4" w14:textId="77777777" w:rsidR="00CF677B" w:rsidRPr="0037007E" w:rsidRDefault="00CF677B" w:rsidP="00CE49B8">
      <w:pPr>
        <w:tabs>
          <w:tab w:val="left" w:pos="0"/>
        </w:tabs>
        <w:spacing w:after="0" w:line="240" w:lineRule="auto"/>
        <w:ind w:firstLine="709"/>
        <w:jc w:val="both"/>
        <w:rPr>
          <w:rFonts w:ascii="Times New Roman" w:hAnsi="Times New Roman" w:cs="Times New Roman"/>
          <w:i/>
          <w:iCs/>
          <w:sz w:val="28"/>
          <w:szCs w:val="28"/>
          <w:lang w:val="kk-KZ"/>
        </w:rPr>
      </w:pPr>
      <w:r w:rsidRPr="0037007E">
        <w:rPr>
          <w:rFonts w:ascii="Times New Roman" w:hAnsi="Times New Roman" w:cs="Times New Roman"/>
          <w:i/>
          <w:iCs/>
          <w:sz w:val="28"/>
          <w:szCs w:val="28"/>
          <w:lang w:val="kk-KZ"/>
        </w:rPr>
        <w:t>if (alt.transcript.Contains("back"))</w:t>
      </w:r>
    </w:p>
    <w:p w14:paraId="62AAE9CE" w14:textId="77777777" w:rsidR="00CF677B" w:rsidRPr="0037007E" w:rsidRDefault="00CF677B" w:rsidP="00CE49B8">
      <w:pPr>
        <w:tabs>
          <w:tab w:val="left" w:pos="0"/>
        </w:tabs>
        <w:spacing w:after="0" w:line="240" w:lineRule="auto"/>
        <w:ind w:firstLine="709"/>
        <w:jc w:val="both"/>
        <w:rPr>
          <w:rFonts w:ascii="Times New Roman" w:hAnsi="Times New Roman" w:cs="Times New Roman"/>
          <w:i/>
          <w:iCs/>
          <w:sz w:val="28"/>
          <w:szCs w:val="28"/>
          <w:lang w:val="kk-KZ"/>
        </w:rPr>
      </w:pPr>
      <w:r w:rsidRPr="0037007E">
        <w:rPr>
          <w:rFonts w:ascii="Times New Roman" w:hAnsi="Times New Roman" w:cs="Times New Roman"/>
          <w:i/>
          <w:iCs/>
          <w:sz w:val="28"/>
          <w:szCs w:val="28"/>
          <w:lang w:val="kk-KZ"/>
        </w:rPr>
        <w:t>{</w:t>
      </w:r>
    </w:p>
    <w:p w14:paraId="51D865EB" w14:textId="77777777" w:rsidR="00CF677B" w:rsidRPr="0037007E" w:rsidRDefault="00CF677B" w:rsidP="00CE49B8">
      <w:pPr>
        <w:tabs>
          <w:tab w:val="left" w:pos="0"/>
        </w:tabs>
        <w:spacing w:after="0" w:line="240" w:lineRule="auto"/>
        <w:ind w:firstLine="709"/>
        <w:jc w:val="both"/>
        <w:rPr>
          <w:rFonts w:ascii="Times New Roman" w:hAnsi="Times New Roman" w:cs="Times New Roman"/>
          <w:i/>
          <w:iCs/>
          <w:sz w:val="28"/>
          <w:szCs w:val="28"/>
          <w:lang w:val="kk-KZ"/>
        </w:rPr>
      </w:pPr>
      <w:r w:rsidRPr="0037007E">
        <w:rPr>
          <w:rFonts w:ascii="Times New Roman" w:hAnsi="Times New Roman" w:cs="Times New Roman"/>
          <w:i/>
          <w:iCs/>
          <w:sz w:val="28"/>
          <w:szCs w:val="28"/>
          <w:lang w:val="kk-KZ"/>
        </w:rPr>
        <w:t>cpumovement.transform.Translate(0, 0, -1);</w:t>
      </w:r>
    </w:p>
    <w:p w14:paraId="75CAB94A" w14:textId="77777777" w:rsidR="00CF677B" w:rsidRPr="0037007E" w:rsidRDefault="00CF677B" w:rsidP="00CE49B8">
      <w:pPr>
        <w:tabs>
          <w:tab w:val="left" w:pos="0"/>
        </w:tabs>
        <w:spacing w:after="0" w:line="240" w:lineRule="auto"/>
        <w:ind w:firstLine="709"/>
        <w:jc w:val="both"/>
        <w:rPr>
          <w:rFonts w:ascii="Times New Roman" w:hAnsi="Times New Roman" w:cs="Times New Roman"/>
          <w:i/>
          <w:iCs/>
          <w:sz w:val="28"/>
          <w:szCs w:val="28"/>
          <w:lang w:val="kk-KZ"/>
        </w:rPr>
      </w:pPr>
      <w:r w:rsidRPr="0037007E">
        <w:rPr>
          <w:rFonts w:ascii="Times New Roman" w:hAnsi="Times New Roman" w:cs="Times New Roman"/>
          <w:i/>
          <w:iCs/>
          <w:sz w:val="28"/>
          <w:szCs w:val="28"/>
          <w:lang w:val="kk-KZ"/>
        </w:rPr>
        <w:t>}</w:t>
      </w:r>
    </w:p>
    <w:p w14:paraId="7D3352AD" w14:textId="77777777" w:rsidR="00CF677B" w:rsidRPr="0037007E" w:rsidRDefault="00CF677B" w:rsidP="00CE49B8">
      <w:pPr>
        <w:tabs>
          <w:tab w:val="left" w:pos="0"/>
        </w:tabs>
        <w:spacing w:after="0" w:line="240" w:lineRule="auto"/>
        <w:ind w:firstLine="709"/>
        <w:jc w:val="both"/>
        <w:rPr>
          <w:rFonts w:ascii="Times New Roman" w:hAnsi="Times New Roman" w:cs="Times New Roman"/>
          <w:i/>
          <w:iCs/>
          <w:sz w:val="28"/>
          <w:szCs w:val="28"/>
          <w:lang w:val="kk-KZ"/>
        </w:rPr>
      </w:pPr>
      <w:r w:rsidRPr="0037007E">
        <w:rPr>
          <w:rFonts w:ascii="Times New Roman" w:hAnsi="Times New Roman" w:cs="Times New Roman"/>
          <w:i/>
          <w:iCs/>
          <w:sz w:val="28"/>
          <w:szCs w:val="28"/>
          <w:lang w:val="kk-KZ"/>
        </w:rPr>
        <w:t>if (alt.transcript.Contains("up"))</w:t>
      </w:r>
    </w:p>
    <w:p w14:paraId="34F7AE5C" w14:textId="77777777" w:rsidR="00CF677B" w:rsidRPr="0037007E" w:rsidRDefault="00CF677B" w:rsidP="00CE49B8">
      <w:pPr>
        <w:tabs>
          <w:tab w:val="left" w:pos="0"/>
        </w:tabs>
        <w:spacing w:after="0" w:line="240" w:lineRule="auto"/>
        <w:ind w:firstLine="709"/>
        <w:jc w:val="both"/>
        <w:rPr>
          <w:rFonts w:ascii="Times New Roman" w:hAnsi="Times New Roman" w:cs="Times New Roman"/>
          <w:i/>
          <w:iCs/>
          <w:sz w:val="28"/>
          <w:szCs w:val="28"/>
          <w:lang w:val="kk-KZ"/>
        </w:rPr>
      </w:pPr>
      <w:r w:rsidRPr="0037007E">
        <w:rPr>
          <w:rFonts w:ascii="Times New Roman" w:hAnsi="Times New Roman" w:cs="Times New Roman"/>
          <w:i/>
          <w:iCs/>
          <w:sz w:val="28"/>
          <w:szCs w:val="28"/>
          <w:lang w:val="kk-KZ"/>
        </w:rPr>
        <w:t>{</w:t>
      </w:r>
    </w:p>
    <w:p w14:paraId="1CE8CE79" w14:textId="77777777" w:rsidR="00CF677B" w:rsidRPr="0037007E" w:rsidRDefault="00CF677B" w:rsidP="00CE49B8">
      <w:pPr>
        <w:tabs>
          <w:tab w:val="left" w:pos="0"/>
        </w:tabs>
        <w:spacing w:after="0" w:line="240" w:lineRule="auto"/>
        <w:ind w:firstLine="709"/>
        <w:jc w:val="both"/>
        <w:rPr>
          <w:rFonts w:ascii="Times New Roman" w:hAnsi="Times New Roman" w:cs="Times New Roman"/>
          <w:i/>
          <w:iCs/>
          <w:sz w:val="28"/>
          <w:szCs w:val="28"/>
          <w:lang w:val="kk-KZ"/>
        </w:rPr>
      </w:pPr>
      <w:r w:rsidRPr="0037007E">
        <w:rPr>
          <w:rFonts w:ascii="Times New Roman" w:hAnsi="Times New Roman" w:cs="Times New Roman"/>
          <w:i/>
          <w:iCs/>
          <w:sz w:val="28"/>
          <w:szCs w:val="28"/>
          <w:lang w:val="kk-KZ"/>
        </w:rPr>
        <w:t>cpumovement.transform.Translate(0, 1, 0);</w:t>
      </w:r>
    </w:p>
    <w:p w14:paraId="2A45C3A3" w14:textId="77777777" w:rsidR="00CF677B" w:rsidRPr="0037007E" w:rsidRDefault="00CF677B" w:rsidP="00CE49B8">
      <w:pPr>
        <w:tabs>
          <w:tab w:val="left" w:pos="0"/>
        </w:tabs>
        <w:spacing w:after="0" w:line="240" w:lineRule="auto"/>
        <w:ind w:firstLine="709"/>
        <w:jc w:val="both"/>
        <w:rPr>
          <w:rFonts w:ascii="Times New Roman" w:hAnsi="Times New Roman" w:cs="Times New Roman"/>
          <w:i/>
          <w:iCs/>
          <w:sz w:val="28"/>
          <w:szCs w:val="28"/>
          <w:lang w:val="kk-KZ"/>
        </w:rPr>
      </w:pPr>
      <w:r w:rsidRPr="0037007E">
        <w:rPr>
          <w:rFonts w:ascii="Times New Roman" w:hAnsi="Times New Roman" w:cs="Times New Roman"/>
          <w:i/>
          <w:iCs/>
          <w:sz w:val="28"/>
          <w:szCs w:val="28"/>
          <w:lang w:val="kk-KZ"/>
        </w:rPr>
        <w:t>}</w:t>
      </w:r>
    </w:p>
    <w:p w14:paraId="516F0939" w14:textId="77777777" w:rsidR="00CF677B" w:rsidRPr="0037007E" w:rsidRDefault="00CF677B" w:rsidP="00CE49B8">
      <w:pPr>
        <w:tabs>
          <w:tab w:val="left" w:pos="0"/>
        </w:tabs>
        <w:spacing w:after="0" w:line="240" w:lineRule="auto"/>
        <w:ind w:firstLine="709"/>
        <w:jc w:val="both"/>
        <w:rPr>
          <w:rFonts w:ascii="Times New Roman" w:hAnsi="Times New Roman" w:cs="Times New Roman"/>
          <w:i/>
          <w:iCs/>
          <w:sz w:val="28"/>
          <w:szCs w:val="28"/>
          <w:lang w:val="kk-KZ"/>
        </w:rPr>
      </w:pPr>
      <w:r w:rsidRPr="0037007E">
        <w:rPr>
          <w:rFonts w:ascii="Times New Roman" w:hAnsi="Times New Roman" w:cs="Times New Roman"/>
          <w:i/>
          <w:iCs/>
          <w:sz w:val="28"/>
          <w:szCs w:val="28"/>
          <w:lang w:val="kk-KZ"/>
        </w:rPr>
        <w:t>if (alt.transcript.Contains("down"))</w:t>
      </w:r>
    </w:p>
    <w:p w14:paraId="2BC1B4B6" w14:textId="77777777" w:rsidR="00CF677B" w:rsidRPr="0037007E" w:rsidRDefault="00CF677B" w:rsidP="00CE49B8">
      <w:pPr>
        <w:tabs>
          <w:tab w:val="left" w:pos="0"/>
        </w:tabs>
        <w:spacing w:after="0" w:line="240" w:lineRule="auto"/>
        <w:ind w:firstLine="709"/>
        <w:jc w:val="both"/>
        <w:rPr>
          <w:rFonts w:ascii="Times New Roman" w:hAnsi="Times New Roman" w:cs="Times New Roman"/>
          <w:i/>
          <w:iCs/>
          <w:sz w:val="28"/>
          <w:szCs w:val="28"/>
          <w:lang w:val="kk-KZ"/>
        </w:rPr>
      </w:pPr>
      <w:r w:rsidRPr="0037007E">
        <w:rPr>
          <w:rFonts w:ascii="Times New Roman" w:hAnsi="Times New Roman" w:cs="Times New Roman"/>
          <w:i/>
          <w:iCs/>
          <w:sz w:val="28"/>
          <w:szCs w:val="28"/>
          <w:lang w:val="kk-KZ"/>
        </w:rPr>
        <w:t>{</w:t>
      </w:r>
    </w:p>
    <w:p w14:paraId="413E7E43" w14:textId="77777777" w:rsidR="00CF677B" w:rsidRPr="0037007E" w:rsidRDefault="00CF677B" w:rsidP="00CE49B8">
      <w:pPr>
        <w:tabs>
          <w:tab w:val="left" w:pos="0"/>
        </w:tabs>
        <w:spacing w:after="0" w:line="240" w:lineRule="auto"/>
        <w:ind w:firstLine="709"/>
        <w:jc w:val="both"/>
        <w:rPr>
          <w:rFonts w:ascii="Times New Roman" w:hAnsi="Times New Roman" w:cs="Times New Roman"/>
          <w:i/>
          <w:iCs/>
          <w:sz w:val="28"/>
          <w:szCs w:val="28"/>
          <w:lang w:val="kk-KZ"/>
        </w:rPr>
      </w:pPr>
      <w:r w:rsidRPr="0037007E">
        <w:rPr>
          <w:rFonts w:ascii="Times New Roman" w:hAnsi="Times New Roman" w:cs="Times New Roman"/>
          <w:i/>
          <w:iCs/>
          <w:sz w:val="28"/>
          <w:szCs w:val="28"/>
          <w:lang w:val="kk-KZ"/>
        </w:rPr>
        <w:t>cpumovement.transform.Translate(0, -1, 0);</w:t>
      </w:r>
    </w:p>
    <w:p w14:paraId="157EA982" w14:textId="77777777" w:rsidR="00CF677B" w:rsidRPr="0037007E" w:rsidRDefault="00CF677B" w:rsidP="00CE49B8">
      <w:pPr>
        <w:tabs>
          <w:tab w:val="left" w:pos="0"/>
        </w:tabs>
        <w:spacing w:after="0" w:line="240" w:lineRule="auto"/>
        <w:ind w:firstLine="709"/>
        <w:jc w:val="both"/>
        <w:rPr>
          <w:rFonts w:ascii="Times New Roman" w:hAnsi="Times New Roman" w:cs="Times New Roman"/>
          <w:i/>
          <w:iCs/>
          <w:sz w:val="28"/>
          <w:szCs w:val="28"/>
          <w:lang w:val="kk-KZ"/>
        </w:rPr>
      </w:pPr>
      <w:r w:rsidRPr="0037007E">
        <w:rPr>
          <w:rFonts w:ascii="Times New Roman" w:hAnsi="Times New Roman" w:cs="Times New Roman"/>
          <w:i/>
          <w:iCs/>
          <w:sz w:val="28"/>
          <w:szCs w:val="28"/>
          <w:lang w:val="kk-KZ"/>
        </w:rPr>
        <w:t>}</w:t>
      </w:r>
    </w:p>
    <w:p w14:paraId="3739998C" w14:textId="77777777" w:rsidR="00CF677B" w:rsidRPr="0037007E" w:rsidRDefault="00CF677B" w:rsidP="00CE49B8">
      <w:pPr>
        <w:tabs>
          <w:tab w:val="left" w:pos="0"/>
        </w:tabs>
        <w:spacing w:after="0" w:line="240" w:lineRule="auto"/>
        <w:ind w:firstLine="709"/>
        <w:jc w:val="both"/>
        <w:rPr>
          <w:rFonts w:ascii="Times New Roman" w:hAnsi="Times New Roman" w:cs="Times New Roman"/>
          <w:i/>
          <w:iCs/>
          <w:sz w:val="28"/>
          <w:szCs w:val="28"/>
          <w:lang w:val="kk-KZ"/>
        </w:rPr>
      </w:pPr>
      <w:r w:rsidRPr="0037007E">
        <w:rPr>
          <w:rFonts w:ascii="Times New Roman" w:hAnsi="Times New Roman" w:cs="Times New Roman"/>
          <w:i/>
          <w:iCs/>
          <w:sz w:val="28"/>
          <w:szCs w:val="28"/>
          <w:lang w:val="kk-KZ"/>
        </w:rPr>
        <w:t>if (alt.transcript.Contains("left"))</w:t>
      </w:r>
    </w:p>
    <w:p w14:paraId="37C467FA" w14:textId="77777777" w:rsidR="00CF677B" w:rsidRPr="0037007E" w:rsidRDefault="00CF677B" w:rsidP="00CE49B8">
      <w:pPr>
        <w:tabs>
          <w:tab w:val="left" w:pos="0"/>
        </w:tabs>
        <w:spacing w:after="0" w:line="240" w:lineRule="auto"/>
        <w:ind w:firstLine="709"/>
        <w:jc w:val="both"/>
        <w:rPr>
          <w:rFonts w:ascii="Times New Roman" w:hAnsi="Times New Roman" w:cs="Times New Roman"/>
          <w:i/>
          <w:iCs/>
          <w:sz w:val="28"/>
          <w:szCs w:val="28"/>
          <w:lang w:val="kk-KZ"/>
        </w:rPr>
      </w:pPr>
      <w:r w:rsidRPr="0037007E">
        <w:rPr>
          <w:rFonts w:ascii="Times New Roman" w:hAnsi="Times New Roman" w:cs="Times New Roman"/>
          <w:i/>
          <w:iCs/>
          <w:sz w:val="28"/>
          <w:szCs w:val="28"/>
          <w:lang w:val="kk-KZ"/>
        </w:rPr>
        <w:t>{</w:t>
      </w:r>
    </w:p>
    <w:p w14:paraId="04D5ACAD" w14:textId="77777777" w:rsidR="00CF677B" w:rsidRPr="0037007E" w:rsidRDefault="00CF677B" w:rsidP="00CE49B8">
      <w:pPr>
        <w:tabs>
          <w:tab w:val="left" w:pos="0"/>
        </w:tabs>
        <w:spacing w:after="0" w:line="240" w:lineRule="auto"/>
        <w:ind w:firstLine="709"/>
        <w:jc w:val="both"/>
        <w:rPr>
          <w:rFonts w:ascii="Times New Roman" w:hAnsi="Times New Roman" w:cs="Times New Roman"/>
          <w:i/>
          <w:iCs/>
          <w:sz w:val="28"/>
          <w:szCs w:val="28"/>
          <w:lang w:val="kk-KZ"/>
        </w:rPr>
      </w:pPr>
      <w:r w:rsidRPr="0037007E">
        <w:rPr>
          <w:rFonts w:ascii="Times New Roman" w:hAnsi="Times New Roman" w:cs="Times New Roman"/>
          <w:i/>
          <w:iCs/>
          <w:sz w:val="28"/>
          <w:szCs w:val="28"/>
          <w:lang w:val="kk-KZ"/>
        </w:rPr>
        <w:t>cpumovement.transform.Translate(-1, 0, 0);</w:t>
      </w:r>
    </w:p>
    <w:p w14:paraId="144E2DEF" w14:textId="77777777" w:rsidR="00CF677B" w:rsidRPr="0037007E" w:rsidRDefault="00CF677B" w:rsidP="00CE49B8">
      <w:pPr>
        <w:tabs>
          <w:tab w:val="left" w:pos="0"/>
        </w:tabs>
        <w:spacing w:after="0" w:line="240" w:lineRule="auto"/>
        <w:ind w:firstLine="709"/>
        <w:jc w:val="both"/>
        <w:rPr>
          <w:rFonts w:ascii="Times New Roman" w:hAnsi="Times New Roman" w:cs="Times New Roman"/>
          <w:i/>
          <w:iCs/>
          <w:sz w:val="28"/>
          <w:szCs w:val="28"/>
          <w:lang w:val="kk-KZ"/>
        </w:rPr>
      </w:pPr>
      <w:r w:rsidRPr="0037007E">
        <w:rPr>
          <w:rFonts w:ascii="Times New Roman" w:hAnsi="Times New Roman" w:cs="Times New Roman"/>
          <w:i/>
          <w:iCs/>
          <w:sz w:val="28"/>
          <w:szCs w:val="28"/>
          <w:lang w:val="kk-KZ"/>
        </w:rPr>
        <w:t>}</w:t>
      </w:r>
    </w:p>
    <w:p w14:paraId="1644EF6F" w14:textId="77777777" w:rsidR="00CF677B" w:rsidRPr="0037007E" w:rsidRDefault="00CF677B" w:rsidP="00CE49B8">
      <w:pPr>
        <w:tabs>
          <w:tab w:val="left" w:pos="0"/>
        </w:tabs>
        <w:spacing w:after="0" w:line="240" w:lineRule="auto"/>
        <w:ind w:firstLine="709"/>
        <w:jc w:val="both"/>
        <w:rPr>
          <w:rFonts w:ascii="Times New Roman" w:hAnsi="Times New Roman" w:cs="Times New Roman"/>
          <w:i/>
          <w:iCs/>
          <w:sz w:val="28"/>
          <w:szCs w:val="28"/>
          <w:lang w:val="kk-KZ"/>
        </w:rPr>
      </w:pPr>
      <w:r w:rsidRPr="0037007E">
        <w:rPr>
          <w:rFonts w:ascii="Times New Roman" w:hAnsi="Times New Roman" w:cs="Times New Roman"/>
          <w:i/>
          <w:iCs/>
          <w:sz w:val="28"/>
          <w:szCs w:val="28"/>
          <w:lang w:val="kk-KZ"/>
        </w:rPr>
        <w:t>if (alt.transcript.Contains("right"))</w:t>
      </w:r>
    </w:p>
    <w:p w14:paraId="6DA24558" w14:textId="77777777" w:rsidR="00CF677B" w:rsidRPr="0037007E" w:rsidRDefault="00CF677B" w:rsidP="00CE49B8">
      <w:pPr>
        <w:tabs>
          <w:tab w:val="left" w:pos="0"/>
        </w:tabs>
        <w:spacing w:after="0" w:line="240" w:lineRule="auto"/>
        <w:ind w:firstLine="709"/>
        <w:jc w:val="both"/>
        <w:rPr>
          <w:rFonts w:ascii="Times New Roman" w:hAnsi="Times New Roman" w:cs="Times New Roman"/>
          <w:i/>
          <w:iCs/>
          <w:sz w:val="28"/>
          <w:szCs w:val="28"/>
          <w:lang w:val="kk-KZ"/>
        </w:rPr>
      </w:pPr>
      <w:r w:rsidRPr="0037007E">
        <w:rPr>
          <w:rFonts w:ascii="Times New Roman" w:hAnsi="Times New Roman" w:cs="Times New Roman"/>
          <w:i/>
          <w:iCs/>
          <w:sz w:val="28"/>
          <w:szCs w:val="28"/>
          <w:lang w:val="kk-KZ"/>
        </w:rPr>
        <w:t>{</w:t>
      </w:r>
    </w:p>
    <w:p w14:paraId="054B40E0" w14:textId="77777777" w:rsidR="00CF677B" w:rsidRPr="0037007E" w:rsidRDefault="00CF677B" w:rsidP="00CE49B8">
      <w:pPr>
        <w:tabs>
          <w:tab w:val="left" w:pos="0"/>
        </w:tabs>
        <w:spacing w:after="0" w:line="240" w:lineRule="auto"/>
        <w:ind w:firstLine="709"/>
        <w:jc w:val="both"/>
        <w:rPr>
          <w:rFonts w:ascii="Times New Roman" w:hAnsi="Times New Roman" w:cs="Times New Roman"/>
          <w:i/>
          <w:iCs/>
          <w:sz w:val="28"/>
          <w:szCs w:val="28"/>
          <w:lang w:val="kk-KZ"/>
        </w:rPr>
      </w:pPr>
      <w:r w:rsidRPr="0037007E">
        <w:rPr>
          <w:rFonts w:ascii="Times New Roman" w:hAnsi="Times New Roman" w:cs="Times New Roman"/>
          <w:i/>
          <w:iCs/>
          <w:sz w:val="28"/>
          <w:szCs w:val="28"/>
          <w:lang w:val="kk-KZ"/>
        </w:rPr>
        <w:t>cpumovement.transform.Translate(1, 0, 0);</w:t>
      </w:r>
    </w:p>
    <w:p w14:paraId="33048740" w14:textId="77777777" w:rsidR="00CF677B" w:rsidRPr="0037007E" w:rsidRDefault="00CF677B" w:rsidP="00CE49B8">
      <w:pPr>
        <w:tabs>
          <w:tab w:val="left" w:pos="0"/>
        </w:tabs>
        <w:spacing w:after="0" w:line="240" w:lineRule="auto"/>
        <w:ind w:firstLine="709"/>
        <w:jc w:val="both"/>
        <w:rPr>
          <w:rFonts w:ascii="Times New Roman" w:hAnsi="Times New Roman" w:cs="Times New Roman"/>
          <w:i/>
          <w:iCs/>
          <w:sz w:val="28"/>
          <w:szCs w:val="28"/>
          <w:lang w:val="kk-KZ"/>
        </w:rPr>
      </w:pPr>
      <w:r w:rsidRPr="0037007E">
        <w:rPr>
          <w:rFonts w:ascii="Times New Roman" w:hAnsi="Times New Roman" w:cs="Times New Roman"/>
          <w:i/>
          <w:iCs/>
          <w:sz w:val="28"/>
          <w:szCs w:val="28"/>
          <w:lang w:val="kk-KZ"/>
        </w:rPr>
        <w:t>}</w:t>
      </w:r>
    </w:p>
    <w:p w14:paraId="6DF08221" w14:textId="327C3D8D" w:rsidR="00D94139" w:rsidRPr="0037007E" w:rsidRDefault="00CF677B" w:rsidP="00CE49B8">
      <w:pPr>
        <w:tabs>
          <w:tab w:val="left" w:pos="0"/>
        </w:tabs>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i/>
          <w:iCs/>
          <w:sz w:val="28"/>
          <w:szCs w:val="28"/>
          <w:lang w:val="kk-KZ"/>
        </w:rPr>
        <w:t>…</w:t>
      </w:r>
    </w:p>
    <w:p w14:paraId="63522A5B" w14:textId="113715F4" w:rsidR="00CF677B" w:rsidRPr="0037007E" w:rsidRDefault="00CF677B" w:rsidP="00CE49B8">
      <w:pPr>
        <w:tabs>
          <w:tab w:val="left" w:pos="851"/>
        </w:tabs>
        <w:spacing w:after="0" w:line="240" w:lineRule="auto"/>
        <w:ind w:firstLine="709"/>
        <w:jc w:val="both"/>
        <w:rPr>
          <w:rFonts w:ascii="Times New Roman" w:hAnsi="Times New Roman" w:cs="Times New Roman"/>
          <w:sz w:val="28"/>
          <w:szCs w:val="28"/>
          <w:lang w:val="kk-KZ"/>
        </w:rPr>
      </w:pPr>
    </w:p>
    <w:p w14:paraId="0951FCB9" w14:textId="285965E5" w:rsidR="00DF6332" w:rsidRPr="0037007E" w:rsidRDefault="004F4D04" w:rsidP="00CE49B8">
      <w:pPr>
        <w:tabs>
          <w:tab w:val="left" w:pos="851"/>
        </w:tabs>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Ұсынылып отырған Lite тарифіне </w:t>
      </w:r>
      <w:r w:rsidR="00F8650A" w:rsidRPr="0037007E">
        <w:rPr>
          <w:rFonts w:ascii="Times New Roman" w:hAnsi="Times New Roman" w:cs="Times New Roman"/>
          <w:sz w:val="28"/>
          <w:szCs w:val="28"/>
          <w:lang w:val="kk-KZ"/>
        </w:rPr>
        <w:t xml:space="preserve">келесі </w:t>
      </w:r>
      <w:r w:rsidRPr="0037007E">
        <w:rPr>
          <w:rFonts w:ascii="Times New Roman" w:hAnsi="Times New Roman" w:cs="Times New Roman"/>
          <w:sz w:val="28"/>
          <w:szCs w:val="28"/>
          <w:lang w:val="kk-KZ"/>
        </w:rPr>
        <w:t>мүмкіндіктер</w:t>
      </w:r>
      <w:r w:rsidR="00F8650A" w:rsidRPr="0037007E">
        <w:rPr>
          <w:rFonts w:ascii="Times New Roman" w:hAnsi="Times New Roman" w:cs="Times New Roman"/>
          <w:sz w:val="28"/>
          <w:szCs w:val="28"/>
          <w:lang w:val="kk-KZ"/>
        </w:rPr>
        <w:t xml:space="preserve"> кіреді</w:t>
      </w:r>
      <w:r w:rsidRPr="0037007E">
        <w:rPr>
          <w:rFonts w:ascii="Times New Roman" w:hAnsi="Times New Roman" w:cs="Times New Roman"/>
          <w:sz w:val="28"/>
          <w:szCs w:val="28"/>
          <w:lang w:val="kk-KZ"/>
        </w:rPr>
        <w:t>:</w:t>
      </w:r>
    </w:p>
    <w:p w14:paraId="2296D12D" w14:textId="11446B7D" w:rsidR="00DF6332" w:rsidRPr="0037007E" w:rsidRDefault="004F4D04" w:rsidP="00ED04D2">
      <w:pPr>
        <w:pStyle w:val="a4"/>
        <w:numPr>
          <w:ilvl w:val="0"/>
          <w:numId w:val="35"/>
        </w:numPr>
        <w:tabs>
          <w:tab w:val="left" w:pos="993"/>
        </w:tabs>
        <w:spacing w:after="0" w:line="240" w:lineRule="auto"/>
        <w:ind w:left="0"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ағылшын, (АҚШ және Ұлыбритания диалектілері), брази</w:t>
      </w:r>
      <w:r w:rsidR="00067919">
        <w:rPr>
          <w:rFonts w:ascii="Times New Roman" w:hAnsi="Times New Roman" w:cs="Times New Roman"/>
          <w:sz w:val="28"/>
          <w:szCs w:val="28"/>
          <w:lang w:val="kk-KZ"/>
        </w:rPr>
        <w:t>лия</w:t>
      </w:r>
      <w:r w:rsidRPr="0037007E">
        <w:rPr>
          <w:rFonts w:ascii="Times New Roman" w:hAnsi="Times New Roman" w:cs="Times New Roman"/>
          <w:sz w:val="28"/>
          <w:szCs w:val="28"/>
          <w:lang w:val="kk-KZ"/>
        </w:rPr>
        <w:t xml:space="preserve">лық португал, қытай (мандарин диалектісі), француз, италиян, жапон, корей, испан және заманауи стандартты араб тілдері қолжетімді. Базалық модельдерде дыбыстарды іріктеу (сэмплинг) кең жолақты жиілікте 16 кГц және тар жолақты жиілікте 8 кГц кең ауқымды аудиоформаттар диапазонында </w:t>
      </w:r>
      <w:r w:rsidR="00FA6687" w:rsidRPr="0037007E">
        <w:rPr>
          <w:rFonts w:ascii="Times New Roman" w:hAnsi="Times New Roman" w:cs="Times New Roman"/>
          <w:sz w:val="28"/>
          <w:szCs w:val="28"/>
          <w:lang w:val="kk-KZ"/>
        </w:rPr>
        <w:t>іске асыруға болады</w:t>
      </w:r>
      <w:r w:rsidR="00274F7A">
        <w:rPr>
          <w:rFonts w:ascii="Times New Roman" w:hAnsi="Times New Roman" w:cs="Times New Roman"/>
          <w:sz w:val="28"/>
          <w:szCs w:val="28"/>
          <w:lang w:val="kk-KZ"/>
        </w:rPr>
        <w:t>;</w:t>
      </w:r>
    </w:p>
    <w:p w14:paraId="6B784C27" w14:textId="08DC5981" w:rsidR="004F4D04" w:rsidRPr="0037007E" w:rsidRDefault="00F8650A" w:rsidP="00ED04D2">
      <w:pPr>
        <w:pStyle w:val="a4"/>
        <w:numPr>
          <w:ilvl w:val="0"/>
          <w:numId w:val="35"/>
        </w:numPr>
        <w:tabs>
          <w:tab w:val="left" w:pos="993"/>
        </w:tabs>
        <w:spacing w:after="0" w:line="240" w:lineRule="auto"/>
        <w:ind w:left="0"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синхронды немесе асинхронды HTTP REST API көмегімен транскрипцияларға сұраныс жасауға немесе толық қолжетімді байланыс үшін WebSocket-терді қолдануға болады</w:t>
      </w:r>
      <w:r w:rsidR="00274F7A">
        <w:rPr>
          <w:rFonts w:ascii="Times New Roman" w:hAnsi="Times New Roman" w:cs="Times New Roman"/>
          <w:sz w:val="28"/>
          <w:szCs w:val="28"/>
          <w:lang w:val="kk-KZ"/>
        </w:rPr>
        <w:t>;</w:t>
      </w:r>
    </w:p>
    <w:p w14:paraId="4C451E19" w14:textId="08625B18" w:rsidR="00F8650A" w:rsidRPr="0037007E" w:rsidRDefault="00F8650A" w:rsidP="00ED04D2">
      <w:pPr>
        <w:pStyle w:val="a4"/>
        <w:numPr>
          <w:ilvl w:val="0"/>
          <w:numId w:val="34"/>
        </w:numPr>
        <w:tabs>
          <w:tab w:val="left" w:pos="993"/>
        </w:tabs>
        <w:spacing w:after="0" w:line="240" w:lineRule="auto"/>
        <w:ind w:left="0"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тілдік немесе акустикалық баптаулары сервистің базалық сөздік қорын кеңейтуге мүмкіндік бере</w:t>
      </w:r>
      <w:r w:rsidR="00FA6687" w:rsidRPr="0037007E">
        <w:rPr>
          <w:rFonts w:ascii="Times New Roman" w:hAnsi="Times New Roman" w:cs="Times New Roman"/>
          <w:sz w:val="28"/>
          <w:szCs w:val="28"/>
          <w:lang w:val="kk-KZ"/>
        </w:rPr>
        <w:t xml:space="preserve"> отыра, </w:t>
      </w:r>
      <w:r w:rsidRPr="0037007E">
        <w:rPr>
          <w:rFonts w:ascii="Times New Roman" w:hAnsi="Times New Roman" w:cs="Times New Roman"/>
          <w:sz w:val="28"/>
          <w:szCs w:val="28"/>
          <w:lang w:val="kk-KZ"/>
        </w:rPr>
        <w:t>белгілі бір салаға қатысты сөздерді анықтай алады</w:t>
      </w:r>
      <w:r w:rsidR="00274F7A">
        <w:rPr>
          <w:rFonts w:ascii="Times New Roman" w:hAnsi="Times New Roman" w:cs="Times New Roman"/>
          <w:sz w:val="28"/>
          <w:szCs w:val="28"/>
          <w:lang w:val="kk-KZ"/>
        </w:rPr>
        <w:t>;</w:t>
      </w:r>
    </w:p>
    <w:p w14:paraId="3ED7EE28" w14:textId="5C2F2BE5" w:rsidR="00DF6332" w:rsidRPr="0037007E" w:rsidRDefault="00FA6687" w:rsidP="00ED04D2">
      <w:pPr>
        <w:pStyle w:val="a4"/>
        <w:numPr>
          <w:ilvl w:val="0"/>
          <w:numId w:val="34"/>
        </w:numPr>
        <w:tabs>
          <w:tab w:val="left" w:pos="993"/>
        </w:tabs>
        <w:spacing w:after="0" w:line="240" w:lineRule="auto"/>
        <w:ind w:left="0"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дауыстағы </w:t>
      </w:r>
      <w:r w:rsidR="00F8650A" w:rsidRPr="0037007E">
        <w:rPr>
          <w:rFonts w:ascii="Times New Roman" w:hAnsi="Times New Roman" w:cs="Times New Roman"/>
          <w:sz w:val="28"/>
          <w:szCs w:val="28"/>
          <w:lang w:val="kk-KZ"/>
        </w:rPr>
        <w:t>сеніміділ</w:t>
      </w:r>
      <w:r w:rsidRPr="0037007E">
        <w:rPr>
          <w:rFonts w:ascii="Times New Roman" w:hAnsi="Times New Roman" w:cs="Times New Roman"/>
          <w:sz w:val="28"/>
          <w:szCs w:val="28"/>
          <w:lang w:val="kk-KZ"/>
        </w:rPr>
        <w:t>ік</w:t>
      </w:r>
      <w:r w:rsidR="00F8650A" w:rsidRPr="0037007E">
        <w:rPr>
          <w:rFonts w:ascii="Times New Roman" w:hAnsi="Times New Roman" w:cs="Times New Roman"/>
          <w:sz w:val="28"/>
          <w:szCs w:val="28"/>
          <w:lang w:val="kk-KZ"/>
        </w:rPr>
        <w:t>, басталған және аяқталған уақыттар жайлы мәліметтерді қамтитын мета мәліммерді JSON форматында ұсына</w:t>
      </w:r>
      <w:r w:rsidRPr="0037007E">
        <w:rPr>
          <w:rFonts w:ascii="Times New Roman" w:hAnsi="Times New Roman" w:cs="Times New Roman"/>
          <w:sz w:val="28"/>
          <w:szCs w:val="28"/>
          <w:lang w:val="kk-KZ"/>
        </w:rPr>
        <w:t xml:space="preserve"> ала</w:t>
      </w:r>
      <w:r w:rsidR="00F8650A" w:rsidRPr="0037007E">
        <w:rPr>
          <w:rFonts w:ascii="Times New Roman" w:hAnsi="Times New Roman" w:cs="Times New Roman"/>
          <w:sz w:val="28"/>
          <w:szCs w:val="28"/>
          <w:lang w:val="kk-KZ"/>
        </w:rPr>
        <w:t>ды.</w:t>
      </w:r>
    </w:p>
    <w:p w14:paraId="554EE2FD" w14:textId="5E87A386" w:rsidR="00DF6332" w:rsidRPr="0037007E" w:rsidRDefault="00D10B97" w:rsidP="00ED04D2">
      <w:pPr>
        <w:pStyle w:val="a4"/>
        <w:tabs>
          <w:tab w:val="left" w:pos="709"/>
        </w:tabs>
        <w:spacing w:after="0" w:line="240" w:lineRule="auto"/>
        <w:ind w:left="0"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Дыбыспен басқаруды Google компаниясы ұсынған Cloud Speech to Text және Microsoft </w:t>
      </w:r>
      <w:r w:rsidR="00AE322D" w:rsidRPr="0037007E">
        <w:rPr>
          <w:rFonts w:ascii="Times New Roman" w:hAnsi="Times New Roman" w:cs="Times New Roman"/>
          <w:sz w:val="28"/>
          <w:szCs w:val="28"/>
          <w:lang w:val="kk-KZ"/>
        </w:rPr>
        <w:t>ұсынған Azure Speech to Text арқылы түрлі шарттармен іске асыруға болады.</w:t>
      </w:r>
    </w:p>
    <w:p w14:paraId="2484BD2B" w14:textId="57514268" w:rsidR="008F01F8" w:rsidRPr="0037007E" w:rsidRDefault="008F01F8" w:rsidP="00ED04D2">
      <w:pPr>
        <w:numPr>
          <w:ilvl w:val="0"/>
          <w:numId w:val="17"/>
        </w:numPr>
        <w:tabs>
          <w:tab w:val="left" w:pos="993"/>
        </w:tabs>
        <w:spacing w:after="0" w:line="240" w:lineRule="auto"/>
        <w:ind w:left="0" w:firstLine="709"/>
        <w:contextualSpacing/>
        <w:jc w:val="both"/>
        <w:rPr>
          <w:rFonts w:ascii="Times New Roman" w:hAnsi="Times New Roman" w:cs="Times New Roman"/>
          <w:sz w:val="28"/>
          <w:szCs w:val="28"/>
          <w:lang w:val="kk-KZ"/>
        </w:rPr>
      </w:pPr>
      <w:r w:rsidRPr="00274F7A">
        <w:rPr>
          <w:rFonts w:ascii="Times New Roman" w:hAnsi="Times New Roman" w:cs="Times New Roman"/>
          <w:bCs/>
          <w:i/>
          <w:sz w:val="28"/>
          <w:szCs w:val="28"/>
          <w:lang w:val="kk-KZ"/>
        </w:rPr>
        <w:lastRenderedPageBreak/>
        <w:t>Input Field.</w:t>
      </w:r>
      <w:r w:rsidRPr="0037007E">
        <w:rPr>
          <w:rFonts w:ascii="Times New Roman" w:hAnsi="Times New Roman" w:cs="Times New Roman"/>
          <w:sz w:val="28"/>
          <w:szCs w:val="28"/>
          <w:lang w:val="kk-KZ"/>
        </w:rPr>
        <w:t xml:space="preserve"> </w:t>
      </w:r>
      <w:r w:rsidR="00680984" w:rsidRPr="0037007E">
        <w:rPr>
          <w:rFonts w:ascii="Times New Roman" w:hAnsi="Times New Roman" w:cs="Times New Roman"/>
          <w:sz w:val="28"/>
          <w:szCs w:val="28"/>
          <w:lang w:val="kk-KZ"/>
        </w:rPr>
        <w:t>Өріске мәтіндік немесе сандық мәнді енгізу. Қойылған сұраққа жауапты енгізу және білім алушылармен кері байланыс орнату үшін қолданылды</w:t>
      </w:r>
      <w:r w:rsidRPr="0037007E">
        <w:rPr>
          <w:rFonts w:ascii="Times New Roman" w:hAnsi="Times New Roman" w:cs="Times New Roman"/>
          <w:sz w:val="28"/>
          <w:szCs w:val="28"/>
          <w:lang w:val="kk-KZ"/>
        </w:rPr>
        <w:t xml:space="preserve"> (</w:t>
      </w:r>
      <w:r w:rsidR="00274F7A">
        <w:rPr>
          <w:rFonts w:ascii="Times New Roman" w:hAnsi="Times New Roman" w:cs="Times New Roman"/>
          <w:sz w:val="28"/>
          <w:szCs w:val="28"/>
          <w:lang w:val="kk-KZ"/>
        </w:rPr>
        <w:t>31-</w:t>
      </w:r>
      <w:r w:rsidR="00274F7A" w:rsidRPr="0037007E">
        <w:rPr>
          <w:rFonts w:ascii="Times New Roman" w:hAnsi="Times New Roman" w:cs="Times New Roman"/>
          <w:sz w:val="28"/>
          <w:szCs w:val="28"/>
          <w:lang w:val="kk-KZ"/>
        </w:rPr>
        <w:t>сурет</w:t>
      </w:r>
      <w:r w:rsidRPr="0037007E">
        <w:rPr>
          <w:rFonts w:ascii="Times New Roman" w:hAnsi="Times New Roman" w:cs="Times New Roman"/>
          <w:sz w:val="28"/>
          <w:szCs w:val="28"/>
          <w:lang w:val="kk-KZ"/>
        </w:rPr>
        <w:t>)</w:t>
      </w:r>
      <w:r w:rsidR="00680984" w:rsidRPr="0037007E">
        <w:rPr>
          <w:rFonts w:ascii="Times New Roman" w:hAnsi="Times New Roman" w:cs="Times New Roman"/>
          <w:sz w:val="28"/>
          <w:szCs w:val="28"/>
          <w:lang w:val="kk-KZ"/>
        </w:rPr>
        <w:t>.</w:t>
      </w:r>
    </w:p>
    <w:p w14:paraId="13887102" w14:textId="77777777" w:rsidR="00BF0D5F" w:rsidRDefault="00BF0D5F" w:rsidP="00373851">
      <w:pPr>
        <w:tabs>
          <w:tab w:val="left" w:pos="851"/>
        </w:tabs>
        <w:spacing w:after="0" w:line="240" w:lineRule="auto"/>
        <w:jc w:val="center"/>
        <w:rPr>
          <w:rFonts w:ascii="Times New Roman" w:hAnsi="Times New Roman" w:cs="Times New Roman"/>
          <w:sz w:val="28"/>
          <w:szCs w:val="28"/>
          <w:lang w:val="kk-KZ"/>
        </w:rPr>
      </w:pPr>
    </w:p>
    <w:p w14:paraId="1359D4B2" w14:textId="673062E8" w:rsidR="008F01F8" w:rsidRPr="0037007E" w:rsidRDefault="003F475D" w:rsidP="003F475D">
      <w:pPr>
        <w:tabs>
          <w:tab w:val="left" w:pos="851"/>
        </w:tabs>
        <w:spacing w:after="0" w:line="240" w:lineRule="auto"/>
        <w:jc w:val="center"/>
        <w:rPr>
          <w:rFonts w:ascii="Times New Roman" w:hAnsi="Times New Roman" w:cs="Times New Roman"/>
          <w:sz w:val="28"/>
          <w:szCs w:val="28"/>
          <w:lang w:val="kk-KZ"/>
        </w:rPr>
      </w:pPr>
      <w:r>
        <w:rPr>
          <w:noProof/>
          <w:lang w:eastAsia="ru-RU"/>
        </w:rPr>
        <w:drawing>
          <wp:inline distT="0" distB="0" distL="0" distR="0" wp14:anchorId="7F6A2E19" wp14:editId="0875D375">
            <wp:extent cx="3379193" cy="3240000"/>
            <wp:effectExtent l="0" t="0" r="0" b="0"/>
            <wp:docPr id="194313970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379193" cy="3240000"/>
                    </a:xfrm>
                    <a:prstGeom prst="rect">
                      <a:avLst/>
                    </a:prstGeom>
                    <a:noFill/>
                    <a:ln>
                      <a:noFill/>
                    </a:ln>
                  </pic:spPr>
                </pic:pic>
              </a:graphicData>
            </a:graphic>
          </wp:inline>
        </w:drawing>
      </w:r>
      <w:r w:rsidR="00A72DEE" w:rsidRPr="0037007E">
        <w:rPr>
          <w:rFonts w:ascii="Times New Roman" w:hAnsi="Times New Roman" w:cs="Times New Roman"/>
          <w:sz w:val="28"/>
          <w:szCs w:val="28"/>
          <w:lang w:val="kk-KZ"/>
        </w:rPr>
        <w:t xml:space="preserve">  </w:t>
      </w:r>
    </w:p>
    <w:p w14:paraId="636D7143" w14:textId="77777777" w:rsidR="00274F7A" w:rsidRPr="00274F7A" w:rsidRDefault="00274F7A" w:rsidP="00373851">
      <w:pPr>
        <w:tabs>
          <w:tab w:val="left" w:pos="851"/>
        </w:tabs>
        <w:spacing w:after="0" w:line="240" w:lineRule="auto"/>
        <w:jc w:val="center"/>
        <w:rPr>
          <w:rFonts w:ascii="Times New Roman" w:hAnsi="Times New Roman" w:cs="Times New Roman"/>
          <w:sz w:val="16"/>
          <w:szCs w:val="16"/>
          <w:lang w:val="kk-KZ"/>
        </w:rPr>
      </w:pPr>
    </w:p>
    <w:p w14:paraId="78415B5F" w14:textId="0C5812BF" w:rsidR="008F01F8" w:rsidRPr="0037007E" w:rsidRDefault="009C1F14" w:rsidP="00373851">
      <w:pPr>
        <w:tabs>
          <w:tab w:val="left" w:pos="851"/>
        </w:tabs>
        <w:spacing w:after="0" w:line="240" w:lineRule="auto"/>
        <w:jc w:val="center"/>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Сурет </w:t>
      </w:r>
      <w:r w:rsidR="001E290E" w:rsidRPr="0037007E">
        <w:rPr>
          <w:rFonts w:ascii="Times New Roman" w:hAnsi="Times New Roman" w:cs="Times New Roman"/>
          <w:sz w:val="28"/>
          <w:szCs w:val="28"/>
          <w:lang w:val="kk-KZ"/>
        </w:rPr>
        <w:t>31</w:t>
      </w:r>
      <w:r w:rsidR="00F86F73">
        <w:rPr>
          <w:rFonts w:ascii="Times New Roman" w:eastAsia="Calibri" w:hAnsi="Times New Roman" w:cs="Times New Roman"/>
          <w:sz w:val="28"/>
          <w:szCs w:val="28"/>
          <w:lang w:val="kk-KZ"/>
        </w:rPr>
        <w:t xml:space="preserve"> – </w:t>
      </w:r>
      <w:r w:rsidR="00680984" w:rsidRPr="0037007E">
        <w:rPr>
          <w:rFonts w:ascii="Times New Roman" w:hAnsi="Times New Roman" w:cs="Times New Roman"/>
          <w:sz w:val="28"/>
          <w:szCs w:val="28"/>
          <w:lang w:val="kk-KZ"/>
        </w:rPr>
        <w:t>Өріске жауап енгізу</w:t>
      </w:r>
    </w:p>
    <w:p w14:paraId="5CC24F42" w14:textId="311A8619" w:rsidR="00A72DEE" w:rsidRPr="0037007E" w:rsidRDefault="00A72DEE" w:rsidP="00CE49B8">
      <w:pPr>
        <w:tabs>
          <w:tab w:val="left" w:pos="851"/>
        </w:tabs>
        <w:spacing w:after="0" w:line="240" w:lineRule="auto"/>
        <w:ind w:firstLine="709"/>
        <w:rPr>
          <w:rFonts w:ascii="Times New Roman" w:hAnsi="Times New Roman" w:cs="Times New Roman"/>
          <w:sz w:val="28"/>
          <w:szCs w:val="28"/>
          <w:lang w:val="kk-KZ"/>
        </w:rPr>
      </w:pPr>
    </w:p>
    <w:p w14:paraId="6197323D" w14:textId="18341D28" w:rsidR="00A72DEE" w:rsidRPr="0037007E" w:rsidRDefault="00A72DEE" w:rsidP="00CE49B8">
      <w:pPr>
        <w:tabs>
          <w:tab w:val="left" w:pos="851"/>
        </w:tabs>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InputField өрісінің қабылдайтын мүмкін мәндерінің барлығы жазылды, себебі білім алушы</w:t>
      </w:r>
      <w:r w:rsidR="00BD097D" w:rsidRPr="0037007E">
        <w:rPr>
          <w:rFonts w:ascii="Times New Roman" w:hAnsi="Times New Roman" w:cs="Times New Roman"/>
          <w:sz w:val="28"/>
          <w:szCs w:val="28"/>
          <w:lang w:val="kk-KZ"/>
        </w:rPr>
        <w:t xml:space="preserve"> жауапты әрқалай енгізуі мүмкін.</w:t>
      </w:r>
    </w:p>
    <w:p w14:paraId="4850BE61" w14:textId="41543C02" w:rsidR="00BD097D" w:rsidRPr="0037007E" w:rsidRDefault="00BD097D" w:rsidP="00CE49B8">
      <w:pPr>
        <w:tabs>
          <w:tab w:val="left" w:pos="0"/>
        </w:tabs>
        <w:spacing w:after="0" w:line="240" w:lineRule="auto"/>
        <w:ind w:firstLine="709"/>
        <w:rPr>
          <w:rFonts w:ascii="Times New Roman" w:hAnsi="Times New Roman" w:cs="Times New Roman"/>
          <w:i/>
          <w:iCs/>
          <w:sz w:val="28"/>
          <w:szCs w:val="28"/>
          <w:lang w:val="kk-KZ"/>
        </w:rPr>
      </w:pPr>
      <w:r w:rsidRPr="0037007E">
        <w:rPr>
          <w:rFonts w:ascii="Times New Roman" w:hAnsi="Times New Roman" w:cs="Times New Roman"/>
          <w:i/>
          <w:iCs/>
          <w:sz w:val="28"/>
          <w:szCs w:val="28"/>
          <w:lang w:val="kk-KZ"/>
        </w:rPr>
        <w:t>...</w:t>
      </w:r>
    </w:p>
    <w:p w14:paraId="49146E51" w14:textId="64F28E7A" w:rsidR="00A72DEE" w:rsidRPr="0037007E" w:rsidRDefault="00A72DEE" w:rsidP="00CE49B8">
      <w:pPr>
        <w:tabs>
          <w:tab w:val="left" w:pos="0"/>
        </w:tabs>
        <w:spacing w:after="0" w:line="240" w:lineRule="auto"/>
        <w:ind w:firstLine="709"/>
        <w:rPr>
          <w:rFonts w:ascii="Times New Roman" w:hAnsi="Times New Roman" w:cs="Times New Roman"/>
          <w:i/>
          <w:iCs/>
          <w:sz w:val="28"/>
          <w:szCs w:val="28"/>
          <w:lang w:val="kk-KZ"/>
        </w:rPr>
      </w:pPr>
      <w:r w:rsidRPr="0037007E">
        <w:rPr>
          <w:rFonts w:ascii="Times New Roman" w:hAnsi="Times New Roman" w:cs="Times New Roman"/>
          <w:i/>
          <w:iCs/>
          <w:sz w:val="28"/>
          <w:szCs w:val="28"/>
          <w:lang w:val="kk-KZ"/>
        </w:rPr>
        <w:t>public class InputText : MonoBehaviour</w:t>
      </w:r>
    </w:p>
    <w:p w14:paraId="4D8AEC78" w14:textId="77777777" w:rsidR="00CF677B" w:rsidRPr="0037007E" w:rsidRDefault="00A72DEE" w:rsidP="00CE49B8">
      <w:pPr>
        <w:tabs>
          <w:tab w:val="left" w:pos="0"/>
        </w:tabs>
        <w:spacing w:after="0" w:line="240" w:lineRule="auto"/>
        <w:ind w:firstLine="709"/>
        <w:rPr>
          <w:rFonts w:ascii="Times New Roman" w:hAnsi="Times New Roman" w:cs="Times New Roman"/>
          <w:i/>
          <w:iCs/>
          <w:sz w:val="28"/>
          <w:szCs w:val="28"/>
          <w:lang w:val="kk-KZ"/>
        </w:rPr>
      </w:pPr>
      <w:r w:rsidRPr="0037007E">
        <w:rPr>
          <w:rFonts w:ascii="Times New Roman" w:hAnsi="Times New Roman" w:cs="Times New Roman"/>
          <w:i/>
          <w:iCs/>
          <w:sz w:val="28"/>
          <w:szCs w:val="28"/>
          <w:lang w:val="kk-KZ"/>
        </w:rPr>
        <w:t>{</w:t>
      </w:r>
    </w:p>
    <w:p w14:paraId="3315B110" w14:textId="3B3DD115" w:rsidR="00A72DEE" w:rsidRPr="0037007E" w:rsidRDefault="00A72DEE" w:rsidP="00CE49B8">
      <w:pPr>
        <w:tabs>
          <w:tab w:val="left" w:pos="0"/>
        </w:tabs>
        <w:spacing w:after="0" w:line="240" w:lineRule="auto"/>
        <w:ind w:firstLine="709"/>
        <w:rPr>
          <w:rFonts w:ascii="Times New Roman" w:hAnsi="Times New Roman" w:cs="Times New Roman"/>
          <w:i/>
          <w:iCs/>
          <w:sz w:val="28"/>
          <w:szCs w:val="28"/>
          <w:lang w:val="kk-KZ"/>
        </w:rPr>
      </w:pPr>
      <w:r w:rsidRPr="0037007E">
        <w:rPr>
          <w:rFonts w:ascii="Times New Roman" w:hAnsi="Times New Roman" w:cs="Times New Roman"/>
          <w:i/>
          <w:iCs/>
          <w:sz w:val="28"/>
          <w:szCs w:val="28"/>
          <w:lang w:val="kk-KZ"/>
        </w:rPr>
        <w:t>public InputField motherboard;</w:t>
      </w:r>
    </w:p>
    <w:p w14:paraId="10C468B3" w14:textId="77777777" w:rsidR="00CF677B" w:rsidRPr="0037007E" w:rsidRDefault="00A72DEE" w:rsidP="00CE49B8">
      <w:pPr>
        <w:tabs>
          <w:tab w:val="left" w:pos="0"/>
        </w:tabs>
        <w:spacing w:after="0" w:line="240" w:lineRule="auto"/>
        <w:ind w:firstLine="709"/>
        <w:rPr>
          <w:rFonts w:ascii="Times New Roman" w:hAnsi="Times New Roman" w:cs="Times New Roman"/>
          <w:i/>
          <w:iCs/>
          <w:sz w:val="28"/>
          <w:szCs w:val="28"/>
          <w:lang w:val="kk-KZ"/>
        </w:rPr>
      </w:pPr>
      <w:r w:rsidRPr="0037007E">
        <w:rPr>
          <w:rFonts w:ascii="Times New Roman" w:hAnsi="Times New Roman" w:cs="Times New Roman"/>
          <w:i/>
          <w:iCs/>
          <w:sz w:val="28"/>
          <w:szCs w:val="28"/>
          <w:lang w:val="kk-KZ"/>
        </w:rPr>
        <w:t>public Text ftext;</w:t>
      </w:r>
    </w:p>
    <w:p w14:paraId="3A2B89D3" w14:textId="77777777" w:rsidR="00C65A3F" w:rsidRPr="0037007E" w:rsidRDefault="00C65A3F" w:rsidP="00CE49B8">
      <w:pPr>
        <w:tabs>
          <w:tab w:val="left" w:pos="0"/>
        </w:tabs>
        <w:spacing w:after="0" w:line="240" w:lineRule="auto"/>
        <w:ind w:firstLine="709"/>
        <w:rPr>
          <w:rFonts w:ascii="Times New Roman" w:hAnsi="Times New Roman" w:cs="Times New Roman"/>
          <w:i/>
          <w:iCs/>
          <w:sz w:val="28"/>
          <w:szCs w:val="28"/>
          <w:lang w:val="kk-KZ"/>
        </w:rPr>
      </w:pPr>
    </w:p>
    <w:p w14:paraId="42F16E96" w14:textId="43129003" w:rsidR="00A72DEE" w:rsidRPr="0037007E" w:rsidRDefault="00A72DEE" w:rsidP="00CE49B8">
      <w:pPr>
        <w:tabs>
          <w:tab w:val="left" w:pos="0"/>
        </w:tabs>
        <w:spacing w:after="0" w:line="240" w:lineRule="auto"/>
        <w:ind w:firstLine="709"/>
        <w:rPr>
          <w:rFonts w:ascii="Times New Roman" w:hAnsi="Times New Roman" w:cs="Times New Roman"/>
          <w:i/>
          <w:iCs/>
          <w:sz w:val="28"/>
          <w:szCs w:val="28"/>
          <w:lang w:val="kk-KZ"/>
        </w:rPr>
      </w:pPr>
      <w:r w:rsidRPr="0037007E">
        <w:rPr>
          <w:rFonts w:ascii="Times New Roman" w:hAnsi="Times New Roman" w:cs="Times New Roman"/>
          <w:i/>
          <w:iCs/>
          <w:sz w:val="28"/>
          <w:szCs w:val="28"/>
          <w:lang w:val="kk-KZ"/>
        </w:rPr>
        <w:t>public void check()</w:t>
      </w:r>
    </w:p>
    <w:p w14:paraId="432C3D5E" w14:textId="25C00D49" w:rsidR="00A72DEE" w:rsidRPr="0037007E" w:rsidRDefault="00A72DEE" w:rsidP="00CE49B8">
      <w:pPr>
        <w:tabs>
          <w:tab w:val="left" w:pos="0"/>
        </w:tabs>
        <w:spacing w:after="0" w:line="240" w:lineRule="auto"/>
        <w:ind w:firstLine="709"/>
        <w:rPr>
          <w:rFonts w:ascii="Times New Roman" w:hAnsi="Times New Roman" w:cs="Times New Roman"/>
          <w:i/>
          <w:iCs/>
          <w:sz w:val="28"/>
          <w:szCs w:val="28"/>
          <w:lang w:val="kk-KZ"/>
        </w:rPr>
      </w:pPr>
      <w:r w:rsidRPr="0037007E">
        <w:rPr>
          <w:rFonts w:ascii="Times New Roman" w:hAnsi="Times New Roman" w:cs="Times New Roman"/>
          <w:i/>
          <w:iCs/>
          <w:sz w:val="28"/>
          <w:szCs w:val="28"/>
          <w:lang w:val="kk-KZ"/>
        </w:rPr>
        <w:t>{</w:t>
      </w:r>
    </w:p>
    <w:p w14:paraId="133B26ED" w14:textId="079ECD47" w:rsidR="00A72DEE" w:rsidRPr="0037007E" w:rsidRDefault="00A72DEE" w:rsidP="00CE49B8">
      <w:pPr>
        <w:tabs>
          <w:tab w:val="left" w:pos="0"/>
        </w:tabs>
        <w:spacing w:after="0" w:line="240" w:lineRule="auto"/>
        <w:ind w:firstLine="709"/>
        <w:rPr>
          <w:rFonts w:ascii="Times New Roman" w:hAnsi="Times New Roman" w:cs="Times New Roman"/>
          <w:i/>
          <w:iCs/>
          <w:sz w:val="28"/>
          <w:szCs w:val="28"/>
          <w:lang w:val="kk-KZ"/>
        </w:rPr>
      </w:pPr>
      <w:r w:rsidRPr="0037007E">
        <w:rPr>
          <w:rFonts w:ascii="Times New Roman" w:hAnsi="Times New Roman" w:cs="Times New Roman"/>
          <w:i/>
          <w:iCs/>
          <w:sz w:val="28"/>
          <w:szCs w:val="28"/>
          <w:lang w:val="kk-KZ"/>
        </w:rPr>
        <w:t>if (motherboard.text == "Motherboard")</w:t>
      </w:r>
    </w:p>
    <w:p w14:paraId="5F511B87" w14:textId="1962A679" w:rsidR="00A72DEE" w:rsidRPr="0037007E" w:rsidRDefault="00A72DEE" w:rsidP="00CE49B8">
      <w:pPr>
        <w:tabs>
          <w:tab w:val="left" w:pos="0"/>
        </w:tabs>
        <w:spacing w:after="0" w:line="240" w:lineRule="auto"/>
        <w:ind w:firstLine="709"/>
        <w:rPr>
          <w:rFonts w:ascii="Times New Roman" w:hAnsi="Times New Roman" w:cs="Times New Roman"/>
          <w:i/>
          <w:iCs/>
          <w:sz w:val="28"/>
          <w:szCs w:val="28"/>
          <w:lang w:val="kk-KZ"/>
        </w:rPr>
      </w:pPr>
      <w:r w:rsidRPr="0037007E">
        <w:rPr>
          <w:rFonts w:ascii="Times New Roman" w:hAnsi="Times New Roman" w:cs="Times New Roman"/>
          <w:i/>
          <w:iCs/>
          <w:sz w:val="28"/>
          <w:szCs w:val="28"/>
          <w:lang w:val="kk-KZ"/>
        </w:rPr>
        <w:t>{</w:t>
      </w:r>
    </w:p>
    <w:p w14:paraId="4599E42F" w14:textId="712D88C5" w:rsidR="00A72DEE" w:rsidRPr="0037007E" w:rsidRDefault="00A72DEE" w:rsidP="00CE49B8">
      <w:pPr>
        <w:tabs>
          <w:tab w:val="left" w:pos="0"/>
        </w:tabs>
        <w:spacing w:after="0" w:line="240" w:lineRule="auto"/>
        <w:ind w:firstLine="709"/>
        <w:rPr>
          <w:rFonts w:ascii="Times New Roman" w:hAnsi="Times New Roman" w:cs="Times New Roman"/>
          <w:i/>
          <w:iCs/>
          <w:sz w:val="28"/>
          <w:szCs w:val="28"/>
          <w:lang w:val="kk-KZ"/>
        </w:rPr>
      </w:pPr>
      <w:r w:rsidRPr="0037007E">
        <w:rPr>
          <w:rFonts w:ascii="Times New Roman" w:hAnsi="Times New Roman" w:cs="Times New Roman"/>
          <w:i/>
          <w:iCs/>
          <w:sz w:val="28"/>
          <w:szCs w:val="28"/>
          <w:lang w:val="kk-KZ"/>
        </w:rPr>
        <w:t>ftext.text = "Correct";</w:t>
      </w:r>
    </w:p>
    <w:p w14:paraId="3BD3A642" w14:textId="28C93528" w:rsidR="00A72DEE" w:rsidRPr="0037007E" w:rsidRDefault="00A72DEE" w:rsidP="00CE49B8">
      <w:pPr>
        <w:tabs>
          <w:tab w:val="left" w:pos="0"/>
        </w:tabs>
        <w:spacing w:after="0" w:line="240" w:lineRule="auto"/>
        <w:ind w:firstLine="709"/>
        <w:rPr>
          <w:rFonts w:ascii="Times New Roman" w:hAnsi="Times New Roman" w:cs="Times New Roman"/>
          <w:i/>
          <w:iCs/>
          <w:sz w:val="28"/>
          <w:szCs w:val="28"/>
          <w:lang w:val="kk-KZ"/>
        </w:rPr>
      </w:pPr>
      <w:r w:rsidRPr="0037007E">
        <w:rPr>
          <w:rFonts w:ascii="Times New Roman" w:hAnsi="Times New Roman" w:cs="Times New Roman"/>
          <w:i/>
          <w:iCs/>
          <w:sz w:val="28"/>
          <w:szCs w:val="28"/>
          <w:lang w:val="kk-KZ"/>
        </w:rPr>
        <w:t>}</w:t>
      </w:r>
    </w:p>
    <w:p w14:paraId="419DFAE2" w14:textId="75EE12CE" w:rsidR="00A72DEE" w:rsidRPr="0037007E" w:rsidRDefault="00A72DEE" w:rsidP="00CE49B8">
      <w:pPr>
        <w:tabs>
          <w:tab w:val="left" w:pos="0"/>
        </w:tabs>
        <w:spacing w:after="0" w:line="240" w:lineRule="auto"/>
        <w:ind w:firstLine="709"/>
        <w:rPr>
          <w:rFonts w:ascii="Times New Roman" w:hAnsi="Times New Roman" w:cs="Times New Roman"/>
          <w:i/>
          <w:iCs/>
          <w:sz w:val="28"/>
          <w:szCs w:val="28"/>
          <w:lang w:val="kk-KZ"/>
        </w:rPr>
      </w:pPr>
      <w:r w:rsidRPr="0037007E">
        <w:rPr>
          <w:rFonts w:ascii="Times New Roman" w:hAnsi="Times New Roman" w:cs="Times New Roman"/>
          <w:i/>
          <w:iCs/>
          <w:sz w:val="28"/>
          <w:szCs w:val="28"/>
          <w:lang w:val="kk-KZ"/>
        </w:rPr>
        <w:t>else if (motherboard.text == "motherboard")</w:t>
      </w:r>
    </w:p>
    <w:p w14:paraId="64AE7FD3" w14:textId="3899F025" w:rsidR="00A72DEE" w:rsidRPr="0037007E" w:rsidRDefault="00A72DEE" w:rsidP="00CE49B8">
      <w:pPr>
        <w:tabs>
          <w:tab w:val="left" w:pos="0"/>
        </w:tabs>
        <w:spacing w:after="0" w:line="240" w:lineRule="auto"/>
        <w:ind w:firstLine="709"/>
        <w:rPr>
          <w:rFonts w:ascii="Times New Roman" w:hAnsi="Times New Roman" w:cs="Times New Roman"/>
          <w:i/>
          <w:iCs/>
          <w:sz w:val="28"/>
          <w:szCs w:val="28"/>
          <w:lang w:val="kk-KZ"/>
        </w:rPr>
      </w:pPr>
      <w:r w:rsidRPr="0037007E">
        <w:rPr>
          <w:rFonts w:ascii="Times New Roman" w:hAnsi="Times New Roman" w:cs="Times New Roman"/>
          <w:i/>
          <w:iCs/>
          <w:sz w:val="28"/>
          <w:szCs w:val="28"/>
          <w:lang w:val="kk-KZ"/>
        </w:rPr>
        <w:t>{</w:t>
      </w:r>
    </w:p>
    <w:p w14:paraId="156AA5AF" w14:textId="642D4646" w:rsidR="00A72DEE" w:rsidRPr="0037007E" w:rsidRDefault="00A72DEE" w:rsidP="00CE49B8">
      <w:pPr>
        <w:tabs>
          <w:tab w:val="left" w:pos="0"/>
        </w:tabs>
        <w:spacing w:after="0" w:line="240" w:lineRule="auto"/>
        <w:ind w:firstLine="709"/>
        <w:rPr>
          <w:rFonts w:ascii="Times New Roman" w:hAnsi="Times New Roman" w:cs="Times New Roman"/>
          <w:i/>
          <w:iCs/>
          <w:sz w:val="28"/>
          <w:szCs w:val="28"/>
          <w:lang w:val="kk-KZ"/>
        </w:rPr>
      </w:pPr>
      <w:r w:rsidRPr="0037007E">
        <w:rPr>
          <w:rFonts w:ascii="Times New Roman" w:hAnsi="Times New Roman" w:cs="Times New Roman"/>
          <w:i/>
          <w:iCs/>
          <w:sz w:val="28"/>
          <w:szCs w:val="28"/>
          <w:lang w:val="kk-KZ"/>
        </w:rPr>
        <w:t>ftext.text = "Correct";</w:t>
      </w:r>
    </w:p>
    <w:p w14:paraId="3762F0DC" w14:textId="5055331F" w:rsidR="00A72DEE" w:rsidRPr="0037007E" w:rsidRDefault="00A72DEE" w:rsidP="00CE49B8">
      <w:pPr>
        <w:tabs>
          <w:tab w:val="left" w:pos="0"/>
        </w:tabs>
        <w:spacing w:after="0" w:line="240" w:lineRule="auto"/>
        <w:ind w:firstLine="709"/>
        <w:rPr>
          <w:rFonts w:ascii="Times New Roman" w:hAnsi="Times New Roman" w:cs="Times New Roman"/>
          <w:i/>
          <w:iCs/>
          <w:sz w:val="28"/>
          <w:szCs w:val="28"/>
          <w:lang w:val="kk-KZ"/>
        </w:rPr>
      </w:pPr>
      <w:r w:rsidRPr="0037007E">
        <w:rPr>
          <w:rFonts w:ascii="Times New Roman" w:hAnsi="Times New Roman" w:cs="Times New Roman"/>
          <w:i/>
          <w:iCs/>
          <w:sz w:val="28"/>
          <w:szCs w:val="28"/>
          <w:lang w:val="kk-KZ"/>
        </w:rPr>
        <w:t>}</w:t>
      </w:r>
    </w:p>
    <w:p w14:paraId="69BEE9EE" w14:textId="6F96FF5B" w:rsidR="00A72DEE" w:rsidRPr="0037007E" w:rsidRDefault="00A72DEE" w:rsidP="00CE49B8">
      <w:pPr>
        <w:tabs>
          <w:tab w:val="left" w:pos="0"/>
        </w:tabs>
        <w:spacing w:after="0" w:line="240" w:lineRule="auto"/>
        <w:ind w:firstLine="709"/>
        <w:rPr>
          <w:rFonts w:ascii="Times New Roman" w:hAnsi="Times New Roman" w:cs="Times New Roman"/>
          <w:i/>
          <w:iCs/>
          <w:sz w:val="28"/>
          <w:szCs w:val="28"/>
          <w:lang w:val="kk-KZ"/>
        </w:rPr>
      </w:pPr>
      <w:r w:rsidRPr="0037007E">
        <w:rPr>
          <w:rFonts w:ascii="Times New Roman" w:hAnsi="Times New Roman" w:cs="Times New Roman"/>
          <w:i/>
          <w:iCs/>
          <w:sz w:val="28"/>
          <w:szCs w:val="28"/>
          <w:lang w:val="kk-KZ"/>
        </w:rPr>
        <w:t>else if (motherboard.text == "MOTHERBOARD")</w:t>
      </w:r>
    </w:p>
    <w:p w14:paraId="5C2150A3" w14:textId="0ECF30C3" w:rsidR="00A72DEE" w:rsidRPr="0037007E" w:rsidRDefault="00A72DEE" w:rsidP="00CE49B8">
      <w:pPr>
        <w:tabs>
          <w:tab w:val="left" w:pos="0"/>
        </w:tabs>
        <w:spacing w:after="0" w:line="240" w:lineRule="auto"/>
        <w:ind w:firstLine="709"/>
        <w:rPr>
          <w:rFonts w:ascii="Times New Roman" w:hAnsi="Times New Roman" w:cs="Times New Roman"/>
          <w:i/>
          <w:iCs/>
          <w:sz w:val="28"/>
          <w:szCs w:val="28"/>
          <w:lang w:val="kk-KZ"/>
        </w:rPr>
      </w:pPr>
      <w:r w:rsidRPr="0037007E">
        <w:rPr>
          <w:rFonts w:ascii="Times New Roman" w:hAnsi="Times New Roman" w:cs="Times New Roman"/>
          <w:i/>
          <w:iCs/>
          <w:sz w:val="28"/>
          <w:szCs w:val="28"/>
          <w:lang w:val="kk-KZ"/>
        </w:rPr>
        <w:t>{</w:t>
      </w:r>
    </w:p>
    <w:p w14:paraId="051F5CC1" w14:textId="34C20D97" w:rsidR="00A72DEE" w:rsidRPr="0037007E" w:rsidRDefault="00A72DEE" w:rsidP="00CE49B8">
      <w:pPr>
        <w:tabs>
          <w:tab w:val="left" w:pos="0"/>
        </w:tabs>
        <w:spacing w:after="0" w:line="240" w:lineRule="auto"/>
        <w:ind w:firstLine="709"/>
        <w:rPr>
          <w:rFonts w:ascii="Times New Roman" w:hAnsi="Times New Roman" w:cs="Times New Roman"/>
          <w:i/>
          <w:iCs/>
          <w:sz w:val="28"/>
          <w:szCs w:val="28"/>
          <w:lang w:val="kk-KZ"/>
        </w:rPr>
      </w:pPr>
      <w:r w:rsidRPr="0037007E">
        <w:rPr>
          <w:rFonts w:ascii="Times New Roman" w:hAnsi="Times New Roman" w:cs="Times New Roman"/>
          <w:i/>
          <w:iCs/>
          <w:sz w:val="28"/>
          <w:szCs w:val="28"/>
          <w:lang w:val="kk-KZ"/>
        </w:rPr>
        <w:t>ftext.text = "Correct";</w:t>
      </w:r>
    </w:p>
    <w:p w14:paraId="1F35FBEE" w14:textId="1FAD45ED" w:rsidR="00A72DEE" w:rsidRPr="0037007E" w:rsidRDefault="00A72DEE" w:rsidP="00CE49B8">
      <w:pPr>
        <w:tabs>
          <w:tab w:val="left" w:pos="0"/>
        </w:tabs>
        <w:spacing w:after="0" w:line="240" w:lineRule="auto"/>
        <w:ind w:firstLine="709"/>
        <w:rPr>
          <w:rFonts w:ascii="Times New Roman" w:hAnsi="Times New Roman" w:cs="Times New Roman"/>
          <w:i/>
          <w:iCs/>
          <w:sz w:val="28"/>
          <w:szCs w:val="28"/>
          <w:lang w:val="kk-KZ"/>
        </w:rPr>
      </w:pPr>
      <w:r w:rsidRPr="0037007E">
        <w:rPr>
          <w:rFonts w:ascii="Times New Roman" w:hAnsi="Times New Roman" w:cs="Times New Roman"/>
          <w:i/>
          <w:iCs/>
          <w:sz w:val="28"/>
          <w:szCs w:val="28"/>
          <w:lang w:val="kk-KZ"/>
        </w:rPr>
        <w:t>}</w:t>
      </w:r>
    </w:p>
    <w:p w14:paraId="750EAC8E" w14:textId="4D3C4C84" w:rsidR="00A72DEE" w:rsidRPr="0037007E" w:rsidRDefault="00A72DEE" w:rsidP="00CE49B8">
      <w:pPr>
        <w:tabs>
          <w:tab w:val="left" w:pos="0"/>
        </w:tabs>
        <w:spacing w:after="0" w:line="240" w:lineRule="auto"/>
        <w:ind w:firstLine="709"/>
        <w:rPr>
          <w:rFonts w:ascii="Times New Roman" w:hAnsi="Times New Roman" w:cs="Times New Roman"/>
          <w:i/>
          <w:iCs/>
          <w:sz w:val="28"/>
          <w:szCs w:val="28"/>
          <w:lang w:val="kk-KZ"/>
        </w:rPr>
      </w:pPr>
      <w:r w:rsidRPr="0037007E">
        <w:rPr>
          <w:rFonts w:ascii="Times New Roman" w:hAnsi="Times New Roman" w:cs="Times New Roman"/>
          <w:i/>
          <w:iCs/>
          <w:sz w:val="28"/>
          <w:szCs w:val="28"/>
          <w:lang w:val="kk-KZ"/>
        </w:rPr>
        <w:lastRenderedPageBreak/>
        <w:t>else</w:t>
      </w:r>
    </w:p>
    <w:p w14:paraId="4EFEAE49" w14:textId="53B40A37" w:rsidR="00A72DEE" w:rsidRPr="0037007E" w:rsidRDefault="00A72DEE" w:rsidP="00CE49B8">
      <w:pPr>
        <w:tabs>
          <w:tab w:val="left" w:pos="0"/>
        </w:tabs>
        <w:spacing w:after="0" w:line="240" w:lineRule="auto"/>
        <w:ind w:firstLine="709"/>
        <w:rPr>
          <w:rFonts w:ascii="Times New Roman" w:hAnsi="Times New Roman" w:cs="Times New Roman"/>
          <w:i/>
          <w:iCs/>
          <w:sz w:val="28"/>
          <w:szCs w:val="28"/>
          <w:lang w:val="kk-KZ"/>
        </w:rPr>
      </w:pPr>
      <w:r w:rsidRPr="0037007E">
        <w:rPr>
          <w:rFonts w:ascii="Times New Roman" w:hAnsi="Times New Roman" w:cs="Times New Roman"/>
          <w:i/>
          <w:iCs/>
          <w:sz w:val="28"/>
          <w:szCs w:val="28"/>
          <w:lang w:val="kk-KZ"/>
        </w:rPr>
        <w:t>{</w:t>
      </w:r>
    </w:p>
    <w:p w14:paraId="1B70F32C" w14:textId="17E5B11A" w:rsidR="00A72DEE" w:rsidRPr="0037007E" w:rsidRDefault="00A72DEE" w:rsidP="00CE49B8">
      <w:pPr>
        <w:tabs>
          <w:tab w:val="left" w:pos="0"/>
        </w:tabs>
        <w:spacing w:after="0" w:line="240" w:lineRule="auto"/>
        <w:ind w:firstLine="709"/>
        <w:rPr>
          <w:rFonts w:ascii="Times New Roman" w:hAnsi="Times New Roman" w:cs="Times New Roman"/>
          <w:i/>
          <w:iCs/>
          <w:sz w:val="28"/>
          <w:szCs w:val="28"/>
          <w:lang w:val="kk-KZ"/>
        </w:rPr>
      </w:pPr>
      <w:r w:rsidRPr="0037007E">
        <w:rPr>
          <w:rFonts w:ascii="Times New Roman" w:hAnsi="Times New Roman" w:cs="Times New Roman"/>
          <w:i/>
          <w:iCs/>
          <w:sz w:val="28"/>
          <w:szCs w:val="28"/>
          <w:lang w:val="kk-KZ"/>
        </w:rPr>
        <w:t>ftext.text = "Incorrect";</w:t>
      </w:r>
    </w:p>
    <w:p w14:paraId="572DB1DB" w14:textId="69DA5E96" w:rsidR="00A72DEE" w:rsidRPr="0037007E" w:rsidRDefault="00A72DEE" w:rsidP="00CE49B8">
      <w:pPr>
        <w:tabs>
          <w:tab w:val="left" w:pos="0"/>
        </w:tabs>
        <w:spacing w:after="0" w:line="240" w:lineRule="auto"/>
        <w:ind w:firstLine="709"/>
        <w:rPr>
          <w:rFonts w:ascii="Times New Roman" w:hAnsi="Times New Roman" w:cs="Times New Roman"/>
          <w:i/>
          <w:iCs/>
          <w:sz w:val="28"/>
          <w:szCs w:val="28"/>
          <w:lang w:val="kk-KZ"/>
        </w:rPr>
      </w:pPr>
      <w:r w:rsidRPr="0037007E">
        <w:rPr>
          <w:rFonts w:ascii="Times New Roman" w:hAnsi="Times New Roman" w:cs="Times New Roman"/>
          <w:i/>
          <w:iCs/>
          <w:sz w:val="28"/>
          <w:szCs w:val="28"/>
          <w:lang w:val="kk-KZ"/>
        </w:rPr>
        <w:t>}</w:t>
      </w:r>
    </w:p>
    <w:p w14:paraId="0F0CF45B" w14:textId="2315E0F5" w:rsidR="00A72DEE" w:rsidRPr="0037007E" w:rsidRDefault="00A72DEE" w:rsidP="00CE49B8">
      <w:pPr>
        <w:tabs>
          <w:tab w:val="left" w:pos="0"/>
        </w:tabs>
        <w:spacing w:after="0" w:line="240" w:lineRule="auto"/>
        <w:ind w:firstLine="709"/>
        <w:rPr>
          <w:rFonts w:ascii="Times New Roman" w:hAnsi="Times New Roman" w:cs="Times New Roman"/>
          <w:i/>
          <w:iCs/>
          <w:sz w:val="28"/>
          <w:szCs w:val="28"/>
          <w:lang w:val="kk-KZ"/>
        </w:rPr>
      </w:pPr>
      <w:r w:rsidRPr="0037007E">
        <w:rPr>
          <w:rFonts w:ascii="Times New Roman" w:hAnsi="Times New Roman" w:cs="Times New Roman"/>
          <w:i/>
          <w:iCs/>
          <w:sz w:val="28"/>
          <w:szCs w:val="28"/>
          <w:lang w:val="kk-KZ"/>
        </w:rPr>
        <w:t>}</w:t>
      </w:r>
    </w:p>
    <w:p w14:paraId="47214E59" w14:textId="7F06F9B5" w:rsidR="00A72DEE" w:rsidRPr="0037007E" w:rsidRDefault="00A72DEE" w:rsidP="00CE49B8">
      <w:pPr>
        <w:tabs>
          <w:tab w:val="left" w:pos="0"/>
        </w:tabs>
        <w:spacing w:after="0" w:line="240" w:lineRule="auto"/>
        <w:ind w:firstLine="709"/>
        <w:rPr>
          <w:rFonts w:ascii="Times New Roman" w:hAnsi="Times New Roman" w:cs="Times New Roman"/>
          <w:sz w:val="28"/>
          <w:szCs w:val="28"/>
          <w:lang w:val="kk-KZ"/>
        </w:rPr>
      </w:pPr>
      <w:r w:rsidRPr="0037007E">
        <w:rPr>
          <w:rFonts w:ascii="Times New Roman" w:hAnsi="Times New Roman" w:cs="Times New Roman"/>
          <w:i/>
          <w:iCs/>
          <w:sz w:val="28"/>
          <w:szCs w:val="28"/>
          <w:lang w:val="kk-KZ"/>
        </w:rPr>
        <w:t>}</w:t>
      </w:r>
    </w:p>
    <w:p w14:paraId="06083460" w14:textId="77777777" w:rsidR="00A72DEE" w:rsidRPr="0037007E" w:rsidRDefault="00A72DEE" w:rsidP="00CE49B8">
      <w:pPr>
        <w:tabs>
          <w:tab w:val="left" w:pos="142"/>
          <w:tab w:val="left" w:pos="851"/>
        </w:tabs>
        <w:spacing w:after="0" w:line="240" w:lineRule="auto"/>
        <w:ind w:firstLine="709"/>
        <w:rPr>
          <w:rFonts w:ascii="Times New Roman" w:hAnsi="Times New Roman" w:cs="Times New Roman"/>
          <w:sz w:val="28"/>
          <w:szCs w:val="28"/>
          <w:lang w:val="kk-KZ"/>
        </w:rPr>
      </w:pPr>
    </w:p>
    <w:p w14:paraId="7EF05918" w14:textId="48B2AD9A" w:rsidR="00A10962" w:rsidRPr="0037007E" w:rsidRDefault="008F01F8" w:rsidP="00ED04D2">
      <w:pPr>
        <w:numPr>
          <w:ilvl w:val="0"/>
          <w:numId w:val="17"/>
        </w:numPr>
        <w:tabs>
          <w:tab w:val="left" w:pos="993"/>
        </w:tabs>
        <w:spacing w:after="0" w:line="240" w:lineRule="auto"/>
        <w:ind w:left="0" w:firstLine="709"/>
        <w:contextualSpacing/>
        <w:jc w:val="both"/>
        <w:rPr>
          <w:rFonts w:ascii="Times New Roman" w:hAnsi="Times New Roman" w:cs="Times New Roman"/>
          <w:sz w:val="28"/>
          <w:szCs w:val="28"/>
          <w:lang w:val="kk-KZ"/>
        </w:rPr>
      </w:pPr>
      <w:r w:rsidRPr="00274F7A">
        <w:rPr>
          <w:rFonts w:ascii="Times New Roman" w:hAnsi="Times New Roman" w:cs="Times New Roman"/>
          <w:bCs/>
          <w:i/>
          <w:sz w:val="28"/>
          <w:szCs w:val="28"/>
          <w:lang w:val="kk-KZ"/>
        </w:rPr>
        <w:t>Gesture interaction</w:t>
      </w:r>
      <w:r w:rsidR="00A10962" w:rsidRPr="00274F7A">
        <w:rPr>
          <w:rFonts w:ascii="Times New Roman" w:hAnsi="Times New Roman" w:cs="Times New Roman"/>
          <w:bCs/>
          <w:i/>
          <w:sz w:val="28"/>
          <w:szCs w:val="28"/>
          <w:lang w:val="kk-KZ"/>
        </w:rPr>
        <w:t xml:space="preserve"> (Қимылға негізделген интерактивтілік)</w:t>
      </w:r>
      <w:r w:rsidRPr="00274F7A">
        <w:rPr>
          <w:rFonts w:ascii="Times New Roman" w:hAnsi="Times New Roman" w:cs="Times New Roman"/>
          <w:bCs/>
          <w:i/>
          <w:sz w:val="28"/>
          <w:szCs w:val="28"/>
          <w:lang w:val="kk-KZ"/>
        </w:rPr>
        <w:t>.</w:t>
      </w:r>
      <w:r w:rsidR="00A10962" w:rsidRPr="0037007E">
        <w:rPr>
          <w:rFonts w:ascii="Times New Roman" w:hAnsi="Times New Roman" w:cs="Times New Roman"/>
          <w:sz w:val="28"/>
          <w:szCs w:val="28"/>
          <w:lang w:val="kk-KZ"/>
        </w:rPr>
        <w:t xml:space="preserve"> Қолдың қимылдары арқылы </w:t>
      </w:r>
      <w:r w:rsidR="002720DE" w:rsidRPr="002720DE">
        <w:rPr>
          <w:rFonts w:ascii="Times New Roman" w:hAnsi="Times New Roman" w:cs="Times New Roman"/>
          <w:sz w:val="28"/>
          <w:szCs w:val="28"/>
          <w:lang w:val="kk-KZ"/>
        </w:rPr>
        <w:t>толықтырылған шынайылық</w:t>
      </w:r>
      <w:r w:rsidR="002720DE">
        <w:rPr>
          <w:rFonts w:ascii="Times New Roman" w:hAnsi="Times New Roman" w:cs="Times New Roman"/>
          <w:sz w:val="28"/>
          <w:szCs w:val="28"/>
          <w:lang w:val="kk-KZ"/>
        </w:rPr>
        <w:t xml:space="preserve"> </w:t>
      </w:r>
      <w:r w:rsidR="00A10962" w:rsidRPr="0037007E">
        <w:rPr>
          <w:rFonts w:ascii="Times New Roman" w:hAnsi="Times New Roman" w:cs="Times New Roman"/>
          <w:sz w:val="28"/>
          <w:szCs w:val="28"/>
          <w:lang w:val="kk-KZ"/>
        </w:rPr>
        <w:t>объектілер</w:t>
      </w:r>
      <w:r w:rsidR="002720DE">
        <w:rPr>
          <w:rFonts w:ascii="Times New Roman" w:hAnsi="Times New Roman" w:cs="Times New Roman"/>
          <w:sz w:val="28"/>
          <w:szCs w:val="28"/>
          <w:lang w:val="kk-KZ"/>
        </w:rPr>
        <w:t>і</w:t>
      </w:r>
      <w:r w:rsidR="00A10962" w:rsidRPr="0037007E">
        <w:rPr>
          <w:rFonts w:ascii="Times New Roman" w:hAnsi="Times New Roman" w:cs="Times New Roman"/>
          <w:sz w:val="28"/>
          <w:szCs w:val="28"/>
          <w:lang w:val="kk-KZ"/>
        </w:rPr>
        <w:t>мен қатынасу Manomotion SDK арқылы іске асырылды. Manomotion кадрда қолдың қимылын бақылап (Hand tracking), қимылдың түрін талдайды (</w:t>
      </w:r>
      <w:r w:rsidR="00274F7A">
        <w:rPr>
          <w:rFonts w:ascii="Times New Roman" w:hAnsi="Times New Roman" w:cs="Times New Roman"/>
          <w:sz w:val="28"/>
          <w:szCs w:val="28"/>
          <w:lang w:val="kk-KZ"/>
        </w:rPr>
        <w:t>32-</w:t>
      </w:r>
      <w:r w:rsidR="00274F7A" w:rsidRPr="0037007E">
        <w:rPr>
          <w:rFonts w:ascii="Times New Roman" w:hAnsi="Times New Roman" w:cs="Times New Roman"/>
          <w:sz w:val="28"/>
          <w:szCs w:val="28"/>
          <w:lang w:val="kk-KZ"/>
        </w:rPr>
        <w:t>сурет</w:t>
      </w:r>
      <w:r w:rsidR="00A10962" w:rsidRPr="0037007E">
        <w:rPr>
          <w:rFonts w:ascii="Times New Roman" w:hAnsi="Times New Roman" w:cs="Times New Roman"/>
          <w:sz w:val="28"/>
          <w:szCs w:val="28"/>
          <w:lang w:val="kk-KZ"/>
        </w:rPr>
        <w:t xml:space="preserve">). Кейін, сәйкес оқиғаны шақырады. Қосымшада </w:t>
      </w:r>
      <w:r w:rsidR="00590F33" w:rsidRPr="0037007E">
        <w:rPr>
          <w:rFonts w:ascii="Times New Roman" w:hAnsi="Times New Roman" w:cs="Times New Roman"/>
          <w:sz w:val="28"/>
          <w:szCs w:val="28"/>
          <w:lang w:val="kk-KZ"/>
        </w:rPr>
        <w:t xml:space="preserve">манокластар </w:t>
      </w:r>
      <w:r w:rsidR="00A10962" w:rsidRPr="0037007E">
        <w:rPr>
          <w:rFonts w:ascii="Times New Roman" w:hAnsi="Times New Roman" w:cs="Times New Roman"/>
          <w:sz w:val="28"/>
          <w:szCs w:val="28"/>
          <w:lang w:val="kk-KZ"/>
        </w:rPr>
        <w:t xml:space="preserve">деп классификацияланатын </w:t>
      </w:r>
      <w:r w:rsidR="00590F33" w:rsidRPr="0037007E">
        <w:rPr>
          <w:rFonts w:ascii="Times New Roman" w:hAnsi="Times New Roman" w:cs="Times New Roman"/>
          <w:sz w:val="28"/>
          <w:szCs w:val="28"/>
          <w:lang w:val="kk-KZ"/>
        </w:rPr>
        <w:t>қармау</w:t>
      </w:r>
      <w:r w:rsidR="00A10962" w:rsidRPr="0037007E">
        <w:rPr>
          <w:rFonts w:ascii="Times New Roman" w:hAnsi="Times New Roman" w:cs="Times New Roman"/>
          <w:sz w:val="28"/>
          <w:szCs w:val="28"/>
          <w:lang w:val="kk-KZ"/>
        </w:rPr>
        <w:t>,</w:t>
      </w:r>
      <w:r w:rsidR="00590F33" w:rsidRPr="0037007E">
        <w:rPr>
          <w:rFonts w:ascii="Times New Roman" w:hAnsi="Times New Roman" w:cs="Times New Roman"/>
          <w:sz w:val="28"/>
          <w:szCs w:val="28"/>
          <w:lang w:val="kk-KZ"/>
        </w:rPr>
        <w:t xml:space="preserve"> ұстау, көрсету (Grab, Pinch, Point) сынды </w:t>
      </w:r>
      <w:r w:rsidR="00A10962" w:rsidRPr="0037007E">
        <w:rPr>
          <w:rFonts w:ascii="Times New Roman" w:hAnsi="Times New Roman" w:cs="Times New Roman"/>
          <w:sz w:val="28"/>
          <w:szCs w:val="28"/>
          <w:lang w:val="kk-KZ"/>
        </w:rPr>
        <w:t>қимылдар категориялары</w:t>
      </w:r>
      <w:r w:rsidR="00590F33" w:rsidRPr="0037007E">
        <w:rPr>
          <w:rFonts w:ascii="Times New Roman" w:hAnsi="Times New Roman" w:cs="Times New Roman"/>
          <w:sz w:val="28"/>
          <w:szCs w:val="28"/>
          <w:lang w:val="kk-KZ"/>
        </w:rPr>
        <w:t xml:space="preserve"> және үш мәнмен сипатталатын (0-жабық, 6-жартылай, 13-ашық) қолдың/қимылдың ашылу/жабылу деңгейлері (Hand State) қолданылды.</w:t>
      </w:r>
    </w:p>
    <w:p w14:paraId="0CC85C03" w14:textId="1007693F" w:rsidR="008F01F8" w:rsidRPr="0037007E" w:rsidRDefault="008F01F8" w:rsidP="00CE49B8">
      <w:pPr>
        <w:tabs>
          <w:tab w:val="left" w:pos="1134"/>
        </w:tabs>
        <w:spacing w:after="0" w:line="240" w:lineRule="auto"/>
        <w:ind w:firstLine="709"/>
        <w:contextualSpacing/>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 </w:t>
      </w:r>
    </w:p>
    <w:p w14:paraId="7D7E8886" w14:textId="77777777" w:rsidR="008F01F8" w:rsidRPr="0037007E" w:rsidRDefault="008F01F8" w:rsidP="00373851">
      <w:pPr>
        <w:tabs>
          <w:tab w:val="left" w:pos="0"/>
        </w:tabs>
        <w:spacing w:after="0" w:line="240" w:lineRule="auto"/>
        <w:jc w:val="center"/>
        <w:rPr>
          <w:rFonts w:ascii="Times New Roman" w:hAnsi="Times New Roman" w:cs="Times New Roman"/>
          <w:sz w:val="28"/>
          <w:szCs w:val="28"/>
        </w:rPr>
      </w:pPr>
      <w:r w:rsidRPr="0037007E">
        <w:rPr>
          <w:rFonts w:ascii="Times New Roman" w:hAnsi="Times New Roman" w:cs="Times New Roman"/>
          <w:noProof/>
          <w:sz w:val="28"/>
          <w:szCs w:val="28"/>
          <w:lang w:eastAsia="ru-RU"/>
        </w:rPr>
        <w:drawing>
          <wp:inline distT="0" distB="0" distL="0" distR="0" wp14:anchorId="2B5BFA4D" wp14:editId="1738D10B">
            <wp:extent cx="4038969" cy="2916000"/>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038969" cy="2916000"/>
                    </a:xfrm>
                    <a:prstGeom prst="rect">
                      <a:avLst/>
                    </a:prstGeom>
                    <a:noFill/>
                    <a:ln>
                      <a:noFill/>
                    </a:ln>
                  </pic:spPr>
                </pic:pic>
              </a:graphicData>
            </a:graphic>
          </wp:inline>
        </w:drawing>
      </w:r>
    </w:p>
    <w:p w14:paraId="09BAC07E" w14:textId="77777777" w:rsidR="00274F7A" w:rsidRPr="00274F7A" w:rsidRDefault="00274F7A" w:rsidP="00373851">
      <w:pPr>
        <w:tabs>
          <w:tab w:val="left" w:pos="851"/>
        </w:tabs>
        <w:spacing w:after="0" w:line="240" w:lineRule="auto"/>
        <w:jc w:val="center"/>
        <w:rPr>
          <w:rFonts w:ascii="Times New Roman" w:hAnsi="Times New Roman" w:cs="Times New Roman"/>
          <w:sz w:val="16"/>
          <w:szCs w:val="16"/>
          <w:lang w:val="kk-KZ"/>
        </w:rPr>
      </w:pPr>
    </w:p>
    <w:p w14:paraId="7A4867AD" w14:textId="3DD2F2B8" w:rsidR="008F01F8" w:rsidRPr="0037007E" w:rsidRDefault="009C1F14" w:rsidP="00373851">
      <w:pPr>
        <w:tabs>
          <w:tab w:val="left" w:pos="851"/>
        </w:tabs>
        <w:spacing w:after="0" w:line="240" w:lineRule="auto"/>
        <w:jc w:val="center"/>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Сурет </w:t>
      </w:r>
      <w:r w:rsidR="001E290E" w:rsidRPr="0037007E">
        <w:rPr>
          <w:rFonts w:ascii="Times New Roman" w:hAnsi="Times New Roman" w:cs="Times New Roman"/>
          <w:sz w:val="28"/>
          <w:szCs w:val="28"/>
          <w:lang w:val="kk-KZ"/>
        </w:rPr>
        <w:t>32</w:t>
      </w:r>
      <w:r w:rsidR="00F86F73">
        <w:rPr>
          <w:rFonts w:ascii="Times New Roman" w:eastAsia="Calibri" w:hAnsi="Times New Roman" w:cs="Times New Roman"/>
          <w:sz w:val="28"/>
          <w:szCs w:val="28"/>
          <w:lang w:val="kk-KZ"/>
        </w:rPr>
        <w:t xml:space="preserve"> – </w:t>
      </w:r>
      <w:r w:rsidR="008F01F8" w:rsidRPr="00274F7A">
        <w:rPr>
          <w:rFonts w:ascii="Times New Roman" w:hAnsi="Times New Roman" w:cs="Times New Roman"/>
          <w:sz w:val="28"/>
          <w:szCs w:val="28"/>
          <w:lang w:val="kk-KZ"/>
        </w:rPr>
        <w:t>Manomotion SDK</w:t>
      </w:r>
      <w:r w:rsidR="00590F33" w:rsidRPr="0037007E">
        <w:rPr>
          <w:rFonts w:ascii="Times New Roman" w:hAnsi="Times New Roman" w:cs="Times New Roman"/>
          <w:sz w:val="28"/>
          <w:szCs w:val="28"/>
          <w:lang w:val="kk-KZ"/>
        </w:rPr>
        <w:t>-мен қолды бақылау</w:t>
      </w:r>
    </w:p>
    <w:p w14:paraId="46BE405F" w14:textId="77777777" w:rsidR="008F01F8" w:rsidRPr="00274F7A" w:rsidRDefault="008F01F8" w:rsidP="00CE49B8">
      <w:pPr>
        <w:tabs>
          <w:tab w:val="left" w:pos="851"/>
        </w:tabs>
        <w:spacing w:after="0" w:line="240" w:lineRule="auto"/>
        <w:ind w:firstLine="709"/>
        <w:jc w:val="center"/>
        <w:rPr>
          <w:rFonts w:ascii="Times New Roman" w:hAnsi="Times New Roman" w:cs="Times New Roman"/>
          <w:sz w:val="28"/>
          <w:szCs w:val="28"/>
          <w:lang w:val="kk-KZ"/>
        </w:rPr>
      </w:pPr>
    </w:p>
    <w:p w14:paraId="45BD10CC" w14:textId="76C96252" w:rsidR="00B76E4F" w:rsidRPr="0037007E" w:rsidRDefault="008F01F8" w:rsidP="00ED04D2">
      <w:pPr>
        <w:numPr>
          <w:ilvl w:val="0"/>
          <w:numId w:val="17"/>
        </w:numPr>
        <w:tabs>
          <w:tab w:val="left" w:pos="993"/>
        </w:tabs>
        <w:spacing w:after="0" w:line="240" w:lineRule="auto"/>
        <w:ind w:left="0" w:firstLine="709"/>
        <w:contextualSpacing/>
        <w:jc w:val="both"/>
        <w:rPr>
          <w:rFonts w:ascii="Times New Roman" w:hAnsi="Times New Roman" w:cs="Times New Roman"/>
          <w:sz w:val="28"/>
          <w:szCs w:val="28"/>
          <w:lang w:val="kk-KZ"/>
        </w:rPr>
      </w:pPr>
      <w:r w:rsidRPr="007032F8">
        <w:rPr>
          <w:rFonts w:ascii="Times New Roman" w:hAnsi="Times New Roman" w:cs="Times New Roman"/>
          <w:bCs/>
          <w:i/>
          <w:sz w:val="28"/>
          <w:szCs w:val="28"/>
          <w:lang w:val="kk-KZ"/>
        </w:rPr>
        <w:t>Gaze interaction</w:t>
      </w:r>
      <w:r w:rsidR="00987D01" w:rsidRPr="00274F7A">
        <w:rPr>
          <w:rFonts w:ascii="Times New Roman" w:hAnsi="Times New Roman" w:cs="Times New Roman"/>
          <w:bCs/>
          <w:i/>
          <w:sz w:val="28"/>
          <w:szCs w:val="28"/>
          <w:lang w:val="kk-KZ"/>
        </w:rPr>
        <w:t xml:space="preserve"> (Қарауға негізделген интерактивтілік)</w:t>
      </w:r>
      <w:r w:rsidRPr="007032F8">
        <w:rPr>
          <w:rFonts w:ascii="Times New Roman" w:hAnsi="Times New Roman" w:cs="Times New Roman"/>
          <w:bCs/>
          <w:i/>
          <w:sz w:val="28"/>
          <w:szCs w:val="28"/>
          <w:lang w:val="kk-KZ"/>
        </w:rPr>
        <w:t>.</w:t>
      </w:r>
      <w:r w:rsidR="00B76E4F" w:rsidRPr="0037007E">
        <w:rPr>
          <w:rFonts w:ascii="Times New Roman" w:hAnsi="Times New Roman" w:cs="Times New Roman"/>
          <w:sz w:val="28"/>
          <w:szCs w:val="28"/>
          <w:lang w:val="kk-KZ"/>
        </w:rPr>
        <w:t xml:space="preserve"> </w:t>
      </w:r>
      <w:r w:rsidR="00987D01" w:rsidRPr="0037007E">
        <w:rPr>
          <w:rFonts w:ascii="Times New Roman" w:hAnsi="Times New Roman" w:cs="Times New Roman"/>
          <w:sz w:val="28"/>
          <w:szCs w:val="28"/>
          <w:lang w:val="kk-KZ"/>
        </w:rPr>
        <w:t xml:space="preserve">Қатынасу </w:t>
      </w:r>
      <w:r w:rsidR="00B76E4F" w:rsidRPr="0037007E">
        <w:rPr>
          <w:rFonts w:ascii="Times New Roman" w:hAnsi="Times New Roman" w:cs="Times New Roman"/>
          <w:sz w:val="28"/>
          <w:szCs w:val="28"/>
          <w:lang w:val="kk-KZ"/>
        </w:rPr>
        <w:t xml:space="preserve">смартфон экранының центріндегі нүктемен анықталатын және </w:t>
      </w:r>
      <w:r w:rsidR="00987D01" w:rsidRPr="0037007E">
        <w:rPr>
          <w:rFonts w:ascii="Times New Roman" w:hAnsi="Times New Roman" w:cs="Times New Roman"/>
          <w:sz w:val="28"/>
          <w:szCs w:val="28"/>
          <w:lang w:val="kk-KZ"/>
        </w:rPr>
        <w:t>камерадан бағытталған сәуле (ray) бағытын (gaze) бақылау арқылы жүзеге асырылады</w:t>
      </w:r>
      <w:r w:rsidR="001E290E" w:rsidRPr="0037007E">
        <w:rPr>
          <w:rFonts w:ascii="Times New Roman" w:hAnsi="Times New Roman" w:cs="Times New Roman"/>
          <w:sz w:val="28"/>
          <w:szCs w:val="28"/>
          <w:lang w:val="kk-KZ"/>
        </w:rPr>
        <w:t xml:space="preserve"> (</w:t>
      </w:r>
      <w:r w:rsidR="00274F7A">
        <w:rPr>
          <w:rFonts w:ascii="Times New Roman" w:hAnsi="Times New Roman" w:cs="Times New Roman"/>
          <w:sz w:val="28"/>
          <w:szCs w:val="28"/>
          <w:lang w:val="kk-KZ"/>
        </w:rPr>
        <w:t>33-</w:t>
      </w:r>
      <w:r w:rsidR="00274F7A" w:rsidRPr="0037007E">
        <w:rPr>
          <w:rFonts w:ascii="Times New Roman" w:hAnsi="Times New Roman" w:cs="Times New Roman"/>
          <w:sz w:val="28"/>
          <w:szCs w:val="28"/>
          <w:lang w:val="kk-KZ"/>
        </w:rPr>
        <w:t>сурет</w:t>
      </w:r>
      <w:r w:rsidR="001E290E" w:rsidRPr="0037007E">
        <w:rPr>
          <w:rFonts w:ascii="Times New Roman" w:hAnsi="Times New Roman" w:cs="Times New Roman"/>
          <w:sz w:val="28"/>
          <w:szCs w:val="28"/>
          <w:lang w:val="kk-KZ"/>
        </w:rPr>
        <w:t>)</w:t>
      </w:r>
      <w:r w:rsidR="00B76E4F" w:rsidRPr="0037007E">
        <w:rPr>
          <w:rFonts w:ascii="Times New Roman" w:hAnsi="Times New Roman" w:cs="Times New Roman"/>
          <w:sz w:val="28"/>
          <w:szCs w:val="28"/>
          <w:lang w:val="kk-KZ"/>
        </w:rPr>
        <w:t xml:space="preserve">. Сәуле бағыты (point) </w:t>
      </w:r>
      <w:r w:rsidR="002720DE" w:rsidRPr="002720DE">
        <w:rPr>
          <w:rFonts w:ascii="Times New Roman" w:hAnsi="Times New Roman" w:cs="Times New Roman"/>
          <w:sz w:val="28"/>
          <w:szCs w:val="28"/>
          <w:lang w:val="kk-KZ"/>
        </w:rPr>
        <w:t>толықтырылған шынайылық</w:t>
      </w:r>
      <w:r w:rsidR="002720DE">
        <w:rPr>
          <w:rFonts w:ascii="Times New Roman" w:hAnsi="Times New Roman" w:cs="Times New Roman"/>
          <w:sz w:val="28"/>
          <w:szCs w:val="28"/>
          <w:lang w:val="kk-KZ"/>
        </w:rPr>
        <w:t xml:space="preserve"> </w:t>
      </w:r>
      <w:r w:rsidR="00B76E4F" w:rsidRPr="0037007E">
        <w:rPr>
          <w:rFonts w:ascii="Times New Roman" w:hAnsi="Times New Roman" w:cs="Times New Roman"/>
          <w:sz w:val="28"/>
          <w:szCs w:val="28"/>
          <w:lang w:val="kk-KZ"/>
        </w:rPr>
        <w:t>объекті</w:t>
      </w:r>
      <w:r w:rsidR="002720DE">
        <w:rPr>
          <w:rFonts w:ascii="Times New Roman" w:hAnsi="Times New Roman" w:cs="Times New Roman"/>
          <w:sz w:val="28"/>
          <w:szCs w:val="28"/>
          <w:lang w:val="kk-KZ"/>
        </w:rPr>
        <w:t>сі</w:t>
      </w:r>
      <w:r w:rsidR="00B76E4F" w:rsidRPr="0037007E">
        <w:rPr>
          <w:rFonts w:ascii="Times New Roman" w:hAnsi="Times New Roman" w:cs="Times New Roman"/>
          <w:sz w:val="28"/>
          <w:szCs w:val="28"/>
          <w:lang w:val="kk-KZ"/>
        </w:rPr>
        <w:t>нің коллайдерімен қиылысқанда, программа қажетті оқиғаны шақырады. Олар: сәйкес ақпаратты ойнату, позицияны өзгерту немесе объектіні таңдау.</w:t>
      </w:r>
      <w:r w:rsidR="00B76E4F" w:rsidRPr="0037007E">
        <w:rPr>
          <w:rFonts w:ascii="Times New Roman" w:hAnsi="Times New Roman" w:cs="Times New Roman"/>
          <w:b/>
          <w:bCs/>
          <w:sz w:val="28"/>
          <w:szCs w:val="28"/>
          <w:lang w:val="kk-KZ"/>
        </w:rPr>
        <w:t xml:space="preserve"> </w:t>
      </w:r>
      <w:r w:rsidR="00B76E4F" w:rsidRPr="0037007E">
        <w:rPr>
          <w:rFonts w:ascii="Times New Roman" w:hAnsi="Times New Roman" w:cs="Times New Roman"/>
          <w:sz w:val="28"/>
          <w:szCs w:val="28"/>
          <w:lang w:val="kk-KZ"/>
        </w:rPr>
        <w:t>Gaze interaction</w:t>
      </w:r>
      <w:r w:rsidR="006C18FB" w:rsidRPr="0037007E">
        <w:rPr>
          <w:rFonts w:ascii="Times New Roman" w:hAnsi="Times New Roman" w:cs="Times New Roman"/>
          <w:sz w:val="28"/>
          <w:szCs w:val="28"/>
          <w:lang w:val="kk-KZ"/>
        </w:rPr>
        <w:t>-ды</w:t>
      </w:r>
      <w:r w:rsidR="00B76E4F" w:rsidRPr="0037007E">
        <w:rPr>
          <w:rFonts w:ascii="Times New Roman" w:hAnsi="Times New Roman" w:cs="Times New Roman"/>
          <w:sz w:val="28"/>
          <w:szCs w:val="28"/>
          <w:lang w:val="kk-KZ"/>
        </w:rPr>
        <w:t xml:space="preserve"> қажетті аймақты көрсетуді талап ететін тапсырмаларда (hotspot) қолдану </w:t>
      </w:r>
      <w:r w:rsidR="006C18FB" w:rsidRPr="0037007E">
        <w:rPr>
          <w:rFonts w:ascii="Times New Roman" w:hAnsi="Times New Roman" w:cs="Times New Roman"/>
          <w:sz w:val="28"/>
          <w:szCs w:val="28"/>
          <w:lang w:val="kk-KZ"/>
        </w:rPr>
        <w:t xml:space="preserve">жақсы үйлесімділік </w:t>
      </w:r>
      <w:r w:rsidR="006C18FB" w:rsidRPr="00F527B2">
        <w:rPr>
          <w:rFonts w:ascii="Times New Roman" w:hAnsi="Times New Roman" w:cs="Times New Roman"/>
          <w:sz w:val="28"/>
          <w:szCs w:val="28"/>
          <w:lang w:val="kk-KZ"/>
        </w:rPr>
        <w:t>тапқан</w:t>
      </w:r>
      <w:r w:rsidR="00681F42" w:rsidRPr="00F527B2">
        <w:rPr>
          <w:rFonts w:ascii="Times New Roman" w:hAnsi="Times New Roman" w:cs="Times New Roman"/>
          <w:sz w:val="28"/>
          <w:szCs w:val="28"/>
          <w:lang w:val="kk-KZ"/>
        </w:rPr>
        <w:t xml:space="preserve"> [</w:t>
      </w:r>
      <w:r w:rsidR="00A41F13" w:rsidRPr="00F527B2">
        <w:rPr>
          <w:rFonts w:ascii="Times New Roman" w:hAnsi="Times New Roman" w:cs="Times New Roman"/>
          <w:sz w:val="28"/>
          <w:szCs w:val="28"/>
          <w:lang w:val="kk-KZ"/>
        </w:rPr>
        <w:t>1</w:t>
      </w:r>
      <w:r w:rsidR="00B97C62" w:rsidRPr="00F527B2">
        <w:rPr>
          <w:rFonts w:ascii="Times New Roman" w:hAnsi="Times New Roman" w:cs="Times New Roman"/>
          <w:sz w:val="28"/>
          <w:szCs w:val="28"/>
          <w:lang w:val="kk-KZ"/>
        </w:rPr>
        <w:t>49</w:t>
      </w:r>
      <w:r w:rsidR="00F527B2" w:rsidRPr="00F527B2">
        <w:rPr>
          <w:rFonts w:ascii="Times New Roman" w:hAnsi="Times New Roman" w:cs="Times New Roman"/>
          <w:sz w:val="28"/>
          <w:szCs w:val="28"/>
          <w:lang w:val="kk-KZ"/>
        </w:rPr>
        <w:t>, p.</w:t>
      </w:r>
      <w:r w:rsidR="00274F7A">
        <w:rPr>
          <w:rFonts w:ascii="Times New Roman" w:hAnsi="Times New Roman" w:cs="Times New Roman"/>
          <w:sz w:val="28"/>
          <w:szCs w:val="28"/>
          <w:lang w:val="kk-KZ"/>
        </w:rPr>
        <w:t xml:space="preserve"> </w:t>
      </w:r>
      <w:r w:rsidR="00F527B2" w:rsidRPr="00F527B2">
        <w:rPr>
          <w:rFonts w:ascii="Times New Roman" w:hAnsi="Times New Roman" w:cs="Times New Roman"/>
          <w:sz w:val="28"/>
          <w:szCs w:val="28"/>
          <w:lang w:val="kk-KZ"/>
        </w:rPr>
        <w:t>198</w:t>
      </w:r>
      <w:r w:rsidR="00681F42" w:rsidRPr="00F527B2">
        <w:rPr>
          <w:rFonts w:ascii="Times New Roman" w:hAnsi="Times New Roman" w:cs="Times New Roman"/>
          <w:sz w:val="28"/>
          <w:szCs w:val="28"/>
          <w:lang w:val="kk-KZ"/>
        </w:rPr>
        <w:t>]</w:t>
      </w:r>
      <w:r w:rsidR="006C18FB" w:rsidRPr="00F527B2">
        <w:rPr>
          <w:rFonts w:ascii="Times New Roman" w:hAnsi="Times New Roman" w:cs="Times New Roman"/>
          <w:sz w:val="28"/>
          <w:szCs w:val="28"/>
          <w:lang w:val="kk-KZ"/>
        </w:rPr>
        <w:t>.</w:t>
      </w:r>
    </w:p>
    <w:p w14:paraId="3BF125DC" w14:textId="77777777" w:rsidR="00BF0D5F" w:rsidRPr="0037007E" w:rsidRDefault="00BF0D5F" w:rsidP="00373851">
      <w:pPr>
        <w:tabs>
          <w:tab w:val="left" w:pos="0"/>
        </w:tabs>
        <w:spacing w:after="0" w:line="240" w:lineRule="auto"/>
        <w:jc w:val="center"/>
        <w:rPr>
          <w:rFonts w:ascii="Times New Roman" w:hAnsi="Times New Roman" w:cs="Times New Roman"/>
          <w:sz w:val="28"/>
          <w:szCs w:val="28"/>
          <w:lang w:val="kk-KZ"/>
        </w:rPr>
      </w:pPr>
    </w:p>
    <w:p w14:paraId="72A926AD" w14:textId="746403C2" w:rsidR="00F6688C" w:rsidRPr="0037007E" w:rsidRDefault="00F6688C" w:rsidP="00373851">
      <w:pPr>
        <w:tabs>
          <w:tab w:val="left" w:pos="0"/>
        </w:tabs>
        <w:spacing w:after="0" w:line="240" w:lineRule="auto"/>
        <w:jc w:val="center"/>
        <w:rPr>
          <w:rFonts w:ascii="Times New Roman" w:hAnsi="Times New Roman" w:cs="Times New Roman"/>
          <w:sz w:val="28"/>
          <w:szCs w:val="28"/>
        </w:rPr>
      </w:pPr>
      <w:r w:rsidRPr="0037007E">
        <w:rPr>
          <w:noProof/>
          <w:lang w:eastAsia="ru-RU"/>
        </w:rPr>
        <w:lastRenderedPageBreak/>
        <w:drawing>
          <wp:inline distT="0" distB="0" distL="0" distR="0" wp14:anchorId="006EBCC9" wp14:editId="287443E0">
            <wp:extent cx="5754336" cy="2052000"/>
            <wp:effectExtent l="0" t="0" r="0" b="5715"/>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754336" cy="2052000"/>
                    </a:xfrm>
                    <a:prstGeom prst="rect">
                      <a:avLst/>
                    </a:prstGeom>
                    <a:noFill/>
                    <a:ln>
                      <a:noFill/>
                    </a:ln>
                  </pic:spPr>
                </pic:pic>
              </a:graphicData>
            </a:graphic>
          </wp:inline>
        </w:drawing>
      </w:r>
    </w:p>
    <w:p w14:paraId="26CDD4DC" w14:textId="77777777" w:rsidR="00274F7A" w:rsidRPr="00274F7A" w:rsidRDefault="00274F7A" w:rsidP="00373851">
      <w:pPr>
        <w:tabs>
          <w:tab w:val="left" w:pos="0"/>
        </w:tabs>
        <w:spacing w:after="0" w:line="240" w:lineRule="auto"/>
        <w:jc w:val="center"/>
        <w:rPr>
          <w:rFonts w:ascii="Times New Roman" w:hAnsi="Times New Roman" w:cs="Times New Roman"/>
          <w:sz w:val="16"/>
          <w:szCs w:val="16"/>
          <w:lang w:val="kk-KZ"/>
        </w:rPr>
      </w:pPr>
    </w:p>
    <w:p w14:paraId="5E3DB5A7" w14:textId="4D8D103B" w:rsidR="00F6688C" w:rsidRPr="007032F8" w:rsidRDefault="00F6688C" w:rsidP="00373851">
      <w:pPr>
        <w:tabs>
          <w:tab w:val="left" w:pos="0"/>
        </w:tabs>
        <w:spacing w:after="0" w:line="240" w:lineRule="auto"/>
        <w:jc w:val="center"/>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Сурет </w:t>
      </w:r>
      <w:r w:rsidR="001E290E" w:rsidRPr="0037007E">
        <w:rPr>
          <w:rFonts w:ascii="Times New Roman" w:hAnsi="Times New Roman" w:cs="Times New Roman"/>
          <w:sz w:val="28"/>
          <w:szCs w:val="28"/>
          <w:lang w:val="kk-KZ"/>
        </w:rPr>
        <w:t>33</w:t>
      </w:r>
      <w:r w:rsidR="00F86F73">
        <w:rPr>
          <w:rFonts w:ascii="Times New Roman" w:eastAsia="Calibri" w:hAnsi="Times New Roman" w:cs="Times New Roman"/>
          <w:sz w:val="28"/>
          <w:szCs w:val="28"/>
          <w:lang w:val="kk-KZ"/>
        </w:rPr>
        <w:t xml:space="preserve"> – </w:t>
      </w:r>
      <w:r w:rsidRPr="007032F8">
        <w:rPr>
          <w:rFonts w:ascii="Times New Roman" w:hAnsi="Times New Roman" w:cs="Times New Roman"/>
          <w:sz w:val="28"/>
          <w:szCs w:val="28"/>
          <w:lang w:val="kk-KZ"/>
        </w:rPr>
        <w:t>Gaze</w:t>
      </w:r>
      <w:r w:rsidRPr="0037007E">
        <w:rPr>
          <w:rFonts w:ascii="Times New Roman" w:hAnsi="Times New Roman" w:cs="Times New Roman"/>
          <w:sz w:val="28"/>
          <w:szCs w:val="28"/>
          <w:lang w:val="kk-KZ"/>
        </w:rPr>
        <w:t xml:space="preserve"> </w:t>
      </w:r>
      <w:r w:rsidRPr="007032F8">
        <w:rPr>
          <w:rFonts w:ascii="Times New Roman" w:hAnsi="Times New Roman" w:cs="Times New Roman"/>
          <w:sz w:val="28"/>
          <w:szCs w:val="28"/>
          <w:lang w:val="kk-KZ"/>
        </w:rPr>
        <w:t>interaction</w:t>
      </w:r>
    </w:p>
    <w:p w14:paraId="474AB184" w14:textId="77777777" w:rsidR="00BF291D" w:rsidRPr="007032F8" w:rsidRDefault="00BF291D" w:rsidP="00CE49B8">
      <w:pPr>
        <w:tabs>
          <w:tab w:val="left" w:pos="1134"/>
        </w:tabs>
        <w:spacing w:after="0" w:line="240" w:lineRule="auto"/>
        <w:ind w:firstLine="709"/>
        <w:contextualSpacing/>
        <w:jc w:val="both"/>
        <w:rPr>
          <w:rFonts w:ascii="Times New Roman" w:hAnsi="Times New Roman" w:cs="Times New Roman"/>
          <w:sz w:val="28"/>
          <w:szCs w:val="28"/>
          <w:lang w:val="kk-KZ"/>
        </w:rPr>
      </w:pPr>
    </w:p>
    <w:p w14:paraId="3C45941D" w14:textId="04C2EFBB" w:rsidR="00A970F7" w:rsidRPr="0037007E" w:rsidRDefault="00BF291D" w:rsidP="00CE49B8">
      <w:pPr>
        <w:tabs>
          <w:tab w:val="left" w:pos="1134"/>
        </w:tabs>
        <w:spacing w:after="0" w:line="240" w:lineRule="auto"/>
        <w:ind w:firstLine="709"/>
        <w:contextualSpacing/>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Скриптте жазылған шартты оператор бойынша </w:t>
      </w:r>
      <w:r w:rsidR="00A970F7" w:rsidRPr="0037007E">
        <w:rPr>
          <w:rFonts w:ascii="Times New Roman" w:hAnsi="Times New Roman" w:cs="Times New Roman"/>
          <w:sz w:val="28"/>
          <w:szCs w:val="28"/>
          <w:lang w:val="kk-KZ"/>
        </w:rPr>
        <w:t>Physics.Raycast сахнадағы барлық коллайдерлерге қарсы бастапқы нүктеден сәуле түсіреді. Егер сәуле</w:t>
      </w:r>
      <w:r w:rsidR="00E079B2" w:rsidRPr="0037007E">
        <w:rPr>
          <w:rFonts w:ascii="Times New Roman" w:hAnsi="Times New Roman" w:cs="Times New Roman"/>
          <w:sz w:val="28"/>
          <w:szCs w:val="28"/>
          <w:lang w:val="kk-KZ"/>
        </w:rPr>
        <w:t xml:space="preserve"> позициясын өзгерту барысында </w:t>
      </w:r>
      <w:r w:rsidR="00A970F7" w:rsidRPr="0037007E">
        <w:rPr>
          <w:rFonts w:ascii="Times New Roman" w:hAnsi="Times New Roman" w:cs="Times New Roman"/>
          <w:sz w:val="28"/>
          <w:szCs w:val="28"/>
          <w:lang w:val="kk-KZ"/>
        </w:rPr>
        <w:t>коллайдермен қиылысса, OpenInfo сәйкес ақпаратты жариялайды.</w:t>
      </w:r>
    </w:p>
    <w:p w14:paraId="61AE29A4" w14:textId="63B34A8F" w:rsidR="00BF291D" w:rsidRPr="0037007E" w:rsidRDefault="00BF291D" w:rsidP="00CE49B8">
      <w:pPr>
        <w:tabs>
          <w:tab w:val="left" w:pos="0"/>
        </w:tabs>
        <w:spacing w:after="0" w:line="240" w:lineRule="auto"/>
        <w:ind w:firstLine="709"/>
        <w:contextualSpacing/>
        <w:jc w:val="both"/>
        <w:rPr>
          <w:rFonts w:ascii="Times New Roman" w:hAnsi="Times New Roman" w:cs="Times New Roman"/>
          <w:i/>
          <w:iCs/>
          <w:sz w:val="28"/>
          <w:szCs w:val="28"/>
          <w:lang w:val="kk-KZ"/>
        </w:rPr>
      </w:pPr>
      <w:r w:rsidRPr="0037007E">
        <w:rPr>
          <w:rFonts w:ascii="Times New Roman" w:hAnsi="Times New Roman" w:cs="Times New Roman"/>
          <w:i/>
          <w:iCs/>
          <w:sz w:val="28"/>
          <w:szCs w:val="28"/>
          <w:lang w:val="kk-KZ"/>
        </w:rPr>
        <w:t>...</w:t>
      </w:r>
    </w:p>
    <w:p w14:paraId="63E71841" w14:textId="33A7C4DA" w:rsidR="00BF291D" w:rsidRPr="0037007E" w:rsidRDefault="00BF291D" w:rsidP="00CE49B8">
      <w:pPr>
        <w:tabs>
          <w:tab w:val="left" w:pos="0"/>
        </w:tabs>
        <w:spacing w:after="0" w:line="240" w:lineRule="auto"/>
        <w:ind w:firstLine="709"/>
        <w:contextualSpacing/>
        <w:jc w:val="both"/>
        <w:rPr>
          <w:rFonts w:ascii="Times New Roman" w:hAnsi="Times New Roman" w:cs="Times New Roman"/>
          <w:i/>
          <w:iCs/>
          <w:sz w:val="28"/>
          <w:szCs w:val="28"/>
          <w:lang w:val="kk-KZ"/>
        </w:rPr>
      </w:pPr>
      <w:r w:rsidRPr="0037007E">
        <w:rPr>
          <w:rFonts w:ascii="Times New Roman" w:hAnsi="Times New Roman" w:cs="Times New Roman"/>
          <w:i/>
          <w:iCs/>
          <w:sz w:val="28"/>
          <w:szCs w:val="28"/>
          <w:lang w:val="kk-KZ"/>
        </w:rPr>
        <w:t>void Update()</w:t>
      </w:r>
    </w:p>
    <w:p w14:paraId="339A633C" w14:textId="62C9BD70" w:rsidR="00BF291D" w:rsidRPr="0037007E" w:rsidRDefault="00BF291D" w:rsidP="00CE49B8">
      <w:pPr>
        <w:tabs>
          <w:tab w:val="left" w:pos="0"/>
        </w:tabs>
        <w:spacing w:after="0" w:line="240" w:lineRule="auto"/>
        <w:ind w:firstLine="709"/>
        <w:contextualSpacing/>
        <w:jc w:val="both"/>
        <w:rPr>
          <w:rFonts w:ascii="Times New Roman" w:hAnsi="Times New Roman" w:cs="Times New Roman"/>
          <w:i/>
          <w:iCs/>
          <w:sz w:val="28"/>
          <w:szCs w:val="28"/>
          <w:lang w:val="kk-KZ"/>
        </w:rPr>
      </w:pPr>
      <w:r w:rsidRPr="0037007E">
        <w:rPr>
          <w:rFonts w:ascii="Times New Roman" w:hAnsi="Times New Roman" w:cs="Times New Roman"/>
          <w:i/>
          <w:iCs/>
          <w:sz w:val="28"/>
          <w:szCs w:val="28"/>
          <w:lang w:val="kk-KZ"/>
        </w:rPr>
        <w:t>{</w:t>
      </w:r>
    </w:p>
    <w:p w14:paraId="44DDC4AC" w14:textId="34B14701" w:rsidR="00BF291D" w:rsidRPr="0037007E" w:rsidRDefault="00BF291D" w:rsidP="00CE49B8">
      <w:pPr>
        <w:tabs>
          <w:tab w:val="left" w:pos="0"/>
        </w:tabs>
        <w:spacing w:after="0" w:line="240" w:lineRule="auto"/>
        <w:ind w:firstLine="709"/>
        <w:contextualSpacing/>
        <w:jc w:val="both"/>
        <w:rPr>
          <w:rFonts w:ascii="Times New Roman" w:hAnsi="Times New Roman" w:cs="Times New Roman"/>
          <w:i/>
          <w:iCs/>
          <w:sz w:val="28"/>
          <w:szCs w:val="28"/>
          <w:lang w:val="kk-KZ"/>
        </w:rPr>
      </w:pPr>
      <w:r w:rsidRPr="0037007E">
        <w:rPr>
          <w:rFonts w:ascii="Times New Roman" w:hAnsi="Times New Roman" w:cs="Times New Roman"/>
          <w:i/>
          <w:iCs/>
          <w:sz w:val="28"/>
          <w:szCs w:val="28"/>
          <w:lang w:val="kk-KZ"/>
        </w:rPr>
        <w:t>if (Physics.Raycast(transform.position, transform.forward, out RaycastHit hit))</w:t>
      </w:r>
    </w:p>
    <w:p w14:paraId="0ACEC617" w14:textId="63A7BAAC" w:rsidR="00BF291D" w:rsidRPr="0037007E" w:rsidRDefault="00BF291D" w:rsidP="00CE49B8">
      <w:pPr>
        <w:tabs>
          <w:tab w:val="left" w:pos="0"/>
        </w:tabs>
        <w:spacing w:after="0" w:line="240" w:lineRule="auto"/>
        <w:ind w:firstLine="709"/>
        <w:contextualSpacing/>
        <w:jc w:val="both"/>
        <w:rPr>
          <w:rFonts w:ascii="Times New Roman" w:hAnsi="Times New Roman" w:cs="Times New Roman"/>
          <w:i/>
          <w:iCs/>
          <w:sz w:val="28"/>
          <w:szCs w:val="28"/>
          <w:lang w:val="kk-KZ"/>
        </w:rPr>
      </w:pPr>
      <w:r w:rsidRPr="0037007E">
        <w:rPr>
          <w:rFonts w:ascii="Times New Roman" w:hAnsi="Times New Roman" w:cs="Times New Roman"/>
          <w:i/>
          <w:iCs/>
          <w:sz w:val="28"/>
          <w:szCs w:val="28"/>
          <w:lang w:val="kk-KZ"/>
        </w:rPr>
        <w:t>{</w:t>
      </w:r>
    </w:p>
    <w:p w14:paraId="39921E66" w14:textId="76458261" w:rsidR="00BF291D" w:rsidRPr="0037007E" w:rsidRDefault="00BF291D" w:rsidP="00CE49B8">
      <w:pPr>
        <w:tabs>
          <w:tab w:val="left" w:pos="0"/>
        </w:tabs>
        <w:spacing w:after="0" w:line="240" w:lineRule="auto"/>
        <w:ind w:firstLine="709"/>
        <w:contextualSpacing/>
        <w:jc w:val="both"/>
        <w:rPr>
          <w:rFonts w:ascii="Times New Roman" w:hAnsi="Times New Roman" w:cs="Times New Roman"/>
          <w:i/>
          <w:iCs/>
          <w:sz w:val="28"/>
          <w:szCs w:val="28"/>
          <w:lang w:val="kk-KZ"/>
        </w:rPr>
      </w:pPr>
      <w:r w:rsidRPr="0037007E">
        <w:rPr>
          <w:rFonts w:ascii="Times New Roman" w:hAnsi="Times New Roman" w:cs="Times New Roman"/>
          <w:i/>
          <w:iCs/>
          <w:sz w:val="28"/>
          <w:szCs w:val="28"/>
          <w:lang w:val="kk-KZ"/>
        </w:rPr>
        <w:t>GameObject go = hit.collider.gameObject;</w:t>
      </w:r>
    </w:p>
    <w:p w14:paraId="35A4F1D1" w14:textId="5094C48F" w:rsidR="00BF291D" w:rsidRPr="0037007E" w:rsidRDefault="00BF291D" w:rsidP="00CE49B8">
      <w:pPr>
        <w:tabs>
          <w:tab w:val="left" w:pos="0"/>
        </w:tabs>
        <w:spacing w:after="0" w:line="240" w:lineRule="auto"/>
        <w:ind w:firstLine="709"/>
        <w:contextualSpacing/>
        <w:jc w:val="both"/>
        <w:rPr>
          <w:rFonts w:ascii="Times New Roman" w:hAnsi="Times New Roman" w:cs="Times New Roman"/>
          <w:i/>
          <w:iCs/>
          <w:sz w:val="28"/>
          <w:szCs w:val="28"/>
          <w:lang w:val="kk-KZ"/>
        </w:rPr>
      </w:pPr>
      <w:r w:rsidRPr="0037007E">
        <w:rPr>
          <w:rFonts w:ascii="Times New Roman" w:hAnsi="Times New Roman" w:cs="Times New Roman"/>
          <w:i/>
          <w:iCs/>
          <w:sz w:val="28"/>
          <w:szCs w:val="28"/>
          <w:lang w:val="kk-KZ"/>
        </w:rPr>
        <w:t>if (go.CompareTag("hasInfo"))</w:t>
      </w:r>
    </w:p>
    <w:p w14:paraId="13DDB2B3" w14:textId="13B2E200" w:rsidR="00BF291D" w:rsidRPr="0037007E" w:rsidRDefault="00BF291D" w:rsidP="00CE49B8">
      <w:pPr>
        <w:tabs>
          <w:tab w:val="left" w:pos="0"/>
        </w:tabs>
        <w:spacing w:after="0" w:line="240" w:lineRule="auto"/>
        <w:ind w:firstLine="709"/>
        <w:contextualSpacing/>
        <w:jc w:val="both"/>
        <w:rPr>
          <w:rFonts w:ascii="Times New Roman" w:hAnsi="Times New Roman" w:cs="Times New Roman"/>
          <w:i/>
          <w:iCs/>
          <w:sz w:val="28"/>
          <w:szCs w:val="28"/>
          <w:lang w:val="kk-KZ"/>
        </w:rPr>
      </w:pPr>
      <w:r w:rsidRPr="0037007E">
        <w:rPr>
          <w:rFonts w:ascii="Times New Roman" w:hAnsi="Times New Roman" w:cs="Times New Roman"/>
          <w:i/>
          <w:iCs/>
          <w:sz w:val="28"/>
          <w:szCs w:val="28"/>
          <w:lang w:val="kk-KZ"/>
        </w:rPr>
        <w:t>{</w:t>
      </w:r>
    </w:p>
    <w:p w14:paraId="3B1D335A" w14:textId="0F74ECF3" w:rsidR="00BF291D" w:rsidRPr="0037007E" w:rsidRDefault="00BF291D" w:rsidP="00CE49B8">
      <w:pPr>
        <w:tabs>
          <w:tab w:val="left" w:pos="0"/>
        </w:tabs>
        <w:spacing w:after="0" w:line="240" w:lineRule="auto"/>
        <w:ind w:firstLine="709"/>
        <w:contextualSpacing/>
        <w:jc w:val="both"/>
        <w:rPr>
          <w:rFonts w:ascii="Times New Roman" w:hAnsi="Times New Roman" w:cs="Times New Roman"/>
          <w:i/>
          <w:iCs/>
          <w:sz w:val="28"/>
          <w:szCs w:val="28"/>
          <w:lang w:val="kk-KZ"/>
        </w:rPr>
      </w:pPr>
      <w:r w:rsidRPr="0037007E">
        <w:rPr>
          <w:rFonts w:ascii="Times New Roman" w:hAnsi="Times New Roman" w:cs="Times New Roman"/>
          <w:i/>
          <w:iCs/>
          <w:sz w:val="28"/>
          <w:szCs w:val="28"/>
          <w:lang w:val="kk-KZ"/>
        </w:rPr>
        <w:t>OpenInfo(go.GetComponent&lt;InfoBehavior&gt;());</w:t>
      </w:r>
    </w:p>
    <w:p w14:paraId="6A47D19E" w14:textId="5CA3B573" w:rsidR="00BF291D" w:rsidRPr="0037007E" w:rsidRDefault="00BF291D" w:rsidP="00CE49B8">
      <w:pPr>
        <w:tabs>
          <w:tab w:val="left" w:pos="0"/>
        </w:tabs>
        <w:spacing w:after="0" w:line="240" w:lineRule="auto"/>
        <w:ind w:firstLine="709"/>
        <w:contextualSpacing/>
        <w:jc w:val="both"/>
        <w:rPr>
          <w:rFonts w:ascii="Times New Roman" w:hAnsi="Times New Roman" w:cs="Times New Roman"/>
          <w:i/>
          <w:iCs/>
          <w:sz w:val="28"/>
          <w:szCs w:val="28"/>
          <w:lang w:val="kk-KZ"/>
        </w:rPr>
      </w:pPr>
      <w:r w:rsidRPr="0037007E">
        <w:rPr>
          <w:rFonts w:ascii="Times New Roman" w:hAnsi="Times New Roman" w:cs="Times New Roman"/>
          <w:i/>
          <w:iCs/>
          <w:sz w:val="28"/>
          <w:szCs w:val="28"/>
          <w:lang w:val="kk-KZ"/>
        </w:rPr>
        <w:t>}</w:t>
      </w:r>
    </w:p>
    <w:p w14:paraId="60419701" w14:textId="00BFE43D" w:rsidR="00BF291D" w:rsidRPr="0037007E" w:rsidRDefault="00BF291D" w:rsidP="00CE49B8">
      <w:pPr>
        <w:tabs>
          <w:tab w:val="left" w:pos="0"/>
        </w:tabs>
        <w:spacing w:after="0" w:line="240" w:lineRule="auto"/>
        <w:ind w:firstLine="709"/>
        <w:contextualSpacing/>
        <w:jc w:val="both"/>
        <w:rPr>
          <w:rFonts w:ascii="Times New Roman" w:hAnsi="Times New Roman" w:cs="Times New Roman"/>
          <w:i/>
          <w:iCs/>
          <w:sz w:val="28"/>
          <w:szCs w:val="28"/>
          <w:lang w:val="kk-KZ"/>
        </w:rPr>
      </w:pPr>
      <w:r w:rsidRPr="0037007E">
        <w:rPr>
          <w:rFonts w:ascii="Times New Roman" w:hAnsi="Times New Roman" w:cs="Times New Roman"/>
          <w:i/>
          <w:iCs/>
          <w:sz w:val="28"/>
          <w:szCs w:val="28"/>
          <w:lang w:val="kk-KZ"/>
        </w:rPr>
        <w:t>}</w:t>
      </w:r>
    </w:p>
    <w:p w14:paraId="4F4ADDD3" w14:textId="3D6903B4" w:rsidR="00BF291D" w:rsidRPr="0037007E" w:rsidRDefault="00BF291D" w:rsidP="00CE49B8">
      <w:pPr>
        <w:tabs>
          <w:tab w:val="left" w:pos="0"/>
        </w:tabs>
        <w:spacing w:after="0" w:line="240" w:lineRule="auto"/>
        <w:ind w:firstLine="709"/>
        <w:contextualSpacing/>
        <w:jc w:val="both"/>
        <w:rPr>
          <w:rFonts w:ascii="Times New Roman" w:hAnsi="Times New Roman" w:cs="Times New Roman"/>
          <w:i/>
          <w:iCs/>
          <w:sz w:val="28"/>
          <w:szCs w:val="28"/>
          <w:lang w:val="kk-KZ"/>
        </w:rPr>
      </w:pPr>
      <w:r w:rsidRPr="0037007E">
        <w:rPr>
          <w:rFonts w:ascii="Times New Roman" w:hAnsi="Times New Roman" w:cs="Times New Roman"/>
          <w:i/>
          <w:iCs/>
          <w:sz w:val="28"/>
          <w:szCs w:val="28"/>
          <w:lang w:val="kk-KZ"/>
        </w:rPr>
        <w:t>else</w:t>
      </w:r>
    </w:p>
    <w:p w14:paraId="062CC70A" w14:textId="0FFDC822" w:rsidR="00BF291D" w:rsidRPr="0037007E" w:rsidRDefault="00BF291D" w:rsidP="00CE49B8">
      <w:pPr>
        <w:tabs>
          <w:tab w:val="left" w:pos="0"/>
        </w:tabs>
        <w:spacing w:after="0" w:line="240" w:lineRule="auto"/>
        <w:ind w:firstLine="709"/>
        <w:contextualSpacing/>
        <w:jc w:val="both"/>
        <w:rPr>
          <w:rFonts w:ascii="Times New Roman" w:hAnsi="Times New Roman" w:cs="Times New Roman"/>
          <w:i/>
          <w:iCs/>
          <w:sz w:val="28"/>
          <w:szCs w:val="28"/>
          <w:lang w:val="kk-KZ"/>
        </w:rPr>
      </w:pPr>
      <w:r w:rsidRPr="0037007E">
        <w:rPr>
          <w:rFonts w:ascii="Times New Roman" w:hAnsi="Times New Roman" w:cs="Times New Roman"/>
          <w:i/>
          <w:iCs/>
          <w:sz w:val="28"/>
          <w:szCs w:val="28"/>
          <w:lang w:val="kk-KZ"/>
        </w:rPr>
        <w:t>{</w:t>
      </w:r>
    </w:p>
    <w:p w14:paraId="7EDC86DF" w14:textId="15F380DE" w:rsidR="00BF291D" w:rsidRPr="0037007E" w:rsidRDefault="00BF291D" w:rsidP="00CE49B8">
      <w:pPr>
        <w:tabs>
          <w:tab w:val="left" w:pos="0"/>
        </w:tabs>
        <w:spacing w:after="0" w:line="240" w:lineRule="auto"/>
        <w:ind w:firstLine="709"/>
        <w:contextualSpacing/>
        <w:jc w:val="both"/>
        <w:rPr>
          <w:rFonts w:ascii="Times New Roman" w:hAnsi="Times New Roman" w:cs="Times New Roman"/>
          <w:i/>
          <w:iCs/>
          <w:sz w:val="28"/>
          <w:szCs w:val="28"/>
          <w:lang w:val="kk-KZ"/>
        </w:rPr>
      </w:pPr>
      <w:r w:rsidRPr="0037007E">
        <w:rPr>
          <w:rFonts w:ascii="Times New Roman" w:hAnsi="Times New Roman" w:cs="Times New Roman"/>
          <w:i/>
          <w:iCs/>
          <w:sz w:val="28"/>
          <w:szCs w:val="28"/>
          <w:lang w:val="kk-KZ"/>
        </w:rPr>
        <w:t>CloseAll();</w:t>
      </w:r>
    </w:p>
    <w:p w14:paraId="6D2F1AB6" w14:textId="39A3872F" w:rsidR="00BF291D" w:rsidRPr="0037007E" w:rsidRDefault="00BF291D" w:rsidP="00CE49B8">
      <w:pPr>
        <w:tabs>
          <w:tab w:val="left" w:pos="0"/>
        </w:tabs>
        <w:spacing w:after="0" w:line="240" w:lineRule="auto"/>
        <w:ind w:firstLine="709"/>
        <w:contextualSpacing/>
        <w:jc w:val="both"/>
        <w:rPr>
          <w:rFonts w:ascii="Times New Roman" w:hAnsi="Times New Roman" w:cs="Times New Roman"/>
          <w:i/>
          <w:iCs/>
          <w:sz w:val="28"/>
          <w:szCs w:val="28"/>
          <w:lang w:val="kk-KZ"/>
        </w:rPr>
      </w:pPr>
      <w:r w:rsidRPr="0037007E">
        <w:rPr>
          <w:rFonts w:ascii="Times New Roman" w:hAnsi="Times New Roman" w:cs="Times New Roman"/>
          <w:i/>
          <w:iCs/>
          <w:sz w:val="28"/>
          <w:szCs w:val="28"/>
          <w:lang w:val="kk-KZ"/>
        </w:rPr>
        <w:t>}</w:t>
      </w:r>
    </w:p>
    <w:p w14:paraId="1E22323B" w14:textId="5185FB4D" w:rsidR="00BF291D" w:rsidRPr="0037007E" w:rsidRDefault="00BF291D" w:rsidP="00CE49B8">
      <w:pPr>
        <w:tabs>
          <w:tab w:val="left" w:pos="0"/>
        </w:tabs>
        <w:spacing w:after="0" w:line="240" w:lineRule="auto"/>
        <w:ind w:firstLine="709"/>
        <w:contextualSpacing/>
        <w:jc w:val="both"/>
        <w:rPr>
          <w:rFonts w:ascii="Times New Roman" w:hAnsi="Times New Roman" w:cs="Times New Roman"/>
          <w:i/>
          <w:iCs/>
          <w:sz w:val="28"/>
          <w:szCs w:val="28"/>
          <w:lang w:val="kk-KZ"/>
        </w:rPr>
      </w:pPr>
      <w:r w:rsidRPr="0037007E">
        <w:rPr>
          <w:rFonts w:ascii="Times New Roman" w:hAnsi="Times New Roman" w:cs="Times New Roman"/>
          <w:i/>
          <w:iCs/>
          <w:sz w:val="28"/>
          <w:szCs w:val="28"/>
          <w:lang w:val="kk-KZ"/>
        </w:rPr>
        <w:t>}</w:t>
      </w:r>
    </w:p>
    <w:p w14:paraId="54C7129F" w14:textId="6A3ACCCA" w:rsidR="00BF291D" w:rsidRPr="0037007E" w:rsidRDefault="00BF291D" w:rsidP="00CE49B8">
      <w:pPr>
        <w:tabs>
          <w:tab w:val="left" w:pos="0"/>
        </w:tabs>
        <w:spacing w:after="0" w:line="240" w:lineRule="auto"/>
        <w:ind w:firstLine="709"/>
        <w:contextualSpacing/>
        <w:jc w:val="both"/>
        <w:rPr>
          <w:rFonts w:ascii="Times New Roman" w:hAnsi="Times New Roman" w:cs="Times New Roman"/>
          <w:sz w:val="28"/>
          <w:szCs w:val="28"/>
          <w:lang w:val="kk-KZ"/>
        </w:rPr>
      </w:pPr>
      <w:r w:rsidRPr="0037007E">
        <w:rPr>
          <w:rFonts w:ascii="Times New Roman" w:hAnsi="Times New Roman" w:cs="Times New Roman"/>
          <w:i/>
          <w:iCs/>
          <w:sz w:val="28"/>
          <w:szCs w:val="28"/>
          <w:lang w:val="kk-KZ"/>
        </w:rPr>
        <w:t>...</w:t>
      </w:r>
    </w:p>
    <w:p w14:paraId="4B8B9183" w14:textId="085FD50F" w:rsidR="00EB4A43" w:rsidRPr="0037007E" w:rsidRDefault="0009043C" w:rsidP="007B7938">
      <w:pPr>
        <w:numPr>
          <w:ilvl w:val="0"/>
          <w:numId w:val="17"/>
        </w:numPr>
        <w:tabs>
          <w:tab w:val="left" w:pos="993"/>
        </w:tabs>
        <w:spacing w:after="0" w:line="240" w:lineRule="auto"/>
        <w:ind w:left="0" w:firstLine="709"/>
        <w:contextualSpacing/>
        <w:jc w:val="both"/>
        <w:rPr>
          <w:rFonts w:ascii="Times New Roman" w:hAnsi="Times New Roman" w:cs="Times New Roman"/>
          <w:sz w:val="28"/>
          <w:szCs w:val="28"/>
          <w:lang w:val="kk-KZ"/>
        </w:rPr>
      </w:pPr>
      <w:r w:rsidRPr="00274F7A">
        <w:rPr>
          <w:rFonts w:ascii="Times New Roman" w:hAnsi="Times New Roman" w:cs="Times New Roman"/>
          <w:bCs/>
          <w:i/>
          <w:sz w:val="28"/>
          <w:szCs w:val="28"/>
          <w:lang w:val="kk-KZ"/>
        </w:rPr>
        <w:t>Face Recognition</w:t>
      </w:r>
      <w:r w:rsidR="00073E33" w:rsidRPr="00274F7A">
        <w:rPr>
          <w:rFonts w:ascii="Times New Roman" w:hAnsi="Times New Roman" w:cs="Times New Roman"/>
          <w:bCs/>
          <w:i/>
          <w:sz w:val="28"/>
          <w:szCs w:val="28"/>
          <w:lang w:val="kk-KZ"/>
        </w:rPr>
        <w:t xml:space="preserve"> (Бетті танып-білу).</w:t>
      </w:r>
      <w:r w:rsidR="00073E33" w:rsidRPr="00274F7A">
        <w:rPr>
          <w:rFonts w:ascii="Times New Roman" w:hAnsi="Times New Roman" w:cs="Times New Roman"/>
          <w:i/>
          <w:sz w:val="28"/>
          <w:szCs w:val="28"/>
          <w:lang w:val="kk-KZ"/>
        </w:rPr>
        <w:t xml:space="preserve"> </w:t>
      </w:r>
      <w:r w:rsidR="00073E33" w:rsidRPr="0037007E">
        <w:rPr>
          <w:rFonts w:ascii="Times New Roman" w:hAnsi="Times New Roman" w:cs="Times New Roman"/>
          <w:sz w:val="28"/>
          <w:szCs w:val="28"/>
          <w:lang w:val="kk-KZ"/>
        </w:rPr>
        <w:t xml:space="preserve">Адамның бет әлпетін танып білуге арналған алгоритмдерді қолдана отырып, </w:t>
      </w:r>
      <w:r w:rsidR="00B5142A" w:rsidRPr="00B5142A">
        <w:rPr>
          <w:rFonts w:ascii="Times New Roman" w:hAnsi="Times New Roman" w:cs="Times New Roman"/>
          <w:sz w:val="28"/>
          <w:szCs w:val="28"/>
          <w:lang w:val="kk-KZ"/>
        </w:rPr>
        <w:t>толықтырылған шынайылық</w:t>
      </w:r>
      <w:r w:rsidR="00B5142A">
        <w:rPr>
          <w:rFonts w:ascii="Times New Roman" w:hAnsi="Times New Roman" w:cs="Times New Roman"/>
          <w:sz w:val="28"/>
          <w:szCs w:val="28"/>
          <w:lang w:val="kk-KZ"/>
        </w:rPr>
        <w:t xml:space="preserve"> технологиясы </w:t>
      </w:r>
      <w:r w:rsidR="00073E33" w:rsidRPr="0037007E">
        <w:rPr>
          <w:rFonts w:ascii="Times New Roman" w:hAnsi="Times New Roman" w:cs="Times New Roman"/>
          <w:sz w:val="28"/>
          <w:szCs w:val="28"/>
          <w:lang w:val="kk-KZ"/>
        </w:rPr>
        <w:t>негізінде бақылау-өлшеу материалдары жобаланды</w:t>
      </w:r>
      <w:r w:rsidR="00AC1EDF" w:rsidRPr="0037007E">
        <w:rPr>
          <w:rFonts w:ascii="Times New Roman" w:hAnsi="Times New Roman" w:cs="Times New Roman"/>
          <w:sz w:val="28"/>
          <w:szCs w:val="28"/>
          <w:lang w:val="kk-KZ"/>
        </w:rPr>
        <w:t xml:space="preserve"> (</w:t>
      </w:r>
      <w:r w:rsidR="00274F7A">
        <w:rPr>
          <w:rFonts w:ascii="Times New Roman" w:hAnsi="Times New Roman" w:cs="Times New Roman"/>
          <w:sz w:val="28"/>
          <w:szCs w:val="28"/>
          <w:lang w:val="kk-KZ"/>
        </w:rPr>
        <w:t>34, 35-</w:t>
      </w:r>
      <w:r w:rsidR="00274F7A" w:rsidRPr="0037007E">
        <w:rPr>
          <w:rFonts w:ascii="Times New Roman" w:hAnsi="Times New Roman" w:cs="Times New Roman"/>
          <w:sz w:val="28"/>
          <w:szCs w:val="28"/>
          <w:lang w:val="kk-KZ"/>
        </w:rPr>
        <w:t>сурет</w:t>
      </w:r>
      <w:r w:rsidR="00274F7A">
        <w:rPr>
          <w:rFonts w:ascii="Times New Roman" w:hAnsi="Times New Roman" w:cs="Times New Roman"/>
          <w:sz w:val="28"/>
          <w:szCs w:val="28"/>
          <w:lang w:val="kk-KZ"/>
        </w:rPr>
        <w:t>тер</w:t>
      </w:r>
      <w:r w:rsidR="00AC1EDF" w:rsidRPr="0037007E">
        <w:rPr>
          <w:rFonts w:ascii="Times New Roman" w:hAnsi="Times New Roman" w:cs="Times New Roman"/>
          <w:sz w:val="28"/>
          <w:szCs w:val="28"/>
          <w:lang w:val="kk-KZ"/>
        </w:rPr>
        <w:t>)</w:t>
      </w:r>
      <w:r w:rsidR="00073E33" w:rsidRPr="0037007E">
        <w:rPr>
          <w:rFonts w:ascii="Times New Roman" w:hAnsi="Times New Roman" w:cs="Times New Roman"/>
          <w:sz w:val="28"/>
          <w:szCs w:val="28"/>
          <w:lang w:val="kk-KZ"/>
        </w:rPr>
        <w:t xml:space="preserve">. Ол үшін </w:t>
      </w:r>
      <w:r w:rsidR="002407D5" w:rsidRPr="0037007E">
        <w:rPr>
          <w:rFonts w:ascii="Times New Roman" w:hAnsi="Times New Roman" w:cs="Times New Roman"/>
          <w:sz w:val="28"/>
          <w:szCs w:val="28"/>
          <w:lang w:val="kk-KZ"/>
        </w:rPr>
        <w:t>Unity-мен OpenCV пакетінің үйлесімі пайдаланылды. Сонымен қатар, Facebook, Instagram танымал әлеуметтік желілеріне маска жасауға арналған Spark AR ортасы қолданылды.</w:t>
      </w:r>
    </w:p>
    <w:p w14:paraId="3E67C27F" w14:textId="77777777" w:rsidR="00AC1EDF" w:rsidRPr="0037007E" w:rsidRDefault="00EB4A43" w:rsidP="00CE49B8">
      <w:pPr>
        <w:tabs>
          <w:tab w:val="left" w:pos="1134"/>
        </w:tabs>
        <w:spacing w:after="0" w:line="240" w:lineRule="auto"/>
        <w:ind w:firstLine="709"/>
        <w:contextualSpacing/>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Ол білім алушылар арасында кеңінен таралып, өзін-өзі бағалау және пысықтау мақсатында қолданылды.</w:t>
      </w:r>
    </w:p>
    <w:p w14:paraId="09CA0CE4" w14:textId="2E56BD48" w:rsidR="00AC1EDF" w:rsidRPr="0037007E" w:rsidRDefault="00EB4A43" w:rsidP="00CE49B8">
      <w:pPr>
        <w:tabs>
          <w:tab w:val="left" w:pos="1134"/>
        </w:tabs>
        <w:spacing w:after="0" w:line="240" w:lineRule="auto"/>
        <w:ind w:firstLine="709"/>
        <w:contextualSpacing/>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Spark AR ортасындағы </w:t>
      </w:r>
      <w:r w:rsidR="0049485E" w:rsidRPr="0037007E">
        <w:rPr>
          <w:rFonts w:ascii="Times New Roman" w:hAnsi="Times New Roman" w:cs="Times New Roman"/>
          <w:sz w:val="28"/>
          <w:szCs w:val="28"/>
          <w:lang w:val="kk-KZ"/>
        </w:rPr>
        <w:t xml:space="preserve">Patch-тер </w:t>
      </w:r>
      <w:r w:rsidRPr="0037007E">
        <w:rPr>
          <w:rFonts w:ascii="Times New Roman" w:hAnsi="Times New Roman" w:cs="Times New Roman"/>
          <w:sz w:val="28"/>
          <w:szCs w:val="28"/>
          <w:lang w:val="kk-KZ"/>
        </w:rPr>
        <w:t xml:space="preserve">көмегімен қатынасу эффектілері мен логикасы құрастырылды. </w:t>
      </w:r>
    </w:p>
    <w:p w14:paraId="3D9C252F" w14:textId="77777777" w:rsidR="00E16B33" w:rsidRPr="0037007E" w:rsidRDefault="00E16B33" w:rsidP="00CE49B8">
      <w:pPr>
        <w:tabs>
          <w:tab w:val="left" w:pos="1134"/>
        </w:tabs>
        <w:spacing w:after="0" w:line="240" w:lineRule="auto"/>
        <w:ind w:firstLine="709"/>
        <w:contextualSpacing/>
        <w:jc w:val="both"/>
        <w:rPr>
          <w:rFonts w:ascii="Times New Roman" w:hAnsi="Times New Roman" w:cs="Times New Roman"/>
          <w:sz w:val="28"/>
          <w:szCs w:val="28"/>
          <w:lang w:val="kk-KZ"/>
        </w:rPr>
      </w:pPr>
    </w:p>
    <w:p w14:paraId="6A60CCE7" w14:textId="6154825D" w:rsidR="00E16B33" w:rsidRPr="0037007E" w:rsidRDefault="008D269A" w:rsidP="00373851">
      <w:pPr>
        <w:tabs>
          <w:tab w:val="left" w:pos="1134"/>
        </w:tabs>
        <w:spacing w:after="0" w:line="240" w:lineRule="auto"/>
        <w:contextualSpacing/>
        <w:jc w:val="center"/>
        <w:rPr>
          <w:rFonts w:ascii="Times New Roman" w:hAnsi="Times New Roman" w:cs="Times New Roman"/>
          <w:b/>
          <w:bCs/>
          <w:sz w:val="28"/>
          <w:szCs w:val="28"/>
          <w:lang w:val="kk-KZ"/>
        </w:rPr>
      </w:pPr>
      <w:r w:rsidRPr="0037007E">
        <w:rPr>
          <w:rFonts w:ascii="Times New Roman" w:hAnsi="Times New Roman" w:cs="Times New Roman"/>
          <w:b/>
          <w:bCs/>
          <w:sz w:val="28"/>
          <w:szCs w:val="28"/>
          <w:lang w:val="kk-KZ"/>
        </w:rPr>
        <w:lastRenderedPageBreak/>
        <w:t xml:space="preserve">  </w:t>
      </w:r>
      <w:r w:rsidR="00E16B33" w:rsidRPr="0037007E">
        <w:rPr>
          <w:noProof/>
          <w:sz w:val="20"/>
          <w:szCs w:val="20"/>
          <w:lang w:eastAsia="ru-RU"/>
        </w:rPr>
        <w:drawing>
          <wp:inline distT="0" distB="0" distL="0" distR="0" wp14:anchorId="383844F1" wp14:editId="0F5CAFA3">
            <wp:extent cx="5436158" cy="3240000"/>
            <wp:effectExtent l="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436158" cy="3240000"/>
                    </a:xfrm>
                    <a:prstGeom prst="rect">
                      <a:avLst/>
                    </a:prstGeom>
                    <a:noFill/>
                    <a:ln>
                      <a:noFill/>
                    </a:ln>
                  </pic:spPr>
                </pic:pic>
              </a:graphicData>
            </a:graphic>
          </wp:inline>
        </w:drawing>
      </w:r>
    </w:p>
    <w:p w14:paraId="28E1AE51" w14:textId="77777777" w:rsidR="00274F7A" w:rsidRPr="00274F7A" w:rsidRDefault="00274F7A" w:rsidP="00373851">
      <w:pPr>
        <w:tabs>
          <w:tab w:val="left" w:pos="1134"/>
        </w:tabs>
        <w:spacing w:after="0" w:line="240" w:lineRule="auto"/>
        <w:contextualSpacing/>
        <w:jc w:val="center"/>
        <w:rPr>
          <w:rFonts w:ascii="Times New Roman" w:hAnsi="Times New Roman" w:cs="Times New Roman"/>
          <w:sz w:val="16"/>
          <w:szCs w:val="16"/>
          <w:lang w:val="kk-KZ"/>
        </w:rPr>
      </w:pPr>
    </w:p>
    <w:p w14:paraId="1407EF56" w14:textId="2199BA12" w:rsidR="00AC1EDF" w:rsidRDefault="00AC1EDF" w:rsidP="00373851">
      <w:pPr>
        <w:tabs>
          <w:tab w:val="left" w:pos="1134"/>
        </w:tabs>
        <w:spacing w:after="0" w:line="240" w:lineRule="auto"/>
        <w:contextualSpacing/>
        <w:jc w:val="center"/>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Сурет </w:t>
      </w:r>
      <w:r w:rsidR="001E290E" w:rsidRPr="0037007E">
        <w:rPr>
          <w:rFonts w:ascii="Times New Roman" w:hAnsi="Times New Roman" w:cs="Times New Roman"/>
          <w:sz w:val="28"/>
          <w:szCs w:val="28"/>
          <w:lang w:val="kk-KZ"/>
        </w:rPr>
        <w:t>34</w:t>
      </w:r>
      <w:r w:rsidR="00F86F73">
        <w:rPr>
          <w:rFonts w:ascii="Times New Roman" w:eastAsia="Calibri" w:hAnsi="Times New Roman" w:cs="Times New Roman"/>
          <w:sz w:val="28"/>
          <w:szCs w:val="28"/>
          <w:lang w:val="kk-KZ"/>
        </w:rPr>
        <w:t xml:space="preserve"> – </w:t>
      </w:r>
      <w:r w:rsidRPr="0037007E">
        <w:rPr>
          <w:rFonts w:ascii="Times New Roman" w:hAnsi="Times New Roman" w:cs="Times New Roman"/>
          <w:sz w:val="28"/>
          <w:szCs w:val="28"/>
          <w:lang w:val="kk-KZ"/>
        </w:rPr>
        <w:t xml:space="preserve">Ақиқат немесе жалған </w:t>
      </w:r>
      <w:r w:rsidR="0049485E" w:rsidRPr="0037007E">
        <w:rPr>
          <w:rFonts w:ascii="Times New Roman" w:hAnsi="Times New Roman" w:cs="Times New Roman"/>
          <w:sz w:val="28"/>
          <w:szCs w:val="28"/>
          <w:lang w:val="kk-KZ"/>
        </w:rPr>
        <w:t>тапсырмасы</w:t>
      </w:r>
    </w:p>
    <w:p w14:paraId="74E92A32" w14:textId="77777777" w:rsidR="00274F7A" w:rsidRPr="0037007E" w:rsidRDefault="00274F7A" w:rsidP="00373851">
      <w:pPr>
        <w:tabs>
          <w:tab w:val="left" w:pos="1134"/>
        </w:tabs>
        <w:spacing w:after="0" w:line="240" w:lineRule="auto"/>
        <w:contextualSpacing/>
        <w:jc w:val="center"/>
        <w:rPr>
          <w:rFonts w:ascii="Times New Roman" w:hAnsi="Times New Roman" w:cs="Times New Roman"/>
          <w:sz w:val="28"/>
          <w:szCs w:val="28"/>
          <w:lang w:val="kk-KZ"/>
        </w:rPr>
      </w:pPr>
    </w:p>
    <w:p w14:paraId="7601203C" w14:textId="43C44561" w:rsidR="00A129D0" w:rsidRPr="0037007E" w:rsidRDefault="00A129D0" w:rsidP="00373851">
      <w:pPr>
        <w:tabs>
          <w:tab w:val="left" w:pos="0"/>
        </w:tabs>
        <w:spacing w:after="0" w:line="240" w:lineRule="auto"/>
        <w:contextualSpacing/>
        <w:jc w:val="center"/>
        <w:rPr>
          <w:rFonts w:ascii="Times New Roman" w:hAnsi="Times New Roman" w:cs="Times New Roman"/>
          <w:b/>
          <w:bCs/>
          <w:sz w:val="28"/>
          <w:szCs w:val="28"/>
        </w:rPr>
      </w:pPr>
      <w:r w:rsidRPr="0037007E">
        <w:rPr>
          <w:rFonts w:ascii="Times New Roman" w:hAnsi="Times New Roman" w:cs="Times New Roman"/>
          <w:b/>
          <w:bCs/>
          <w:sz w:val="28"/>
          <w:szCs w:val="28"/>
        </w:rPr>
        <w:t xml:space="preserve">    </w:t>
      </w:r>
      <w:r w:rsidR="00E16B33" w:rsidRPr="0037007E">
        <w:rPr>
          <w:noProof/>
          <w:sz w:val="20"/>
          <w:szCs w:val="20"/>
          <w:lang w:eastAsia="ru-RU"/>
        </w:rPr>
        <w:drawing>
          <wp:inline distT="0" distB="0" distL="0" distR="0" wp14:anchorId="5BA6671D" wp14:editId="71CAA9B9">
            <wp:extent cx="5436158" cy="3240000"/>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436158" cy="3240000"/>
                    </a:xfrm>
                    <a:prstGeom prst="rect">
                      <a:avLst/>
                    </a:prstGeom>
                    <a:noFill/>
                    <a:ln>
                      <a:noFill/>
                    </a:ln>
                  </pic:spPr>
                </pic:pic>
              </a:graphicData>
            </a:graphic>
          </wp:inline>
        </w:drawing>
      </w:r>
    </w:p>
    <w:p w14:paraId="3004B906" w14:textId="77777777" w:rsidR="00274F7A" w:rsidRPr="00274F7A" w:rsidRDefault="00274F7A" w:rsidP="00373851">
      <w:pPr>
        <w:tabs>
          <w:tab w:val="left" w:pos="0"/>
        </w:tabs>
        <w:spacing w:after="0" w:line="240" w:lineRule="auto"/>
        <w:contextualSpacing/>
        <w:jc w:val="center"/>
        <w:rPr>
          <w:rFonts w:ascii="Times New Roman" w:hAnsi="Times New Roman" w:cs="Times New Roman"/>
          <w:sz w:val="16"/>
          <w:szCs w:val="16"/>
          <w:lang w:val="kk-KZ"/>
        </w:rPr>
      </w:pPr>
    </w:p>
    <w:p w14:paraId="1642E62E" w14:textId="62329C11" w:rsidR="00AC1EDF" w:rsidRPr="0037007E" w:rsidRDefault="00AC1EDF" w:rsidP="00373851">
      <w:pPr>
        <w:tabs>
          <w:tab w:val="left" w:pos="0"/>
        </w:tabs>
        <w:spacing w:after="0" w:line="240" w:lineRule="auto"/>
        <w:contextualSpacing/>
        <w:jc w:val="center"/>
        <w:rPr>
          <w:rFonts w:ascii="Times New Roman" w:hAnsi="Times New Roman" w:cs="Times New Roman"/>
          <w:sz w:val="28"/>
          <w:szCs w:val="28"/>
          <w:lang w:val="kk-KZ"/>
        </w:rPr>
      </w:pPr>
      <w:r w:rsidRPr="007032F8">
        <w:rPr>
          <w:rFonts w:ascii="Times New Roman" w:hAnsi="Times New Roman" w:cs="Times New Roman"/>
          <w:sz w:val="28"/>
          <w:szCs w:val="28"/>
          <w:lang w:val="kk-KZ"/>
        </w:rPr>
        <w:t xml:space="preserve">Сурет </w:t>
      </w:r>
      <w:r w:rsidR="001E290E" w:rsidRPr="007032F8">
        <w:rPr>
          <w:rFonts w:ascii="Times New Roman" w:hAnsi="Times New Roman" w:cs="Times New Roman"/>
          <w:sz w:val="28"/>
          <w:szCs w:val="28"/>
          <w:lang w:val="kk-KZ"/>
        </w:rPr>
        <w:t>35</w:t>
      </w:r>
      <w:r w:rsidR="00F86F73">
        <w:rPr>
          <w:rFonts w:ascii="Times New Roman" w:eastAsia="Calibri" w:hAnsi="Times New Roman" w:cs="Times New Roman"/>
          <w:sz w:val="28"/>
          <w:szCs w:val="28"/>
          <w:lang w:val="kk-KZ"/>
        </w:rPr>
        <w:t xml:space="preserve"> – </w:t>
      </w:r>
      <w:r w:rsidR="00CF3049" w:rsidRPr="007032F8">
        <w:rPr>
          <w:rFonts w:ascii="Times New Roman" w:hAnsi="Times New Roman" w:cs="Times New Roman"/>
          <w:sz w:val="28"/>
          <w:szCs w:val="28"/>
          <w:lang w:val="kk-KZ"/>
        </w:rPr>
        <w:t>«Аббревиатураны тап</w:t>
      </w:r>
      <w:r w:rsidR="0049485E" w:rsidRPr="0037007E">
        <w:rPr>
          <w:rFonts w:ascii="Times New Roman" w:hAnsi="Times New Roman" w:cs="Times New Roman"/>
          <w:sz w:val="28"/>
          <w:szCs w:val="28"/>
          <w:lang w:val="kk-KZ"/>
        </w:rPr>
        <w:t>» тапсырмасы</w:t>
      </w:r>
    </w:p>
    <w:p w14:paraId="12A1C7EB" w14:textId="77777777" w:rsidR="00A129D0" w:rsidRDefault="00A129D0" w:rsidP="00373851">
      <w:pPr>
        <w:tabs>
          <w:tab w:val="left" w:pos="1134"/>
        </w:tabs>
        <w:spacing w:after="0" w:line="240" w:lineRule="auto"/>
        <w:contextualSpacing/>
        <w:jc w:val="center"/>
        <w:rPr>
          <w:rFonts w:ascii="Times New Roman" w:hAnsi="Times New Roman" w:cs="Times New Roman"/>
          <w:b/>
          <w:bCs/>
          <w:sz w:val="28"/>
          <w:szCs w:val="28"/>
          <w:lang w:val="kk-KZ"/>
        </w:rPr>
      </w:pPr>
    </w:p>
    <w:p w14:paraId="30C55344" w14:textId="77777777" w:rsidR="00274F7A" w:rsidRPr="0037007E" w:rsidRDefault="00274F7A" w:rsidP="00274F7A">
      <w:pPr>
        <w:tabs>
          <w:tab w:val="left" w:pos="1134"/>
        </w:tabs>
        <w:spacing w:after="0" w:line="240" w:lineRule="auto"/>
        <w:ind w:firstLine="709"/>
        <w:contextualSpacing/>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Patch – әрқайсысы өз функциясын атқаратын визуалды компоненттер. Олар өзара граф арқылы байланысып, соның аясында ақпаратпен алмасады (</w:t>
      </w:r>
      <w:r>
        <w:rPr>
          <w:rFonts w:ascii="Times New Roman" w:hAnsi="Times New Roman" w:cs="Times New Roman"/>
          <w:sz w:val="28"/>
          <w:szCs w:val="28"/>
          <w:lang w:val="kk-KZ"/>
        </w:rPr>
        <w:t>36, 37-</w:t>
      </w:r>
      <w:r w:rsidRPr="0037007E">
        <w:rPr>
          <w:rFonts w:ascii="Times New Roman" w:hAnsi="Times New Roman" w:cs="Times New Roman"/>
          <w:sz w:val="28"/>
          <w:szCs w:val="28"/>
          <w:lang w:val="kk-KZ"/>
        </w:rPr>
        <w:t>сурет).</w:t>
      </w:r>
    </w:p>
    <w:p w14:paraId="403AF492" w14:textId="77777777" w:rsidR="00274F7A" w:rsidRPr="00274F7A" w:rsidRDefault="00274F7A" w:rsidP="00373851">
      <w:pPr>
        <w:tabs>
          <w:tab w:val="left" w:pos="1134"/>
        </w:tabs>
        <w:spacing w:after="0" w:line="240" w:lineRule="auto"/>
        <w:contextualSpacing/>
        <w:jc w:val="center"/>
        <w:rPr>
          <w:rFonts w:ascii="Times New Roman" w:hAnsi="Times New Roman" w:cs="Times New Roman"/>
          <w:b/>
          <w:bCs/>
          <w:sz w:val="28"/>
          <w:szCs w:val="28"/>
          <w:lang w:val="kk-KZ"/>
        </w:rPr>
      </w:pPr>
    </w:p>
    <w:p w14:paraId="6CE52068" w14:textId="288CB741" w:rsidR="003F475D" w:rsidRPr="0037007E" w:rsidRDefault="003F475D" w:rsidP="00373851">
      <w:pPr>
        <w:tabs>
          <w:tab w:val="left" w:pos="1134"/>
        </w:tabs>
        <w:spacing w:after="0" w:line="240" w:lineRule="auto"/>
        <w:contextualSpacing/>
        <w:jc w:val="center"/>
        <w:rPr>
          <w:rFonts w:ascii="Times New Roman" w:hAnsi="Times New Roman" w:cs="Times New Roman"/>
          <w:b/>
          <w:bCs/>
          <w:sz w:val="28"/>
          <w:szCs w:val="28"/>
        </w:rPr>
      </w:pPr>
      <w:r>
        <w:rPr>
          <w:noProof/>
          <w:lang w:eastAsia="ru-RU"/>
        </w:rPr>
        <w:lastRenderedPageBreak/>
        <w:drawing>
          <wp:inline distT="0" distB="0" distL="0" distR="0" wp14:anchorId="6E1C9D56" wp14:editId="1F507EF8">
            <wp:extent cx="4150616" cy="3240000"/>
            <wp:effectExtent l="0" t="0" r="2540" b="0"/>
            <wp:docPr id="57630993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150616" cy="3240000"/>
                    </a:xfrm>
                    <a:prstGeom prst="rect">
                      <a:avLst/>
                    </a:prstGeom>
                    <a:noFill/>
                    <a:ln>
                      <a:noFill/>
                    </a:ln>
                  </pic:spPr>
                </pic:pic>
              </a:graphicData>
            </a:graphic>
          </wp:inline>
        </w:drawing>
      </w:r>
    </w:p>
    <w:p w14:paraId="3DC584CF" w14:textId="77777777" w:rsidR="00274F7A" w:rsidRPr="00274F7A" w:rsidRDefault="00274F7A" w:rsidP="00373851">
      <w:pPr>
        <w:tabs>
          <w:tab w:val="left" w:pos="1134"/>
        </w:tabs>
        <w:spacing w:after="0" w:line="240" w:lineRule="auto"/>
        <w:contextualSpacing/>
        <w:jc w:val="center"/>
        <w:rPr>
          <w:rFonts w:ascii="Times New Roman" w:hAnsi="Times New Roman" w:cs="Times New Roman"/>
          <w:sz w:val="16"/>
          <w:szCs w:val="16"/>
          <w:lang w:val="kk-KZ"/>
        </w:rPr>
      </w:pPr>
    </w:p>
    <w:p w14:paraId="1CEEBADB" w14:textId="16D6D0EB" w:rsidR="00D14C7F" w:rsidRPr="0037007E" w:rsidRDefault="00283FD8" w:rsidP="00373851">
      <w:pPr>
        <w:tabs>
          <w:tab w:val="left" w:pos="1134"/>
        </w:tabs>
        <w:spacing w:after="0" w:line="240" w:lineRule="auto"/>
        <w:contextualSpacing/>
        <w:jc w:val="center"/>
        <w:rPr>
          <w:rFonts w:ascii="Times New Roman" w:hAnsi="Times New Roman" w:cs="Times New Roman"/>
          <w:sz w:val="28"/>
          <w:szCs w:val="28"/>
          <w:lang w:val="kk-KZ"/>
        </w:rPr>
      </w:pPr>
      <w:r w:rsidRPr="0037007E">
        <w:rPr>
          <w:rFonts w:ascii="Times New Roman" w:hAnsi="Times New Roman" w:cs="Times New Roman"/>
          <w:sz w:val="28"/>
          <w:szCs w:val="28"/>
        </w:rPr>
        <w:t>Сурет</w:t>
      </w:r>
      <w:r w:rsidR="00281DE7" w:rsidRPr="00F86F73">
        <w:rPr>
          <w:rFonts w:ascii="Times New Roman" w:hAnsi="Times New Roman" w:cs="Times New Roman"/>
          <w:sz w:val="28"/>
          <w:szCs w:val="28"/>
          <w:lang w:val="en-US"/>
        </w:rPr>
        <w:t xml:space="preserve"> </w:t>
      </w:r>
      <w:r w:rsidR="001E290E" w:rsidRPr="00F86F73">
        <w:rPr>
          <w:rFonts w:ascii="Times New Roman" w:hAnsi="Times New Roman" w:cs="Times New Roman"/>
          <w:sz w:val="28"/>
          <w:szCs w:val="28"/>
          <w:lang w:val="en-US"/>
        </w:rPr>
        <w:t>36</w:t>
      </w:r>
      <w:r w:rsidR="00F86F73">
        <w:rPr>
          <w:rFonts w:ascii="Times New Roman" w:eastAsia="Calibri" w:hAnsi="Times New Roman" w:cs="Times New Roman"/>
          <w:sz w:val="28"/>
          <w:szCs w:val="28"/>
          <w:lang w:val="kk-KZ"/>
        </w:rPr>
        <w:t xml:space="preserve"> – </w:t>
      </w:r>
      <w:r w:rsidR="00281DE7" w:rsidRPr="0037007E">
        <w:rPr>
          <w:rFonts w:ascii="Times New Roman" w:hAnsi="Times New Roman" w:cs="Times New Roman"/>
          <w:sz w:val="28"/>
          <w:szCs w:val="28"/>
          <w:lang w:val="en-US"/>
        </w:rPr>
        <w:t>Face</w:t>
      </w:r>
      <w:r w:rsidR="00281DE7" w:rsidRPr="00F86F73">
        <w:rPr>
          <w:rFonts w:ascii="Times New Roman" w:hAnsi="Times New Roman" w:cs="Times New Roman"/>
          <w:sz w:val="28"/>
          <w:szCs w:val="28"/>
          <w:lang w:val="en-US"/>
        </w:rPr>
        <w:t xml:space="preserve"> </w:t>
      </w:r>
      <w:r w:rsidR="00281DE7" w:rsidRPr="0037007E">
        <w:rPr>
          <w:rFonts w:ascii="Times New Roman" w:hAnsi="Times New Roman" w:cs="Times New Roman"/>
          <w:sz w:val="28"/>
          <w:szCs w:val="28"/>
          <w:lang w:val="en-US"/>
        </w:rPr>
        <w:t>tracking</w:t>
      </w:r>
      <w:r w:rsidR="00281DE7" w:rsidRPr="00F86F73">
        <w:rPr>
          <w:rFonts w:ascii="Times New Roman" w:hAnsi="Times New Roman" w:cs="Times New Roman"/>
          <w:sz w:val="28"/>
          <w:szCs w:val="28"/>
          <w:lang w:val="en-US"/>
        </w:rPr>
        <w:t xml:space="preserve"> </w:t>
      </w:r>
      <w:r w:rsidR="00281DE7" w:rsidRPr="0037007E">
        <w:rPr>
          <w:rFonts w:ascii="Times New Roman" w:hAnsi="Times New Roman" w:cs="Times New Roman"/>
          <w:sz w:val="28"/>
          <w:szCs w:val="28"/>
          <w:lang w:val="kk-KZ"/>
        </w:rPr>
        <w:t xml:space="preserve">және </w:t>
      </w:r>
      <w:r w:rsidR="00281DE7" w:rsidRPr="0037007E">
        <w:rPr>
          <w:rFonts w:ascii="Times New Roman" w:hAnsi="Times New Roman" w:cs="Times New Roman"/>
          <w:sz w:val="28"/>
          <w:szCs w:val="28"/>
          <w:lang w:val="en-US"/>
        </w:rPr>
        <w:t>Assets</w:t>
      </w:r>
      <w:r w:rsidR="00281DE7" w:rsidRPr="00F86F73">
        <w:rPr>
          <w:rFonts w:ascii="Times New Roman" w:hAnsi="Times New Roman" w:cs="Times New Roman"/>
          <w:sz w:val="28"/>
          <w:szCs w:val="28"/>
          <w:lang w:val="en-US"/>
        </w:rPr>
        <w:t>-</w:t>
      </w:r>
      <w:r w:rsidR="00281DE7" w:rsidRPr="0037007E">
        <w:rPr>
          <w:rFonts w:ascii="Times New Roman" w:hAnsi="Times New Roman" w:cs="Times New Roman"/>
          <w:sz w:val="28"/>
          <w:szCs w:val="28"/>
          <w:lang w:val="kk-KZ"/>
        </w:rPr>
        <w:t>тер</w:t>
      </w:r>
    </w:p>
    <w:p w14:paraId="79AA3658" w14:textId="77777777" w:rsidR="00D14C7F" w:rsidRPr="00F86F73" w:rsidRDefault="00D14C7F" w:rsidP="00373851">
      <w:pPr>
        <w:tabs>
          <w:tab w:val="left" w:pos="1134"/>
        </w:tabs>
        <w:spacing w:after="0" w:line="240" w:lineRule="auto"/>
        <w:contextualSpacing/>
        <w:jc w:val="center"/>
        <w:rPr>
          <w:rFonts w:ascii="Times New Roman" w:hAnsi="Times New Roman" w:cs="Times New Roman"/>
          <w:b/>
          <w:bCs/>
          <w:sz w:val="28"/>
          <w:szCs w:val="28"/>
          <w:lang w:val="en-US"/>
        </w:rPr>
      </w:pPr>
    </w:p>
    <w:p w14:paraId="5C022A9B" w14:textId="5A295B64" w:rsidR="002F6FDF" w:rsidRPr="0037007E" w:rsidRDefault="002F6FDF" w:rsidP="00373851">
      <w:pPr>
        <w:tabs>
          <w:tab w:val="left" w:pos="1134"/>
        </w:tabs>
        <w:spacing w:after="0" w:line="240" w:lineRule="auto"/>
        <w:contextualSpacing/>
        <w:jc w:val="center"/>
        <w:rPr>
          <w:rFonts w:ascii="Times New Roman" w:hAnsi="Times New Roman" w:cs="Times New Roman"/>
          <w:b/>
          <w:bCs/>
          <w:sz w:val="28"/>
          <w:szCs w:val="28"/>
          <w:lang w:val="kk-KZ"/>
        </w:rPr>
      </w:pPr>
      <w:r w:rsidRPr="0037007E">
        <w:rPr>
          <w:b/>
          <w:bCs/>
          <w:noProof/>
          <w:sz w:val="20"/>
          <w:szCs w:val="20"/>
          <w:lang w:eastAsia="ru-RU"/>
        </w:rPr>
        <w:drawing>
          <wp:inline distT="0" distB="0" distL="0" distR="0" wp14:anchorId="7FA3F86C" wp14:editId="1BC53AF6">
            <wp:extent cx="5583816" cy="3240000"/>
            <wp:effectExtent l="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583816" cy="3240000"/>
                    </a:xfrm>
                    <a:prstGeom prst="rect">
                      <a:avLst/>
                    </a:prstGeom>
                    <a:ln>
                      <a:noFill/>
                    </a:ln>
                  </pic:spPr>
                </pic:pic>
              </a:graphicData>
            </a:graphic>
          </wp:inline>
        </w:drawing>
      </w:r>
    </w:p>
    <w:p w14:paraId="1D332544" w14:textId="77777777" w:rsidR="00274F7A" w:rsidRPr="00274F7A" w:rsidRDefault="00274F7A" w:rsidP="00373851">
      <w:pPr>
        <w:tabs>
          <w:tab w:val="left" w:pos="1134"/>
        </w:tabs>
        <w:spacing w:after="0" w:line="240" w:lineRule="auto"/>
        <w:contextualSpacing/>
        <w:jc w:val="center"/>
        <w:rPr>
          <w:rFonts w:ascii="Times New Roman" w:hAnsi="Times New Roman" w:cs="Times New Roman"/>
          <w:sz w:val="16"/>
          <w:szCs w:val="16"/>
          <w:lang w:val="kk-KZ"/>
        </w:rPr>
      </w:pPr>
    </w:p>
    <w:p w14:paraId="04C1B2A5" w14:textId="4E066E74" w:rsidR="00C53070" w:rsidRPr="0037007E" w:rsidRDefault="00D14C7F" w:rsidP="00373851">
      <w:pPr>
        <w:tabs>
          <w:tab w:val="left" w:pos="1134"/>
        </w:tabs>
        <w:spacing w:after="0" w:line="240" w:lineRule="auto"/>
        <w:contextualSpacing/>
        <w:jc w:val="center"/>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Сурет </w:t>
      </w:r>
      <w:r w:rsidR="001E290E" w:rsidRPr="0037007E">
        <w:rPr>
          <w:rFonts w:ascii="Times New Roman" w:hAnsi="Times New Roman" w:cs="Times New Roman"/>
          <w:sz w:val="28"/>
          <w:szCs w:val="28"/>
          <w:lang w:val="kk-KZ"/>
        </w:rPr>
        <w:t>37</w:t>
      </w:r>
      <w:r w:rsidR="00F86F73">
        <w:rPr>
          <w:rFonts w:ascii="Times New Roman" w:eastAsia="Calibri" w:hAnsi="Times New Roman" w:cs="Times New Roman"/>
          <w:sz w:val="28"/>
          <w:szCs w:val="28"/>
          <w:lang w:val="kk-KZ"/>
        </w:rPr>
        <w:t xml:space="preserve"> – </w:t>
      </w:r>
      <w:r w:rsidRPr="0037007E">
        <w:rPr>
          <w:rFonts w:ascii="Times New Roman" w:hAnsi="Times New Roman" w:cs="Times New Roman"/>
          <w:sz w:val="28"/>
          <w:szCs w:val="28"/>
          <w:lang w:val="kk-KZ"/>
        </w:rPr>
        <w:t>Spark AR Studio ортасындағы Patch-тер байланысы</w:t>
      </w:r>
    </w:p>
    <w:p w14:paraId="0B380453" w14:textId="77777777" w:rsidR="009A4A17" w:rsidRPr="0037007E" w:rsidRDefault="009A4A17" w:rsidP="00CE49B8">
      <w:pPr>
        <w:tabs>
          <w:tab w:val="left" w:pos="1134"/>
        </w:tabs>
        <w:spacing w:after="0" w:line="240" w:lineRule="auto"/>
        <w:ind w:firstLine="709"/>
        <w:contextualSpacing/>
        <w:jc w:val="both"/>
        <w:rPr>
          <w:rFonts w:ascii="Times New Roman" w:hAnsi="Times New Roman" w:cs="Times New Roman"/>
          <w:b/>
          <w:bCs/>
          <w:sz w:val="28"/>
          <w:szCs w:val="28"/>
          <w:lang w:val="kk-KZ"/>
        </w:rPr>
      </w:pPr>
    </w:p>
    <w:p w14:paraId="43839BCF" w14:textId="1E7DE5CC" w:rsidR="009A4A17" w:rsidRPr="00274F7A" w:rsidRDefault="00765144" w:rsidP="00ED04D2">
      <w:pPr>
        <w:pStyle w:val="a4"/>
        <w:numPr>
          <w:ilvl w:val="0"/>
          <w:numId w:val="17"/>
        </w:numPr>
        <w:tabs>
          <w:tab w:val="left" w:pos="993"/>
        </w:tabs>
        <w:spacing w:after="0" w:line="240" w:lineRule="auto"/>
        <w:ind w:left="0" w:firstLine="709"/>
        <w:jc w:val="both"/>
        <w:rPr>
          <w:rFonts w:ascii="Times New Roman" w:hAnsi="Times New Roman" w:cs="Times New Roman"/>
          <w:bCs/>
          <w:i/>
          <w:sz w:val="28"/>
          <w:szCs w:val="28"/>
          <w:lang w:val="kk-KZ"/>
        </w:rPr>
      </w:pPr>
      <w:r w:rsidRPr="00274F7A">
        <w:rPr>
          <w:rFonts w:ascii="Times New Roman" w:hAnsi="Times New Roman" w:cs="Times New Roman"/>
          <w:bCs/>
          <w:i/>
          <w:sz w:val="28"/>
          <w:szCs w:val="28"/>
          <w:lang w:val="kk-KZ"/>
        </w:rPr>
        <w:t>J</w:t>
      </w:r>
      <w:r w:rsidR="00274F7A">
        <w:rPr>
          <w:rFonts w:ascii="Times New Roman" w:hAnsi="Times New Roman" w:cs="Times New Roman"/>
          <w:bCs/>
          <w:i/>
          <w:sz w:val="28"/>
          <w:szCs w:val="28"/>
          <w:lang w:val="kk-KZ"/>
        </w:rPr>
        <w:t>oystick арқылы басқару</w:t>
      </w:r>
    </w:p>
    <w:p w14:paraId="359F8F05" w14:textId="7C2C76A2" w:rsidR="00765144" w:rsidRPr="0037007E" w:rsidRDefault="00765144" w:rsidP="00CE49B8">
      <w:pPr>
        <w:tabs>
          <w:tab w:val="left" w:pos="1134"/>
        </w:tabs>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Joystick көмегімен персонажды басқара отырып, ақпаратты енгізу құрылғыларын жинақтау тапсырмасында орынды қолданылды (</w:t>
      </w:r>
      <w:r w:rsidR="00274F7A">
        <w:rPr>
          <w:rFonts w:ascii="Times New Roman" w:hAnsi="Times New Roman" w:cs="Times New Roman"/>
          <w:sz w:val="28"/>
          <w:szCs w:val="28"/>
          <w:lang w:val="kk-KZ"/>
        </w:rPr>
        <w:t>38-</w:t>
      </w:r>
      <w:r w:rsidR="00274F7A" w:rsidRPr="0037007E">
        <w:rPr>
          <w:rFonts w:ascii="Times New Roman" w:hAnsi="Times New Roman" w:cs="Times New Roman"/>
          <w:sz w:val="28"/>
          <w:szCs w:val="28"/>
          <w:lang w:val="kk-KZ"/>
        </w:rPr>
        <w:t>сурет</w:t>
      </w:r>
      <w:r w:rsidRPr="0037007E">
        <w:rPr>
          <w:rFonts w:ascii="Times New Roman" w:hAnsi="Times New Roman" w:cs="Times New Roman"/>
          <w:sz w:val="28"/>
          <w:szCs w:val="28"/>
          <w:lang w:val="kk-KZ"/>
        </w:rPr>
        <w:t xml:space="preserve">). Түрлі ұсынылған құрылғылардың ішінен дұрысын таңдаса, үпай жиналады, ал қатесін таңдаған жағдайда ұпай шегеріліп отырады. Бұл студенттерді көбірек ұпай жинауға ынталандырады. </w:t>
      </w:r>
    </w:p>
    <w:p w14:paraId="7B888850" w14:textId="77777777" w:rsidR="00BF0D5F" w:rsidRPr="0037007E" w:rsidRDefault="00BF0D5F" w:rsidP="00CE49B8">
      <w:pPr>
        <w:tabs>
          <w:tab w:val="left" w:pos="1134"/>
        </w:tabs>
        <w:spacing w:after="0" w:line="240" w:lineRule="auto"/>
        <w:ind w:firstLine="709"/>
        <w:jc w:val="both"/>
        <w:rPr>
          <w:rFonts w:ascii="Times New Roman" w:hAnsi="Times New Roman" w:cs="Times New Roman"/>
          <w:sz w:val="28"/>
          <w:szCs w:val="28"/>
          <w:lang w:val="kk-KZ"/>
        </w:rPr>
      </w:pPr>
    </w:p>
    <w:p w14:paraId="265560FB" w14:textId="0EE6C3EC" w:rsidR="00765144" w:rsidRPr="0037007E" w:rsidRDefault="00765144" w:rsidP="00373851">
      <w:pPr>
        <w:tabs>
          <w:tab w:val="left" w:pos="1134"/>
        </w:tabs>
        <w:spacing w:after="0" w:line="240" w:lineRule="auto"/>
        <w:jc w:val="center"/>
        <w:rPr>
          <w:rFonts w:ascii="Times New Roman" w:hAnsi="Times New Roman" w:cs="Times New Roman"/>
          <w:sz w:val="28"/>
          <w:szCs w:val="28"/>
          <w:lang w:val="kk-KZ"/>
        </w:rPr>
      </w:pPr>
      <w:r w:rsidRPr="0037007E">
        <w:rPr>
          <w:noProof/>
          <w:lang w:eastAsia="ru-RU"/>
        </w:rPr>
        <w:lastRenderedPageBreak/>
        <w:drawing>
          <wp:inline distT="0" distB="0" distL="0" distR="0" wp14:anchorId="065D0425" wp14:editId="7873BF03">
            <wp:extent cx="1828057" cy="3240000"/>
            <wp:effectExtent l="0" t="0" r="127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828057" cy="3240000"/>
                    </a:xfrm>
                    <a:prstGeom prst="rect">
                      <a:avLst/>
                    </a:prstGeom>
                    <a:noFill/>
                    <a:ln w="6350">
                      <a:noFill/>
                    </a:ln>
                  </pic:spPr>
                </pic:pic>
              </a:graphicData>
            </a:graphic>
          </wp:inline>
        </w:drawing>
      </w:r>
    </w:p>
    <w:p w14:paraId="50D02BA6" w14:textId="77777777" w:rsidR="00274F7A" w:rsidRPr="00274F7A" w:rsidRDefault="00274F7A" w:rsidP="00373851">
      <w:pPr>
        <w:tabs>
          <w:tab w:val="left" w:pos="1134"/>
        </w:tabs>
        <w:spacing w:after="0" w:line="240" w:lineRule="auto"/>
        <w:jc w:val="center"/>
        <w:rPr>
          <w:rFonts w:ascii="Times New Roman" w:hAnsi="Times New Roman" w:cs="Times New Roman"/>
          <w:sz w:val="16"/>
          <w:szCs w:val="16"/>
          <w:lang w:val="kk-KZ"/>
        </w:rPr>
      </w:pPr>
    </w:p>
    <w:p w14:paraId="3D63600D" w14:textId="05CAC084" w:rsidR="00765144" w:rsidRPr="0037007E" w:rsidRDefault="00765144" w:rsidP="00373851">
      <w:pPr>
        <w:tabs>
          <w:tab w:val="left" w:pos="1134"/>
        </w:tabs>
        <w:spacing w:after="0" w:line="240" w:lineRule="auto"/>
        <w:jc w:val="center"/>
        <w:rPr>
          <w:rFonts w:ascii="Times New Roman" w:hAnsi="Times New Roman" w:cs="Times New Roman"/>
          <w:sz w:val="28"/>
          <w:szCs w:val="28"/>
          <w:lang w:val="kk-KZ"/>
        </w:rPr>
      </w:pPr>
      <w:r w:rsidRPr="0037007E">
        <w:rPr>
          <w:rFonts w:ascii="Times New Roman" w:hAnsi="Times New Roman" w:cs="Times New Roman"/>
          <w:sz w:val="28"/>
          <w:szCs w:val="28"/>
          <w:lang w:val="kk-KZ"/>
        </w:rPr>
        <w:t>Сурет</w:t>
      </w:r>
      <w:r w:rsidR="00754B7F" w:rsidRPr="0037007E">
        <w:rPr>
          <w:rFonts w:ascii="Times New Roman" w:hAnsi="Times New Roman" w:cs="Times New Roman"/>
          <w:sz w:val="28"/>
          <w:szCs w:val="28"/>
          <w:lang w:val="kk-KZ"/>
        </w:rPr>
        <w:t xml:space="preserve"> 38</w:t>
      </w:r>
      <w:r w:rsidR="00F86F73">
        <w:rPr>
          <w:rFonts w:ascii="Times New Roman" w:eastAsia="Calibri" w:hAnsi="Times New Roman" w:cs="Times New Roman"/>
          <w:sz w:val="28"/>
          <w:szCs w:val="28"/>
          <w:lang w:val="kk-KZ"/>
        </w:rPr>
        <w:t xml:space="preserve"> – </w:t>
      </w:r>
      <w:r w:rsidRPr="0037007E">
        <w:rPr>
          <w:rFonts w:ascii="Times New Roman" w:hAnsi="Times New Roman" w:cs="Times New Roman"/>
          <w:sz w:val="28"/>
          <w:szCs w:val="28"/>
          <w:lang w:val="kk-KZ"/>
        </w:rPr>
        <w:t>Joystick арқылы басқару</w:t>
      </w:r>
    </w:p>
    <w:p w14:paraId="02C5321F" w14:textId="77777777" w:rsidR="00765144" w:rsidRPr="0037007E" w:rsidRDefault="00765144" w:rsidP="00CE49B8">
      <w:pPr>
        <w:tabs>
          <w:tab w:val="left" w:pos="1134"/>
        </w:tabs>
        <w:spacing w:after="0" w:line="240" w:lineRule="auto"/>
        <w:ind w:firstLine="709"/>
        <w:jc w:val="both"/>
        <w:rPr>
          <w:rFonts w:ascii="Times New Roman" w:hAnsi="Times New Roman" w:cs="Times New Roman"/>
          <w:b/>
          <w:bCs/>
          <w:sz w:val="28"/>
          <w:szCs w:val="28"/>
          <w:lang w:val="kk-KZ"/>
        </w:rPr>
      </w:pPr>
    </w:p>
    <w:p w14:paraId="0CD6C1D8" w14:textId="1F128D5D" w:rsidR="00102440" w:rsidRPr="0037007E" w:rsidRDefault="00102440" w:rsidP="00ED04D2">
      <w:pPr>
        <w:pStyle w:val="a4"/>
        <w:numPr>
          <w:ilvl w:val="0"/>
          <w:numId w:val="17"/>
        </w:numPr>
        <w:tabs>
          <w:tab w:val="left" w:pos="993"/>
        </w:tabs>
        <w:spacing w:after="0" w:line="240" w:lineRule="auto"/>
        <w:ind w:left="0" w:firstLine="709"/>
        <w:jc w:val="both"/>
        <w:rPr>
          <w:rFonts w:ascii="Times New Roman" w:hAnsi="Times New Roman" w:cs="Times New Roman"/>
          <w:b/>
          <w:bCs/>
          <w:sz w:val="28"/>
          <w:szCs w:val="28"/>
          <w:lang w:val="kk-KZ"/>
        </w:rPr>
      </w:pPr>
      <w:r w:rsidRPr="00274F7A">
        <w:rPr>
          <w:rFonts w:ascii="Times New Roman" w:hAnsi="Times New Roman" w:cs="Times New Roman"/>
          <w:bCs/>
          <w:i/>
          <w:sz w:val="28"/>
          <w:szCs w:val="28"/>
          <w:lang w:val="kk-KZ"/>
        </w:rPr>
        <w:t>Анимация және видео</w:t>
      </w:r>
      <w:r w:rsidR="00765144" w:rsidRPr="00274F7A">
        <w:rPr>
          <w:rFonts w:ascii="Times New Roman" w:hAnsi="Times New Roman" w:cs="Times New Roman"/>
          <w:bCs/>
          <w:i/>
          <w:sz w:val="28"/>
          <w:szCs w:val="28"/>
          <w:lang w:val="kk-KZ"/>
        </w:rPr>
        <w:t>.</w:t>
      </w:r>
      <w:r w:rsidR="00765144" w:rsidRPr="0037007E">
        <w:rPr>
          <w:rFonts w:ascii="Times New Roman" w:hAnsi="Times New Roman" w:cs="Times New Roman"/>
          <w:sz w:val="28"/>
          <w:szCs w:val="28"/>
          <w:lang w:val="kk-KZ"/>
        </w:rPr>
        <w:t xml:space="preserve"> </w:t>
      </w:r>
      <w:r w:rsidR="00B5142A" w:rsidRPr="00B5142A">
        <w:rPr>
          <w:rFonts w:ascii="Times New Roman" w:hAnsi="Times New Roman" w:cs="Times New Roman"/>
          <w:sz w:val="28"/>
          <w:szCs w:val="28"/>
          <w:lang w:val="kk-KZ"/>
        </w:rPr>
        <w:t>Толықтырылған шынайылық</w:t>
      </w:r>
      <w:r w:rsidR="00B5142A">
        <w:rPr>
          <w:rFonts w:ascii="Times New Roman" w:hAnsi="Times New Roman" w:cs="Times New Roman"/>
          <w:sz w:val="28"/>
          <w:szCs w:val="28"/>
          <w:lang w:val="kk-KZ"/>
        </w:rPr>
        <w:t xml:space="preserve"> негізінде </w:t>
      </w:r>
      <w:r w:rsidRPr="0037007E">
        <w:rPr>
          <w:rFonts w:ascii="Times New Roman" w:hAnsi="Times New Roman" w:cs="Times New Roman"/>
          <w:sz w:val="28"/>
          <w:szCs w:val="28"/>
          <w:lang w:val="kk-KZ"/>
        </w:rPr>
        <w:t xml:space="preserve">жүйелі блоктың анимациясы компьютердің ішкі құрылғыларын біртіндеп талдай отыра кез-келген жазықтықта немесе ауада тірек нүктелері арқылы іске қосыла алады. Ground Plane Detection қолдану есебінен ол ешқандай маркерді қажет етпейді. Оған бірнеше нұсқалы </w:t>
      </w:r>
      <w:r w:rsidR="0008264F" w:rsidRPr="0008264F">
        <w:rPr>
          <w:rFonts w:ascii="Times New Roman" w:hAnsi="Times New Roman" w:cs="Times New Roman"/>
          <w:sz w:val="28"/>
          <w:szCs w:val="28"/>
          <w:lang w:val="kk-KZ"/>
        </w:rPr>
        <w:t>бақылау-өлшеу материалдары</w:t>
      </w:r>
      <w:r w:rsidRPr="0037007E">
        <w:rPr>
          <w:rFonts w:ascii="Times New Roman" w:hAnsi="Times New Roman" w:cs="Times New Roman"/>
          <w:sz w:val="28"/>
          <w:szCs w:val="28"/>
          <w:lang w:val="kk-KZ"/>
        </w:rPr>
        <w:t xml:space="preserve"> ендірілді. Операциялық жүйелер туралы видео маркерге проекцияланып, ақиқат немесе жалған формасындағы тапсырмаларды қамтиды (</w:t>
      </w:r>
      <w:r w:rsidR="00274F7A">
        <w:rPr>
          <w:rFonts w:ascii="Times New Roman" w:hAnsi="Times New Roman" w:cs="Times New Roman"/>
          <w:sz w:val="28"/>
          <w:szCs w:val="28"/>
          <w:lang w:val="kk-KZ"/>
        </w:rPr>
        <w:t>39-</w:t>
      </w:r>
      <w:r w:rsidR="00274F7A" w:rsidRPr="0037007E">
        <w:rPr>
          <w:rFonts w:ascii="Times New Roman" w:hAnsi="Times New Roman" w:cs="Times New Roman"/>
          <w:sz w:val="28"/>
          <w:szCs w:val="28"/>
          <w:lang w:val="kk-KZ"/>
        </w:rPr>
        <w:t>сурет</w:t>
      </w:r>
      <w:r w:rsidRPr="0037007E">
        <w:rPr>
          <w:rFonts w:ascii="Times New Roman" w:hAnsi="Times New Roman" w:cs="Times New Roman"/>
          <w:sz w:val="28"/>
          <w:szCs w:val="28"/>
          <w:lang w:val="kk-KZ"/>
        </w:rPr>
        <w:t>).</w:t>
      </w:r>
    </w:p>
    <w:p w14:paraId="77DADFA0" w14:textId="77777777" w:rsidR="00BF0D5F" w:rsidRPr="0037007E" w:rsidRDefault="00BF0D5F" w:rsidP="00373851">
      <w:pPr>
        <w:tabs>
          <w:tab w:val="left" w:pos="1134"/>
        </w:tabs>
        <w:spacing w:after="0" w:line="240" w:lineRule="auto"/>
        <w:jc w:val="center"/>
        <w:rPr>
          <w:rFonts w:ascii="Times New Roman" w:hAnsi="Times New Roman" w:cs="Times New Roman"/>
          <w:b/>
          <w:bCs/>
          <w:sz w:val="28"/>
          <w:szCs w:val="28"/>
          <w:lang w:val="kk-KZ"/>
        </w:rPr>
      </w:pPr>
    </w:p>
    <w:p w14:paraId="0A86D829" w14:textId="530EBFA4" w:rsidR="00765144" w:rsidRPr="0037007E" w:rsidRDefault="00765144" w:rsidP="00373851">
      <w:pPr>
        <w:tabs>
          <w:tab w:val="left" w:pos="1134"/>
        </w:tabs>
        <w:spacing w:after="0" w:line="240" w:lineRule="auto"/>
        <w:jc w:val="center"/>
        <w:rPr>
          <w:rFonts w:ascii="Times New Roman" w:hAnsi="Times New Roman" w:cs="Times New Roman"/>
          <w:b/>
          <w:bCs/>
          <w:sz w:val="28"/>
          <w:szCs w:val="28"/>
          <w:lang w:val="kk-KZ"/>
        </w:rPr>
      </w:pPr>
      <w:r w:rsidRPr="0037007E">
        <w:rPr>
          <w:noProof/>
          <w:sz w:val="20"/>
          <w:szCs w:val="20"/>
          <w:lang w:eastAsia="ru-RU"/>
        </w:rPr>
        <w:drawing>
          <wp:inline distT="0" distB="0" distL="0" distR="0" wp14:anchorId="12CDDD21" wp14:editId="0B73D985">
            <wp:extent cx="3654843" cy="3240000"/>
            <wp:effectExtent l="0" t="0" r="3175"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654843" cy="3240000"/>
                    </a:xfrm>
                    <a:prstGeom prst="rect">
                      <a:avLst/>
                    </a:prstGeom>
                    <a:noFill/>
                    <a:ln w="6350">
                      <a:noFill/>
                    </a:ln>
                  </pic:spPr>
                </pic:pic>
              </a:graphicData>
            </a:graphic>
          </wp:inline>
        </w:drawing>
      </w:r>
    </w:p>
    <w:p w14:paraId="25C5EC26" w14:textId="77777777" w:rsidR="00274F7A" w:rsidRPr="00274F7A" w:rsidRDefault="00274F7A" w:rsidP="00373851">
      <w:pPr>
        <w:tabs>
          <w:tab w:val="left" w:pos="1134"/>
        </w:tabs>
        <w:spacing w:after="0" w:line="240" w:lineRule="auto"/>
        <w:jc w:val="center"/>
        <w:rPr>
          <w:rFonts w:ascii="Times New Roman" w:hAnsi="Times New Roman" w:cs="Times New Roman"/>
          <w:sz w:val="16"/>
          <w:szCs w:val="16"/>
          <w:lang w:val="kk-KZ"/>
        </w:rPr>
      </w:pPr>
    </w:p>
    <w:p w14:paraId="549E6624" w14:textId="43480634" w:rsidR="00765144" w:rsidRPr="0037007E" w:rsidRDefault="00102440" w:rsidP="00373851">
      <w:pPr>
        <w:tabs>
          <w:tab w:val="left" w:pos="1134"/>
        </w:tabs>
        <w:spacing w:after="0" w:line="240" w:lineRule="auto"/>
        <w:jc w:val="center"/>
        <w:rPr>
          <w:rFonts w:ascii="Times New Roman" w:hAnsi="Times New Roman" w:cs="Times New Roman"/>
          <w:sz w:val="28"/>
          <w:szCs w:val="28"/>
          <w:lang w:val="kk-KZ"/>
        </w:rPr>
      </w:pPr>
      <w:r w:rsidRPr="0037007E">
        <w:rPr>
          <w:rFonts w:ascii="Times New Roman" w:hAnsi="Times New Roman" w:cs="Times New Roman"/>
          <w:sz w:val="28"/>
          <w:szCs w:val="28"/>
          <w:lang w:val="kk-KZ"/>
        </w:rPr>
        <w:t>Сурет</w:t>
      </w:r>
      <w:r w:rsidR="00754B7F" w:rsidRPr="0037007E">
        <w:rPr>
          <w:rFonts w:ascii="Times New Roman" w:hAnsi="Times New Roman" w:cs="Times New Roman"/>
          <w:sz w:val="28"/>
          <w:szCs w:val="28"/>
          <w:lang w:val="kk-KZ"/>
        </w:rPr>
        <w:t xml:space="preserve"> 39</w:t>
      </w:r>
      <w:r w:rsidR="00F86F73">
        <w:rPr>
          <w:rFonts w:ascii="Times New Roman" w:eastAsia="Calibri" w:hAnsi="Times New Roman" w:cs="Times New Roman"/>
          <w:sz w:val="28"/>
          <w:szCs w:val="28"/>
          <w:lang w:val="kk-KZ"/>
        </w:rPr>
        <w:t xml:space="preserve"> – </w:t>
      </w:r>
      <w:r w:rsidR="00765144" w:rsidRPr="0037007E">
        <w:rPr>
          <w:rFonts w:ascii="Times New Roman" w:hAnsi="Times New Roman" w:cs="Times New Roman"/>
          <w:sz w:val="28"/>
          <w:szCs w:val="28"/>
          <w:lang w:val="kk-KZ"/>
        </w:rPr>
        <w:t>Задания с Animation and Video</w:t>
      </w:r>
    </w:p>
    <w:p w14:paraId="204C3515" w14:textId="77777777" w:rsidR="00765144" w:rsidRPr="0037007E" w:rsidRDefault="00765144" w:rsidP="00CE49B8">
      <w:pPr>
        <w:tabs>
          <w:tab w:val="left" w:pos="1134"/>
        </w:tabs>
        <w:spacing w:after="0" w:line="240" w:lineRule="auto"/>
        <w:ind w:firstLine="709"/>
        <w:jc w:val="center"/>
        <w:rPr>
          <w:rFonts w:ascii="Times New Roman" w:hAnsi="Times New Roman" w:cs="Times New Roman"/>
          <w:b/>
          <w:bCs/>
          <w:sz w:val="28"/>
          <w:szCs w:val="28"/>
          <w:lang w:val="kk-KZ"/>
        </w:rPr>
      </w:pPr>
    </w:p>
    <w:p w14:paraId="00864FEB" w14:textId="5B91B868" w:rsidR="00CF2184" w:rsidRPr="0037007E" w:rsidRDefault="00CF2184" w:rsidP="00CE49B8">
      <w:pPr>
        <w:tabs>
          <w:tab w:val="left" w:pos="567"/>
        </w:tabs>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lastRenderedPageBreak/>
        <w:t xml:space="preserve">Unity 3D ортасында қосымшаларды </w:t>
      </w:r>
      <w:r w:rsidR="00702A11">
        <w:rPr>
          <w:rFonts w:ascii="Times New Roman" w:hAnsi="Times New Roman" w:cs="Times New Roman"/>
          <w:sz w:val="28"/>
          <w:szCs w:val="28"/>
          <w:lang w:val="kk-KZ"/>
        </w:rPr>
        <w:t>әзірлеу</w:t>
      </w:r>
      <w:r w:rsidRPr="0037007E">
        <w:rPr>
          <w:rFonts w:ascii="Times New Roman" w:hAnsi="Times New Roman" w:cs="Times New Roman"/>
          <w:sz w:val="28"/>
          <w:szCs w:val="28"/>
          <w:lang w:val="kk-KZ"/>
        </w:rPr>
        <w:t xml:space="preserve"> барысында объектілердің әрекеттері барынша шындыққа жақын болуы үшін тартылыс күші, жылдамдықты ұлғайту не азайту, соқтығу, үдеу, гравитация сияқты физикалық заңдарды сақтау қажеттілігі туындайды. Unity 3D объектілердің физикалық қасиеттерін симуляциялауға мүмкіндік беретін арнайы модульдік компоненттерді қамтиды. Компоненттердің параметрлерін өзгерту арқылы объектінің іс-қимылын қоршаған ортасына сай баптауға болады.</w:t>
      </w:r>
    </w:p>
    <w:p w14:paraId="03A00098" w14:textId="46C7DFA5" w:rsidR="00577F17" w:rsidRPr="0037007E" w:rsidRDefault="007469C8" w:rsidP="00CE49B8">
      <w:pPr>
        <w:tabs>
          <w:tab w:val="left" w:pos="567"/>
        </w:tabs>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Unity ортасында </w:t>
      </w:r>
      <w:r w:rsidR="007D4F53" w:rsidRPr="0037007E">
        <w:rPr>
          <w:rFonts w:ascii="Times New Roman" w:hAnsi="Times New Roman" w:cs="Times New Roman"/>
          <w:sz w:val="28"/>
          <w:szCs w:val="28"/>
          <w:lang w:val="kk-KZ"/>
        </w:rPr>
        <w:t>Rigidbody компонентінің (</w:t>
      </w:r>
      <w:r w:rsidR="00274F7A">
        <w:rPr>
          <w:rFonts w:ascii="Times New Roman" w:hAnsi="Times New Roman" w:cs="Times New Roman"/>
          <w:sz w:val="28"/>
          <w:szCs w:val="28"/>
          <w:lang w:val="kk-KZ"/>
        </w:rPr>
        <w:t>40-</w:t>
      </w:r>
      <w:r w:rsidR="00274F7A" w:rsidRPr="0037007E">
        <w:rPr>
          <w:rFonts w:ascii="Times New Roman" w:hAnsi="Times New Roman" w:cs="Times New Roman"/>
          <w:sz w:val="28"/>
          <w:szCs w:val="28"/>
          <w:lang w:val="kk-KZ"/>
        </w:rPr>
        <w:t>сурет</w:t>
      </w:r>
      <w:r w:rsidR="007D4F53" w:rsidRPr="0037007E">
        <w:rPr>
          <w:rFonts w:ascii="Times New Roman" w:hAnsi="Times New Roman" w:cs="Times New Roman"/>
          <w:sz w:val="28"/>
          <w:szCs w:val="28"/>
          <w:lang w:val="kk-KZ"/>
        </w:rPr>
        <w:t xml:space="preserve">) </w:t>
      </w:r>
      <w:r w:rsidR="00577F17" w:rsidRPr="0037007E">
        <w:rPr>
          <w:rFonts w:ascii="Times New Roman" w:hAnsi="Times New Roman" w:cs="Times New Roman"/>
          <w:sz w:val="28"/>
          <w:szCs w:val="28"/>
          <w:lang w:val="kk-KZ"/>
        </w:rPr>
        <w:t xml:space="preserve">гравитация (use gravity), кинематика (is kinematic), ортаның кедергісі (drag) сынды </w:t>
      </w:r>
      <w:r w:rsidR="007D4F53" w:rsidRPr="0037007E">
        <w:rPr>
          <w:rFonts w:ascii="Times New Roman" w:hAnsi="Times New Roman" w:cs="Times New Roman"/>
          <w:sz w:val="28"/>
          <w:szCs w:val="28"/>
          <w:lang w:val="kk-KZ"/>
        </w:rPr>
        <w:t xml:space="preserve">параметрлерін </w:t>
      </w:r>
      <w:r w:rsidR="00577F17" w:rsidRPr="0037007E">
        <w:rPr>
          <w:rFonts w:ascii="Times New Roman" w:hAnsi="Times New Roman" w:cs="Times New Roman"/>
          <w:sz w:val="28"/>
          <w:szCs w:val="28"/>
          <w:lang w:val="kk-KZ"/>
        </w:rPr>
        <w:t>қосу және Collider көмегімен физикалық формасын орнату</w:t>
      </w:r>
      <w:r w:rsidR="00B5142A">
        <w:rPr>
          <w:rFonts w:ascii="Times New Roman" w:hAnsi="Times New Roman" w:cs="Times New Roman"/>
          <w:sz w:val="28"/>
          <w:szCs w:val="28"/>
          <w:lang w:val="kk-KZ"/>
        </w:rPr>
        <w:t xml:space="preserve"> </w:t>
      </w:r>
      <w:r w:rsidR="00B5142A" w:rsidRPr="00B5142A">
        <w:rPr>
          <w:rFonts w:ascii="Times New Roman" w:hAnsi="Times New Roman" w:cs="Times New Roman"/>
          <w:sz w:val="28"/>
          <w:szCs w:val="28"/>
          <w:lang w:val="kk-KZ"/>
        </w:rPr>
        <w:t xml:space="preserve">толықтырылған шынайылық </w:t>
      </w:r>
      <w:r w:rsidR="00577F17" w:rsidRPr="0037007E">
        <w:rPr>
          <w:rFonts w:ascii="Times New Roman" w:hAnsi="Times New Roman" w:cs="Times New Roman"/>
          <w:sz w:val="28"/>
          <w:szCs w:val="28"/>
          <w:lang w:val="kk-KZ"/>
        </w:rPr>
        <w:t>объектілер</w:t>
      </w:r>
      <w:r w:rsidR="007D4F53" w:rsidRPr="0037007E">
        <w:rPr>
          <w:rFonts w:ascii="Times New Roman" w:hAnsi="Times New Roman" w:cs="Times New Roman"/>
          <w:sz w:val="28"/>
          <w:szCs w:val="28"/>
          <w:lang w:val="kk-KZ"/>
        </w:rPr>
        <w:t>і</w:t>
      </w:r>
      <w:r w:rsidR="00B5142A">
        <w:rPr>
          <w:rFonts w:ascii="Times New Roman" w:hAnsi="Times New Roman" w:cs="Times New Roman"/>
          <w:sz w:val="28"/>
          <w:szCs w:val="28"/>
          <w:lang w:val="kk-KZ"/>
        </w:rPr>
        <w:t>н</w:t>
      </w:r>
      <w:r w:rsidR="007D4F53" w:rsidRPr="0037007E">
        <w:rPr>
          <w:rFonts w:ascii="Times New Roman" w:hAnsi="Times New Roman" w:cs="Times New Roman"/>
          <w:sz w:val="28"/>
          <w:szCs w:val="28"/>
          <w:lang w:val="kk-KZ"/>
        </w:rPr>
        <w:t xml:space="preserve"> шындыққа барынша жақын ететін </w:t>
      </w:r>
      <w:r w:rsidR="00577F17" w:rsidRPr="0037007E">
        <w:rPr>
          <w:rFonts w:ascii="Times New Roman" w:hAnsi="Times New Roman" w:cs="Times New Roman"/>
          <w:sz w:val="28"/>
          <w:szCs w:val="28"/>
          <w:lang w:val="kk-KZ"/>
        </w:rPr>
        <w:t>физикалық қасиеттер</w:t>
      </w:r>
      <w:r w:rsidR="007D4F53" w:rsidRPr="0037007E">
        <w:rPr>
          <w:rFonts w:ascii="Times New Roman" w:hAnsi="Times New Roman" w:cs="Times New Roman"/>
          <w:sz w:val="28"/>
          <w:szCs w:val="28"/>
          <w:lang w:val="kk-KZ"/>
        </w:rPr>
        <w:t>ді қосуға мүмкіндік берді.</w:t>
      </w:r>
    </w:p>
    <w:p w14:paraId="6419304D" w14:textId="77777777" w:rsidR="0096439B" w:rsidRPr="0037007E" w:rsidRDefault="0096439B" w:rsidP="00CE49B8">
      <w:pPr>
        <w:tabs>
          <w:tab w:val="left" w:pos="567"/>
        </w:tabs>
        <w:spacing w:after="0" w:line="240" w:lineRule="auto"/>
        <w:ind w:firstLine="709"/>
        <w:jc w:val="both"/>
        <w:rPr>
          <w:rFonts w:ascii="Times New Roman" w:hAnsi="Times New Roman" w:cs="Times New Roman"/>
          <w:sz w:val="28"/>
          <w:szCs w:val="28"/>
          <w:lang w:val="kk-KZ"/>
        </w:rPr>
      </w:pPr>
    </w:p>
    <w:p w14:paraId="3416CDEB" w14:textId="77777777" w:rsidR="005D5451" w:rsidRPr="0037007E" w:rsidRDefault="008F01F8" w:rsidP="00373851">
      <w:pPr>
        <w:tabs>
          <w:tab w:val="left" w:pos="0"/>
        </w:tabs>
        <w:spacing w:after="0" w:line="240" w:lineRule="auto"/>
        <w:jc w:val="center"/>
        <w:rPr>
          <w:rFonts w:ascii="Times New Roman" w:hAnsi="Times New Roman" w:cs="Times New Roman"/>
          <w:sz w:val="28"/>
          <w:szCs w:val="28"/>
        </w:rPr>
      </w:pPr>
      <w:r w:rsidRPr="0037007E">
        <w:rPr>
          <w:rFonts w:ascii="Times New Roman" w:hAnsi="Times New Roman" w:cs="Times New Roman"/>
          <w:noProof/>
          <w:sz w:val="28"/>
          <w:szCs w:val="28"/>
          <w:lang w:eastAsia="ru-RU"/>
        </w:rPr>
        <w:drawing>
          <wp:inline distT="0" distB="0" distL="0" distR="0" wp14:anchorId="21FA4198" wp14:editId="4A5C53C8">
            <wp:extent cx="3581937" cy="1397000"/>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738078" cy="1457897"/>
                    </a:xfrm>
                    <a:prstGeom prst="rect">
                      <a:avLst/>
                    </a:prstGeom>
                    <a:noFill/>
                    <a:ln>
                      <a:noFill/>
                    </a:ln>
                  </pic:spPr>
                </pic:pic>
              </a:graphicData>
            </a:graphic>
          </wp:inline>
        </w:drawing>
      </w:r>
    </w:p>
    <w:p w14:paraId="7CDB8F22" w14:textId="77777777" w:rsidR="00274F7A" w:rsidRPr="00274F7A" w:rsidRDefault="00274F7A" w:rsidP="00373851">
      <w:pPr>
        <w:tabs>
          <w:tab w:val="left" w:pos="0"/>
        </w:tabs>
        <w:spacing w:after="0" w:line="240" w:lineRule="auto"/>
        <w:jc w:val="center"/>
        <w:rPr>
          <w:rFonts w:ascii="Times New Roman" w:hAnsi="Times New Roman" w:cs="Times New Roman"/>
          <w:sz w:val="16"/>
          <w:szCs w:val="16"/>
          <w:lang w:val="kk-KZ"/>
        </w:rPr>
      </w:pPr>
    </w:p>
    <w:p w14:paraId="6DF9E126" w14:textId="7B9F25BE" w:rsidR="008F01F8" w:rsidRPr="0037007E" w:rsidRDefault="009C1F14" w:rsidP="00373851">
      <w:pPr>
        <w:tabs>
          <w:tab w:val="left" w:pos="0"/>
        </w:tabs>
        <w:spacing w:after="0" w:line="240" w:lineRule="auto"/>
        <w:jc w:val="center"/>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Сурет </w:t>
      </w:r>
      <w:r w:rsidR="00754B7F" w:rsidRPr="0037007E">
        <w:rPr>
          <w:rFonts w:ascii="Times New Roman" w:hAnsi="Times New Roman" w:cs="Times New Roman"/>
          <w:sz w:val="28"/>
          <w:szCs w:val="28"/>
          <w:lang w:val="kk-KZ"/>
        </w:rPr>
        <w:t>40</w:t>
      </w:r>
      <w:r w:rsidR="00F86F73">
        <w:rPr>
          <w:rFonts w:ascii="Times New Roman" w:eastAsia="Calibri" w:hAnsi="Times New Roman" w:cs="Times New Roman"/>
          <w:sz w:val="28"/>
          <w:szCs w:val="28"/>
          <w:lang w:val="kk-KZ"/>
        </w:rPr>
        <w:t xml:space="preserve"> – </w:t>
      </w:r>
      <w:r w:rsidR="008F01F8" w:rsidRPr="00274F7A">
        <w:rPr>
          <w:rFonts w:ascii="Times New Roman" w:hAnsi="Times New Roman" w:cs="Times New Roman"/>
          <w:sz w:val="28"/>
          <w:szCs w:val="28"/>
          <w:lang w:val="kk-KZ"/>
        </w:rPr>
        <w:t>Rigidbody</w:t>
      </w:r>
      <w:r w:rsidR="007D4F53" w:rsidRPr="0037007E">
        <w:rPr>
          <w:rFonts w:ascii="Times New Roman" w:hAnsi="Times New Roman" w:cs="Times New Roman"/>
          <w:sz w:val="28"/>
          <w:szCs w:val="28"/>
          <w:lang w:val="kk-KZ"/>
        </w:rPr>
        <w:t xml:space="preserve"> компоненті</w:t>
      </w:r>
    </w:p>
    <w:p w14:paraId="2232011B" w14:textId="77777777" w:rsidR="00821DD3" w:rsidRPr="00274F7A" w:rsidRDefault="00821DD3" w:rsidP="00CE49B8">
      <w:pPr>
        <w:spacing w:after="0" w:line="240" w:lineRule="auto"/>
        <w:ind w:firstLine="709"/>
        <w:jc w:val="both"/>
        <w:rPr>
          <w:rFonts w:ascii="Times New Roman" w:hAnsi="Times New Roman" w:cs="Times New Roman"/>
          <w:sz w:val="28"/>
          <w:szCs w:val="28"/>
          <w:lang w:val="kk-KZ"/>
        </w:rPr>
      </w:pPr>
    </w:p>
    <w:p w14:paraId="37C0090A" w14:textId="55E23BD7" w:rsidR="007D4F53" w:rsidRPr="00274F7A" w:rsidRDefault="00CF2184" w:rsidP="00CE49B8">
      <w:pPr>
        <w:spacing w:after="0" w:line="240" w:lineRule="auto"/>
        <w:ind w:firstLine="709"/>
        <w:jc w:val="both"/>
        <w:rPr>
          <w:rFonts w:ascii="Times New Roman" w:hAnsi="Times New Roman" w:cs="Times New Roman"/>
          <w:sz w:val="28"/>
          <w:szCs w:val="28"/>
          <w:lang w:val="kk-KZ"/>
        </w:rPr>
      </w:pPr>
      <w:r w:rsidRPr="00274F7A">
        <w:rPr>
          <w:rFonts w:ascii="Times New Roman" w:hAnsi="Times New Roman" w:cs="Times New Roman"/>
          <w:sz w:val="28"/>
          <w:szCs w:val="28"/>
          <w:lang w:val="kk-KZ"/>
        </w:rPr>
        <w:t>Rigidbody – объектінің физикалық қасиеттерін іске қосатын, сол объектіні гравитацияға тәуелді ететін негізгі компонент</w:t>
      </w:r>
      <w:r w:rsidR="00821DD3" w:rsidRPr="00274F7A">
        <w:rPr>
          <w:rFonts w:ascii="Times New Roman" w:hAnsi="Times New Roman" w:cs="Times New Roman"/>
          <w:sz w:val="28"/>
          <w:szCs w:val="28"/>
          <w:lang w:val="kk-KZ"/>
        </w:rPr>
        <w:t xml:space="preserve"> (</w:t>
      </w:r>
      <w:r w:rsidR="00274F7A">
        <w:rPr>
          <w:rFonts w:ascii="Times New Roman" w:hAnsi="Times New Roman" w:cs="Times New Roman"/>
          <w:sz w:val="28"/>
          <w:szCs w:val="28"/>
          <w:lang w:val="kk-KZ"/>
        </w:rPr>
        <w:t>4-</w:t>
      </w:r>
      <w:r w:rsidR="00274F7A" w:rsidRPr="00274F7A">
        <w:rPr>
          <w:rFonts w:ascii="Times New Roman" w:hAnsi="Times New Roman" w:cs="Times New Roman"/>
          <w:sz w:val="28"/>
          <w:szCs w:val="28"/>
          <w:lang w:val="kk-KZ"/>
        </w:rPr>
        <w:t>кесте</w:t>
      </w:r>
      <w:r w:rsidR="00821DD3" w:rsidRPr="00274F7A">
        <w:rPr>
          <w:rFonts w:ascii="Times New Roman" w:hAnsi="Times New Roman" w:cs="Times New Roman"/>
          <w:sz w:val="28"/>
          <w:szCs w:val="28"/>
          <w:lang w:val="kk-KZ"/>
        </w:rPr>
        <w:t>)</w:t>
      </w:r>
      <w:r w:rsidRPr="00274F7A">
        <w:rPr>
          <w:rFonts w:ascii="Times New Roman" w:hAnsi="Times New Roman" w:cs="Times New Roman"/>
          <w:sz w:val="28"/>
          <w:szCs w:val="28"/>
          <w:lang w:val="kk-KZ"/>
        </w:rPr>
        <w:t>.</w:t>
      </w:r>
    </w:p>
    <w:p w14:paraId="3EF317A0" w14:textId="77777777" w:rsidR="00821DD3" w:rsidRPr="00274F7A" w:rsidRDefault="00821DD3" w:rsidP="00CE49B8">
      <w:pPr>
        <w:spacing w:after="0" w:line="240" w:lineRule="auto"/>
        <w:ind w:firstLine="709"/>
        <w:jc w:val="both"/>
        <w:rPr>
          <w:rFonts w:ascii="Times New Roman" w:hAnsi="Times New Roman" w:cs="Times New Roman"/>
          <w:sz w:val="28"/>
          <w:szCs w:val="28"/>
          <w:lang w:val="kk-KZ"/>
        </w:rPr>
      </w:pPr>
    </w:p>
    <w:p w14:paraId="2189BF91" w14:textId="717C9A10" w:rsidR="00F226C8" w:rsidRDefault="00F226C8" w:rsidP="003B76DD">
      <w:pPr>
        <w:spacing w:after="0" w:line="240" w:lineRule="auto"/>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Кесте </w:t>
      </w:r>
      <w:r w:rsidR="00516DEE" w:rsidRPr="0037007E">
        <w:rPr>
          <w:rFonts w:ascii="Times New Roman" w:hAnsi="Times New Roman" w:cs="Times New Roman"/>
          <w:sz w:val="28"/>
          <w:szCs w:val="28"/>
          <w:lang w:val="kk-KZ"/>
        </w:rPr>
        <w:t>4</w:t>
      </w:r>
      <w:r w:rsidR="003B76DD">
        <w:rPr>
          <w:rFonts w:ascii="Times New Roman" w:hAnsi="Times New Roman" w:cs="Times New Roman"/>
          <w:sz w:val="28"/>
          <w:szCs w:val="28"/>
          <w:lang w:val="kk-KZ"/>
        </w:rPr>
        <w:t xml:space="preserve"> – </w:t>
      </w:r>
      <w:r w:rsidR="00821DD3" w:rsidRPr="0037007E">
        <w:rPr>
          <w:rFonts w:ascii="Times New Roman" w:hAnsi="Times New Roman" w:cs="Times New Roman"/>
          <w:sz w:val="28"/>
          <w:szCs w:val="28"/>
          <w:lang w:val="en-US"/>
        </w:rPr>
        <w:t>Rigidbody</w:t>
      </w:r>
      <w:r w:rsidR="00821DD3" w:rsidRPr="0037007E">
        <w:rPr>
          <w:rFonts w:ascii="Times New Roman" w:hAnsi="Times New Roman" w:cs="Times New Roman"/>
          <w:sz w:val="28"/>
          <w:szCs w:val="28"/>
        </w:rPr>
        <w:t xml:space="preserve"> компонентінің параметрлері</w:t>
      </w:r>
      <w:r w:rsidR="00C52D7B" w:rsidRPr="0037007E">
        <w:rPr>
          <w:rFonts w:ascii="Times New Roman" w:hAnsi="Times New Roman" w:cs="Times New Roman"/>
          <w:sz w:val="28"/>
          <w:szCs w:val="28"/>
        </w:rPr>
        <w:t xml:space="preserve"> </w:t>
      </w:r>
    </w:p>
    <w:p w14:paraId="631E843D" w14:textId="77777777" w:rsidR="00274F7A" w:rsidRPr="00274F7A" w:rsidRDefault="00274F7A" w:rsidP="00274F7A">
      <w:pPr>
        <w:spacing w:after="0" w:line="240" w:lineRule="auto"/>
        <w:jc w:val="right"/>
        <w:rPr>
          <w:rFonts w:ascii="Times New Roman" w:hAnsi="Times New Roman" w:cs="Times New Roman"/>
          <w:sz w:val="16"/>
          <w:szCs w:val="16"/>
          <w:lang w:val="kk-KZ"/>
        </w:rPr>
      </w:pPr>
    </w:p>
    <w:tbl>
      <w:tblPr>
        <w:tblStyle w:val="-251"/>
        <w:tblW w:w="490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61"/>
        <w:gridCol w:w="7812"/>
      </w:tblGrid>
      <w:tr w:rsidR="0037007E" w:rsidRPr="00274F7A" w14:paraId="12F07C52" w14:textId="77777777" w:rsidTr="00CB6511">
        <w:trPr>
          <w:cnfStyle w:val="100000000000" w:firstRow="1" w:lastRow="0" w:firstColumn="0" w:lastColumn="0" w:oddVBand="0" w:evenVBand="0" w:oddHBand="0" w:evenHBand="0" w:firstRowFirstColumn="0" w:firstRowLastColumn="0" w:lastRowFirstColumn="0" w:lastRowLastColumn="0"/>
          <w:trHeight w:val="523"/>
          <w:jc w:val="center"/>
        </w:trPr>
        <w:tc>
          <w:tcPr>
            <w:cnfStyle w:val="001000000000" w:firstRow="0" w:lastRow="0" w:firstColumn="1" w:lastColumn="0" w:oddVBand="0" w:evenVBand="0" w:oddHBand="0" w:evenHBand="0" w:firstRowFirstColumn="0" w:firstRowLastColumn="0" w:lastRowFirstColumn="0" w:lastRowLastColumn="0"/>
            <w:tcW w:w="962" w:type="pct"/>
            <w:tcBorders>
              <w:top w:val="none" w:sz="0" w:space="0" w:color="auto"/>
              <w:bottom w:val="none" w:sz="0" w:space="0" w:color="auto"/>
              <w:right w:val="none" w:sz="0" w:space="0" w:color="auto"/>
            </w:tcBorders>
            <w:shd w:val="clear" w:color="auto" w:fill="auto"/>
            <w:vAlign w:val="center"/>
          </w:tcPr>
          <w:p w14:paraId="35DB10D5" w14:textId="554B1D99" w:rsidR="00CF2184" w:rsidRPr="00274F7A" w:rsidRDefault="00CF2184" w:rsidP="00274F7A">
            <w:pPr>
              <w:jc w:val="center"/>
              <w:rPr>
                <w:rFonts w:ascii="Times New Roman" w:hAnsi="Times New Roman" w:cs="Times New Roman"/>
                <w:b w:val="0"/>
                <w:sz w:val="24"/>
                <w:szCs w:val="24"/>
                <w:lang w:val="kk-KZ"/>
              </w:rPr>
            </w:pPr>
            <w:r w:rsidRPr="00274F7A">
              <w:rPr>
                <w:rFonts w:ascii="Times New Roman" w:hAnsi="Times New Roman" w:cs="Times New Roman"/>
                <w:b w:val="0"/>
                <w:sz w:val="24"/>
                <w:szCs w:val="24"/>
                <w:lang w:val="kk-KZ"/>
              </w:rPr>
              <w:t>Параметрлері</w:t>
            </w:r>
          </w:p>
        </w:tc>
        <w:tc>
          <w:tcPr>
            <w:tcW w:w="4038" w:type="pct"/>
            <w:tcBorders>
              <w:top w:val="none" w:sz="0" w:space="0" w:color="auto"/>
              <w:left w:val="none" w:sz="0" w:space="0" w:color="auto"/>
              <w:bottom w:val="none" w:sz="0" w:space="0" w:color="auto"/>
            </w:tcBorders>
            <w:shd w:val="clear" w:color="auto" w:fill="auto"/>
            <w:vAlign w:val="center"/>
          </w:tcPr>
          <w:p w14:paraId="30219226" w14:textId="3DBB6361" w:rsidR="00CF2184" w:rsidRPr="00274F7A" w:rsidRDefault="00CF2184" w:rsidP="00274F7A">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lang w:val="kk-KZ"/>
              </w:rPr>
            </w:pPr>
            <w:r w:rsidRPr="00274F7A">
              <w:rPr>
                <w:rFonts w:ascii="Times New Roman" w:hAnsi="Times New Roman" w:cs="Times New Roman"/>
                <w:b w:val="0"/>
                <w:sz w:val="24"/>
                <w:szCs w:val="24"/>
                <w:lang w:val="kk-KZ"/>
              </w:rPr>
              <w:t>Сипаттамалары</w:t>
            </w:r>
          </w:p>
        </w:tc>
      </w:tr>
      <w:tr w:rsidR="00274F7A" w:rsidRPr="00274F7A" w14:paraId="06ED27E1" w14:textId="77777777" w:rsidTr="00CB6511">
        <w:trPr>
          <w:cnfStyle w:val="000000100000" w:firstRow="0" w:lastRow="0" w:firstColumn="0" w:lastColumn="0" w:oddVBand="0" w:evenVBand="0" w:oddHBand="1" w:evenHBand="0" w:firstRowFirstColumn="0" w:firstRowLastColumn="0" w:lastRowFirstColumn="0" w:lastRowLastColumn="0"/>
          <w:trHeight w:val="187"/>
          <w:jc w:val="center"/>
        </w:trPr>
        <w:tc>
          <w:tcPr>
            <w:cnfStyle w:val="001000000000" w:firstRow="0" w:lastRow="0" w:firstColumn="1" w:lastColumn="0" w:oddVBand="0" w:evenVBand="0" w:oddHBand="0" w:evenHBand="0" w:firstRowFirstColumn="0" w:firstRowLastColumn="0" w:lastRowFirstColumn="0" w:lastRowLastColumn="0"/>
            <w:tcW w:w="962" w:type="pct"/>
            <w:shd w:val="clear" w:color="auto" w:fill="auto"/>
          </w:tcPr>
          <w:p w14:paraId="0F5A8CEE" w14:textId="531F8BB9" w:rsidR="00274F7A" w:rsidRPr="00274F7A" w:rsidRDefault="00274F7A" w:rsidP="00373851">
            <w:pPr>
              <w:jc w:val="center"/>
              <w:rPr>
                <w:rFonts w:ascii="Times New Roman" w:hAnsi="Times New Roman" w:cs="Times New Roman"/>
                <w:b w:val="0"/>
                <w:sz w:val="24"/>
                <w:szCs w:val="24"/>
                <w:lang w:val="kk-KZ"/>
              </w:rPr>
            </w:pPr>
            <w:r w:rsidRPr="00274F7A">
              <w:rPr>
                <w:rFonts w:ascii="Times New Roman" w:hAnsi="Times New Roman" w:cs="Times New Roman"/>
                <w:b w:val="0"/>
                <w:sz w:val="24"/>
                <w:szCs w:val="24"/>
                <w:lang w:val="kk-KZ"/>
              </w:rPr>
              <w:t>1</w:t>
            </w:r>
          </w:p>
        </w:tc>
        <w:tc>
          <w:tcPr>
            <w:tcW w:w="4038" w:type="pct"/>
            <w:shd w:val="clear" w:color="auto" w:fill="auto"/>
          </w:tcPr>
          <w:p w14:paraId="1FDD46AD" w14:textId="7C401FC1" w:rsidR="00274F7A" w:rsidRPr="00274F7A" w:rsidRDefault="00274F7A" w:rsidP="0037385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kk-KZ"/>
              </w:rPr>
            </w:pPr>
            <w:r w:rsidRPr="00274F7A">
              <w:rPr>
                <w:rFonts w:ascii="Times New Roman" w:hAnsi="Times New Roman" w:cs="Times New Roman"/>
                <w:sz w:val="24"/>
                <w:szCs w:val="24"/>
                <w:lang w:val="kk-KZ"/>
              </w:rPr>
              <w:t>2</w:t>
            </w:r>
          </w:p>
        </w:tc>
      </w:tr>
      <w:tr w:rsidR="0037007E" w:rsidRPr="003B76DD" w14:paraId="62062B49" w14:textId="77777777" w:rsidTr="00CB6511">
        <w:trPr>
          <w:trHeight w:val="56"/>
          <w:jc w:val="center"/>
        </w:trPr>
        <w:tc>
          <w:tcPr>
            <w:cnfStyle w:val="001000000000" w:firstRow="0" w:lastRow="0" w:firstColumn="1" w:lastColumn="0" w:oddVBand="0" w:evenVBand="0" w:oddHBand="0" w:evenHBand="0" w:firstRowFirstColumn="0" w:firstRowLastColumn="0" w:lastRowFirstColumn="0" w:lastRowLastColumn="0"/>
            <w:tcW w:w="962" w:type="pct"/>
            <w:shd w:val="clear" w:color="auto" w:fill="auto"/>
            <w:vAlign w:val="center"/>
          </w:tcPr>
          <w:p w14:paraId="2EDE1854" w14:textId="77777777" w:rsidR="00CF2184" w:rsidRPr="00274F7A" w:rsidRDefault="00CF2184" w:rsidP="00373851">
            <w:pPr>
              <w:rPr>
                <w:rFonts w:ascii="Times New Roman" w:hAnsi="Times New Roman" w:cs="Times New Roman"/>
                <w:b w:val="0"/>
                <w:i/>
                <w:sz w:val="24"/>
                <w:szCs w:val="24"/>
                <w:lang w:val="en-US"/>
              </w:rPr>
            </w:pPr>
            <w:r w:rsidRPr="00274F7A">
              <w:rPr>
                <w:rFonts w:ascii="Times New Roman" w:hAnsi="Times New Roman" w:cs="Times New Roman"/>
                <w:b w:val="0"/>
                <w:i/>
                <w:sz w:val="24"/>
                <w:szCs w:val="24"/>
                <w:lang w:val="en-US"/>
              </w:rPr>
              <w:t>Mass</w:t>
            </w:r>
          </w:p>
        </w:tc>
        <w:tc>
          <w:tcPr>
            <w:tcW w:w="4038" w:type="pct"/>
            <w:shd w:val="clear" w:color="auto" w:fill="auto"/>
          </w:tcPr>
          <w:p w14:paraId="19580D62" w14:textId="77777777" w:rsidR="00CF2184" w:rsidRPr="003B76DD" w:rsidRDefault="00CF2184" w:rsidP="00373851">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kk-KZ"/>
              </w:rPr>
            </w:pPr>
            <w:r w:rsidRPr="003B76DD">
              <w:rPr>
                <w:rFonts w:ascii="Times New Roman" w:hAnsi="Times New Roman" w:cs="Times New Roman"/>
                <w:sz w:val="24"/>
                <w:szCs w:val="24"/>
                <w:lang w:val="kk-KZ"/>
              </w:rPr>
              <w:t>Объектінің киллограммен есептегендегі массасы</w:t>
            </w:r>
          </w:p>
        </w:tc>
      </w:tr>
      <w:tr w:rsidR="0037007E" w:rsidRPr="00A67CE8" w14:paraId="383B0127" w14:textId="77777777" w:rsidTr="00CB6511">
        <w:trPr>
          <w:cnfStyle w:val="000000100000" w:firstRow="0" w:lastRow="0" w:firstColumn="0" w:lastColumn="0" w:oddVBand="0" w:evenVBand="0" w:oddHBand="1" w:evenHBand="0" w:firstRowFirstColumn="0" w:firstRowLastColumn="0" w:lastRowFirstColumn="0" w:lastRowLastColumn="0"/>
          <w:trHeight w:val="64"/>
          <w:jc w:val="center"/>
        </w:trPr>
        <w:tc>
          <w:tcPr>
            <w:cnfStyle w:val="001000000000" w:firstRow="0" w:lastRow="0" w:firstColumn="1" w:lastColumn="0" w:oddVBand="0" w:evenVBand="0" w:oddHBand="0" w:evenHBand="0" w:firstRowFirstColumn="0" w:firstRowLastColumn="0" w:lastRowFirstColumn="0" w:lastRowLastColumn="0"/>
            <w:tcW w:w="962" w:type="pct"/>
            <w:shd w:val="clear" w:color="auto" w:fill="auto"/>
            <w:vAlign w:val="center"/>
          </w:tcPr>
          <w:p w14:paraId="21B782B0" w14:textId="77777777" w:rsidR="00CF2184" w:rsidRPr="00274F7A" w:rsidRDefault="00CF2184" w:rsidP="00373851">
            <w:pPr>
              <w:rPr>
                <w:rFonts w:ascii="Times New Roman" w:hAnsi="Times New Roman" w:cs="Times New Roman"/>
                <w:b w:val="0"/>
                <w:i/>
                <w:sz w:val="24"/>
                <w:szCs w:val="24"/>
                <w:lang w:val="en-US"/>
              </w:rPr>
            </w:pPr>
            <w:r w:rsidRPr="00274F7A">
              <w:rPr>
                <w:rFonts w:ascii="Times New Roman" w:hAnsi="Times New Roman" w:cs="Times New Roman"/>
                <w:b w:val="0"/>
                <w:i/>
                <w:sz w:val="24"/>
                <w:szCs w:val="24"/>
                <w:lang w:val="en-US"/>
              </w:rPr>
              <w:t>Drag</w:t>
            </w:r>
          </w:p>
        </w:tc>
        <w:tc>
          <w:tcPr>
            <w:tcW w:w="4038" w:type="pct"/>
            <w:shd w:val="clear" w:color="auto" w:fill="auto"/>
          </w:tcPr>
          <w:p w14:paraId="181D5462" w14:textId="77777777" w:rsidR="00CF2184" w:rsidRPr="003B76DD" w:rsidRDefault="00CF2184" w:rsidP="00CB651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kk-KZ"/>
              </w:rPr>
            </w:pPr>
            <w:r w:rsidRPr="003B76DD">
              <w:rPr>
                <w:rFonts w:ascii="Times New Roman" w:hAnsi="Times New Roman" w:cs="Times New Roman"/>
                <w:sz w:val="24"/>
                <w:szCs w:val="24"/>
              </w:rPr>
              <w:t>Ортаның</w:t>
            </w:r>
            <w:r w:rsidRPr="003B76DD">
              <w:rPr>
                <w:rFonts w:ascii="Times New Roman" w:hAnsi="Times New Roman" w:cs="Times New Roman"/>
                <w:sz w:val="24"/>
                <w:szCs w:val="24"/>
                <w:lang w:val="en-US"/>
              </w:rPr>
              <w:t xml:space="preserve"> </w:t>
            </w:r>
            <w:r w:rsidRPr="003B76DD">
              <w:rPr>
                <w:rFonts w:ascii="Times New Roman" w:hAnsi="Times New Roman" w:cs="Times New Roman"/>
                <w:sz w:val="24"/>
                <w:szCs w:val="24"/>
              </w:rPr>
              <w:t>кедергісі</w:t>
            </w:r>
            <w:r w:rsidRPr="003B76DD">
              <w:rPr>
                <w:rFonts w:ascii="Times New Roman" w:hAnsi="Times New Roman" w:cs="Times New Roman"/>
                <w:sz w:val="24"/>
                <w:szCs w:val="24"/>
                <w:lang w:val="en-US"/>
              </w:rPr>
              <w:t xml:space="preserve"> (</w:t>
            </w:r>
            <w:r w:rsidRPr="003B76DD">
              <w:rPr>
                <w:rFonts w:ascii="Times New Roman" w:hAnsi="Times New Roman" w:cs="Times New Roman"/>
                <w:sz w:val="24"/>
                <w:szCs w:val="24"/>
              </w:rPr>
              <w:t>ауаның</w:t>
            </w:r>
            <w:r w:rsidRPr="003B76DD">
              <w:rPr>
                <w:rFonts w:ascii="Times New Roman" w:hAnsi="Times New Roman" w:cs="Times New Roman"/>
                <w:sz w:val="24"/>
                <w:szCs w:val="24"/>
                <w:lang w:val="en-US"/>
              </w:rPr>
              <w:t xml:space="preserve"> </w:t>
            </w:r>
            <w:r w:rsidRPr="003B76DD">
              <w:rPr>
                <w:rFonts w:ascii="Times New Roman" w:hAnsi="Times New Roman" w:cs="Times New Roman"/>
                <w:sz w:val="24"/>
                <w:szCs w:val="24"/>
              </w:rPr>
              <w:t>кедергісі</w:t>
            </w:r>
            <w:r w:rsidRPr="003B76DD">
              <w:rPr>
                <w:rFonts w:ascii="Times New Roman" w:hAnsi="Times New Roman" w:cs="Times New Roman"/>
                <w:sz w:val="24"/>
                <w:szCs w:val="24"/>
                <w:lang w:val="en-US"/>
              </w:rPr>
              <w:t xml:space="preserve">, </w:t>
            </w:r>
            <w:r w:rsidRPr="003B76DD">
              <w:rPr>
                <w:rFonts w:ascii="Times New Roman" w:hAnsi="Times New Roman" w:cs="Times New Roman"/>
                <w:sz w:val="24"/>
                <w:szCs w:val="24"/>
              </w:rPr>
              <w:t>судың</w:t>
            </w:r>
            <w:r w:rsidRPr="003B76DD">
              <w:rPr>
                <w:rFonts w:ascii="Times New Roman" w:hAnsi="Times New Roman" w:cs="Times New Roman"/>
                <w:sz w:val="24"/>
                <w:szCs w:val="24"/>
                <w:lang w:val="en-US"/>
              </w:rPr>
              <w:t xml:space="preserve"> </w:t>
            </w:r>
            <w:r w:rsidRPr="003B76DD">
              <w:rPr>
                <w:rFonts w:ascii="Times New Roman" w:hAnsi="Times New Roman" w:cs="Times New Roman"/>
                <w:sz w:val="24"/>
                <w:szCs w:val="24"/>
              </w:rPr>
              <w:t>кедергісі</w:t>
            </w:r>
            <w:r w:rsidRPr="003B76DD">
              <w:rPr>
                <w:rFonts w:ascii="Times New Roman" w:hAnsi="Times New Roman" w:cs="Times New Roman"/>
                <w:sz w:val="24"/>
                <w:szCs w:val="24"/>
                <w:lang w:val="en-US"/>
              </w:rPr>
              <w:t xml:space="preserve"> </w:t>
            </w:r>
            <w:r w:rsidRPr="003B76DD">
              <w:rPr>
                <w:rFonts w:ascii="Times New Roman" w:hAnsi="Times New Roman" w:cs="Times New Roman"/>
                <w:sz w:val="24"/>
                <w:szCs w:val="24"/>
                <w:lang w:val="kk-KZ"/>
              </w:rPr>
              <w:t>және т.б.</w:t>
            </w:r>
            <w:r w:rsidRPr="003B76DD">
              <w:rPr>
                <w:rFonts w:ascii="Times New Roman" w:hAnsi="Times New Roman" w:cs="Times New Roman"/>
                <w:sz w:val="24"/>
                <w:szCs w:val="24"/>
                <w:lang w:val="en-US"/>
              </w:rPr>
              <w:t>)</w:t>
            </w:r>
            <w:r w:rsidRPr="003B76DD">
              <w:rPr>
                <w:rFonts w:ascii="Times New Roman" w:hAnsi="Times New Roman" w:cs="Times New Roman"/>
                <w:sz w:val="24"/>
                <w:szCs w:val="24"/>
                <w:lang w:val="kk-KZ"/>
              </w:rPr>
              <w:t>. Шама 0-ге тең болғанда, ешқандай кедергі болмайды, ал мән ұлғайған сайын объектінің қозғалысы баяулай түседі.</w:t>
            </w:r>
          </w:p>
        </w:tc>
      </w:tr>
      <w:tr w:rsidR="0037007E" w:rsidRPr="00A67CE8" w14:paraId="5514658D" w14:textId="77777777" w:rsidTr="00CB6511">
        <w:trPr>
          <w:trHeight w:val="56"/>
          <w:jc w:val="center"/>
        </w:trPr>
        <w:tc>
          <w:tcPr>
            <w:cnfStyle w:val="001000000000" w:firstRow="0" w:lastRow="0" w:firstColumn="1" w:lastColumn="0" w:oddVBand="0" w:evenVBand="0" w:oddHBand="0" w:evenHBand="0" w:firstRowFirstColumn="0" w:firstRowLastColumn="0" w:lastRowFirstColumn="0" w:lastRowLastColumn="0"/>
            <w:tcW w:w="962" w:type="pct"/>
            <w:shd w:val="clear" w:color="auto" w:fill="auto"/>
            <w:vAlign w:val="center"/>
          </w:tcPr>
          <w:p w14:paraId="4AA80EEF" w14:textId="77777777" w:rsidR="00CF2184" w:rsidRPr="00274F7A" w:rsidRDefault="00CF2184" w:rsidP="00373851">
            <w:pPr>
              <w:rPr>
                <w:rFonts w:ascii="Times New Roman" w:hAnsi="Times New Roman" w:cs="Times New Roman"/>
                <w:b w:val="0"/>
                <w:i/>
                <w:sz w:val="24"/>
                <w:szCs w:val="24"/>
                <w:lang w:val="en-US"/>
              </w:rPr>
            </w:pPr>
            <w:r w:rsidRPr="00274F7A">
              <w:rPr>
                <w:rFonts w:ascii="Times New Roman" w:hAnsi="Times New Roman" w:cs="Times New Roman"/>
                <w:b w:val="0"/>
                <w:i/>
                <w:sz w:val="24"/>
                <w:szCs w:val="24"/>
                <w:lang w:val="en-US"/>
              </w:rPr>
              <w:t>Angular Drag</w:t>
            </w:r>
          </w:p>
        </w:tc>
        <w:tc>
          <w:tcPr>
            <w:tcW w:w="4038" w:type="pct"/>
            <w:shd w:val="clear" w:color="auto" w:fill="auto"/>
          </w:tcPr>
          <w:p w14:paraId="2C51B187" w14:textId="77777777" w:rsidR="00CF2184" w:rsidRPr="003B76DD" w:rsidRDefault="00CF2184" w:rsidP="00CB6511">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3B76DD">
              <w:rPr>
                <w:rFonts w:ascii="Times New Roman" w:hAnsi="Times New Roman" w:cs="Times New Roman"/>
                <w:sz w:val="24"/>
                <w:szCs w:val="24"/>
              </w:rPr>
              <w:t>Объектінің</w:t>
            </w:r>
            <w:r w:rsidRPr="003B76DD">
              <w:rPr>
                <w:rFonts w:ascii="Times New Roman" w:hAnsi="Times New Roman" w:cs="Times New Roman"/>
                <w:sz w:val="24"/>
                <w:szCs w:val="24"/>
                <w:lang w:val="en-US"/>
              </w:rPr>
              <w:t xml:space="preserve"> </w:t>
            </w:r>
            <w:r w:rsidRPr="003B76DD">
              <w:rPr>
                <w:rFonts w:ascii="Times New Roman" w:hAnsi="Times New Roman" w:cs="Times New Roman"/>
                <w:sz w:val="24"/>
                <w:szCs w:val="24"/>
              </w:rPr>
              <w:t>айналуы</w:t>
            </w:r>
            <w:r w:rsidRPr="003B76DD">
              <w:rPr>
                <w:rFonts w:ascii="Times New Roman" w:hAnsi="Times New Roman" w:cs="Times New Roman"/>
                <w:sz w:val="24"/>
                <w:szCs w:val="24"/>
                <w:lang w:val="en-US"/>
              </w:rPr>
              <w:t xml:space="preserve"> </w:t>
            </w:r>
            <w:r w:rsidRPr="003B76DD">
              <w:rPr>
                <w:rFonts w:ascii="Times New Roman" w:hAnsi="Times New Roman" w:cs="Times New Roman"/>
                <w:sz w:val="24"/>
                <w:szCs w:val="24"/>
              </w:rPr>
              <w:t>барысындағы</w:t>
            </w:r>
            <w:r w:rsidRPr="003B76DD">
              <w:rPr>
                <w:rFonts w:ascii="Times New Roman" w:hAnsi="Times New Roman" w:cs="Times New Roman"/>
                <w:sz w:val="24"/>
                <w:szCs w:val="24"/>
                <w:lang w:val="en-US"/>
              </w:rPr>
              <w:t xml:space="preserve"> </w:t>
            </w:r>
            <w:r w:rsidRPr="003B76DD">
              <w:rPr>
                <w:rFonts w:ascii="Times New Roman" w:hAnsi="Times New Roman" w:cs="Times New Roman"/>
                <w:sz w:val="24"/>
                <w:szCs w:val="24"/>
              </w:rPr>
              <w:t>ауаның</w:t>
            </w:r>
            <w:r w:rsidRPr="003B76DD">
              <w:rPr>
                <w:rFonts w:ascii="Times New Roman" w:hAnsi="Times New Roman" w:cs="Times New Roman"/>
                <w:sz w:val="24"/>
                <w:szCs w:val="24"/>
                <w:lang w:val="en-US"/>
              </w:rPr>
              <w:t xml:space="preserve"> </w:t>
            </w:r>
            <w:r w:rsidRPr="003B76DD">
              <w:rPr>
                <w:rFonts w:ascii="Times New Roman" w:hAnsi="Times New Roman" w:cs="Times New Roman"/>
                <w:sz w:val="24"/>
                <w:szCs w:val="24"/>
              </w:rPr>
              <w:t>кедергісі</w:t>
            </w:r>
            <w:r w:rsidRPr="003B76DD">
              <w:rPr>
                <w:rFonts w:ascii="Times New Roman" w:hAnsi="Times New Roman" w:cs="Times New Roman"/>
                <w:sz w:val="24"/>
                <w:szCs w:val="24"/>
                <w:lang w:val="en-US"/>
              </w:rPr>
              <w:t>.</w:t>
            </w:r>
          </w:p>
        </w:tc>
      </w:tr>
      <w:tr w:rsidR="0037007E" w:rsidRPr="00A67CE8" w14:paraId="52ED0EF3" w14:textId="77777777" w:rsidTr="00CB6511">
        <w:trPr>
          <w:cnfStyle w:val="000000100000" w:firstRow="0" w:lastRow="0" w:firstColumn="0" w:lastColumn="0" w:oddVBand="0" w:evenVBand="0" w:oddHBand="1" w:evenHBand="0" w:firstRowFirstColumn="0" w:firstRowLastColumn="0" w:lastRowFirstColumn="0" w:lastRowLastColumn="0"/>
          <w:trHeight w:val="63"/>
          <w:jc w:val="center"/>
        </w:trPr>
        <w:tc>
          <w:tcPr>
            <w:cnfStyle w:val="001000000000" w:firstRow="0" w:lastRow="0" w:firstColumn="1" w:lastColumn="0" w:oddVBand="0" w:evenVBand="0" w:oddHBand="0" w:evenHBand="0" w:firstRowFirstColumn="0" w:firstRowLastColumn="0" w:lastRowFirstColumn="0" w:lastRowLastColumn="0"/>
            <w:tcW w:w="962" w:type="pct"/>
            <w:shd w:val="clear" w:color="auto" w:fill="auto"/>
            <w:vAlign w:val="center"/>
          </w:tcPr>
          <w:p w14:paraId="0A88C671" w14:textId="77777777" w:rsidR="00CF2184" w:rsidRPr="00274F7A" w:rsidRDefault="00CF2184" w:rsidP="00373851">
            <w:pPr>
              <w:rPr>
                <w:rFonts w:ascii="Times New Roman" w:hAnsi="Times New Roman" w:cs="Times New Roman"/>
                <w:b w:val="0"/>
                <w:i/>
                <w:sz w:val="24"/>
                <w:szCs w:val="24"/>
                <w:lang w:val="en-US"/>
              </w:rPr>
            </w:pPr>
            <w:r w:rsidRPr="00274F7A">
              <w:rPr>
                <w:rFonts w:ascii="Times New Roman" w:hAnsi="Times New Roman" w:cs="Times New Roman"/>
                <w:b w:val="0"/>
                <w:i/>
                <w:sz w:val="24"/>
                <w:szCs w:val="24"/>
                <w:lang w:val="en-US"/>
              </w:rPr>
              <w:t>Use Gravity</w:t>
            </w:r>
          </w:p>
        </w:tc>
        <w:tc>
          <w:tcPr>
            <w:tcW w:w="4038" w:type="pct"/>
            <w:shd w:val="clear" w:color="auto" w:fill="auto"/>
          </w:tcPr>
          <w:p w14:paraId="3C3185F6" w14:textId="77777777" w:rsidR="00CF2184" w:rsidRPr="003B76DD" w:rsidRDefault="00CF2184" w:rsidP="00CB651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US"/>
              </w:rPr>
            </w:pPr>
            <w:r w:rsidRPr="003B76DD">
              <w:rPr>
                <w:rFonts w:ascii="Times New Roman" w:hAnsi="Times New Roman" w:cs="Times New Roman"/>
                <w:sz w:val="24"/>
                <w:szCs w:val="24"/>
              </w:rPr>
              <w:t>Қосулы</w:t>
            </w:r>
            <w:r w:rsidRPr="003B76DD">
              <w:rPr>
                <w:rFonts w:ascii="Times New Roman" w:hAnsi="Times New Roman" w:cs="Times New Roman"/>
                <w:sz w:val="24"/>
                <w:szCs w:val="24"/>
                <w:lang w:val="en-US"/>
              </w:rPr>
              <w:t xml:space="preserve"> </w:t>
            </w:r>
            <w:r w:rsidRPr="003B76DD">
              <w:rPr>
                <w:rFonts w:ascii="Times New Roman" w:hAnsi="Times New Roman" w:cs="Times New Roman"/>
                <w:sz w:val="24"/>
                <w:szCs w:val="24"/>
              </w:rPr>
              <w:t>болған</w:t>
            </w:r>
            <w:r w:rsidRPr="003B76DD">
              <w:rPr>
                <w:rFonts w:ascii="Times New Roman" w:hAnsi="Times New Roman" w:cs="Times New Roman"/>
                <w:sz w:val="24"/>
                <w:szCs w:val="24"/>
                <w:lang w:val="en-US"/>
              </w:rPr>
              <w:t xml:space="preserve"> </w:t>
            </w:r>
            <w:r w:rsidRPr="003B76DD">
              <w:rPr>
                <w:rFonts w:ascii="Times New Roman" w:hAnsi="Times New Roman" w:cs="Times New Roman"/>
                <w:sz w:val="24"/>
                <w:szCs w:val="24"/>
              </w:rPr>
              <w:t>жағдайда</w:t>
            </w:r>
            <w:r w:rsidRPr="003B76DD">
              <w:rPr>
                <w:rFonts w:ascii="Times New Roman" w:hAnsi="Times New Roman" w:cs="Times New Roman"/>
                <w:sz w:val="24"/>
                <w:szCs w:val="24"/>
                <w:lang w:val="en-US"/>
              </w:rPr>
              <w:t xml:space="preserve"> </w:t>
            </w:r>
            <w:r w:rsidRPr="003B76DD">
              <w:rPr>
                <w:rFonts w:ascii="Times New Roman" w:hAnsi="Times New Roman" w:cs="Times New Roman"/>
                <w:sz w:val="24"/>
                <w:szCs w:val="24"/>
              </w:rPr>
              <w:t>объектіге</w:t>
            </w:r>
            <w:r w:rsidRPr="003B76DD">
              <w:rPr>
                <w:rFonts w:ascii="Times New Roman" w:hAnsi="Times New Roman" w:cs="Times New Roman"/>
                <w:sz w:val="24"/>
                <w:szCs w:val="24"/>
                <w:lang w:val="en-US"/>
              </w:rPr>
              <w:t xml:space="preserve"> </w:t>
            </w:r>
            <w:r w:rsidRPr="003B76DD">
              <w:rPr>
                <w:rFonts w:ascii="Times New Roman" w:hAnsi="Times New Roman" w:cs="Times New Roman"/>
                <w:sz w:val="24"/>
                <w:szCs w:val="24"/>
              </w:rPr>
              <w:t>гравитациялық</w:t>
            </w:r>
            <w:r w:rsidRPr="003B76DD">
              <w:rPr>
                <w:rFonts w:ascii="Times New Roman" w:hAnsi="Times New Roman" w:cs="Times New Roman"/>
                <w:sz w:val="24"/>
                <w:szCs w:val="24"/>
                <w:lang w:val="en-US"/>
              </w:rPr>
              <w:t xml:space="preserve"> </w:t>
            </w:r>
            <w:r w:rsidRPr="003B76DD">
              <w:rPr>
                <w:rFonts w:ascii="Times New Roman" w:hAnsi="Times New Roman" w:cs="Times New Roman"/>
                <w:sz w:val="24"/>
                <w:szCs w:val="24"/>
              </w:rPr>
              <w:t>күштер</w:t>
            </w:r>
            <w:r w:rsidRPr="003B76DD">
              <w:rPr>
                <w:rFonts w:ascii="Times New Roman" w:hAnsi="Times New Roman" w:cs="Times New Roman"/>
                <w:sz w:val="24"/>
                <w:szCs w:val="24"/>
                <w:lang w:val="en-US"/>
              </w:rPr>
              <w:t xml:space="preserve"> </w:t>
            </w:r>
            <w:r w:rsidRPr="003B76DD">
              <w:rPr>
                <w:rFonts w:ascii="Times New Roman" w:hAnsi="Times New Roman" w:cs="Times New Roman"/>
                <w:sz w:val="24"/>
                <w:szCs w:val="24"/>
              </w:rPr>
              <w:t>әсер</w:t>
            </w:r>
            <w:r w:rsidRPr="003B76DD">
              <w:rPr>
                <w:rFonts w:ascii="Times New Roman" w:hAnsi="Times New Roman" w:cs="Times New Roman"/>
                <w:sz w:val="24"/>
                <w:szCs w:val="24"/>
                <w:lang w:val="en-US"/>
              </w:rPr>
              <w:t xml:space="preserve"> </w:t>
            </w:r>
            <w:r w:rsidRPr="003B76DD">
              <w:rPr>
                <w:rFonts w:ascii="Times New Roman" w:hAnsi="Times New Roman" w:cs="Times New Roman"/>
                <w:sz w:val="24"/>
                <w:szCs w:val="24"/>
                <w:lang w:val="kk-KZ"/>
              </w:rPr>
              <w:t>етеді.</w:t>
            </w:r>
          </w:p>
        </w:tc>
      </w:tr>
      <w:tr w:rsidR="0037007E" w:rsidRPr="00A67CE8" w14:paraId="0BBAFEF6" w14:textId="77777777" w:rsidTr="00CB6511">
        <w:trPr>
          <w:trHeight w:val="56"/>
          <w:jc w:val="center"/>
        </w:trPr>
        <w:tc>
          <w:tcPr>
            <w:cnfStyle w:val="001000000000" w:firstRow="0" w:lastRow="0" w:firstColumn="1" w:lastColumn="0" w:oddVBand="0" w:evenVBand="0" w:oddHBand="0" w:evenHBand="0" w:firstRowFirstColumn="0" w:firstRowLastColumn="0" w:lastRowFirstColumn="0" w:lastRowLastColumn="0"/>
            <w:tcW w:w="962" w:type="pct"/>
            <w:shd w:val="clear" w:color="auto" w:fill="auto"/>
            <w:vAlign w:val="center"/>
          </w:tcPr>
          <w:p w14:paraId="6B635F49" w14:textId="77777777" w:rsidR="00CF2184" w:rsidRPr="00274F7A" w:rsidRDefault="00CF2184" w:rsidP="00373851">
            <w:pPr>
              <w:rPr>
                <w:rFonts w:ascii="Times New Roman" w:hAnsi="Times New Roman" w:cs="Times New Roman"/>
                <w:b w:val="0"/>
                <w:i/>
                <w:sz w:val="24"/>
                <w:szCs w:val="24"/>
                <w:lang w:val="en-US"/>
              </w:rPr>
            </w:pPr>
            <w:r w:rsidRPr="00274F7A">
              <w:rPr>
                <w:rFonts w:ascii="Times New Roman" w:hAnsi="Times New Roman" w:cs="Times New Roman"/>
                <w:b w:val="0"/>
                <w:i/>
                <w:sz w:val="24"/>
                <w:szCs w:val="24"/>
                <w:lang w:val="en-US"/>
              </w:rPr>
              <w:t>Is Kinematic</w:t>
            </w:r>
          </w:p>
        </w:tc>
        <w:tc>
          <w:tcPr>
            <w:tcW w:w="4038" w:type="pct"/>
            <w:shd w:val="clear" w:color="auto" w:fill="auto"/>
          </w:tcPr>
          <w:p w14:paraId="5E4B59A5" w14:textId="77777777" w:rsidR="00CF2184" w:rsidRPr="003B76DD" w:rsidRDefault="00CF2184" w:rsidP="00CB6511">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kk-KZ"/>
              </w:rPr>
            </w:pPr>
            <w:r w:rsidRPr="003B76DD">
              <w:rPr>
                <w:rFonts w:ascii="Times New Roman" w:hAnsi="Times New Roman" w:cs="Times New Roman"/>
                <w:sz w:val="24"/>
                <w:szCs w:val="24"/>
              </w:rPr>
              <w:t>Қосулы</w:t>
            </w:r>
            <w:r w:rsidRPr="003B76DD">
              <w:rPr>
                <w:rFonts w:ascii="Times New Roman" w:hAnsi="Times New Roman" w:cs="Times New Roman"/>
                <w:sz w:val="24"/>
                <w:szCs w:val="24"/>
                <w:lang w:val="en-US"/>
              </w:rPr>
              <w:t xml:space="preserve"> </w:t>
            </w:r>
            <w:r w:rsidRPr="003B76DD">
              <w:rPr>
                <w:rFonts w:ascii="Times New Roman" w:hAnsi="Times New Roman" w:cs="Times New Roman"/>
                <w:sz w:val="24"/>
                <w:szCs w:val="24"/>
              </w:rPr>
              <w:t>болған</w:t>
            </w:r>
            <w:r w:rsidRPr="003B76DD">
              <w:rPr>
                <w:rFonts w:ascii="Times New Roman" w:hAnsi="Times New Roman" w:cs="Times New Roman"/>
                <w:sz w:val="24"/>
                <w:szCs w:val="24"/>
                <w:lang w:val="en-US"/>
              </w:rPr>
              <w:t xml:space="preserve"> </w:t>
            </w:r>
            <w:r w:rsidRPr="003B76DD">
              <w:rPr>
                <w:rFonts w:ascii="Times New Roman" w:hAnsi="Times New Roman" w:cs="Times New Roman"/>
                <w:sz w:val="24"/>
                <w:szCs w:val="24"/>
              </w:rPr>
              <w:t>кезде</w:t>
            </w:r>
            <w:r w:rsidRPr="003B76DD">
              <w:rPr>
                <w:rFonts w:ascii="Times New Roman" w:hAnsi="Times New Roman" w:cs="Times New Roman"/>
                <w:sz w:val="24"/>
                <w:szCs w:val="24"/>
                <w:lang w:val="en-US"/>
              </w:rPr>
              <w:t xml:space="preserve">, </w:t>
            </w:r>
            <w:r w:rsidRPr="003B76DD">
              <w:rPr>
                <w:rFonts w:ascii="Times New Roman" w:hAnsi="Times New Roman" w:cs="Times New Roman"/>
                <w:sz w:val="24"/>
                <w:szCs w:val="24"/>
              </w:rPr>
              <w:t>объект</w:t>
            </w:r>
            <w:r w:rsidRPr="003B76DD">
              <w:rPr>
                <w:rFonts w:ascii="Times New Roman" w:hAnsi="Times New Roman" w:cs="Times New Roman"/>
                <w:sz w:val="24"/>
                <w:szCs w:val="24"/>
                <w:lang w:val="en-US"/>
              </w:rPr>
              <w:t xml:space="preserve"> </w:t>
            </w:r>
            <w:r w:rsidRPr="003B76DD">
              <w:rPr>
                <w:rFonts w:ascii="Times New Roman" w:hAnsi="Times New Roman" w:cs="Times New Roman"/>
                <w:sz w:val="24"/>
                <w:szCs w:val="24"/>
              </w:rPr>
              <w:t>физикалық</w:t>
            </w:r>
            <w:r w:rsidRPr="003B76DD">
              <w:rPr>
                <w:rFonts w:ascii="Times New Roman" w:hAnsi="Times New Roman" w:cs="Times New Roman"/>
                <w:sz w:val="24"/>
                <w:szCs w:val="24"/>
                <w:lang w:val="en-US"/>
              </w:rPr>
              <w:t xml:space="preserve"> </w:t>
            </w:r>
            <w:r w:rsidRPr="003B76DD">
              <w:rPr>
                <w:rFonts w:ascii="Times New Roman" w:hAnsi="Times New Roman" w:cs="Times New Roman"/>
                <w:sz w:val="24"/>
                <w:szCs w:val="24"/>
              </w:rPr>
              <w:t>қозғалтқыш</w:t>
            </w:r>
            <w:r w:rsidRPr="003B76DD">
              <w:rPr>
                <w:rFonts w:ascii="Times New Roman" w:hAnsi="Times New Roman" w:cs="Times New Roman"/>
                <w:sz w:val="24"/>
                <w:szCs w:val="24"/>
                <w:lang w:val="en-US"/>
              </w:rPr>
              <w:t xml:space="preserve"> </w:t>
            </w:r>
            <w:r w:rsidRPr="003B76DD">
              <w:rPr>
                <w:rFonts w:ascii="Times New Roman" w:hAnsi="Times New Roman" w:cs="Times New Roman"/>
                <w:sz w:val="24"/>
                <w:szCs w:val="24"/>
              </w:rPr>
              <w:t>әсеріне</w:t>
            </w:r>
            <w:r w:rsidRPr="003B76DD">
              <w:rPr>
                <w:rFonts w:ascii="Times New Roman" w:hAnsi="Times New Roman" w:cs="Times New Roman"/>
                <w:sz w:val="24"/>
                <w:szCs w:val="24"/>
                <w:lang w:val="en-US"/>
              </w:rPr>
              <w:t xml:space="preserve"> </w:t>
            </w:r>
            <w:r w:rsidRPr="003B76DD">
              <w:rPr>
                <w:rFonts w:ascii="Times New Roman" w:hAnsi="Times New Roman" w:cs="Times New Roman"/>
                <w:sz w:val="24"/>
                <w:szCs w:val="24"/>
                <w:lang w:val="kk-KZ"/>
              </w:rPr>
              <w:t xml:space="preserve">тәуелсіз болады, тек оның өзгерген түрі арқылы басқаруға көнеді, яғни </w:t>
            </w:r>
            <w:r w:rsidRPr="003B76DD">
              <w:rPr>
                <w:rFonts w:ascii="Times New Roman" w:hAnsi="Times New Roman" w:cs="Times New Roman"/>
                <w:sz w:val="24"/>
                <w:szCs w:val="24"/>
                <w:lang w:val="en-US"/>
              </w:rPr>
              <w:t xml:space="preserve">Transform </w:t>
            </w:r>
            <w:r w:rsidRPr="003B76DD">
              <w:rPr>
                <w:rFonts w:ascii="Times New Roman" w:hAnsi="Times New Roman" w:cs="Times New Roman"/>
                <w:sz w:val="24"/>
                <w:szCs w:val="24"/>
                <w:lang w:val="kk-KZ"/>
              </w:rPr>
              <w:t>функциясы көмегімен ғана басқарылады.</w:t>
            </w:r>
          </w:p>
        </w:tc>
      </w:tr>
      <w:tr w:rsidR="0037007E" w:rsidRPr="00A67CE8" w14:paraId="23C4C387" w14:textId="77777777" w:rsidTr="00CB6511">
        <w:trPr>
          <w:cnfStyle w:val="000000100000" w:firstRow="0" w:lastRow="0" w:firstColumn="0" w:lastColumn="0" w:oddVBand="0" w:evenVBand="0" w:oddHBand="1" w:evenHBand="0" w:firstRowFirstColumn="0" w:firstRowLastColumn="0" w:lastRowFirstColumn="0" w:lastRowLastColumn="0"/>
          <w:trHeight w:val="56"/>
          <w:jc w:val="center"/>
        </w:trPr>
        <w:tc>
          <w:tcPr>
            <w:cnfStyle w:val="001000000000" w:firstRow="0" w:lastRow="0" w:firstColumn="1" w:lastColumn="0" w:oddVBand="0" w:evenVBand="0" w:oddHBand="0" w:evenHBand="0" w:firstRowFirstColumn="0" w:firstRowLastColumn="0" w:lastRowFirstColumn="0" w:lastRowLastColumn="0"/>
            <w:tcW w:w="962" w:type="pct"/>
            <w:shd w:val="clear" w:color="auto" w:fill="auto"/>
            <w:vAlign w:val="center"/>
          </w:tcPr>
          <w:p w14:paraId="1FD3EC0D" w14:textId="77777777" w:rsidR="00CF2184" w:rsidRPr="00274F7A" w:rsidRDefault="00CF2184" w:rsidP="00373851">
            <w:pPr>
              <w:rPr>
                <w:rFonts w:ascii="Times New Roman" w:hAnsi="Times New Roman" w:cs="Times New Roman"/>
                <w:b w:val="0"/>
                <w:i/>
                <w:sz w:val="24"/>
                <w:szCs w:val="24"/>
                <w:lang w:val="en-US"/>
              </w:rPr>
            </w:pPr>
            <w:r w:rsidRPr="00274F7A">
              <w:rPr>
                <w:rFonts w:ascii="Times New Roman" w:hAnsi="Times New Roman" w:cs="Times New Roman"/>
                <w:b w:val="0"/>
                <w:i/>
                <w:sz w:val="24"/>
                <w:szCs w:val="24"/>
                <w:lang w:val="en-US"/>
              </w:rPr>
              <w:t>Interpolate</w:t>
            </w:r>
          </w:p>
        </w:tc>
        <w:tc>
          <w:tcPr>
            <w:tcW w:w="4038" w:type="pct"/>
            <w:shd w:val="clear" w:color="auto" w:fill="auto"/>
          </w:tcPr>
          <w:p w14:paraId="2013698B" w14:textId="77777777" w:rsidR="00CF2184" w:rsidRPr="003B76DD" w:rsidRDefault="00CF2184" w:rsidP="00CB651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kk-KZ"/>
              </w:rPr>
            </w:pPr>
            <w:r w:rsidRPr="003B76DD">
              <w:rPr>
                <w:rFonts w:ascii="Times New Roman" w:hAnsi="Times New Roman" w:cs="Times New Roman"/>
                <w:sz w:val="24"/>
                <w:szCs w:val="24"/>
              </w:rPr>
              <w:t>Объектіңіздің</w:t>
            </w:r>
            <w:r w:rsidRPr="003B76DD">
              <w:rPr>
                <w:rFonts w:ascii="Times New Roman" w:hAnsi="Times New Roman" w:cs="Times New Roman"/>
                <w:sz w:val="24"/>
                <w:szCs w:val="24"/>
                <w:lang w:val="en-US"/>
              </w:rPr>
              <w:t xml:space="preserve"> </w:t>
            </w:r>
            <w:r w:rsidRPr="003B76DD">
              <w:rPr>
                <w:rFonts w:ascii="Times New Roman" w:hAnsi="Times New Roman" w:cs="Times New Roman"/>
                <w:sz w:val="24"/>
                <w:szCs w:val="24"/>
              </w:rPr>
              <w:t>іс</w:t>
            </w:r>
            <w:r w:rsidRPr="003B76DD">
              <w:rPr>
                <w:rFonts w:ascii="Times New Roman" w:hAnsi="Times New Roman" w:cs="Times New Roman"/>
                <w:sz w:val="24"/>
                <w:szCs w:val="24"/>
                <w:lang w:val="en-US"/>
              </w:rPr>
              <w:t>-</w:t>
            </w:r>
            <w:r w:rsidRPr="003B76DD">
              <w:rPr>
                <w:rFonts w:ascii="Times New Roman" w:hAnsi="Times New Roman" w:cs="Times New Roman"/>
                <w:sz w:val="24"/>
                <w:szCs w:val="24"/>
              </w:rPr>
              <w:t>қимылы</w:t>
            </w:r>
            <w:r w:rsidRPr="003B76DD">
              <w:rPr>
                <w:rFonts w:ascii="Times New Roman" w:hAnsi="Times New Roman" w:cs="Times New Roman"/>
                <w:sz w:val="24"/>
                <w:szCs w:val="24"/>
                <w:lang w:val="en-US"/>
              </w:rPr>
              <w:t xml:space="preserve"> </w:t>
            </w:r>
            <w:r w:rsidRPr="003B76DD">
              <w:rPr>
                <w:rFonts w:ascii="Times New Roman" w:hAnsi="Times New Roman" w:cs="Times New Roman"/>
                <w:sz w:val="24"/>
                <w:szCs w:val="24"/>
              </w:rPr>
              <w:t>ебедейсіз</w:t>
            </w:r>
            <w:r w:rsidRPr="003B76DD">
              <w:rPr>
                <w:rFonts w:ascii="Times New Roman" w:hAnsi="Times New Roman" w:cs="Times New Roman"/>
                <w:sz w:val="24"/>
                <w:szCs w:val="24"/>
                <w:lang w:val="en-US"/>
              </w:rPr>
              <w:t xml:space="preserve"> </w:t>
            </w:r>
            <w:r w:rsidRPr="003B76DD">
              <w:rPr>
                <w:rFonts w:ascii="Times New Roman" w:hAnsi="Times New Roman" w:cs="Times New Roman"/>
                <w:sz w:val="24"/>
                <w:szCs w:val="24"/>
              </w:rPr>
              <w:t>болған</w:t>
            </w:r>
            <w:r w:rsidRPr="003B76DD">
              <w:rPr>
                <w:rFonts w:ascii="Times New Roman" w:hAnsi="Times New Roman" w:cs="Times New Roman"/>
                <w:sz w:val="24"/>
                <w:szCs w:val="24"/>
                <w:lang w:val="en-US"/>
              </w:rPr>
              <w:t xml:space="preserve"> </w:t>
            </w:r>
            <w:r w:rsidRPr="003B76DD">
              <w:rPr>
                <w:rFonts w:ascii="Times New Roman" w:hAnsi="Times New Roman" w:cs="Times New Roman"/>
                <w:sz w:val="24"/>
                <w:szCs w:val="24"/>
                <w:lang w:val="kk-KZ"/>
              </w:rPr>
              <w:t>жағдайда қолданып көріңіз.</w:t>
            </w:r>
          </w:p>
        </w:tc>
      </w:tr>
      <w:tr w:rsidR="00274F7A" w:rsidRPr="003B76DD" w14:paraId="343AEF0D" w14:textId="77777777" w:rsidTr="00CB6511">
        <w:trPr>
          <w:trHeight w:val="64"/>
          <w:jc w:val="center"/>
        </w:trPr>
        <w:tc>
          <w:tcPr>
            <w:cnfStyle w:val="001000000000" w:firstRow="0" w:lastRow="0" w:firstColumn="1" w:lastColumn="0" w:oddVBand="0" w:evenVBand="0" w:oddHBand="0" w:evenHBand="0" w:firstRowFirstColumn="0" w:firstRowLastColumn="0" w:lastRowFirstColumn="0" w:lastRowLastColumn="0"/>
            <w:tcW w:w="962" w:type="pct"/>
            <w:shd w:val="clear" w:color="auto" w:fill="auto"/>
          </w:tcPr>
          <w:p w14:paraId="3285B278" w14:textId="77777777" w:rsidR="00274F7A" w:rsidRPr="00274F7A" w:rsidRDefault="00274F7A" w:rsidP="00274F7A">
            <w:pPr>
              <w:ind w:left="336"/>
              <w:rPr>
                <w:rFonts w:ascii="Times New Roman" w:hAnsi="Times New Roman" w:cs="Times New Roman"/>
                <w:b w:val="0"/>
                <w:bCs w:val="0"/>
                <w:i/>
                <w:sz w:val="24"/>
                <w:szCs w:val="24"/>
                <w:lang w:val="en-US"/>
              </w:rPr>
            </w:pPr>
            <w:r w:rsidRPr="00274F7A">
              <w:rPr>
                <w:rFonts w:ascii="Times New Roman" w:hAnsi="Times New Roman" w:cs="Times New Roman"/>
                <w:b w:val="0"/>
                <w:bCs w:val="0"/>
                <w:i/>
                <w:sz w:val="24"/>
                <w:szCs w:val="24"/>
                <w:lang w:val="en-US"/>
              </w:rPr>
              <w:t>None</w:t>
            </w:r>
            <w:r w:rsidRPr="00274F7A">
              <w:rPr>
                <w:rFonts w:ascii="Times New Roman" w:hAnsi="Times New Roman" w:cs="Times New Roman"/>
                <w:b w:val="0"/>
                <w:bCs w:val="0"/>
                <w:i/>
                <w:sz w:val="24"/>
                <w:szCs w:val="24"/>
              </w:rPr>
              <w:t xml:space="preserve">  </w:t>
            </w:r>
          </w:p>
        </w:tc>
        <w:tc>
          <w:tcPr>
            <w:tcW w:w="4038" w:type="pct"/>
            <w:shd w:val="clear" w:color="auto" w:fill="auto"/>
          </w:tcPr>
          <w:p w14:paraId="4E1C717F" w14:textId="77777777" w:rsidR="00274F7A" w:rsidRPr="003B76DD" w:rsidRDefault="00274F7A" w:rsidP="00CB6511">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B76DD">
              <w:rPr>
                <w:rFonts w:ascii="Times New Roman" w:hAnsi="Times New Roman" w:cs="Times New Roman"/>
                <w:sz w:val="24"/>
                <w:szCs w:val="24"/>
              </w:rPr>
              <w:t>Интерполяция қолданылмайды.</w:t>
            </w:r>
          </w:p>
        </w:tc>
      </w:tr>
      <w:tr w:rsidR="00274F7A" w:rsidRPr="00A67CE8" w14:paraId="4D78D63E" w14:textId="77777777" w:rsidTr="00CB6511">
        <w:trPr>
          <w:cnfStyle w:val="000000100000" w:firstRow="0" w:lastRow="0" w:firstColumn="0" w:lastColumn="0" w:oddVBand="0" w:evenVBand="0" w:oddHBand="1" w:evenHBand="0" w:firstRowFirstColumn="0" w:firstRowLastColumn="0" w:lastRowFirstColumn="0" w:lastRowLastColumn="0"/>
          <w:trHeight w:val="56"/>
          <w:jc w:val="center"/>
        </w:trPr>
        <w:tc>
          <w:tcPr>
            <w:cnfStyle w:val="001000000000" w:firstRow="0" w:lastRow="0" w:firstColumn="1" w:lastColumn="0" w:oddVBand="0" w:evenVBand="0" w:oddHBand="0" w:evenHBand="0" w:firstRowFirstColumn="0" w:firstRowLastColumn="0" w:lastRowFirstColumn="0" w:lastRowLastColumn="0"/>
            <w:tcW w:w="962" w:type="pct"/>
            <w:shd w:val="clear" w:color="auto" w:fill="auto"/>
          </w:tcPr>
          <w:p w14:paraId="77552B0D" w14:textId="77777777" w:rsidR="00274F7A" w:rsidRPr="00274F7A" w:rsidRDefault="00274F7A" w:rsidP="00274F7A">
            <w:pPr>
              <w:ind w:left="336"/>
              <w:rPr>
                <w:rFonts w:ascii="Times New Roman" w:hAnsi="Times New Roman" w:cs="Times New Roman"/>
                <w:b w:val="0"/>
                <w:bCs w:val="0"/>
                <w:i/>
                <w:sz w:val="24"/>
                <w:szCs w:val="24"/>
                <w:lang w:val="en-US"/>
              </w:rPr>
            </w:pPr>
            <w:r w:rsidRPr="00274F7A">
              <w:rPr>
                <w:rFonts w:ascii="Times New Roman" w:hAnsi="Times New Roman" w:cs="Times New Roman"/>
                <w:b w:val="0"/>
                <w:bCs w:val="0"/>
                <w:i/>
                <w:sz w:val="24"/>
                <w:szCs w:val="24"/>
                <w:lang w:val="en-US"/>
              </w:rPr>
              <w:t>Interpolate</w:t>
            </w:r>
            <w:r w:rsidRPr="00274F7A">
              <w:rPr>
                <w:rFonts w:ascii="Times New Roman" w:hAnsi="Times New Roman" w:cs="Times New Roman"/>
                <w:b w:val="0"/>
                <w:bCs w:val="0"/>
                <w:i/>
                <w:sz w:val="24"/>
                <w:szCs w:val="24"/>
              </w:rPr>
              <w:t xml:space="preserve">  </w:t>
            </w:r>
          </w:p>
        </w:tc>
        <w:tc>
          <w:tcPr>
            <w:tcW w:w="4038" w:type="pct"/>
            <w:shd w:val="clear" w:color="auto" w:fill="auto"/>
          </w:tcPr>
          <w:p w14:paraId="196186B0" w14:textId="77777777" w:rsidR="00274F7A" w:rsidRPr="003B76DD" w:rsidRDefault="00274F7A" w:rsidP="00CB651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US"/>
              </w:rPr>
            </w:pPr>
            <w:r w:rsidRPr="003B76DD">
              <w:rPr>
                <w:rFonts w:ascii="Times New Roman" w:hAnsi="Times New Roman" w:cs="Times New Roman"/>
                <w:sz w:val="24"/>
                <w:szCs w:val="24"/>
              </w:rPr>
              <w:t>Алдыңғы</w:t>
            </w:r>
            <w:r w:rsidRPr="003B76DD">
              <w:rPr>
                <w:rFonts w:ascii="Times New Roman" w:hAnsi="Times New Roman" w:cs="Times New Roman"/>
                <w:sz w:val="24"/>
                <w:szCs w:val="24"/>
                <w:lang w:val="en-US"/>
              </w:rPr>
              <w:t xml:space="preserve"> </w:t>
            </w:r>
            <w:r w:rsidRPr="003B76DD">
              <w:rPr>
                <w:rFonts w:ascii="Times New Roman" w:hAnsi="Times New Roman" w:cs="Times New Roman"/>
                <w:sz w:val="24"/>
                <w:szCs w:val="24"/>
              </w:rPr>
              <w:t>кадрға</w:t>
            </w:r>
            <w:r w:rsidRPr="003B76DD">
              <w:rPr>
                <w:rFonts w:ascii="Times New Roman" w:hAnsi="Times New Roman" w:cs="Times New Roman"/>
                <w:sz w:val="24"/>
                <w:szCs w:val="24"/>
                <w:lang w:val="en-US"/>
              </w:rPr>
              <w:t xml:space="preserve"> </w:t>
            </w:r>
            <w:r w:rsidRPr="003B76DD">
              <w:rPr>
                <w:rFonts w:ascii="Times New Roman" w:hAnsi="Times New Roman" w:cs="Times New Roman"/>
                <w:sz w:val="24"/>
                <w:szCs w:val="24"/>
              </w:rPr>
              <w:t>қарағанда</w:t>
            </w:r>
            <w:r w:rsidRPr="003B76DD">
              <w:rPr>
                <w:rFonts w:ascii="Times New Roman" w:hAnsi="Times New Roman" w:cs="Times New Roman"/>
                <w:sz w:val="24"/>
                <w:szCs w:val="24"/>
                <w:lang w:val="en-US"/>
              </w:rPr>
              <w:t xml:space="preserve"> </w:t>
            </w:r>
            <w:r w:rsidRPr="003B76DD">
              <w:rPr>
                <w:rFonts w:ascii="Times New Roman" w:hAnsi="Times New Roman" w:cs="Times New Roman"/>
                <w:sz w:val="24"/>
                <w:szCs w:val="24"/>
                <w:lang w:val="kk-KZ"/>
              </w:rPr>
              <w:t>і</w:t>
            </w:r>
            <w:r w:rsidRPr="003B76DD">
              <w:rPr>
                <w:rFonts w:ascii="Times New Roman" w:hAnsi="Times New Roman" w:cs="Times New Roman"/>
                <w:sz w:val="24"/>
                <w:szCs w:val="24"/>
              </w:rPr>
              <w:t>с</w:t>
            </w:r>
            <w:r w:rsidRPr="003B76DD">
              <w:rPr>
                <w:rFonts w:ascii="Times New Roman" w:hAnsi="Times New Roman" w:cs="Times New Roman"/>
                <w:sz w:val="24"/>
                <w:szCs w:val="24"/>
                <w:lang w:val="en-US"/>
              </w:rPr>
              <w:t>-</w:t>
            </w:r>
            <w:r w:rsidRPr="003B76DD">
              <w:rPr>
                <w:rFonts w:ascii="Times New Roman" w:hAnsi="Times New Roman" w:cs="Times New Roman"/>
                <w:sz w:val="24"/>
                <w:szCs w:val="24"/>
              </w:rPr>
              <w:t>қимыл</w:t>
            </w:r>
            <w:r w:rsidRPr="003B76DD">
              <w:rPr>
                <w:rFonts w:ascii="Times New Roman" w:hAnsi="Times New Roman" w:cs="Times New Roman"/>
                <w:sz w:val="24"/>
                <w:szCs w:val="24"/>
                <w:lang w:val="en-US"/>
              </w:rPr>
              <w:t xml:space="preserve"> </w:t>
            </w:r>
            <w:r w:rsidRPr="003B76DD">
              <w:rPr>
                <w:rFonts w:ascii="Times New Roman" w:hAnsi="Times New Roman" w:cs="Times New Roman"/>
                <w:sz w:val="24"/>
                <w:szCs w:val="24"/>
              </w:rPr>
              <w:t>тегістеле</w:t>
            </w:r>
            <w:r w:rsidRPr="003B76DD">
              <w:rPr>
                <w:rFonts w:ascii="Times New Roman" w:hAnsi="Times New Roman" w:cs="Times New Roman"/>
                <w:sz w:val="24"/>
                <w:szCs w:val="24"/>
                <w:lang w:val="en-US"/>
              </w:rPr>
              <w:t xml:space="preserve"> </w:t>
            </w:r>
            <w:r w:rsidRPr="003B76DD">
              <w:rPr>
                <w:rFonts w:ascii="Times New Roman" w:hAnsi="Times New Roman" w:cs="Times New Roman"/>
                <w:sz w:val="24"/>
                <w:szCs w:val="24"/>
                <w:lang w:val="kk-KZ"/>
              </w:rPr>
              <w:t>түседі.</w:t>
            </w:r>
          </w:p>
        </w:tc>
      </w:tr>
      <w:tr w:rsidR="00274F7A" w:rsidRPr="003B76DD" w14:paraId="7AA5BCF7" w14:textId="77777777" w:rsidTr="00CB6511">
        <w:trPr>
          <w:trHeight w:val="64"/>
          <w:jc w:val="center"/>
        </w:trPr>
        <w:tc>
          <w:tcPr>
            <w:cnfStyle w:val="001000000000" w:firstRow="0" w:lastRow="0" w:firstColumn="1" w:lastColumn="0" w:oddVBand="0" w:evenVBand="0" w:oddHBand="0" w:evenHBand="0" w:firstRowFirstColumn="0" w:firstRowLastColumn="0" w:lastRowFirstColumn="0" w:lastRowLastColumn="0"/>
            <w:tcW w:w="962" w:type="pct"/>
            <w:shd w:val="clear" w:color="auto" w:fill="auto"/>
          </w:tcPr>
          <w:p w14:paraId="70FCA8B4" w14:textId="77777777" w:rsidR="00274F7A" w:rsidRPr="00274F7A" w:rsidRDefault="00274F7A" w:rsidP="00274F7A">
            <w:pPr>
              <w:ind w:left="336"/>
              <w:rPr>
                <w:rFonts w:ascii="Times New Roman" w:hAnsi="Times New Roman" w:cs="Times New Roman"/>
                <w:b w:val="0"/>
                <w:bCs w:val="0"/>
                <w:i/>
                <w:sz w:val="24"/>
                <w:szCs w:val="24"/>
              </w:rPr>
            </w:pPr>
            <w:r w:rsidRPr="00274F7A">
              <w:rPr>
                <w:rFonts w:ascii="Times New Roman" w:hAnsi="Times New Roman" w:cs="Times New Roman"/>
                <w:b w:val="0"/>
                <w:bCs w:val="0"/>
                <w:i/>
                <w:sz w:val="24"/>
                <w:szCs w:val="24"/>
                <w:lang w:val="en-US"/>
              </w:rPr>
              <w:t>Extrapolate</w:t>
            </w:r>
          </w:p>
        </w:tc>
        <w:tc>
          <w:tcPr>
            <w:tcW w:w="4038" w:type="pct"/>
            <w:shd w:val="clear" w:color="auto" w:fill="auto"/>
          </w:tcPr>
          <w:p w14:paraId="27E0EB0B" w14:textId="77777777" w:rsidR="00274F7A" w:rsidRPr="003B76DD" w:rsidRDefault="00274F7A" w:rsidP="00CB6511">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B76DD">
              <w:rPr>
                <w:rFonts w:ascii="Times New Roman" w:hAnsi="Times New Roman" w:cs="Times New Roman"/>
                <w:sz w:val="24"/>
                <w:szCs w:val="24"/>
              </w:rPr>
              <w:t>Келесі кадрмен салыстырғанда іс-қимыл тегістеле түседі.</w:t>
            </w:r>
          </w:p>
        </w:tc>
      </w:tr>
      <w:tr w:rsidR="0037007E" w:rsidRPr="00A67CE8" w14:paraId="312BE9DF" w14:textId="77777777" w:rsidTr="006F6145">
        <w:trPr>
          <w:cnfStyle w:val="000000100000" w:firstRow="0" w:lastRow="0" w:firstColumn="0" w:lastColumn="0" w:oddVBand="0" w:evenVBand="0" w:oddHBand="1" w:evenHBand="0" w:firstRowFirstColumn="0" w:firstRowLastColumn="0" w:lastRowFirstColumn="0" w:lastRowLastColumn="0"/>
          <w:trHeight w:val="313"/>
          <w:jc w:val="center"/>
        </w:trPr>
        <w:tc>
          <w:tcPr>
            <w:cnfStyle w:val="001000000000" w:firstRow="0" w:lastRow="0" w:firstColumn="1" w:lastColumn="0" w:oddVBand="0" w:evenVBand="0" w:oddHBand="0" w:evenHBand="0" w:firstRowFirstColumn="0" w:firstRowLastColumn="0" w:lastRowFirstColumn="0" w:lastRowLastColumn="0"/>
            <w:tcW w:w="962" w:type="pct"/>
            <w:tcBorders>
              <w:bottom w:val="single" w:sz="4" w:space="0" w:color="auto"/>
            </w:tcBorders>
            <w:shd w:val="clear" w:color="auto" w:fill="auto"/>
            <w:vAlign w:val="center"/>
          </w:tcPr>
          <w:p w14:paraId="434F43DF" w14:textId="77777777" w:rsidR="00CF2184" w:rsidRPr="00274F7A" w:rsidRDefault="00CF2184" w:rsidP="00373851">
            <w:pPr>
              <w:rPr>
                <w:rFonts w:ascii="Times New Roman" w:hAnsi="Times New Roman" w:cs="Times New Roman"/>
                <w:b w:val="0"/>
                <w:i/>
                <w:sz w:val="24"/>
                <w:szCs w:val="24"/>
                <w:lang w:val="en-US"/>
              </w:rPr>
            </w:pPr>
            <w:r w:rsidRPr="00274F7A">
              <w:rPr>
                <w:rFonts w:ascii="Times New Roman" w:hAnsi="Times New Roman" w:cs="Times New Roman"/>
                <w:b w:val="0"/>
                <w:i/>
                <w:sz w:val="24"/>
                <w:szCs w:val="24"/>
                <w:lang w:val="en-US"/>
              </w:rPr>
              <w:t>Collision Detection</w:t>
            </w:r>
          </w:p>
        </w:tc>
        <w:tc>
          <w:tcPr>
            <w:tcW w:w="4038" w:type="pct"/>
            <w:tcBorders>
              <w:bottom w:val="single" w:sz="4" w:space="0" w:color="auto"/>
            </w:tcBorders>
            <w:shd w:val="clear" w:color="auto" w:fill="auto"/>
          </w:tcPr>
          <w:p w14:paraId="52EB8A77" w14:textId="77777777" w:rsidR="00CF2184" w:rsidRPr="003B76DD" w:rsidRDefault="00CF2184" w:rsidP="00CB651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kk-KZ"/>
              </w:rPr>
            </w:pPr>
            <w:r w:rsidRPr="003B76DD">
              <w:rPr>
                <w:rFonts w:ascii="Times New Roman" w:hAnsi="Times New Roman" w:cs="Times New Roman"/>
                <w:sz w:val="24"/>
                <w:szCs w:val="24"/>
              </w:rPr>
              <w:t>Жылдам</w:t>
            </w:r>
            <w:r w:rsidRPr="003B76DD">
              <w:rPr>
                <w:rFonts w:ascii="Times New Roman" w:hAnsi="Times New Roman" w:cs="Times New Roman"/>
                <w:sz w:val="24"/>
                <w:szCs w:val="24"/>
                <w:lang w:val="en-US"/>
              </w:rPr>
              <w:t xml:space="preserve"> </w:t>
            </w:r>
            <w:r w:rsidRPr="003B76DD">
              <w:rPr>
                <w:rFonts w:ascii="Times New Roman" w:hAnsi="Times New Roman" w:cs="Times New Roman"/>
                <w:sz w:val="24"/>
                <w:szCs w:val="24"/>
              </w:rPr>
              <w:t>қозғалыстағы</w:t>
            </w:r>
            <w:r w:rsidRPr="003B76DD">
              <w:rPr>
                <w:rFonts w:ascii="Times New Roman" w:hAnsi="Times New Roman" w:cs="Times New Roman"/>
                <w:sz w:val="24"/>
                <w:szCs w:val="24"/>
                <w:lang w:val="en-US"/>
              </w:rPr>
              <w:t xml:space="preserve"> </w:t>
            </w:r>
            <w:r w:rsidRPr="003B76DD">
              <w:rPr>
                <w:rFonts w:ascii="Times New Roman" w:hAnsi="Times New Roman" w:cs="Times New Roman"/>
                <w:sz w:val="24"/>
                <w:szCs w:val="24"/>
              </w:rPr>
              <w:t>объектілер</w:t>
            </w:r>
            <w:r w:rsidRPr="003B76DD">
              <w:rPr>
                <w:rFonts w:ascii="Times New Roman" w:hAnsi="Times New Roman" w:cs="Times New Roman"/>
                <w:sz w:val="24"/>
                <w:szCs w:val="24"/>
                <w:lang w:val="en-US"/>
              </w:rPr>
              <w:t xml:space="preserve"> </w:t>
            </w:r>
            <w:r w:rsidRPr="003B76DD">
              <w:rPr>
                <w:rFonts w:ascii="Times New Roman" w:hAnsi="Times New Roman" w:cs="Times New Roman"/>
                <w:sz w:val="24"/>
                <w:szCs w:val="24"/>
                <w:lang w:val="kk-KZ"/>
              </w:rPr>
              <w:t>қақтығыс кезінде</w:t>
            </w:r>
            <w:r w:rsidRPr="003B76DD">
              <w:rPr>
                <w:rFonts w:ascii="Times New Roman" w:hAnsi="Times New Roman" w:cs="Times New Roman"/>
                <w:sz w:val="24"/>
                <w:szCs w:val="24"/>
                <w:lang w:val="en-US"/>
              </w:rPr>
              <w:t xml:space="preserve"> </w:t>
            </w:r>
            <w:r w:rsidRPr="003B76DD">
              <w:rPr>
                <w:rFonts w:ascii="Times New Roman" w:hAnsi="Times New Roman" w:cs="Times New Roman"/>
                <w:sz w:val="24"/>
                <w:szCs w:val="24"/>
              </w:rPr>
              <w:t>басқа</w:t>
            </w:r>
            <w:r w:rsidRPr="003B76DD">
              <w:rPr>
                <w:rFonts w:ascii="Times New Roman" w:hAnsi="Times New Roman" w:cs="Times New Roman"/>
                <w:sz w:val="24"/>
                <w:szCs w:val="24"/>
                <w:lang w:val="en-US"/>
              </w:rPr>
              <w:t xml:space="preserve"> </w:t>
            </w:r>
            <w:r w:rsidRPr="003B76DD">
              <w:rPr>
                <w:rFonts w:ascii="Times New Roman" w:hAnsi="Times New Roman" w:cs="Times New Roman"/>
                <w:sz w:val="24"/>
                <w:szCs w:val="24"/>
              </w:rPr>
              <w:t>объектілер</w:t>
            </w:r>
            <w:r w:rsidRPr="003B76DD">
              <w:rPr>
                <w:rFonts w:ascii="Times New Roman" w:hAnsi="Times New Roman" w:cs="Times New Roman"/>
                <w:sz w:val="24"/>
                <w:szCs w:val="24"/>
                <w:lang w:val="en-US"/>
              </w:rPr>
              <w:t xml:space="preserve"> </w:t>
            </w:r>
            <w:r w:rsidRPr="003B76DD">
              <w:rPr>
                <w:rFonts w:ascii="Times New Roman" w:hAnsi="Times New Roman" w:cs="Times New Roman"/>
                <w:sz w:val="24"/>
                <w:szCs w:val="24"/>
              </w:rPr>
              <w:t>арқылы</w:t>
            </w:r>
            <w:r w:rsidRPr="003B76DD">
              <w:rPr>
                <w:rFonts w:ascii="Times New Roman" w:hAnsi="Times New Roman" w:cs="Times New Roman"/>
                <w:sz w:val="24"/>
                <w:szCs w:val="24"/>
                <w:lang w:val="en-US"/>
              </w:rPr>
              <w:t xml:space="preserve"> </w:t>
            </w:r>
            <w:r w:rsidRPr="003B76DD">
              <w:rPr>
                <w:rFonts w:ascii="Times New Roman" w:hAnsi="Times New Roman" w:cs="Times New Roman"/>
                <w:sz w:val="24"/>
                <w:szCs w:val="24"/>
                <w:lang w:val="kk-KZ"/>
              </w:rPr>
              <w:t>(ішінен) өтіп кетпеуін қадағалау үшін қолданылады.</w:t>
            </w:r>
          </w:p>
        </w:tc>
      </w:tr>
      <w:tr w:rsidR="00274F7A" w:rsidRPr="003B76DD" w14:paraId="536EB388" w14:textId="77777777" w:rsidTr="006F6145">
        <w:trPr>
          <w:trHeight w:val="56"/>
          <w:jc w:val="center"/>
        </w:trPr>
        <w:tc>
          <w:tcPr>
            <w:cnfStyle w:val="001000000000" w:firstRow="0" w:lastRow="0" w:firstColumn="1" w:lastColumn="0" w:oddVBand="0" w:evenVBand="0" w:oddHBand="0" w:evenHBand="0" w:firstRowFirstColumn="0" w:firstRowLastColumn="0" w:lastRowFirstColumn="0" w:lastRowLastColumn="0"/>
            <w:tcW w:w="962" w:type="pct"/>
            <w:tcBorders>
              <w:bottom w:val="single" w:sz="4" w:space="0" w:color="auto"/>
            </w:tcBorders>
            <w:shd w:val="clear" w:color="auto" w:fill="auto"/>
          </w:tcPr>
          <w:p w14:paraId="360EE7D1" w14:textId="77777777" w:rsidR="00274F7A" w:rsidRPr="00274F7A" w:rsidRDefault="00274F7A" w:rsidP="00274F7A">
            <w:pPr>
              <w:ind w:left="336"/>
              <w:rPr>
                <w:rFonts w:ascii="Times New Roman" w:hAnsi="Times New Roman" w:cs="Times New Roman"/>
                <w:b w:val="0"/>
                <w:bCs w:val="0"/>
                <w:i/>
                <w:sz w:val="24"/>
                <w:szCs w:val="24"/>
              </w:rPr>
            </w:pPr>
            <w:r w:rsidRPr="00274F7A">
              <w:rPr>
                <w:rFonts w:ascii="Times New Roman" w:hAnsi="Times New Roman" w:cs="Times New Roman"/>
                <w:b w:val="0"/>
                <w:bCs w:val="0"/>
                <w:i/>
                <w:sz w:val="24"/>
                <w:szCs w:val="24"/>
                <w:lang w:val="en-US"/>
              </w:rPr>
              <w:t>Discrete</w:t>
            </w:r>
          </w:p>
        </w:tc>
        <w:tc>
          <w:tcPr>
            <w:tcW w:w="4038" w:type="pct"/>
            <w:tcBorders>
              <w:bottom w:val="single" w:sz="4" w:space="0" w:color="auto"/>
            </w:tcBorders>
            <w:shd w:val="clear" w:color="auto" w:fill="auto"/>
          </w:tcPr>
          <w:p w14:paraId="74E01411" w14:textId="77777777" w:rsidR="00274F7A" w:rsidRPr="003B76DD" w:rsidRDefault="00274F7A" w:rsidP="00CB6511">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B76DD">
              <w:rPr>
                <w:rFonts w:ascii="Times New Roman" w:hAnsi="Times New Roman" w:cs="Times New Roman"/>
                <w:sz w:val="24"/>
                <w:szCs w:val="24"/>
              </w:rPr>
              <w:t>Үнсіз келісім бойынша қолданылады, яғни қақтығысатын өзге объектілердің барлығын «байқайды».</w:t>
            </w:r>
          </w:p>
        </w:tc>
      </w:tr>
    </w:tbl>
    <w:p w14:paraId="4A8B6F80" w14:textId="70C8DB64" w:rsidR="006F6145" w:rsidRPr="006F6145" w:rsidRDefault="006F6145" w:rsidP="006F6145">
      <w:pPr>
        <w:spacing w:after="0" w:line="240" w:lineRule="auto"/>
        <w:ind w:hanging="90"/>
        <w:jc w:val="both"/>
        <w:rPr>
          <w:rFonts w:ascii="Times New Roman" w:hAnsi="Times New Roman" w:cs="Times New Roman"/>
          <w:bCs/>
          <w:sz w:val="28"/>
          <w:szCs w:val="28"/>
          <w:lang w:val="kk-KZ"/>
        </w:rPr>
      </w:pPr>
      <w:r w:rsidRPr="006F6145">
        <w:rPr>
          <w:rFonts w:ascii="Times New Roman" w:hAnsi="Times New Roman" w:cs="Times New Roman"/>
          <w:bCs/>
          <w:sz w:val="28"/>
          <w:szCs w:val="28"/>
          <w:lang w:val="kk-KZ"/>
        </w:rPr>
        <w:lastRenderedPageBreak/>
        <w:t>4-кестенің жалғасы</w:t>
      </w:r>
    </w:p>
    <w:tbl>
      <w:tblPr>
        <w:tblStyle w:val="-251"/>
        <w:tblW w:w="490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61"/>
        <w:gridCol w:w="7812"/>
      </w:tblGrid>
      <w:tr w:rsidR="00CB6511" w:rsidRPr="003B76DD" w14:paraId="3756D021" w14:textId="77777777" w:rsidTr="00133872">
        <w:trPr>
          <w:cnfStyle w:val="100000000000" w:firstRow="1" w:lastRow="0" w:firstColumn="0" w:lastColumn="0" w:oddVBand="0" w:evenVBand="0" w:oddHBand="0" w:evenHBand="0" w:firstRowFirstColumn="0" w:firstRowLastColumn="0" w:lastRowFirstColumn="0" w:lastRowLastColumn="0"/>
          <w:trHeight w:val="56"/>
          <w:jc w:val="center"/>
        </w:trPr>
        <w:tc>
          <w:tcPr>
            <w:cnfStyle w:val="001000000000" w:firstRow="0" w:lastRow="0" w:firstColumn="1" w:lastColumn="0" w:oddVBand="0" w:evenVBand="0" w:oddHBand="0" w:evenHBand="0" w:firstRowFirstColumn="0" w:firstRowLastColumn="0" w:lastRowFirstColumn="0" w:lastRowLastColumn="0"/>
            <w:tcW w:w="962" w:type="pct"/>
            <w:tcBorders>
              <w:top w:val="none" w:sz="0" w:space="0" w:color="auto"/>
              <w:bottom w:val="none" w:sz="0" w:space="0" w:color="auto"/>
              <w:right w:val="none" w:sz="0" w:space="0" w:color="auto"/>
            </w:tcBorders>
            <w:shd w:val="clear" w:color="auto" w:fill="auto"/>
          </w:tcPr>
          <w:p w14:paraId="622C3E96" w14:textId="77777777" w:rsidR="00CB6511" w:rsidRPr="00274F7A" w:rsidRDefault="00CB6511" w:rsidP="00CB6511">
            <w:pPr>
              <w:jc w:val="center"/>
              <w:rPr>
                <w:rFonts w:ascii="Times New Roman" w:hAnsi="Times New Roman" w:cs="Times New Roman"/>
                <w:b w:val="0"/>
                <w:bCs w:val="0"/>
                <w:sz w:val="24"/>
                <w:szCs w:val="24"/>
                <w:lang w:val="kk-KZ"/>
              </w:rPr>
            </w:pPr>
            <w:r w:rsidRPr="00274F7A">
              <w:rPr>
                <w:rFonts w:ascii="Times New Roman" w:hAnsi="Times New Roman" w:cs="Times New Roman"/>
                <w:b w:val="0"/>
                <w:bCs w:val="0"/>
                <w:sz w:val="24"/>
                <w:szCs w:val="24"/>
                <w:lang w:val="kk-KZ"/>
              </w:rPr>
              <w:t>1</w:t>
            </w:r>
          </w:p>
        </w:tc>
        <w:tc>
          <w:tcPr>
            <w:tcW w:w="4038" w:type="pct"/>
            <w:tcBorders>
              <w:top w:val="none" w:sz="0" w:space="0" w:color="auto"/>
              <w:left w:val="none" w:sz="0" w:space="0" w:color="auto"/>
              <w:bottom w:val="none" w:sz="0" w:space="0" w:color="auto"/>
            </w:tcBorders>
            <w:shd w:val="clear" w:color="auto" w:fill="auto"/>
          </w:tcPr>
          <w:p w14:paraId="5669E3D9" w14:textId="77777777" w:rsidR="00CB6511" w:rsidRPr="00274F7A" w:rsidRDefault="00CB6511" w:rsidP="00CB651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kk-KZ"/>
              </w:rPr>
            </w:pPr>
            <w:r>
              <w:rPr>
                <w:rFonts w:ascii="Times New Roman" w:hAnsi="Times New Roman" w:cs="Times New Roman"/>
                <w:sz w:val="24"/>
                <w:szCs w:val="24"/>
                <w:lang w:val="kk-KZ"/>
              </w:rPr>
              <w:t>2</w:t>
            </w:r>
          </w:p>
        </w:tc>
      </w:tr>
      <w:tr w:rsidR="00274F7A" w:rsidRPr="003B76DD" w14:paraId="6A5F2A90" w14:textId="77777777" w:rsidTr="00133872">
        <w:trPr>
          <w:cnfStyle w:val="000000100000" w:firstRow="0" w:lastRow="0" w:firstColumn="0" w:lastColumn="0" w:oddVBand="0" w:evenVBand="0" w:oddHBand="1" w:evenHBand="0" w:firstRowFirstColumn="0" w:firstRowLastColumn="0" w:lastRowFirstColumn="0" w:lastRowLastColumn="0"/>
          <w:trHeight w:val="56"/>
          <w:jc w:val="center"/>
        </w:trPr>
        <w:tc>
          <w:tcPr>
            <w:cnfStyle w:val="001000000000" w:firstRow="0" w:lastRow="0" w:firstColumn="1" w:lastColumn="0" w:oddVBand="0" w:evenVBand="0" w:oddHBand="0" w:evenHBand="0" w:firstRowFirstColumn="0" w:firstRowLastColumn="0" w:lastRowFirstColumn="0" w:lastRowLastColumn="0"/>
            <w:tcW w:w="962" w:type="pct"/>
            <w:shd w:val="clear" w:color="auto" w:fill="auto"/>
          </w:tcPr>
          <w:p w14:paraId="3CDE4B36" w14:textId="4C749B11" w:rsidR="00274F7A" w:rsidRPr="00274F7A" w:rsidRDefault="00274F7A" w:rsidP="00274F7A">
            <w:pPr>
              <w:ind w:left="336"/>
              <w:rPr>
                <w:rFonts w:ascii="Times New Roman" w:hAnsi="Times New Roman" w:cs="Times New Roman"/>
                <w:b w:val="0"/>
                <w:bCs w:val="0"/>
                <w:i/>
                <w:sz w:val="24"/>
                <w:szCs w:val="24"/>
              </w:rPr>
            </w:pPr>
            <w:r w:rsidRPr="00274F7A">
              <w:rPr>
                <w:rFonts w:ascii="Times New Roman" w:hAnsi="Times New Roman" w:cs="Times New Roman"/>
                <w:b w:val="0"/>
                <w:bCs w:val="0"/>
                <w:i/>
                <w:sz w:val="24"/>
                <w:szCs w:val="24"/>
                <w:lang w:val="en-US"/>
              </w:rPr>
              <w:t>Continuous</w:t>
            </w:r>
          </w:p>
        </w:tc>
        <w:tc>
          <w:tcPr>
            <w:tcW w:w="4038" w:type="pct"/>
            <w:shd w:val="clear" w:color="auto" w:fill="auto"/>
          </w:tcPr>
          <w:p w14:paraId="36F8303B" w14:textId="77777777" w:rsidR="00274F7A" w:rsidRPr="003B76DD" w:rsidRDefault="00274F7A" w:rsidP="00CB651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B76DD">
              <w:rPr>
                <w:rFonts w:ascii="Times New Roman" w:hAnsi="Times New Roman" w:cs="Times New Roman"/>
                <w:sz w:val="24"/>
                <w:szCs w:val="24"/>
              </w:rPr>
              <w:t>Жылдам қозғалатын объектілерді «байқау» үшін қолданылады.</w:t>
            </w:r>
          </w:p>
        </w:tc>
      </w:tr>
      <w:tr w:rsidR="00274F7A" w:rsidRPr="003B76DD" w14:paraId="28F99336" w14:textId="77777777" w:rsidTr="00133872">
        <w:trPr>
          <w:trHeight w:val="56"/>
          <w:jc w:val="center"/>
        </w:trPr>
        <w:tc>
          <w:tcPr>
            <w:cnfStyle w:val="001000000000" w:firstRow="0" w:lastRow="0" w:firstColumn="1" w:lastColumn="0" w:oddVBand="0" w:evenVBand="0" w:oddHBand="0" w:evenHBand="0" w:firstRowFirstColumn="0" w:firstRowLastColumn="0" w:lastRowFirstColumn="0" w:lastRowLastColumn="0"/>
            <w:tcW w:w="962" w:type="pct"/>
            <w:shd w:val="clear" w:color="auto" w:fill="auto"/>
          </w:tcPr>
          <w:p w14:paraId="09B06B1D" w14:textId="1DC23844" w:rsidR="00274F7A" w:rsidRPr="00274F7A" w:rsidRDefault="00274F7A" w:rsidP="00274F7A">
            <w:pPr>
              <w:ind w:left="336"/>
              <w:rPr>
                <w:rFonts w:ascii="Times New Roman" w:hAnsi="Times New Roman" w:cs="Times New Roman"/>
                <w:b w:val="0"/>
                <w:bCs w:val="0"/>
                <w:i/>
                <w:sz w:val="24"/>
                <w:szCs w:val="24"/>
              </w:rPr>
            </w:pPr>
            <w:r w:rsidRPr="00274F7A">
              <w:rPr>
                <w:rFonts w:ascii="Times New Roman" w:hAnsi="Times New Roman" w:cs="Times New Roman"/>
                <w:b w:val="0"/>
                <w:bCs w:val="0"/>
                <w:i/>
                <w:sz w:val="24"/>
                <w:szCs w:val="24"/>
              </w:rPr>
              <w:t>Continuous Dynamic</w:t>
            </w:r>
          </w:p>
        </w:tc>
        <w:tc>
          <w:tcPr>
            <w:tcW w:w="4038" w:type="pct"/>
            <w:shd w:val="clear" w:color="auto" w:fill="auto"/>
          </w:tcPr>
          <w:p w14:paraId="5009F49A" w14:textId="77777777" w:rsidR="00274F7A" w:rsidRPr="003B76DD" w:rsidRDefault="00274F7A" w:rsidP="00373851">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B76DD">
              <w:rPr>
                <w:rFonts w:ascii="Times New Roman" w:hAnsi="Times New Roman" w:cs="Times New Roman"/>
                <w:sz w:val="24"/>
                <w:szCs w:val="24"/>
              </w:rPr>
              <w:t>Екі динамикалық объектілердің жылдам қозғалысы үшін қолданылады</w:t>
            </w:r>
          </w:p>
        </w:tc>
      </w:tr>
      <w:tr w:rsidR="00274F7A" w:rsidRPr="003B76DD" w14:paraId="12AC7F76" w14:textId="77777777" w:rsidTr="00CB6511">
        <w:trPr>
          <w:cnfStyle w:val="000000100000" w:firstRow="0" w:lastRow="0" w:firstColumn="0" w:lastColumn="0" w:oddVBand="0" w:evenVBand="0" w:oddHBand="1" w:evenHBand="0" w:firstRowFirstColumn="0" w:firstRowLastColumn="0" w:lastRowFirstColumn="0" w:lastRowLastColumn="0"/>
          <w:trHeight w:val="121"/>
          <w:jc w:val="center"/>
        </w:trPr>
        <w:tc>
          <w:tcPr>
            <w:cnfStyle w:val="001000000000" w:firstRow="0" w:lastRow="0" w:firstColumn="1" w:lastColumn="0" w:oddVBand="0" w:evenVBand="0" w:oddHBand="0" w:evenHBand="0" w:firstRowFirstColumn="0" w:firstRowLastColumn="0" w:lastRowFirstColumn="0" w:lastRowLastColumn="0"/>
            <w:tcW w:w="962" w:type="pct"/>
            <w:shd w:val="clear" w:color="auto" w:fill="auto"/>
          </w:tcPr>
          <w:p w14:paraId="70471060" w14:textId="3EF54B2A" w:rsidR="00274F7A" w:rsidRPr="00274F7A" w:rsidRDefault="00274F7A" w:rsidP="00274F7A">
            <w:pPr>
              <w:ind w:left="336"/>
              <w:rPr>
                <w:rFonts w:ascii="Times New Roman" w:hAnsi="Times New Roman" w:cs="Times New Roman"/>
                <w:b w:val="0"/>
                <w:bCs w:val="0"/>
                <w:i/>
                <w:sz w:val="24"/>
                <w:szCs w:val="24"/>
              </w:rPr>
            </w:pPr>
            <w:r w:rsidRPr="00274F7A">
              <w:rPr>
                <w:rFonts w:ascii="Times New Roman" w:hAnsi="Times New Roman" w:cs="Times New Roman"/>
                <w:b w:val="0"/>
                <w:bCs w:val="0"/>
                <w:i/>
                <w:sz w:val="24"/>
                <w:szCs w:val="24"/>
              </w:rPr>
              <w:t>Continuous Speculative</w:t>
            </w:r>
          </w:p>
        </w:tc>
        <w:tc>
          <w:tcPr>
            <w:tcW w:w="4038" w:type="pct"/>
            <w:shd w:val="clear" w:color="auto" w:fill="auto"/>
          </w:tcPr>
          <w:p w14:paraId="714C2ECE" w14:textId="77777777" w:rsidR="00274F7A" w:rsidRPr="003B76DD" w:rsidRDefault="00274F7A" w:rsidP="0037385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B76DD">
              <w:rPr>
                <w:rFonts w:ascii="Times New Roman" w:hAnsi="Times New Roman" w:cs="Times New Roman"/>
                <w:sz w:val="24"/>
                <w:szCs w:val="24"/>
              </w:rPr>
              <w:t>Қатты денелер мен түрлі коллайдерлер үшін спекулятивті үздіксіз «байқау». Кинематикалық денелерді қолдануға болатын жалғыз режим.</w:t>
            </w:r>
          </w:p>
        </w:tc>
      </w:tr>
      <w:tr w:rsidR="0037007E" w:rsidRPr="003B76DD" w14:paraId="0FA62471" w14:textId="77777777" w:rsidTr="00CB6511">
        <w:trPr>
          <w:trHeight w:val="187"/>
          <w:jc w:val="center"/>
        </w:trPr>
        <w:tc>
          <w:tcPr>
            <w:cnfStyle w:val="001000000000" w:firstRow="0" w:lastRow="0" w:firstColumn="1" w:lastColumn="0" w:oddVBand="0" w:evenVBand="0" w:oddHBand="0" w:evenHBand="0" w:firstRowFirstColumn="0" w:firstRowLastColumn="0" w:lastRowFirstColumn="0" w:lastRowLastColumn="0"/>
            <w:tcW w:w="962" w:type="pct"/>
            <w:shd w:val="clear" w:color="auto" w:fill="auto"/>
            <w:vAlign w:val="center"/>
          </w:tcPr>
          <w:p w14:paraId="7EA2979F" w14:textId="77777777" w:rsidR="00CF2184" w:rsidRPr="00274F7A" w:rsidRDefault="00CF2184" w:rsidP="00373851">
            <w:pPr>
              <w:rPr>
                <w:rFonts w:ascii="Times New Roman" w:hAnsi="Times New Roman" w:cs="Times New Roman"/>
                <w:b w:val="0"/>
                <w:i/>
                <w:sz w:val="24"/>
                <w:szCs w:val="24"/>
                <w:lang w:val="en-US"/>
              </w:rPr>
            </w:pPr>
            <w:r w:rsidRPr="00274F7A">
              <w:rPr>
                <w:rFonts w:ascii="Times New Roman" w:hAnsi="Times New Roman" w:cs="Times New Roman"/>
                <w:b w:val="0"/>
                <w:i/>
                <w:sz w:val="24"/>
                <w:szCs w:val="24"/>
                <w:lang w:val="en-US"/>
              </w:rPr>
              <w:t>Constrains</w:t>
            </w:r>
          </w:p>
        </w:tc>
        <w:tc>
          <w:tcPr>
            <w:tcW w:w="4038" w:type="pct"/>
            <w:shd w:val="clear" w:color="auto" w:fill="auto"/>
          </w:tcPr>
          <w:p w14:paraId="3E9FB316" w14:textId="77777777" w:rsidR="00CF2184" w:rsidRPr="003B76DD" w:rsidRDefault="00CF2184" w:rsidP="00373851">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3B76DD">
              <w:rPr>
                <w:rFonts w:ascii="Times New Roman" w:hAnsi="Times New Roman" w:cs="Times New Roman"/>
                <w:sz w:val="24"/>
                <w:szCs w:val="24"/>
                <w:lang w:val="kk-KZ"/>
              </w:rPr>
              <w:t>Объектінің қозғалысын шектеу</w:t>
            </w:r>
          </w:p>
        </w:tc>
      </w:tr>
      <w:tr w:rsidR="00274F7A" w:rsidRPr="003B76DD" w14:paraId="326F0691" w14:textId="77777777" w:rsidTr="00CB6511">
        <w:trPr>
          <w:cnfStyle w:val="000000100000" w:firstRow="0" w:lastRow="0" w:firstColumn="0" w:lastColumn="0" w:oddVBand="0" w:evenVBand="0" w:oddHBand="1" w:evenHBand="0" w:firstRowFirstColumn="0" w:firstRowLastColumn="0" w:lastRowFirstColumn="0" w:lastRowLastColumn="0"/>
          <w:trHeight w:val="56"/>
          <w:jc w:val="center"/>
        </w:trPr>
        <w:tc>
          <w:tcPr>
            <w:cnfStyle w:val="001000000000" w:firstRow="0" w:lastRow="0" w:firstColumn="1" w:lastColumn="0" w:oddVBand="0" w:evenVBand="0" w:oddHBand="0" w:evenHBand="0" w:firstRowFirstColumn="0" w:firstRowLastColumn="0" w:lastRowFirstColumn="0" w:lastRowLastColumn="0"/>
            <w:tcW w:w="962" w:type="pct"/>
            <w:shd w:val="clear" w:color="auto" w:fill="auto"/>
          </w:tcPr>
          <w:p w14:paraId="759E6D1F" w14:textId="5EE00E5D" w:rsidR="00274F7A" w:rsidRPr="00274F7A" w:rsidRDefault="00274F7A" w:rsidP="00CB6511">
            <w:pPr>
              <w:ind w:left="336" w:right="-108"/>
              <w:rPr>
                <w:rFonts w:ascii="Times New Roman" w:hAnsi="Times New Roman" w:cs="Times New Roman"/>
                <w:b w:val="0"/>
                <w:bCs w:val="0"/>
                <w:i/>
                <w:sz w:val="24"/>
                <w:szCs w:val="24"/>
              </w:rPr>
            </w:pPr>
            <w:r w:rsidRPr="00274F7A">
              <w:rPr>
                <w:rFonts w:ascii="Times New Roman" w:hAnsi="Times New Roman" w:cs="Times New Roman"/>
                <w:b w:val="0"/>
                <w:bCs w:val="0"/>
                <w:i/>
                <w:sz w:val="24"/>
                <w:szCs w:val="24"/>
                <w:lang w:val="en-US"/>
              </w:rPr>
              <w:t>Freeze</w:t>
            </w:r>
            <w:r w:rsidRPr="00274F7A">
              <w:rPr>
                <w:rFonts w:ascii="Times New Roman" w:hAnsi="Times New Roman" w:cs="Times New Roman"/>
                <w:b w:val="0"/>
                <w:bCs w:val="0"/>
                <w:i/>
                <w:sz w:val="24"/>
                <w:szCs w:val="24"/>
              </w:rPr>
              <w:t xml:space="preserve"> </w:t>
            </w:r>
            <w:r w:rsidRPr="00274F7A">
              <w:rPr>
                <w:rFonts w:ascii="Times New Roman" w:hAnsi="Times New Roman" w:cs="Times New Roman"/>
                <w:b w:val="0"/>
                <w:bCs w:val="0"/>
                <w:i/>
                <w:sz w:val="24"/>
                <w:szCs w:val="24"/>
                <w:lang w:val="en-US"/>
              </w:rPr>
              <w:t>Position</w:t>
            </w:r>
          </w:p>
        </w:tc>
        <w:tc>
          <w:tcPr>
            <w:tcW w:w="4038" w:type="pct"/>
            <w:shd w:val="clear" w:color="auto" w:fill="auto"/>
          </w:tcPr>
          <w:p w14:paraId="59CD4222" w14:textId="77777777" w:rsidR="00274F7A" w:rsidRPr="003B76DD" w:rsidRDefault="00274F7A" w:rsidP="0037385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kk-KZ"/>
              </w:rPr>
            </w:pPr>
            <w:r w:rsidRPr="003B76DD">
              <w:rPr>
                <w:rFonts w:ascii="Times New Roman" w:hAnsi="Times New Roman" w:cs="Times New Roman"/>
                <w:sz w:val="24"/>
                <w:szCs w:val="24"/>
                <w:lang w:val="en-US"/>
              </w:rPr>
              <w:t>X</w:t>
            </w:r>
            <w:r w:rsidRPr="003B76DD">
              <w:rPr>
                <w:rFonts w:ascii="Times New Roman" w:hAnsi="Times New Roman" w:cs="Times New Roman"/>
                <w:sz w:val="24"/>
                <w:szCs w:val="24"/>
              </w:rPr>
              <w:t xml:space="preserve">, </w:t>
            </w:r>
            <w:r w:rsidRPr="003B76DD">
              <w:rPr>
                <w:rFonts w:ascii="Times New Roman" w:hAnsi="Times New Roman" w:cs="Times New Roman"/>
                <w:sz w:val="24"/>
                <w:szCs w:val="24"/>
                <w:lang w:val="en-US"/>
              </w:rPr>
              <w:t>Y</w:t>
            </w:r>
            <w:r w:rsidRPr="003B76DD">
              <w:rPr>
                <w:rFonts w:ascii="Times New Roman" w:hAnsi="Times New Roman" w:cs="Times New Roman"/>
                <w:sz w:val="24"/>
                <w:szCs w:val="24"/>
              </w:rPr>
              <w:t xml:space="preserve">, </w:t>
            </w:r>
            <w:r w:rsidRPr="003B76DD">
              <w:rPr>
                <w:rFonts w:ascii="Times New Roman" w:hAnsi="Times New Roman" w:cs="Times New Roman"/>
                <w:sz w:val="24"/>
                <w:szCs w:val="24"/>
                <w:lang w:val="en-US"/>
              </w:rPr>
              <w:t>Z</w:t>
            </w:r>
            <w:r w:rsidRPr="003B76DD">
              <w:rPr>
                <w:rFonts w:ascii="Times New Roman" w:hAnsi="Times New Roman" w:cs="Times New Roman"/>
                <w:sz w:val="24"/>
                <w:szCs w:val="24"/>
              </w:rPr>
              <w:t xml:space="preserve"> </w:t>
            </w:r>
            <w:r w:rsidRPr="003B76DD">
              <w:rPr>
                <w:rFonts w:ascii="Times New Roman" w:hAnsi="Times New Roman" w:cs="Times New Roman"/>
                <w:sz w:val="24"/>
                <w:szCs w:val="24"/>
                <w:lang w:val="kk-KZ"/>
              </w:rPr>
              <w:t>осьтері бойынша жеке-жеке қозғалысты шектеу мүмкіндігі.</w:t>
            </w:r>
          </w:p>
        </w:tc>
      </w:tr>
      <w:tr w:rsidR="00274F7A" w:rsidRPr="003B76DD" w14:paraId="0A6A9983" w14:textId="77777777" w:rsidTr="00CB6511">
        <w:trPr>
          <w:trHeight w:val="56"/>
          <w:jc w:val="center"/>
        </w:trPr>
        <w:tc>
          <w:tcPr>
            <w:cnfStyle w:val="001000000000" w:firstRow="0" w:lastRow="0" w:firstColumn="1" w:lastColumn="0" w:oddVBand="0" w:evenVBand="0" w:oddHBand="0" w:evenHBand="0" w:firstRowFirstColumn="0" w:firstRowLastColumn="0" w:lastRowFirstColumn="0" w:lastRowLastColumn="0"/>
            <w:tcW w:w="962" w:type="pct"/>
            <w:shd w:val="clear" w:color="auto" w:fill="auto"/>
          </w:tcPr>
          <w:p w14:paraId="7C2F67ED" w14:textId="5493FD98" w:rsidR="00274F7A" w:rsidRPr="00274F7A" w:rsidRDefault="00274F7A" w:rsidP="00CB6511">
            <w:pPr>
              <w:ind w:left="336" w:right="-108"/>
              <w:rPr>
                <w:rFonts w:ascii="Times New Roman" w:hAnsi="Times New Roman" w:cs="Times New Roman"/>
                <w:b w:val="0"/>
                <w:bCs w:val="0"/>
                <w:i/>
                <w:sz w:val="24"/>
                <w:szCs w:val="24"/>
              </w:rPr>
            </w:pPr>
            <w:r w:rsidRPr="00274F7A">
              <w:rPr>
                <w:rFonts w:ascii="Times New Roman" w:hAnsi="Times New Roman" w:cs="Times New Roman"/>
                <w:b w:val="0"/>
                <w:bCs w:val="0"/>
                <w:i/>
                <w:sz w:val="24"/>
                <w:szCs w:val="24"/>
              </w:rPr>
              <w:t>Freeze</w:t>
            </w:r>
            <w:r w:rsidRPr="00274F7A">
              <w:rPr>
                <w:rFonts w:ascii="Times New Roman" w:hAnsi="Times New Roman" w:cs="Times New Roman"/>
                <w:b w:val="0"/>
                <w:bCs w:val="0"/>
                <w:i/>
                <w:sz w:val="24"/>
                <w:szCs w:val="24"/>
                <w:lang w:val="en-US"/>
              </w:rPr>
              <w:t xml:space="preserve"> </w:t>
            </w:r>
            <w:r w:rsidRPr="00274F7A">
              <w:rPr>
                <w:rFonts w:ascii="Times New Roman" w:hAnsi="Times New Roman" w:cs="Times New Roman"/>
                <w:b w:val="0"/>
                <w:bCs w:val="0"/>
                <w:i/>
                <w:sz w:val="24"/>
                <w:szCs w:val="24"/>
              </w:rPr>
              <w:t>Rotation</w:t>
            </w:r>
          </w:p>
        </w:tc>
        <w:tc>
          <w:tcPr>
            <w:tcW w:w="4038" w:type="pct"/>
            <w:shd w:val="clear" w:color="auto" w:fill="auto"/>
          </w:tcPr>
          <w:p w14:paraId="41B2FB97" w14:textId="77777777" w:rsidR="00274F7A" w:rsidRPr="003B76DD" w:rsidRDefault="00274F7A" w:rsidP="00373851">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B76DD">
              <w:rPr>
                <w:rFonts w:ascii="Times New Roman" w:hAnsi="Times New Roman" w:cs="Times New Roman"/>
                <w:sz w:val="24"/>
                <w:szCs w:val="24"/>
                <w:lang w:val="en-US"/>
              </w:rPr>
              <w:t>X</w:t>
            </w:r>
            <w:r w:rsidRPr="003B76DD">
              <w:rPr>
                <w:rFonts w:ascii="Times New Roman" w:hAnsi="Times New Roman" w:cs="Times New Roman"/>
                <w:sz w:val="24"/>
                <w:szCs w:val="24"/>
              </w:rPr>
              <w:t xml:space="preserve">, </w:t>
            </w:r>
            <w:r w:rsidRPr="003B76DD">
              <w:rPr>
                <w:rFonts w:ascii="Times New Roman" w:hAnsi="Times New Roman" w:cs="Times New Roman"/>
                <w:sz w:val="24"/>
                <w:szCs w:val="24"/>
                <w:lang w:val="en-US"/>
              </w:rPr>
              <w:t>Y</w:t>
            </w:r>
            <w:r w:rsidRPr="003B76DD">
              <w:rPr>
                <w:rFonts w:ascii="Times New Roman" w:hAnsi="Times New Roman" w:cs="Times New Roman"/>
                <w:sz w:val="24"/>
                <w:szCs w:val="24"/>
              </w:rPr>
              <w:t xml:space="preserve">, </w:t>
            </w:r>
            <w:r w:rsidRPr="003B76DD">
              <w:rPr>
                <w:rFonts w:ascii="Times New Roman" w:hAnsi="Times New Roman" w:cs="Times New Roman"/>
                <w:sz w:val="24"/>
                <w:szCs w:val="24"/>
                <w:lang w:val="en-US"/>
              </w:rPr>
              <w:t>Z</w:t>
            </w:r>
            <w:r w:rsidRPr="003B76DD">
              <w:rPr>
                <w:rFonts w:ascii="Times New Roman" w:hAnsi="Times New Roman" w:cs="Times New Roman"/>
                <w:sz w:val="24"/>
                <w:szCs w:val="24"/>
              </w:rPr>
              <w:t xml:space="preserve"> </w:t>
            </w:r>
            <w:r w:rsidRPr="003B76DD">
              <w:rPr>
                <w:rFonts w:ascii="Times New Roman" w:hAnsi="Times New Roman" w:cs="Times New Roman"/>
                <w:sz w:val="24"/>
                <w:szCs w:val="24"/>
                <w:lang w:val="kk-KZ"/>
              </w:rPr>
              <w:t>осьтері бойынша жеке-жеке айналуын шектеу мүмкіндігі.</w:t>
            </w:r>
          </w:p>
        </w:tc>
      </w:tr>
    </w:tbl>
    <w:p w14:paraId="6B30F056" w14:textId="77777777" w:rsidR="00F226C8" w:rsidRPr="0037007E" w:rsidRDefault="00F226C8" w:rsidP="00CE49B8">
      <w:pPr>
        <w:spacing w:after="0" w:line="240" w:lineRule="auto"/>
        <w:ind w:firstLine="709"/>
        <w:jc w:val="both"/>
        <w:rPr>
          <w:rFonts w:ascii="Times New Roman" w:hAnsi="Times New Roman" w:cs="Times New Roman"/>
          <w:sz w:val="28"/>
          <w:szCs w:val="28"/>
        </w:rPr>
      </w:pPr>
    </w:p>
    <w:p w14:paraId="07A331F9" w14:textId="7D9228B7" w:rsidR="00CF2184" w:rsidRPr="0037007E" w:rsidRDefault="007200F8" w:rsidP="00CE49B8">
      <w:pPr>
        <w:spacing w:after="0" w:line="240" w:lineRule="auto"/>
        <w:ind w:firstLine="709"/>
        <w:jc w:val="both"/>
        <w:rPr>
          <w:rFonts w:ascii="Times New Roman" w:hAnsi="Times New Roman" w:cs="Times New Roman"/>
          <w:sz w:val="28"/>
          <w:szCs w:val="28"/>
        </w:rPr>
      </w:pPr>
      <w:r w:rsidRPr="0037007E">
        <w:rPr>
          <w:rFonts w:ascii="Times New Roman" w:hAnsi="Times New Roman" w:cs="Times New Roman"/>
          <w:sz w:val="28"/>
          <w:szCs w:val="28"/>
        </w:rPr>
        <w:t>Collider – физикалық қақтығыстар барысында объектілердің формасын анықтайтын компонент. Ол объектіні көрінбейтін жасыл түсті қоршаумен қаптайды. Формаларына қарай, примитивті және күрделі болып келеді. Егер Collider компоненті қолданылмаған екі қатты дене (объект) қақтығысқан жағдайда, Unity 3D қозғалтқышы оны есептемейтін болады.</w:t>
      </w:r>
    </w:p>
    <w:p w14:paraId="71A18802" w14:textId="5D1E6855" w:rsidR="007200F8" w:rsidRPr="0037007E" w:rsidRDefault="007200F8" w:rsidP="00CE49B8">
      <w:pPr>
        <w:spacing w:after="0" w:line="240" w:lineRule="auto"/>
        <w:ind w:firstLine="709"/>
        <w:jc w:val="both"/>
        <w:rPr>
          <w:rFonts w:ascii="Times New Roman" w:hAnsi="Times New Roman" w:cs="Times New Roman"/>
          <w:sz w:val="28"/>
          <w:szCs w:val="28"/>
        </w:rPr>
      </w:pPr>
      <w:r w:rsidRPr="0037007E">
        <w:rPr>
          <w:rFonts w:ascii="Times New Roman" w:hAnsi="Times New Roman" w:cs="Times New Roman"/>
          <w:sz w:val="28"/>
          <w:szCs w:val="28"/>
        </w:rPr>
        <w:t>Collider-лер түрлеріне қарай келесідей болып бөлінеді:</w:t>
      </w:r>
    </w:p>
    <w:p w14:paraId="186A10C0" w14:textId="77777777" w:rsidR="007200F8" w:rsidRPr="0037007E" w:rsidRDefault="007200F8" w:rsidP="007B7938">
      <w:pPr>
        <w:pStyle w:val="a4"/>
        <w:numPr>
          <w:ilvl w:val="0"/>
          <w:numId w:val="20"/>
        </w:numPr>
        <w:tabs>
          <w:tab w:val="left" w:pos="993"/>
        </w:tabs>
        <w:spacing w:after="0" w:line="240" w:lineRule="auto"/>
        <w:ind w:left="0" w:firstLine="709"/>
        <w:jc w:val="both"/>
        <w:rPr>
          <w:rFonts w:ascii="Times New Roman" w:hAnsi="Times New Roman" w:cs="Times New Roman"/>
          <w:sz w:val="28"/>
          <w:szCs w:val="28"/>
        </w:rPr>
      </w:pPr>
      <w:r w:rsidRPr="0037007E">
        <w:rPr>
          <w:rFonts w:ascii="Times New Roman" w:hAnsi="Times New Roman" w:cs="Times New Roman"/>
          <w:sz w:val="28"/>
          <w:szCs w:val="28"/>
        </w:rPr>
        <w:t>Box Collider – куб формасындағы коллайдер.</w:t>
      </w:r>
    </w:p>
    <w:p w14:paraId="32732B62" w14:textId="40C31E31" w:rsidR="007200F8" w:rsidRPr="0037007E" w:rsidRDefault="007200F8" w:rsidP="007B7938">
      <w:pPr>
        <w:pStyle w:val="a4"/>
        <w:numPr>
          <w:ilvl w:val="0"/>
          <w:numId w:val="20"/>
        </w:numPr>
        <w:tabs>
          <w:tab w:val="left" w:pos="993"/>
        </w:tabs>
        <w:spacing w:after="0" w:line="240" w:lineRule="auto"/>
        <w:ind w:left="0" w:firstLine="709"/>
        <w:jc w:val="both"/>
        <w:rPr>
          <w:rFonts w:ascii="Times New Roman" w:hAnsi="Times New Roman" w:cs="Times New Roman"/>
          <w:sz w:val="28"/>
          <w:szCs w:val="28"/>
        </w:rPr>
      </w:pPr>
      <w:r w:rsidRPr="0037007E">
        <w:rPr>
          <w:rFonts w:ascii="Times New Roman" w:hAnsi="Times New Roman" w:cs="Times New Roman"/>
          <w:sz w:val="28"/>
          <w:szCs w:val="28"/>
        </w:rPr>
        <w:t>Sphere Collider – сфера формасындағы коллайдер.</w:t>
      </w:r>
    </w:p>
    <w:p w14:paraId="05E6D5BB" w14:textId="7DFB72E1" w:rsidR="007200F8" w:rsidRPr="0037007E" w:rsidRDefault="007200F8" w:rsidP="007B7938">
      <w:pPr>
        <w:pStyle w:val="a4"/>
        <w:numPr>
          <w:ilvl w:val="0"/>
          <w:numId w:val="20"/>
        </w:numPr>
        <w:tabs>
          <w:tab w:val="left" w:pos="993"/>
        </w:tabs>
        <w:spacing w:after="0" w:line="240" w:lineRule="auto"/>
        <w:ind w:left="0" w:firstLine="709"/>
        <w:jc w:val="both"/>
        <w:rPr>
          <w:rFonts w:ascii="Times New Roman" w:hAnsi="Times New Roman" w:cs="Times New Roman"/>
          <w:sz w:val="28"/>
          <w:szCs w:val="28"/>
        </w:rPr>
      </w:pPr>
      <w:r w:rsidRPr="0037007E">
        <w:rPr>
          <w:rFonts w:ascii="Times New Roman" w:hAnsi="Times New Roman" w:cs="Times New Roman"/>
          <w:sz w:val="28"/>
          <w:szCs w:val="28"/>
        </w:rPr>
        <w:t>Capsule Collider – екі жарты сфера өзара цилиндрмен байланысқан формадағы коллайдер.</w:t>
      </w:r>
    </w:p>
    <w:p w14:paraId="50C13E9E" w14:textId="76F30C04" w:rsidR="007D4F53" w:rsidRPr="0037007E" w:rsidRDefault="007200F8" w:rsidP="007B7938">
      <w:pPr>
        <w:pStyle w:val="a4"/>
        <w:numPr>
          <w:ilvl w:val="0"/>
          <w:numId w:val="20"/>
        </w:numPr>
        <w:tabs>
          <w:tab w:val="left" w:pos="993"/>
        </w:tabs>
        <w:spacing w:after="0" w:line="240" w:lineRule="auto"/>
        <w:ind w:left="0" w:firstLine="709"/>
        <w:jc w:val="both"/>
        <w:rPr>
          <w:rFonts w:ascii="Times New Roman" w:hAnsi="Times New Roman" w:cs="Times New Roman"/>
          <w:sz w:val="28"/>
          <w:szCs w:val="28"/>
        </w:rPr>
      </w:pPr>
      <w:r w:rsidRPr="0037007E">
        <w:rPr>
          <w:rFonts w:ascii="Times New Roman" w:hAnsi="Times New Roman" w:cs="Times New Roman"/>
          <w:sz w:val="28"/>
          <w:szCs w:val="28"/>
        </w:rPr>
        <w:t>Mesh Collider – әдетте стандартты емес объектілер үшін қолданылатын, автоматты түрде сол объектінің формасын қабылдауға тырысатын, меш ассет негізінде құрылатын коллайдер</w:t>
      </w:r>
      <w:r w:rsidR="00B26791" w:rsidRPr="0037007E">
        <w:rPr>
          <w:rFonts w:ascii="Times New Roman" w:hAnsi="Times New Roman" w:cs="Times New Roman"/>
          <w:sz w:val="28"/>
          <w:szCs w:val="28"/>
          <w:lang w:val="kk-KZ"/>
        </w:rPr>
        <w:t xml:space="preserve"> </w:t>
      </w:r>
      <w:r w:rsidR="00B26791" w:rsidRPr="0037007E">
        <w:rPr>
          <w:rFonts w:ascii="Times New Roman" w:hAnsi="Times New Roman" w:cs="Times New Roman"/>
          <w:sz w:val="28"/>
          <w:szCs w:val="28"/>
        </w:rPr>
        <w:t>[</w:t>
      </w:r>
      <w:r w:rsidR="007D70A8" w:rsidRPr="0037007E">
        <w:rPr>
          <w:rFonts w:ascii="Times New Roman" w:hAnsi="Times New Roman" w:cs="Times New Roman"/>
          <w:sz w:val="28"/>
          <w:szCs w:val="28"/>
          <w:lang w:val="kk-KZ"/>
        </w:rPr>
        <w:t>1</w:t>
      </w:r>
      <w:r w:rsidR="00A41F13" w:rsidRPr="0037007E">
        <w:rPr>
          <w:rFonts w:ascii="Times New Roman" w:hAnsi="Times New Roman" w:cs="Times New Roman"/>
          <w:sz w:val="28"/>
          <w:szCs w:val="28"/>
          <w:lang w:val="kk-KZ"/>
        </w:rPr>
        <w:t>7</w:t>
      </w:r>
      <w:r w:rsidR="00B97C62" w:rsidRPr="0037007E">
        <w:rPr>
          <w:rFonts w:ascii="Times New Roman" w:hAnsi="Times New Roman" w:cs="Times New Roman"/>
          <w:sz w:val="28"/>
          <w:szCs w:val="28"/>
        </w:rPr>
        <w:t>1</w:t>
      </w:r>
      <w:r w:rsidR="00136C77">
        <w:rPr>
          <w:rFonts w:ascii="Times New Roman" w:hAnsi="Times New Roman" w:cs="Times New Roman"/>
          <w:sz w:val="28"/>
          <w:szCs w:val="28"/>
          <w:lang w:val="kk-KZ"/>
        </w:rPr>
        <w:t xml:space="preserve">, </w:t>
      </w:r>
      <w:r w:rsidR="00E079B2" w:rsidRPr="0037007E">
        <w:rPr>
          <w:rFonts w:ascii="Times New Roman" w:hAnsi="Times New Roman" w:cs="Times New Roman"/>
          <w:sz w:val="28"/>
          <w:szCs w:val="28"/>
          <w:lang w:val="kk-KZ"/>
        </w:rPr>
        <w:t>1</w:t>
      </w:r>
      <w:r w:rsidR="00A41F13" w:rsidRPr="0037007E">
        <w:rPr>
          <w:rFonts w:ascii="Times New Roman" w:hAnsi="Times New Roman" w:cs="Times New Roman"/>
          <w:sz w:val="28"/>
          <w:szCs w:val="28"/>
          <w:lang w:val="kk-KZ"/>
        </w:rPr>
        <w:t>7</w:t>
      </w:r>
      <w:r w:rsidR="00B97C62" w:rsidRPr="0037007E">
        <w:rPr>
          <w:rFonts w:ascii="Times New Roman" w:hAnsi="Times New Roman" w:cs="Times New Roman"/>
          <w:sz w:val="28"/>
          <w:szCs w:val="28"/>
        </w:rPr>
        <w:t>2</w:t>
      </w:r>
      <w:r w:rsidR="00B26791" w:rsidRPr="0037007E">
        <w:rPr>
          <w:rFonts w:ascii="Times New Roman" w:hAnsi="Times New Roman" w:cs="Times New Roman"/>
          <w:sz w:val="28"/>
          <w:szCs w:val="28"/>
        </w:rPr>
        <w:t>]</w:t>
      </w:r>
      <w:r w:rsidRPr="0037007E">
        <w:rPr>
          <w:rFonts w:ascii="Times New Roman" w:hAnsi="Times New Roman" w:cs="Times New Roman"/>
          <w:sz w:val="28"/>
          <w:szCs w:val="28"/>
        </w:rPr>
        <w:t>.</w:t>
      </w:r>
    </w:p>
    <w:p w14:paraId="79604C87" w14:textId="71B54596" w:rsidR="00877BAC" w:rsidRPr="0037007E" w:rsidRDefault="00B5142A" w:rsidP="00CE49B8">
      <w:pPr>
        <w:spacing w:after="0" w:line="240" w:lineRule="auto"/>
        <w:ind w:firstLine="709"/>
        <w:jc w:val="both"/>
        <w:rPr>
          <w:rFonts w:ascii="Times New Roman" w:hAnsi="Times New Roman" w:cs="Times New Roman"/>
          <w:sz w:val="28"/>
          <w:szCs w:val="28"/>
          <w:lang w:val="kk-KZ"/>
        </w:rPr>
      </w:pPr>
      <w:r w:rsidRPr="00B5142A">
        <w:rPr>
          <w:rFonts w:ascii="Times New Roman" w:hAnsi="Times New Roman" w:cs="Times New Roman"/>
          <w:sz w:val="28"/>
          <w:szCs w:val="28"/>
          <w:lang w:val="kk-KZ"/>
        </w:rPr>
        <w:t>Толықтырылған шынайылық</w:t>
      </w:r>
      <w:r>
        <w:rPr>
          <w:rFonts w:ascii="Times New Roman" w:hAnsi="Times New Roman" w:cs="Times New Roman"/>
          <w:sz w:val="28"/>
          <w:szCs w:val="28"/>
          <w:lang w:val="kk-KZ"/>
        </w:rPr>
        <w:t xml:space="preserve"> </w:t>
      </w:r>
      <w:r w:rsidR="00F72212" w:rsidRPr="0037007E">
        <w:rPr>
          <w:rFonts w:ascii="Times New Roman" w:hAnsi="Times New Roman" w:cs="Times New Roman"/>
          <w:sz w:val="28"/>
          <w:szCs w:val="28"/>
          <w:lang w:val="kk-KZ"/>
        </w:rPr>
        <w:t xml:space="preserve">қосымшасын </w:t>
      </w:r>
      <w:r w:rsidR="00702A11">
        <w:rPr>
          <w:rFonts w:ascii="Times New Roman" w:hAnsi="Times New Roman" w:cs="Times New Roman"/>
          <w:sz w:val="28"/>
          <w:szCs w:val="28"/>
          <w:lang w:val="kk-KZ"/>
        </w:rPr>
        <w:t>әзірлеу</w:t>
      </w:r>
      <w:r w:rsidR="00F72212" w:rsidRPr="0037007E">
        <w:rPr>
          <w:rFonts w:ascii="Times New Roman" w:hAnsi="Times New Roman" w:cs="Times New Roman"/>
          <w:sz w:val="28"/>
          <w:szCs w:val="28"/>
          <w:lang w:val="kk-KZ"/>
        </w:rPr>
        <w:t xml:space="preserve"> барысында жоғарыда көрсетілген мүмкіндіктерімен қатар, MultiTarget (бір сахнада бірнеше </w:t>
      </w:r>
      <w:r w:rsidRPr="00B5142A">
        <w:rPr>
          <w:rFonts w:ascii="Times New Roman" w:hAnsi="Times New Roman" w:cs="Times New Roman"/>
          <w:sz w:val="28"/>
          <w:szCs w:val="28"/>
          <w:lang w:val="kk-KZ"/>
        </w:rPr>
        <w:t xml:space="preserve">толықтырылған шынайылық </w:t>
      </w:r>
      <w:r w:rsidR="00F72212" w:rsidRPr="0037007E">
        <w:rPr>
          <w:rFonts w:ascii="Times New Roman" w:hAnsi="Times New Roman" w:cs="Times New Roman"/>
          <w:sz w:val="28"/>
          <w:szCs w:val="28"/>
          <w:lang w:val="kk-KZ"/>
        </w:rPr>
        <w:t>объектілеріне қатынау), Audio AR, Video AR және т.б. іске асырылды.</w:t>
      </w:r>
      <w:r w:rsidR="00877BAC" w:rsidRPr="0037007E">
        <w:rPr>
          <w:rFonts w:ascii="Times New Roman" w:hAnsi="Times New Roman" w:cs="Times New Roman"/>
          <w:sz w:val="28"/>
          <w:szCs w:val="28"/>
          <w:lang w:val="kk-KZ"/>
        </w:rPr>
        <w:t xml:space="preserve"> Ол </w:t>
      </w:r>
      <w:r w:rsidR="00D31D85">
        <w:rPr>
          <w:rFonts w:ascii="Times New Roman" w:hAnsi="Times New Roman" w:cs="Times New Roman"/>
          <w:sz w:val="28"/>
          <w:szCs w:val="28"/>
          <w:lang w:val="kk-KZ"/>
        </w:rPr>
        <w:t>толықтырылған шынайылық</w:t>
      </w:r>
      <w:r w:rsidR="00877BAC" w:rsidRPr="0037007E">
        <w:rPr>
          <w:rFonts w:ascii="Times New Roman" w:hAnsi="Times New Roman" w:cs="Times New Roman"/>
          <w:sz w:val="28"/>
          <w:szCs w:val="28"/>
          <w:lang w:val="kk-KZ"/>
        </w:rPr>
        <w:t xml:space="preserve"> ортасындағы бақылау-өлшеу материалдарының мазмұны мен мүмкіндіктерін кеңейте отыра, сапасына оң әсер етті.</w:t>
      </w:r>
    </w:p>
    <w:p w14:paraId="75D419AC" w14:textId="476246BC" w:rsidR="006C5B22" w:rsidRPr="0037007E" w:rsidRDefault="00B5142A" w:rsidP="00CE49B8">
      <w:pPr>
        <w:spacing w:after="0" w:line="240" w:lineRule="auto"/>
        <w:ind w:firstLine="709"/>
        <w:jc w:val="both"/>
        <w:rPr>
          <w:rFonts w:ascii="Times New Roman" w:hAnsi="Times New Roman" w:cs="Times New Roman"/>
          <w:sz w:val="28"/>
          <w:szCs w:val="28"/>
          <w:lang w:val="kk-KZ"/>
        </w:rPr>
      </w:pPr>
      <w:r w:rsidRPr="004B0AC4">
        <w:rPr>
          <w:rFonts w:ascii="Times New Roman" w:hAnsi="Times New Roman" w:cs="Times New Roman"/>
          <w:sz w:val="28"/>
          <w:szCs w:val="28"/>
          <w:lang w:val="kk-KZ"/>
        </w:rPr>
        <w:t>Толықтырылған шынайылық</w:t>
      </w:r>
      <w:r>
        <w:rPr>
          <w:rFonts w:ascii="Times New Roman" w:hAnsi="Times New Roman" w:cs="Times New Roman"/>
          <w:sz w:val="28"/>
          <w:szCs w:val="28"/>
          <w:lang w:val="kk-KZ"/>
        </w:rPr>
        <w:t xml:space="preserve">қа </w:t>
      </w:r>
      <w:r w:rsidR="006C5B22" w:rsidRPr="004B0AC4">
        <w:rPr>
          <w:rFonts w:ascii="Times New Roman" w:hAnsi="Times New Roman" w:cs="Times New Roman"/>
          <w:sz w:val="28"/>
          <w:szCs w:val="28"/>
          <w:lang w:val="kk-KZ"/>
        </w:rPr>
        <w:t>негізделген барлық бақылау-өлшеу материалдары кең таралған</w:t>
      </w:r>
      <w:r w:rsidR="000A3CF2" w:rsidRPr="004B0AC4">
        <w:rPr>
          <w:rFonts w:ascii="Times New Roman" w:hAnsi="Times New Roman" w:cs="Times New Roman"/>
          <w:sz w:val="28"/>
          <w:szCs w:val="28"/>
          <w:lang w:val="kk-KZ"/>
        </w:rPr>
        <w:t xml:space="preserve"> келесі</w:t>
      </w:r>
      <w:r w:rsidR="006C5B22" w:rsidRPr="004B0AC4">
        <w:rPr>
          <w:rFonts w:ascii="Times New Roman" w:hAnsi="Times New Roman" w:cs="Times New Roman"/>
          <w:sz w:val="28"/>
          <w:szCs w:val="28"/>
          <w:lang w:val="kk-KZ"/>
        </w:rPr>
        <w:t xml:space="preserve"> формалар</w:t>
      </w:r>
      <w:r w:rsidR="00515B2C" w:rsidRPr="004B0AC4">
        <w:rPr>
          <w:rFonts w:ascii="Times New Roman" w:hAnsi="Times New Roman" w:cs="Times New Roman"/>
          <w:sz w:val="28"/>
          <w:szCs w:val="28"/>
          <w:lang w:val="kk-KZ"/>
        </w:rPr>
        <w:t xml:space="preserve">ға </w:t>
      </w:r>
      <w:r w:rsidR="006C5B22" w:rsidRPr="004B0AC4">
        <w:rPr>
          <w:rFonts w:ascii="Times New Roman" w:hAnsi="Times New Roman" w:cs="Times New Roman"/>
          <w:sz w:val="28"/>
          <w:szCs w:val="28"/>
          <w:lang w:val="kk-KZ"/>
        </w:rPr>
        <w:t>негізделген:</w:t>
      </w:r>
    </w:p>
    <w:p w14:paraId="215A6B81" w14:textId="0E271D13" w:rsidR="006C5B22" w:rsidRPr="0037007E" w:rsidRDefault="006C5B22" w:rsidP="007B7938">
      <w:pPr>
        <w:numPr>
          <w:ilvl w:val="0"/>
          <w:numId w:val="18"/>
        </w:numPr>
        <w:tabs>
          <w:tab w:val="left" w:pos="993"/>
        </w:tabs>
        <w:spacing w:after="0" w:line="240" w:lineRule="auto"/>
        <w:ind w:left="0" w:firstLine="709"/>
        <w:contextualSpacing/>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Ақиқат немесе </w:t>
      </w:r>
      <w:r w:rsidR="007F4A24" w:rsidRPr="0037007E">
        <w:rPr>
          <w:rFonts w:ascii="Times New Roman" w:hAnsi="Times New Roman" w:cs="Times New Roman"/>
          <w:sz w:val="28"/>
          <w:szCs w:val="28"/>
          <w:lang w:val="kk-KZ"/>
        </w:rPr>
        <w:t>жалған (</w:t>
      </w:r>
      <w:r w:rsidR="007F4A24" w:rsidRPr="0037007E">
        <w:rPr>
          <w:rFonts w:ascii="Times New Roman" w:hAnsi="Times New Roman" w:cs="Times New Roman"/>
          <w:sz w:val="28"/>
          <w:szCs w:val="28"/>
          <w:lang w:val="en-US"/>
        </w:rPr>
        <w:t>true or false</w:t>
      </w:r>
      <w:r w:rsidR="00250BB5" w:rsidRPr="0037007E">
        <w:rPr>
          <w:rFonts w:ascii="Times New Roman" w:hAnsi="Times New Roman" w:cs="Times New Roman"/>
          <w:sz w:val="28"/>
          <w:szCs w:val="28"/>
          <w:lang w:val="kk-KZ"/>
        </w:rPr>
        <w:t>)</w:t>
      </w:r>
      <w:r w:rsidRPr="0037007E">
        <w:rPr>
          <w:rFonts w:ascii="Times New Roman" w:hAnsi="Times New Roman" w:cs="Times New Roman"/>
          <w:sz w:val="28"/>
          <w:szCs w:val="28"/>
          <w:lang w:val="kk-KZ"/>
        </w:rPr>
        <w:t xml:space="preserve">. Білім алушыдан екі жауаптың біреуін таңдауды талап ететін сұрақтың түрі.  </w:t>
      </w:r>
    </w:p>
    <w:p w14:paraId="5F6AB931" w14:textId="1F1F410F" w:rsidR="006C5B22" w:rsidRPr="0037007E" w:rsidRDefault="00250BB5" w:rsidP="007B7938">
      <w:pPr>
        <w:numPr>
          <w:ilvl w:val="0"/>
          <w:numId w:val="18"/>
        </w:numPr>
        <w:tabs>
          <w:tab w:val="left" w:pos="993"/>
        </w:tabs>
        <w:spacing w:after="0" w:line="240" w:lineRule="auto"/>
        <w:ind w:left="0" w:firstLine="709"/>
        <w:contextualSpacing/>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Көптүрлі </w:t>
      </w:r>
      <w:r w:rsidR="007F4A24" w:rsidRPr="0037007E">
        <w:rPr>
          <w:rFonts w:ascii="Times New Roman" w:hAnsi="Times New Roman" w:cs="Times New Roman"/>
          <w:sz w:val="28"/>
          <w:szCs w:val="28"/>
          <w:lang w:val="kk-KZ"/>
        </w:rPr>
        <w:t>таңдау (multiple choice</w:t>
      </w:r>
      <w:r w:rsidRPr="0037007E">
        <w:rPr>
          <w:rFonts w:ascii="Times New Roman" w:hAnsi="Times New Roman" w:cs="Times New Roman"/>
          <w:sz w:val="28"/>
          <w:szCs w:val="28"/>
          <w:lang w:val="kk-KZ"/>
        </w:rPr>
        <w:t xml:space="preserve">). </w:t>
      </w:r>
      <w:r w:rsidR="006C5B22" w:rsidRPr="0037007E">
        <w:rPr>
          <w:rFonts w:ascii="Times New Roman" w:hAnsi="Times New Roman" w:cs="Times New Roman"/>
          <w:sz w:val="28"/>
          <w:szCs w:val="28"/>
          <w:lang w:val="kk-KZ"/>
        </w:rPr>
        <w:t>Білім алушының бірнеше ұсынылған нұсқадан біреуін таңдауды талап ететін сұрақтың түрі.</w:t>
      </w:r>
    </w:p>
    <w:p w14:paraId="6E23FA6B" w14:textId="06974023" w:rsidR="005F553F" w:rsidRPr="0037007E" w:rsidRDefault="00250BB5" w:rsidP="007B7938">
      <w:pPr>
        <w:numPr>
          <w:ilvl w:val="0"/>
          <w:numId w:val="18"/>
        </w:numPr>
        <w:tabs>
          <w:tab w:val="left" w:pos="993"/>
        </w:tabs>
        <w:spacing w:after="0" w:line="240" w:lineRule="auto"/>
        <w:ind w:left="0" w:firstLine="709"/>
        <w:contextualSpacing/>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Көптүрлі </w:t>
      </w:r>
      <w:r w:rsidR="007F4A24" w:rsidRPr="0037007E">
        <w:rPr>
          <w:rFonts w:ascii="Times New Roman" w:hAnsi="Times New Roman" w:cs="Times New Roman"/>
          <w:sz w:val="28"/>
          <w:szCs w:val="28"/>
          <w:lang w:val="kk-KZ"/>
        </w:rPr>
        <w:t>жауап (multiple response</w:t>
      </w:r>
      <w:r w:rsidR="005F553F" w:rsidRPr="0037007E">
        <w:rPr>
          <w:rFonts w:ascii="Times New Roman" w:hAnsi="Times New Roman" w:cs="Times New Roman"/>
          <w:sz w:val="28"/>
          <w:szCs w:val="28"/>
          <w:lang w:val="kk-KZ"/>
        </w:rPr>
        <w:t>). Білім алушының бірнеше ұсынылған нұсқалардан барлық дұрыс жауаптарды таңдауды талап ететін сұрақтың түрі.</w:t>
      </w:r>
    </w:p>
    <w:p w14:paraId="2DB6F474" w14:textId="7CCD5418" w:rsidR="005F553F" w:rsidRPr="0037007E" w:rsidRDefault="00250BB5" w:rsidP="007B7938">
      <w:pPr>
        <w:numPr>
          <w:ilvl w:val="0"/>
          <w:numId w:val="18"/>
        </w:numPr>
        <w:tabs>
          <w:tab w:val="left" w:pos="993"/>
        </w:tabs>
        <w:spacing w:after="0" w:line="240" w:lineRule="auto"/>
        <w:ind w:left="0" w:firstLine="709"/>
        <w:contextualSpacing/>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Бос орынды </w:t>
      </w:r>
      <w:r w:rsidR="007F4A24" w:rsidRPr="0037007E">
        <w:rPr>
          <w:rFonts w:ascii="Times New Roman" w:hAnsi="Times New Roman" w:cs="Times New Roman"/>
          <w:sz w:val="28"/>
          <w:szCs w:val="28"/>
          <w:lang w:val="kk-KZ"/>
        </w:rPr>
        <w:t>толтыру</w:t>
      </w:r>
      <w:r w:rsidR="007F4A24" w:rsidRPr="0037007E">
        <w:rPr>
          <w:rFonts w:ascii="Times New Roman" w:hAnsi="Times New Roman" w:cs="Times New Roman"/>
          <w:sz w:val="28"/>
          <w:szCs w:val="28"/>
          <w:lang w:val="en-US"/>
        </w:rPr>
        <w:t xml:space="preserve"> </w:t>
      </w:r>
      <w:r w:rsidR="007F4A24" w:rsidRPr="0037007E">
        <w:rPr>
          <w:rFonts w:ascii="Times New Roman" w:hAnsi="Times New Roman" w:cs="Times New Roman"/>
          <w:sz w:val="28"/>
          <w:szCs w:val="28"/>
          <w:lang w:val="kk-KZ"/>
        </w:rPr>
        <w:t>(</w:t>
      </w:r>
      <w:r w:rsidR="007F4A24" w:rsidRPr="0037007E">
        <w:rPr>
          <w:rFonts w:ascii="Times New Roman" w:hAnsi="Times New Roman" w:cs="Times New Roman"/>
          <w:sz w:val="28"/>
          <w:szCs w:val="28"/>
          <w:lang w:val="en-US"/>
        </w:rPr>
        <w:t>fill in the blank</w:t>
      </w:r>
      <w:r w:rsidR="005F553F" w:rsidRPr="0037007E">
        <w:rPr>
          <w:rFonts w:ascii="Times New Roman" w:hAnsi="Times New Roman" w:cs="Times New Roman"/>
          <w:sz w:val="28"/>
          <w:szCs w:val="28"/>
          <w:lang w:val="kk-KZ"/>
        </w:rPr>
        <w:t>). Білім алушы бос өріске жауап енгізуді талап ететін сұрақтың түрі.</w:t>
      </w:r>
    </w:p>
    <w:p w14:paraId="43CA4137" w14:textId="3BF7E421" w:rsidR="005F553F" w:rsidRPr="0037007E" w:rsidRDefault="00250BB5" w:rsidP="007B7938">
      <w:pPr>
        <w:numPr>
          <w:ilvl w:val="0"/>
          <w:numId w:val="18"/>
        </w:numPr>
        <w:tabs>
          <w:tab w:val="left" w:pos="993"/>
        </w:tabs>
        <w:spacing w:after="0" w:line="240" w:lineRule="auto"/>
        <w:ind w:left="0" w:firstLine="709"/>
        <w:contextualSpacing/>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Сөздер </w:t>
      </w:r>
      <w:r w:rsidR="007F4A24" w:rsidRPr="0037007E">
        <w:rPr>
          <w:rFonts w:ascii="Times New Roman" w:hAnsi="Times New Roman" w:cs="Times New Roman"/>
          <w:sz w:val="28"/>
          <w:szCs w:val="28"/>
          <w:lang w:val="kk-KZ"/>
        </w:rPr>
        <w:t>банкісі (word bank</w:t>
      </w:r>
      <w:r w:rsidR="005F553F" w:rsidRPr="0037007E">
        <w:rPr>
          <w:rFonts w:ascii="Times New Roman" w:hAnsi="Times New Roman" w:cs="Times New Roman"/>
          <w:sz w:val="28"/>
          <w:szCs w:val="28"/>
          <w:lang w:val="kk-KZ"/>
        </w:rPr>
        <w:t xml:space="preserve">). Білім алушы </w:t>
      </w:r>
      <w:r w:rsidR="00686C5D" w:rsidRPr="0037007E">
        <w:rPr>
          <w:rFonts w:ascii="Times New Roman" w:hAnsi="Times New Roman" w:cs="Times New Roman"/>
          <w:sz w:val="28"/>
          <w:szCs w:val="28"/>
          <w:lang w:val="kk-KZ"/>
        </w:rPr>
        <w:t>дұрыс жауапты бөс өріске апаруды талап ететін сұрақ түрі.</w:t>
      </w:r>
    </w:p>
    <w:p w14:paraId="1EAB890A" w14:textId="4625DEBE" w:rsidR="00686C5D" w:rsidRPr="0037007E" w:rsidRDefault="007F4A24" w:rsidP="007B7938">
      <w:pPr>
        <w:numPr>
          <w:ilvl w:val="0"/>
          <w:numId w:val="18"/>
        </w:numPr>
        <w:tabs>
          <w:tab w:val="left" w:pos="993"/>
        </w:tabs>
        <w:spacing w:after="0" w:line="240" w:lineRule="auto"/>
        <w:ind w:left="0" w:firstLine="709"/>
        <w:contextualSpacing/>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lastRenderedPageBreak/>
        <w:t>Сә</w:t>
      </w:r>
      <w:r w:rsidR="00653FEB">
        <w:rPr>
          <w:rFonts w:ascii="Times New Roman" w:hAnsi="Times New Roman" w:cs="Times New Roman"/>
          <w:sz w:val="28"/>
          <w:szCs w:val="28"/>
          <w:lang w:val="kk-KZ"/>
        </w:rPr>
        <w:t>й</w:t>
      </w:r>
      <w:r w:rsidRPr="0037007E">
        <w:rPr>
          <w:rFonts w:ascii="Times New Roman" w:hAnsi="Times New Roman" w:cs="Times New Roman"/>
          <w:sz w:val="28"/>
          <w:szCs w:val="28"/>
          <w:lang w:val="kk-KZ"/>
        </w:rPr>
        <w:t>кестендіру</w:t>
      </w:r>
      <w:r w:rsidRPr="0037007E">
        <w:rPr>
          <w:rFonts w:ascii="Times New Roman" w:hAnsi="Times New Roman" w:cs="Times New Roman"/>
          <w:sz w:val="28"/>
          <w:szCs w:val="28"/>
          <w:lang w:val="en-US"/>
        </w:rPr>
        <w:t xml:space="preserve"> </w:t>
      </w:r>
      <w:r w:rsidRPr="0037007E">
        <w:rPr>
          <w:rFonts w:ascii="Times New Roman" w:hAnsi="Times New Roman" w:cs="Times New Roman"/>
          <w:sz w:val="28"/>
          <w:szCs w:val="28"/>
          <w:lang w:val="kk-KZ"/>
        </w:rPr>
        <w:t>(</w:t>
      </w:r>
      <w:r w:rsidRPr="0037007E">
        <w:rPr>
          <w:rFonts w:ascii="Times New Roman" w:hAnsi="Times New Roman" w:cs="Times New Roman"/>
          <w:sz w:val="28"/>
          <w:szCs w:val="28"/>
          <w:lang w:val="en-US"/>
        </w:rPr>
        <w:t>matching drag and drop</w:t>
      </w:r>
      <w:r w:rsidR="00686C5D" w:rsidRPr="0037007E">
        <w:rPr>
          <w:rFonts w:ascii="Times New Roman" w:hAnsi="Times New Roman" w:cs="Times New Roman"/>
          <w:sz w:val="28"/>
          <w:szCs w:val="28"/>
          <w:lang w:val="kk-KZ"/>
        </w:rPr>
        <w:t>). Білім алушының бірінші баған мен екінші баған элементтерін сәйкестендіріп орналастыруды талап ететін сұрақ түрі.</w:t>
      </w:r>
    </w:p>
    <w:p w14:paraId="086C81DC" w14:textId="3C700623" w:rsidR="008F01F8" w:rsidRPr="0037007E" w:rsidRDefault="00250BB5" w:rsidP="007B7938">
      <w:pPr>
        <w:numPr>
          <w:ilvl w:val="0"/>
          <w:numId w:val="18"/>
        </w:numPr>
        <w:tabs>
          <w:tab w:val="left" w:pos="993"/>
        </w:tabs>
        <w:spacing w:after="0" w:line="240" w:lineRule="auto"/>
        <w:ind w:left="0" w:firstLine="709"/>
        <w:contextualSpacing/>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Ашылмалы тізім </w:t>
      </w:r>
      <w:r w:rsidR="007F4A24" w:rsidRPr="0037007E">
        <w:rPr>
          <w:rFonts w:ascii="Times New Roman" w:hAnsi="Times New Roman" w:cs="Times New Roman"/>
          <w:sz w:val="28"/>
          <w:szCs w:val="28"/>
          <w:lang w:val="kk-KZ"/>
        </w:rPr>
        <w:t>сәйкестігі (matching drop</w:t>
      </w:r>
      <w:r w:rsidRPr="0037007E">
        <w:rPr>
          <w:rFonts w:ascii="Times New Roman" w:hAnsi="Times New Roman" w:cs="Times New Roman"/>
          <w:sz w:val="28"/>
          <w:szCs w:val="28"/>
          <w:lang w:val="kk-KZ"/>
        </w:rPr>
        <w:t>-down</w:t>
      </w:r>
      <w:r w:rsidR="00686C5D" w:rsidRPr="0037007E">
        <w:rPr>
          <w:rFonts w:ascii="Times New Roman" w:hAnsi="Times New Roman" w:cs="Times New Roman"/>
          <w:sz w:val="28"/>
          <w:szCs w:val="28"/>
          <w:lang w:val="kk-KZ"/>
        </w:rPr>
        <w:t xml:space="preserve">). Білім алушы </w:t>
      </w:r>
      <w:r w:rsidR="003C0A74" w:rsidRPr="0037007E">
        <w:rPr>
          <w:rFonts w:ascii="Times New Roman" w:hAnsi="Times New Roman" w:cs="Times New Roman"/>
          <w:sz w:val="28"/>
          <w:szCs w:val="28"/>
          <w:lang w:val="kk-KZ"/>
        </w:rPr>
        <w:t xml:space="preserve">ашылмалы тізімнен </w:t>
      </w:r>
      <w:r w:rsidR="00686C5D" w:rsidRPr="0037007E">
        <w:rPr>
          <w:rFonts w:ascii="Times New Roman" w:hAnsi="Times New Roman" w:cs="Times New Roman"/>
          <w:sz w:val="28"/>
          <w:szCs w:val="28"/>
          <w:lang w:val="kk-KZ"/>
        </w:rPr>
        <w:t xml:space="preserve">бірінші баған элементтерімен сәйкес </w:t>
      </w:r>
      <w:r w:rsidR="003C0A74" w:rsidRPr="0037007E">
        <w:rPr>
          <w:rFonts w:ascii="Times New Roman" w:hAnsi="Times New Roman" w:cs="Times New Roman"/>
          <w:sz w:val="28"/>
          <w:szCs w:val="28"/>
          <w:lang w:val="kk-KZ"/>
        </w:rPr>
        <w:t>келетін элементтерді таңдауды талап ететін сұрақ түрі.</w:t>
      </w:r>
    </w:p>
    <w:p w14:paraId="19303DF0" w14:textId="4CF4F008" w:rsidR="003C0A74" w:rsidRPr="0037007E" w:rsidRDefault="00250BB5" w:rsidP="007B7938">
      <w:pPr>
        <w:numPr>
          <w:ilvl w:val="0"/>
          <w:numId w:val="18"/>
        </w:numPr>
        <w:tabs>
          <w:tab w:val="left" w:pos="993"/>
        </w:tabs>
        <w:spacing w:after="0" w:line="240" w:lineRule="auto"/>
        <w:ind w:left="0" w:firstLine="709"/>
        <w:contextualSpacing/>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Кезекпен </w:t>
      </w:r>
      <w:r w:rsidR="007F4A24" w:rsidRPr="0037007E">
        <w:rPr>
          <w:rFonts w:ascii="Times New Roman" w:hAnsi="Times New Roman" w:cs="Times New Roman"/>
          <w:sz w:val="28"/>
          <w:szCs w:val="28"/>
          <w:lang w:val="kk-KZ"/>
        </w:rPr>
        <w:t>орналастыру</w:t>
      </w:r>
      <w:r w:rsidR="007F4A24" w:rsidRPr="0037007E">
        <w:rPr>
          <w:rFonts w:ascii="Times New Roman" w:hAnsi="Times New Roman" w:cs="Times New Roman"/>
          <w:sz w:val="28"/>
          <w:szCs w:val="28"/>
          <w:lang w:val="en-US"/>
        </w:rPr>
        <w:t xml:space="preserve"> </w:t>
      </w:r>
      <w:r w:rsidR="007F4A24" w:rsidRPr="0037007E">
        <w:rPr>
          <w:rFonts w:ascii="Times New Roman" w:hAnsi="Times New Roman" w:cs="Times New Roman"/>
          <w:sz w:val="28"/>
          <w:szCs w:val="28"/>
          <w:lang w:val="kk-KZ"/>
        </w:rPr>
        <w:t>(</w:t>
      </w:r>
      <w:r w:rsidR="007F4A24" w:rsidRPr="0037007E">
        <w:rPr>
          <w:rFonts w:ascii="Times New Roman" w:hAnsi="Times New Roman" w:cs="Times New Roman"/>
          <w:sz w:val="28"/>
          <w:szCs w:val="28"/>
          <w:lang w:val="en-US"/>
        </w:rPr>
        <w:t xml:space="preserve">sequence </w:t>
      </w:r>
      <w:r w:rsidRPr="0037007E">
        <w:rPr>
          <w:rFonts w:ascii="Times New Roman" w:hAnsi="Times New Roman" w:cs="Times New Roman"/>
          <w:sz w:val="28"/>
          <w:szCs w:val="28"/>
          <w:lang w:val="en-US"/>
        </w:rPr>
        <w:t>drag-and-drop</w:t>
      </w:r>
      <w:r w:rsidR="003C0A74" w:rsidRPr="0037007E">
        <w:rPr>
          <w:rFonts w:ascii="Times New Roman" w:hAnsi="Times New Roman" w:cs="Times New Roman"/>
          <w:sz w:val="28"/>
          <w:szCs w:val="28"/>
          <w:lang w:val="kk-KZ"/>
        </w:rPr>
        <w:t>). Білім алушы элементтерді кезекпен орналастыруды талап ететін сұрақ түрі.</w:t>
      </w:r>
    </w:p>
    <w:p w14:paraId="21F68215" w14:textId="2D88DBFF" w:rsidR="003C0A74" w:rsidRPr="0037007E" w:rsidRDefault="00250BB5" w:rsidP="007B7938">
      <w:pPr>
        <w:numPr>
          <w:ilvl w:val="0"/>
          <w:numId w:val="18"/>
        </w:numPr>
        <w:tabs>
          <w:tab w:val="left" w:pos="993"/>
        </w:tabs>
        <w:spacing w:after="0" w:line="240" w:lineRule="auto"/>
        <w:ind w:left="0" w:firstLine="709"/>
        <w:contextualSpacing/>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Сандық (</w:t>
      </w:r>
      <w:r w:rsidR="007F4A24" w:rsidRPr="0037007E">
        <w:rPr>
          <w:rFonts w:ascii="Times New Roman" w:hAnsi="Times New Roman" w:cs="Times New Roman"/>
          <w:sz w:val="28"/>
          <w:szCs w:val="28"/>
          <w:lang w:val="kk-KZ"/>
        </w:rPr>
        <w:t>numeric</w:t>
      </w:r>
      <w:r w:rsidR="003C0A74" w:rsidRPr="0037007E">
        <w:rPr>
          <w:rFonts w:ascii="Times New Roman" w:hAnsi="Times New Roman" w:cs="Times New Roman"/>
          <w:sz w:val="28"/>
          <w:szCs w:val="28"/>
          <w:lang w:val="kk-KZ"/>
        </w:rPr>
        <w:t>). Білім алушы дұрыс сандық мәнді енгізуді талап ететін сұрақ түрі.</w:t>
      </w:r>
    </w:p>
    <w:p w14:paraId="4920694B" w14:textId="6FD3224B" w:rsidR="00A403E6" w:rsidRPr="0037007E" w:rsidRDefault="00250BB5" w:rsidP="007B7938">
      <w:pPr>
        <w:numPr>
          <w:ilvl w:val="0"/>
          <w:numId w:val="18"/>
        </w:numPr>
        <w:tabs>
          <w:tab w:val="left" w:pos="1134"/>
        </w:tabs>
        <w:spacing w:after="0" w:line="240" w:lineRule="auto"/>
        <w:ind w:left="0" w:firstLine="709"/>
        <w:contextualSpacing/>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Қажетті </w:t>
      </w:r>
      <w:r w:rsidR="007F4A24" w:rsidRPr="0037007E">
        <w:rPr>
          <w:rFonts w:ascii="Times New Roman" w:hAnsi="Times New Roman" w:cs="Times New Roman"/>
          <w:sz w:val="28"/>
          <w:szCs w:val="28"/>
          <w:lang w:val="kk-KZ"/>
        </w:rPr>
        <w:t>аймақ (hotspot</w:t>
      </w:r>
      <w:r w:rsidR="003C0A74" w:rsidRPr="0037007E">
        <w:rPr>
          <w:rFonts w:ascii="Times New Roman" w:hAnsi="Times New Roman" w:cs="Times New Roman"/>
          <w:sz w:val="28"/>
          <w:szCs w:val="28"/>
          <w:lang w:val="kk-KZ"/>
        </w:rPr>
        <w:t>). Білім алушы суреттін қажетті аймағын белгілеуді талап ететін сұрақ түрі.</w:t>
      </w:r>
    </w:p>
    <w:p w14:paraId="0A850CC0" w14:textId="2CE2D31C" w:rsidR="003B3081" w:rsidRDefault="003B3081" w:rsidP="00CE49B8">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Зерттеу жұмысы</w:t>
      </w:r>
      <w:r w:rsidR="00E52628" w:rsidRPr="0037007E">
        <w:rPr>
          <w:rFonts w:ascii="Times New Roman" w:hAnsi="Times New Roman" w:cs="Times New Roman"/>
          <w:sz w:val="28"/>
          <w:szCs w:val="28"/>
          <w:lang w:val="kk-KZ"/>
        </w:rPr>
        <w:t xml:space="preserve"> барысында </w:t>
      </w:r>
      <w:r w:rsidR="00B5142A" w:rsidRPr="00B5142A">
        <w:rPr>
          <w:rFonts w:ascii="Times New Roman" w:hAnsi="Times New Roman" w:cs="Times New Roman"/>
          <w:sz w:val="28"/>
          <w:szCs w:val="28"/>
          <w:lang w:val="kk-KZ"/>
        </w:rPr>
        <w:t xml:space="preserve">толықтырылған шынайылық </w:t>
      </w:r>
      <w:r w:rsidR="00E52628" w:rsidRPr="0037007E">
        <w:rPr>
          <w:rFonts w:ascii="Times New Roman" w:hAnsi="Times New Roman" w:cs="Times New Roman"/>
          <w:sz w:val="28"/>
          <w:szCs w:val="28"/>
          <w:lang w:val="kk-KZ"/>
        </w:rPr>
        <w:t>объектілер</w:t>
      </w:r>
      <w:r w:rsidR="00B5142A">
        <w:rPr>
          <w:rFonts w:ascii="Times New Roman" w:hAnsi="Times New Roman" w:cs="Times New Roman"/>
          <w:sz w:val="28"/>
          <w:szCs w:val="28"/>
          <w:lang w:val="kk-KZ"/>
        </w:rPr>
        <w:t>і</w:t>
      </w:r>
      <w:r w:rsidR="00E52628" w:rsidRPr="0037007E">
        <w:rPr>
          <w:rFonts w:ascii="Times New Roman" w:hAnsi="Times New Roman" w:cs="Times New Roman"/>
          <w:sz w:val="28"/>
          <w:szCs w:val="28"/>
          <w:lang w:val="kk-KZ"/>
        </w:rPr>
        <w:t xml:space="preserve">мен </w:t>
      </w:r>
      <w:r w:rsidR="00623AD7" w:rsidRPr="0037007E">
        <w:rPr>
          <w:rFonts w:ascii="Times New Roman" w:hAnsi="Times New Roman" w:cs="Times New Roman"/>
          <w:sz w:val="28"/>
          <w:szCs w:val="28"/>
          <w:lang w:val="kk-KZ"/>
        </w:rPr>
        <w:t xml:space="preserve">интерактивтілік жасау </w:t>
      </w:r>
      <w:r w:rsidR="00E52628" w:rsidRPr="0037007E">
        <w:rPr>
          <w:rFonts w:ascii="Times New Roman" w:hAnsi="Times New Roman" w:cs="Times New Roman"/>
          <w:sz w:val="28"/>
          <w:szCs w:val="28"/>
          <w:lang w:val="kk-KZ"/>
        </w:rPr>
        <w:t>түрлері мен бақылау-өлшеу материалдарының</w:t>
      </w:r>
      <w:r w:rsidR="00623AD7" w:rsidRPr="0037007E">
        <w:rPr>
          <w:rFonts w:ascii="Times New Roman" w:hAnsi="Times New Roman" w:cs="Times New Roman"/>
          <w:sz w:val="28"/>
          <w:szCs w:val="28"/>
          <w:lang w:val="kk-KZ"/>
        </w:rPr>
        <w:t xml:space="preserve"> формаларының </w:t>
      </w:r>
      <w:r w:rsidR="00E52628" w:rsidRPr="0037007E">
        <w:rPr>
          <w:rFonts w:ascii="Times New Roman" w:hAnsi="Times New Roman" w:cs="Times New Roman"/>
          <w:sz w:val="28"/>
          <w:szCs w:val="28"/>
          <w:lang w:val="kk-KZ"/>
        </w:rPr>
        <w:t xml:space="preserve">үйлесімділігін көрсететін интеграциялық карта </w:t>
      </w:r>
      <w:r w:rsidR="00623AD7" w:rsidRPr="0037007E">
        <w:rPr>
          <w:rFonts w:ascii="Times New Roman" w:hAnsi="Times New Roman" w:cs="Times New Roman"/>
          <w:sz w:val="28"/>
          <w:szCs w:val="28"/>
          <w:lang w:val="kk-KZ"/>
        </w:rPr>
        <w:t>құрастырылды</w:t>
      </w:r>
      <w:r w:rsidR="00274F7A">
        <w:rPr>
          <w:rFonts w:ascii="Times New Roman" w:hAnsi="Times New Roman" w:cs="Times New Roman"/>
          <w:sz w:val="28"/>
          <w:szCs w:val="28"/>
          <w:lang w:val="kk-KZ"/>
        </w:rPr>
        <w:t> (41-</w:t>
      </w:r>
      <w:r w:rsidR="00274F7A" w:rsidRPr="0037007E">
        <w:rPr>
          <w:rFonts w:ascii="Times New Roman" w:hAnsi="Times New Roman" w:cs="Times New Roman"/>
          <w:sz w:val="28"/>
          <w:szCs w:val="28"/>
          <w:lang w:val="kk-KZ"/>
        </w:rPr>
        <w:t>сурет</w:t>
      </w:r>
      <w:r w:rsidR="00E52628" w:rsidRPr="0037007E">
        <w:rPr>
          <w:rFonts w:ascii="Times New Roman" w:hAnsi="Times New Roman" w:cs="Times New Roman"/>
          <w:sz w:val="28"/>
          <w:szCs w:val="28"/>
          <w:lang w:val="kk-KZ"/>
        </w:rPr>
        <w:t>).</w:t>
      </w:r>
    </w:p>
    <w:p w14:paraId="61F78C10" w14:textId="77777777" w:rsidR="00CB6511" w:rsidRPr="0037007E" w:rsidRDefault="00CB6511" w:rsidP="00CB6511">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Интеграциялық картаға сәйкес, ең көп қолданылатын интерактивтілік түрі touch-based interaction (Сенсорға негізделген интерактивтілік). Ол арқылы бақылау-өлшеу материалдарының ең көп формаларын іске асыруға болады екен. Атаулы қатынау түрі білім алушының әрекетін барынша белсендендіре отыра, нақтырақ бағалауға мүмкіндік </w:t>
      </w:r>
      <w:r w:rsidRPr="00F527B2">
        <w:rPr>
          <w:rFonts w:ascii="Times New Roman" w:hAnsi="Times New Roman" w:cs="Times New Roman"/>
          <w:sz w:val="28"/>
          <w:szCs w:val="28"/>
          <w:lang w:val="kk-KZ"/>
        </w:rPr>
        <w:t>береді [149, p. 203].</w:t>
      </w:r>
    </w:p>
    <w:p w14:paraId="6DB8B4A8" w14:textId="77777777" w:rsidR="00CB6511" w:rsidRPr="0037007E" w:rsidRDefault="00CB6511" w:rsidP="00CE49B8">
      <w:pPr>
        <w:spacing w:after="0" w:line="240" w:lineRule="auto"/>
        <w:ind w:firstLine="709"/>
        <w:jc w:val="both"/>
        <w:rPr>
          <w:rFonts w:ascii="Times New Roman" w:hAnsi="Times New Roman" w:cs="Times New Roman"/>
          <w:sz w:val="28"/>
          <w:szCs w:val="28"/>
          <w:lang w:val="kk-KZ"/>
        </w:rPr>
      </w:pPr>
    </w:p>
    <w:p w14:paraId="361618BD" w14:textId="77777777" w:rsidR="00AB084F" w:rsidRPr="0037007E" w:rsidRDefault="00AB084F" w:rsidP="00CE49B8">
      <w:pPr>
        <w:spacing w:after="0" w:line="240" w:lineRule="auto"/>
        <w:ind w:firstLine="709"/>
        <w:jc w:val="center"/>
        <w:rPr>
          <w:rFonts w:ascii="Times New Roman" w:hAnsi="Times New Roman" w:cs="Times New Roman"/>
          <w:b/>
          <w:bCs/>
          <w:sz w:val="28"/>
          <w:szCs w:val="28"/>
          <w:lang w:val="kk-KZ"/>
        </w:rPr>
      </w:pPr>
    </w:p>
    <w:p w14:paraId="023200D0" w14:textId="6123D102" w:rsidR="002668D0" w:rsidRPr="0037007E" w:rsidRDefault="002668D0" w:rsidP="00373851">
      <w:pPr>
        <w:spacing w:after="0" w:line="240" w:lineRule="auto"/>
        <w:jc w:val="center"/>
        <w:rPr>
          <w:rFonts w:ascii="Times New Roman" w:hAnsi="Times New Roman" w:cs="Times New Roman"/>
          <w:b/>
          <w:bCs/>
          <w:sz w:val="28"/>
          <w:szCs w:val="28"/>
          <w:lang w:val="kk-KZ"/>
        </w:rPr>
      </w:pPr>
      <w:r w:rsidRPr="0037007E">
        <w:rPr>
          <w:noProof/>
          <w:lang w:eastAsia="ru-RU"/>
        </w:rPr>
        <w:lastRenderedPageBreak/>
        <w:drawing>
          <wp:inline distT="0" distB="0" distL="0" distR="0" wp14:anchorId="22BFF23D" wp14:editId="3BE7DEF2">
            <wp:extent cx="5962373" cy="7380000"/>
            <wp:effectExtent l="0" t="0" r="635"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79">
                      <a:extLst>
                        <a:ext uri="{28A0092B-C50C-407E-A947-70E740481C1C}">
                          <a14:useLocalDpi xmlns:a14="http://schemas.microsoft.com/office/drawing/2010/main" val="0"/>
                        </a:ext>
                      </a:extLst>
                    </a:blip>
                    <a:srcRect t="8649" b="8913"/>
                    <a:stretch/>
                  </pic:blipFill>
                  <pic:spPr bwMode="auto">
                    <a:xfrm>
                      <a:off x="0" y="0"/>
                      <a:ext cx="5962373" cy="7380000"/>
                    </a:xfrm>
                    <a:prstGeom prst="rect">
                      <a:avLst/>
                    </a:prstGeom>
                    <a:noFill/>
                    <a:ln>
                      <a:noFill/>
                    </a:ln>
                    <a:extLst>
                      <a:ext uri="{53640926-AAD7-44D8-BBD7-CCE9431645EC}">
                        <a14:shadowObscured xmlns:a14="http://schemas.microsoft.com/office/drawing/2010/main"/>
                      </a:ext>
                    </a:extLst>
                  </pic:spPr>
                </pic:pic>
              </a:graphicData>
            </a:graphic>
          </wp:inline>
        </w:drawing>
      </w:r>
    </w:p>
    <w:p w14:paraId="14C992B8" w14:textId="77777777" w:rsidR="00274F7A" w:rsidRPr="00274F7A" w:rsidRDefault="00274F7A" w:rsidP="00373851">
      <w:pPr>
        <w:spacing w:after="0" w:line="240" w:lineRule="auto"/>
        <w:jc w:val="center"/>
        <w:rPr>
          <w:rFonts w:ascii="Times New Roman" w:hAnsi="Times New Roman" w:cs="Times New Roman"/>
          <w:sz w:val="16"/>
          <w:szCs w:val="16"/>
          <w:lang w:val="kk-KZ"/>
        </w:rPr>
      </w:pPr>
    </w:p>
    <w:p w14:paraId="1E771E56" w14:textId="47146AD7" w:rsidR="002668D0" w:rsidRPr="0037007E" w:rsidRDefault="008F151A" w:rsidP="00373851">
      <w:pPr>
        <w:spacing w:after="0" w:line="240" w:lineRule="auto"/>
        <w:jc w:val="center"/>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Сурет </w:t>
      </w:r>
      <w:r w:rsidR="00754B7F" w:rsidRPr="0037007E">
        <w:rPr>
          <w:rFonts w:ascii="Times New Roman" w:hAnsi="Times New Roman" w:cs="Times New Roman"/>
          <w:sz w:val="28"/>
          <w:szCs w:val="28"/>
          <w:lang w:val="kk-KZ"/>
        </w:rPr>
        <w:t>41</w:t>
      </w:r>
      <w:r w:rsidR="00F86F73">
        <w:rPr>
          <w:rFonts w:ascii="Times New Roman" w:eastAsia="Calibri" w:hAnsi="Times New Roman" w:cs="Times New Roman"/>
          <w:sz w:val="28"/>
          <w:szCs w:val="28"/>
          <w:lang w:val="kk-KZ"/>
        </w:rPr>
        <w:t xml:space="preserve"> – </w:t>
      </w:r>
      <w:r w:rsidR="00293228" w:rsidRPr="00293228">
        <w:rPr>
          <w:rFonts w:ascii="Times New Roman" w:hAnsi="Times New Roman" w:cs="Times New Roman"/>
          <w:sz w:val="28"/>
          <w:szCs w:val="28"/>
          <w:lang w:val="kk-KZ"/>
        </w:rPr>
        <w:t xml:space="preserve">Толықтырылған шынайылық </w:t>
      </w:r>
      <w:r w:rsidRPr="0037007E">
        <w:rPr>
          <w:rFonts w:ascii="Times New Roman" w:hAnsi="Times New Roman" w:cs="Times New Roman"/>
          <w:sz w:val="28"/>
          <w:szCs w:val="28"/>
          <w:lang w:val="kk-KZ"/>
        </w:rPr>
        <w:t>объектілер</w:t>
      </w:r>
      <w:r w:rsidR="00293228">
        <w:rPr>
          <w:rFonts w:ascii="Times New Roman" w:hAnsi="Times New Roman" w:cs="Times New Roman"/>
          <w:sz w:val="28"/>
          <w:szCs w:val="28"/>
          <w:lang w:val="kk-KZ"/>
        </w:rPr>
        <w:t>і</w:t>
      </w:r>
      <w:r w:rsidRPr="0037007E">
        <w:rPr>
          <w:rFonts w:ascii="Times New Roman" w:hAnsi="Times New Roman" w:cs="Times New Roman"/>
          <w:sz w:val="28"/>
          <w:szCs w:val="28"/>
          <w:lang w:val="kk-KZ"/>
        </w:rPr>
        <w:t xml:space="preserve">мен </w:t>
      </w:r>
      <w:r w:rsidR="00623AD7" w:rsidRPr="0037007E">
        <w:rPr>
          <w:rFonts w:ascii="Times New Roman" w:hAnsi="Times New Roman" w:cs="Times New Roman"/>
          <w:sz w:val="28"/>
          <w:szCs w:val="28"/>
          <w:lang w:val="kk-KZ"/>
        </w:rPr>
        <w:t>интерактивтілік</w:t>
      </w:r>
      <w:r w:rsidRPr="0037007E">
        <w:rPr>
          <w:rFonts w:ascii="Times New Roman" w:hAnsi="Times New Roman" w:cs="Times New Roman"/>
          <w:sz w:val="28"/>
          <w:szCs w:val="28"/>
          <w:lang w:val="kk-KZ"/>
        </w:rPr>
        <w:t xml:space="preserve"> </w:t>
      </w:r>
      <w:r w:rsidR="00623AD7" w:rsidRPr="0037007E">
        <w:rPr>
          <w:rFonts w:ascii="Times New Roman" w:hAnsi="Times New Roman" w:cs="Times New Roman"/>
          <w:sz w:val="28"/>
          <w:szCs w:val="28"/>
          <w:lang w:val="kk-KZ"/>
        </w:rPr>
        <w:t xml:space="preserve">жасау </w:t>
      </w:r>
      <w:r w:rsidRPr="0037007E">
        <w:rPr>
          <w:rFonts w:ascii="Times New Roman" w:hAnsi="Times New Roman" w:cs="Times New Roman"/>
          <w:sz w:val="28"/>
          <w:szCs w:val="28"/>
          <w:lang w:val="kk-KZ"/>
        </w:rPr>
        <w:t>түрлері мен бақылау-өлшеу материалдары</w:t>
      </w:r>
      <w:r w:rsidR="007D1967" w:rsidRPr="0037007E">
        <w:rPr>
          <w:rFonts w:ascii="Times New Roman" w:hAnsi="Times New Roman" w:cs="Times New Roman"/>
          <w:sz w:val="28"/>
          <w:szCs w:val="28"/>
          <w:lang w:val="kk-KZ"/>
        </w:rPr>
        <w:t xml:space="preserve"> формаларының</w:t>
      </w:r>
      <w:r w:rsidRPr="0037007E">
        <w:rPr>
          <w:rFonts w:ascii="Times New Roman" w:hAnsi="Times New Roman" w:cs="Times New Roman"/>
          <w:sz w:val="28"/>
          <w:szCs w:val="28"/>
          <w:lang w:val="kk-KZ"/>
        </w:rPr>
        <w:t xml:space="preserve"> үйлесімділігін көрсететін интеграциялық карта</w:t>
      </w:r>
    </w:p>
    <w:p w14:paraId="7DF175AF" w14:textId="77777777" w:rsidR="002668D0" w:rsidRPr="0037007E" w:rsidRDefault="002668D0" w:rsidP="00A13C73">
      <w:pPr>
        <w:spacing w:after="0" w:line="240" w:lineRule="auto"/>
        <w:rPr>
          <w:rFonts w:ascii="Times New Roman" w:hAnsi="Times New Roman" w:cs="Times New Roman"/>
          <w:sz w:val="28"/>
          <w:szCs w:val="28"/>
          <w:lang w:val="kk-KZ"/>
        </w:rPr>
      </w:pPr>
    </w:p>
    <w:p w14:paraId="789C096F" w14:textId="4DC115F7" w:rsidR="000B30DF" w:rsidRPr="0037007E" w:rsidRDefault="000B30DF" w:rsidP="00CE49B8">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Зерттеу жұмысын жүргізу барысында Unity ортасынан басқа, толықтырылған шынайылық </w:t>
      </w:r>
      <w:r w:rsidR="00AA0E3F" w:rsidRPr="0037007E">
        <w:rPr>
          <w:rFonts w:ascii="Times New Roman" w:hAnsi="Times New Roman" w:cs="Times New Roman"/>
          <w:sz w:val="28"/>
          <w:szCs w:val="28"/>
          <w:lang w:val="kk-KZ"/>
        </w:rPr>
        <w:t xml:space="preserve">шешімдерін </w:t>
      </w:r>
      <w:r w:rsidRPr="0037007E">
        <w:rPr>
          <w:rFonts w:ascii="Times New Roman" w:hAnsi="Times New Roman" w:cs="Times New Roman"/>
          <w:sz w:val="28"/>
          <w:szCs w:val="28"/>
          <w:lang w:val="kk-KZ"/>
        </w:rPr>
        <w:t xml:space="preserve">құрастыруға арналған интернет платформалар </w:t>
      </w:r>
      <w:r w:rsidR="00AA0E3F" w:rsidRPr="0037007E">
        <w:rPr>
          <w:rFonts w:ascii="Times New Roman" w:hAnsi="Times New Roman" w:cs="Times New Roman"/>
          <w:sz w:val="28"/>
          <w:szCs w:val="28"/>
          <w:lang w:val="kk-KZ"/>
        </w:rPr>
        <w:t xml:space="preserve">да </w:t>
      </w:r>
      <w:r w:rsidRPr="0037007E">
        <w:rPr>
          <w:rFonts w:ascii="Times New Roman" w:hAnsi="Times New Roman" w:cs="Times New Roman"/>
          <w:sz w:val="28"/>
          <w:szCs w:val="28"/>
          <w:lang w:val="kk-KZ"/>
        </w:rPr>
        <w:t>қолданылды.</w:t>
      </w:r>
      <w:r w:rsidR="00CE072E" w:rsidRPr="0037007E">
        <w:rPr>
          <w:rFonts w:ascii="Times New Roman" w:hAnsi="Times New Roman" w:cs="Times New Roman"/>
          <w:sz w:val="28"/>
          <w:szCs w:val="28"/>
          <w:lang w:val="kk-KZ"/>
        </w:rPr>
        <w:t xml:space="preserve"> Олар</w:t>
      </w:r>
      <w:r w:rsidR="003175E0" w:rsidRPr="0037007E">
        <w:rPr>
          <w:rFonts w:ascii="Times New Roman" w:hAnsi="Times New Roman" w:cs="Times New Roman"/>
          <w:sz w:val="28"/>
          <w:szCs w:val="28"/>
          <w:lang w:val="kk-KZ"/>
        </w:rPr>
        <w:t>дың</w:t>
      </w:r>
      <w:r w:rsidR="00CE072E" w:rsidRPr="0037007E">
        <w:rPr>
          <w:rFonts w:ascii="Times New Roman" w:hAnsi="Times New Roman" w:cs="Times New Roman"/>
          <w:sz w:val="28"/>
          <w:szCs w:val="28"/>
          <w:lang w:val="kk-KZ"/>
        </w:rPr>
        <w:t xml:space="preserve"> әрқайсысының мүмкіндіктері мен ерекшеліктері</w:t>
      </w:r>
      <w:r w:rsidR="003175E0" w:rsidRPr="0037007E">
        <w:rPr>
          <w:rFonts w:ascii="Times New Roman" w:hAnsi="Times New Roman" w:cs="Times New Roman"/>
          <w:sz w:val="28"/>
          <w:szCs w:val="28"/>
          <w:lang w:val="kk-KZ"/>
        </w:rPr>
        <w:t xml:space="preserve">н </w:t>
      </w:r>
      <w:r w:rsidR="00CE072E" w:rsidRPr="0037007E">
        <w:rPr>
          <w:rFonts w:ascii="Times New Roman" w:hAnsi="Times New Roman" w:cs="Times New Roman"/>
          <w:sz w:val="28"/>
          <w:szCs w:val="28"/>
          <w:lang w:val="kk-KZ"/>
        </w:rPr>
        <w:t>ескере отыра талдау жүргізілді</w:t>
      </w:r>
      <w:r w:rsidR="008409CE" w:rsidRPr="0037007E">
        <w:rPr>
          <w:rFonts w:ascii="Times New Roman" w:hAnsi="Times New Roman" w:cs="Times New Roman"/>
          <w:sz w:val="28"/>
          <w:szCs w:val="28"/>
          <w:lang w:val="kk-KZ"/>
        </w:rPr>
        <w:t xml:space="preserve"> (</w:t>
      </w:r>
      <w:r w:rsidR="00CB6511">
        <w:rPr>
          <w:rFonts w:ascii="Times New Roman" w:hAnsi="Times New Roman" w:cs="Times New Roman"/>
          <w:sz w:val="28"/>
          <w:szCs w:val="28"/>
          <w:lang w:val="kk-KZ"/>
        </w:rPr>
        <w:t>5-</w:t>
      </w:r>
      <w:r w:rsidR="00CB6511" w:rsidRPr="0037007E">
        <w:rPr>
          <w:rFonts w:ascii="Times New Roman" w:hAnsi="Times New Roman" w:cs="Times New Roman"/>
          <w:sz w:val="28"/>
          <w:szCs w:val="28"/>
          <w:lang w:val="kk-KZ"/>
        </w:rPr>
        <w:t>кесте</w:t>
      </w:r>
      <w:r w:rsidR="008409CE" w:rsidRPr="0037007E">
        <w:rPr>
          <w:rFonts w:ascii="Times New Roman" w:hAnsi="Times New Roman" w:cs="Times New Roman"/>
          <w:sz w:val="28"/>
          <w:szCs w:val="28"/>
          <w:lang w:val="kk-KZ"/>
        </w:rPr>
        <w:t>)</w:t>
      </w:r>
      <w:r w:rsidR="00CE072E" w:rsidRPr="0037007E">
        <w:rPr>
          <w:rFonts w:ascii="Times New Roman" w:hAnsi="Times New Roman" w:cs="Times New Roman"/>
          <w:sz w:val="28"/>
          <w:szCs w:val="28"/>
          <w:lang w:val="kk-KZ"/>
        </w:rPr>
        <w:t>.</w:t>
      </w:r>
    </w:p>
    <w:p w14:paraId="1802353B" w14:textId="4E93CC71" w:rsidR="008409CE" w:rsidRDefault="008409CE" w:rsidP="003B76DD">
      <w:pPr>
        <w:spacing w:after="0" w:line="240" w:lineRule="auto"/>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lastRenderedPageBreak/>
        <w:t xml:space="preserve">Кесте </w:t>
      </w:r>
      <w:r w:rsidR="00516DEE" w:rsidRPr="0037007E">
        <w:rPr>
          <w:rFonts w:ascii="Times New Roman" w:hAnsi="Times New Roman" w:cs="Times New Roman"/>
          <w:sz w:val="28"/>
          <w:szCs w:val="28"/>
          <w:lang w:val="kk-KZ"/>
        </w:rPr>
        <w:t>5</w:t>
      </w:r>
      <w:r w:rsidR="003B76DD">
        <w:rPr>
          <w:rFonts w:ascii="Times New Roman" w:hAnsi="Times New Roman" w:cs="Times New Roman"/>
          <w:sz w:val="28"/>
          <w:szCs w:val="28"/>
          <w:lang w:val="kk-KZ"/>
        </w:rPr>
        <w:t xml:space="preserve"> – </w:t>
      </w:r>
      <w:r w:rsidR="00293228" w:rsidRPr="003B76DD">
        <w:rPr>
          <w:rFonts w:ascii="Times New Roman" w:hAnsi="Times New Roman" w:cs="Times New Roman"/>
          <w:sz w:val="28"/>
          <w:szCs w:val="28"/>
          <w:lang w:val="kk-KZ"/>
        </w:rPr>
        <w:t>Толықтырылған шынайылық</w:t>
      </w:r>
      <w:r w:rsidR="00293228">
        <w:rPr>
          <w:rFonts w:ascii="Times New Roman" w:hAnsi="Times New Roman" w:cs="Times New Roman"/>
          <w:sz w:val="28"/>
          <w:szCs w:val="28"/>
          <w:lang w:val="kk-KZ"/>
        </w:rPr>
        <w:t xml:space="preserve"> </w:t>
      </w:r>
      <w:r w:rsidR="00702A11">
        <w:rPr>
          <w:rFonts w:ascii="Times New Roman" w:hAnsi="Times New Roman" w:cs="Times New Roman"/>
          <w:sz w:val="28"/>
          <w:szCs w:val="28"/>
          <w:lang w:val="kk-KZ"/>
        </w:rPr>
        <w:t>әзірлеу</w:t>
      </w:r>
      <w:r w:rsidRPr="003B76DD">
        <w:rPr>
          <w:rFonts w:ascii="Times New Roman" w:hAnsi="Times New Roman" w:cs="Times New Roman"/>
          <w:sz w:val="28"/>
          <w:szCs w:val="28"/>
          <w:lang w:val="kk-KZ"/>
        </w:rPr>
        <w:t xml:space="preserve"> </w:t>
      </w:r>
      <w:r w:rsidRPr="0037007E">
        <w:rPr>
          <w:rFonts w:ascii="Times New Roman" w:hAnsi="Times New Roman" w:cs="Times New Roman"/>
          <w:sz w:val="28"/>
          <w:szCs w:val="28"/>
          <w:lang w:val="kk-KZ"/>
        </w:rPr>
        <w:t>интернет платформаларына талдау</w:t>
      </w:r>
    </w:p>
    <w:p w14:paraId="037492A7" w14:textId="77777777" w:rsidR="00CB6511" w:rsidRPr="00CB6511" w:rsidRDefault="00CB6511" w:rsidP="00CB6511">
      <w:pPr>
        <w:spacing w:after="0" w:line="240" w:lineRule="auto"/>
        <w:jc w:val="right"/>
        <w:rPr>
          <w:rFonts w:ascii="Times New Roman" w:hAnsi="Times New Roman" w:cs="Times New Roman"/>
          <w:sz w:val="16"/>
          <w:szCs w:val="16"/>
          <w:lang w:val="kk-KZ"/>
        </w:rPr>
      </w:pPr>
    </w:p>
    <w:tbl>
      <w:tblPr>
        <w:tblStyle w:val="a3"/>
        <w:tblW w:w="4975" w:type="pct"/>
        <w:jc w:val="center"/>
        <w:tblCellMar>
          <w:left w:w="28" w:type="dxa"/>
          <w:right w:w="28" w:type="dxa"/>
        </w:tblCellMar>
        <w:tblLook w:val="04A0" w:firstRow="1" w:lastRow="0" w:firstColumn="1" w:lastColumn="0" w:noHBand="0" w:noVBand="1"/>
      </w:tblPr>
      <w:tblGrid>
        <w:gridCol w:w="1789"/>
        <w:gridCol w:w="1471"/>
        <w:gridCol w:w="936"/>
        <w:gridCol w:w="600"/>
        <w:gridCol w:w="600"/>
        <w:gridCol w:w="600"/>
        <w:gridCol w:w="608"/>
        <w:gridCol w:w="531"/>
        <w:gridCol w:w="531"/>
        <w:gridCol w:w="531"/>
        <w:gridCol w:w="531"/>
        <w:gridCol w:w="918"/>
      </w:tblGrid>
      <w:tr w:rsidR="00CB6511" w:rsidRPr="003B76DD" w14:paraId="581A6C1D" w14:textId="77777777" w:rsidTr="00CB6511">
        <w:trPr>
          <w:trHeight w:val="51"/>
          <w:jc w:val="center"/>
        </w:trPr>
        <w:tc>
          <w:tcPr>
            <w:tcW w:w="928" w:type="pct"/>
            <w:vMerge w:val="restart"/>
            <w:vAlign w:val="center"/>
          </w:tcPr>
          <w:p w14:paraId="0381C9C4" w14:textId="77777777" w:rsidR="00CB6511" w:rsidRPr="00CB6511" w:rsidRDefault="00CB6511" w:rsidP="00373851">
            <w:pPr>
              <w:jc w:val="center"/>
              <w:rPr>
                <w:rFonts w:ascii="Times New Roman" w:hAnsi="Times New Roman" w:cs="Times New Roman"/>
                <w:bCs/>
                <w:sz w:val="24"/>
                <w:szCs w:val="24"/>
                <w:lang w:val="kk-KZ"/>
              </w:rPr>
            </w:pPr>
            <w:r w:rsidRPr="00CB6511">
              <w:rPr>
                <w:rFonts w:ascii="Times New Roman" w:hAnsi="Times New Roman" w:cs="Times New Roman"/>
                <w:bCs/>
                <w:sz w:val="24"/>
                <w:szCs w:val="24"/>
                <w:lang w:val="kk-KZ"/>
              </w:rPr>
              <w:t>Атауы</w:t>
            </w:r>
          </w:p>
        </w:tc>
        <w:tc>
          <w:tcPr>
            <w:tcW w:w="763" w:type="pct"/>
            <w:vMerge w:val="restart"/>
            <w:textDirection w:val="btLr"/>
            <w:vAlign w:val="center"/>
          </w:tcPr>
          <w:p w14:paraId="40EBA572" w14:textId="77777777" w:rsidR="00CB6511" w:rsidRPr="00CB6511" w:rsidRDefault="00CB6511" w:rsidP="00373851">
            <w:pPr>
              <w:ind w:left="113" w:right="113"/>
              <w:jc w:val="center"/>
              <w:rPr>
                <w:rFonts w:ascii="Times New Roman" w:hAnsi="Times New Roman" w:cs="Times New Roman"/>
                <w:bCs/>
                <w:sz w:val="24"/>
                <w:szCs w:val="24"/>
                <w:lang w:val="en-US"/>
              </w:rPr>
            </w:pPr>
            <w:r w:rsidRPr="00CB6511">
              <w:rPr>
                <w:rFonts w:ascii="Times New Roman" w:hAnsi="Times New Roman" w:cs="Times New Roman"/>
                <w:bCs/>
                <w:sz w:val="24"/>
                <w:szCs w:val="24"/>
                <w:lang w:val="kk-KZ"/>
              </w:rPr>
              <w:t>Тегін қолдану уақыты</w:t>
            </w:r>
          </w:p>
        </w:tc>
        <w:tc>
          <w:tcPr>
            <w:tcW w:w="485" w:type="pct"/>
            <w:vMerge w:val="restart"/>
            <w:textDirection w:val="btLr"/>
            <w:vAlign w:val="center"/>
          </w:tcPr>
          <w:p w14:paraId="2B36D132" w14:textId="77777777" w:rsidR="00CB6511" w:rsidRPr="00CB6511" w:rsidRDefault="00CB6511" w:rsidP="00373851">
            <w:pPr>
              <w:ind w:left="113" w:right="113"/>
              <w:jc w:val="center"/>
              <w:rPr>
                <w:rFonts w:ascii="Times New Roman" w:hAnsi="Times New Roman" w:cs="Times New Roman"/>
                <w:bCs/>
                <w:sz w:val="24"/>
                <w:szCs w:val="24"/>
                <w:lang w:val="en-US"/>
              </w:rPr>
            </w:pPr>
            <w:r w:rsidRPr="00CB6511">
              <w:rPr>
                <w:rFonts w:ascii="Times New Roman" w:hAnsi="Times New Roman" w:cs="Times New Roman"/>
                <w:bCs/>
                <w:sz w:val="24"/>
                <w:szCs w:val="24"/>
                <w:lang w:val="kk-KZ"/>
              </w:rPr>
              <w:t>Анимациялау мүмкіндігі</w:t>
            </w:r>
          </w:p>
        </w:tc>
        <w:tc>
          <w:tcPr>
            <w:tcW w:w="1248" w:type="pct"/>
            <w:gridSpan w:val="4"/>
            <w:vAlign w:val="center"/>
          </w:tcPr>
          <w:p w14:paraId="71042947" w14:textId="77777777" w:rsidR="00CB6511" w:rsidRPr="00CB6511" w:rsidRDefault="00CB6511" w:rsidP="00373851">
            <w:pPr>
              <w:jc w:val="center"/>
              <w:rPr>
                <w:rFonts w:ascii="Times New Roman" w:hAnsi="Times New Roman" w:cs="Times New Roman"/>
                <w:bCs/>
                <w:sz w:val="24"/>
                <w:szCs w:val="24"/>
                <w:lang w:val="en-US"/>
              </w:rPr>
            </w:pPr>
            <w:r w:rsidRPr="00CB6511">
              <w:rPr>
                <w:rFonts w:ascii="Times New Roman" w:hAnsi="Times New Roman" w:cs="Times New Roman"/>
                <w:bCs/>
                <w:sz w:val="24"/>
                <w:szCs w:val="24"/>
                <w:lang w:val="kk-KZ"/>
              </w:rPr>
              <w:t>Трекинг</w:t>
            </w:r>
          </w:p>
        </w:tc>
        <w:tc>
          <w:tcPr>
            <w:tcW w:w="1576" w:type="pct"/>
            <w:gridSpan w:val="5"/>
            <w:vAlign w:val="center"/>
          </w:tcPr>
          <w:p w14:paraId="47B078E3" w14:textId="77777777" w:rsidR="00CB6511" w:rsidRPr="00CB6511" w:rsidRDefault="00CB6511" w:rsidP="00373851">
            <w:pPr>
              <w:jc w:val="center"/>
              <w:rPr>
                <w:rFonts w:ascii="Times New Roman" w:hAnsi="Times New Roman" w:cs="Times New Roman"/>
                <w:bCs/>
                <w:sz w:val="24"/>
                <w:szCs w:val="24"/>
                <w:lang w:val="en-US"/>
              </w:rPr>
            </w:pPr>
            <w:r w:rsidRPr="00CB6511">
              <w:rPr>
                <w:rFonts w:ascii="Times New Roman" w:hAnsi="Times New Roman" w:cs="Times New Roman"/>
                <w:bCs/>
                <w:sz w:val="24"/>
                <w:szCs w:val="24"/>
                <w:lang w:val="en-US"/>
              </w:rPr>
              <w:t xml:space="preserve">AR </w:t>
            </w:r>
            <w:r w:rsidRPr="00CB6511">
              <w:rPr>
                <w:rFonts w:ascii="Times New Roman" w:hAnsi="Times New Roman" w:cs="Times New Roman"/>
                <w:bCs/>
                <w:sz w:val="24"/>
                <w:szCs w:val="24"/>
                <w:lang w:val="kk-KZ"/>
              </w:rPr>
              <w:t>объект</w:t>
            </w:r>
          </w:p>
        </w:tc>
      </w:tr>
      <w:tr w:rsidR="00CB6511" w:rsidRPr="003B76DD" w14:paraId="52A3B812" w14:textId="77777777" w:rsidTr="00CB6511">
        <w:trPr>
          <w:cantSplit/>
          <w:trHeight w:val="2530"/>
          <w:jc w:val="center"/>
        </w:trPr>
        <w:tc>
          <w:tcPr>
            <w:tcW w:w="928" w:type="pct"/>
            <w:vMerge/>
            <w:vAlign w:val="center"/>
          </w:tcPr>
          <w:p w14:paraId="40BCC4FC" w14:textId="77777777" w:rsidR="00CB6511" w:rsidRPr="00CB6511" w:rsidRDefault="00CB6511" w:rsidP="00373851">
            <w:pPr>
              <w:jc w:val="center"/>
              <w:rPr>
                <w:rFonts w:ascii="Times New Roman" w:hAnsi="Times New Roman" w:cs="Times New Roman"/>
                <w:bCs/>
                <w:sz w:val="24"/>
                <w:szCs w:val="24"/>
                <w:lang w:val="kk-KZ"/>
              </w:rPr>
            </w:pPr>
          </w:p>
        </w:tc>
        <w:tc>
          <w:tcPr>
            <w:tcW w:w="763" w:type="pct"/>
            <w:vMerge/>
            <w:vAlign w:val="center"/>
          </w:tcPr>
          <w:p w14:paraId="6ED5DC31" w14:textId="77777777" w:rsidR="00CB6511" w:rsidRPr="00CB6511" w:rsidRDefault="00CB6511" w:rsidP="00373851">
            <w:pPr>
              <w:jc w:val="center"/>
              <w:rPr>
                <w:rFonts w:ascii="Times New Roman" w:hAnsi="Times New Roman" w:cs="Times New Roman"/>
                <w:bCs/>
                <w:sz w:val="24"/>
                <w:szCs w:val="24"/>
                <w:lang w:val="en-US"/>
              </w:rPr>
            </w:pPr>
          </w:p>
        </w:tc>
        <w:tc>
          <w:tcPr>
            <w:tcW w:w="485" w:type="pct"/>
            <w:vMerge/>
            <w:vAlign w:val="center"/>
          </w:tcPr>
          <w:p w14:paraId="1D6D37F1" w14:textId="77777777" w:rsidR="00CB6511" w:rsidRPr="00CB6511" w:rsidRDefault="00CB6511" w:rsidP="00373851">
            <w:pPr>
              <w:jc w:val="center"/>
              <w:rPr>
                <w:rFonts w:ascii="Times New Roman" w:hAnsi="Times New Roman" w:cs="Times New Roman"/>
                <w:bCs/>
                <w:sz w:val="24"/>
                <w:szCs w:val="24"/>
                <w:lang w:val="kk-KZ"/>
              </w:rPr>
            </w:pPr>
          </w:p>
        </w:tc>
        <w:tc>
          <w:tcPr>
            <w:tcW w:w="311" w:type="pct"/>
            <w:textDirection w:val="btLr"/>
            <w:vAlign w:val="center"/>
          </w:tcPr>
          <w:p w14:paraId="0207E103" w14:textId="77777777" w:rsidR="00CB6511" w:rsidRPr="00CB6511" w:rsidRDefault="00CB6511" w:rsidP="00373851">
            <w:pPr>
              <w:ind w:left="113" w:right="113"/>
              <w:jc w:val="center"/>
              <w:rPr>
                <w:rFonts w:ascii="Times New Roman" w:hAnsi="Times New Roman" w:cs="Times New Roman"/>
                <w:bCs/>
                <w:sz w:val="24"/>
                <w:szCs w:val="24"/>
                <w:lang w:val="kk-KZ"/>
              </w:rPr>
            </w:pPr>
            <w:r w:rsidRPr="00CB6511">
              <w:rPr>
                <w:rFonts w:ascii="Times New Roman" w:hAnsi="Times New Roman" w:cs="Times New Roman"/>
                <w:bCs/>
                <w:sz w:val="24"/>
                <w:szCs w:val="24"/>
                <w:lang w:val="kk-KZ"/>
              </w:rPr>
              <w:t>Жазықтық негізінде</w:t>
            </w:r>
          </w:p>
        </w:tc>
        <w:tc>
          <w:tcPr>
            <w:tcW w:w="311" w:type="pct"/>
            <w:textDirection w:val="btLr"/>
            <w:vAlign w:val="center"/>
          </w:tcPr>
          <w:p w14:paraId="034FD602" w14:textId="77777777" w:rsidR="00CB6511" w:rsidRPr="00CB6511" w:rsidRDefault="00CB6511" w:rsidP="00373851">
            <w:pPr>
              <w:ind w:left="113" w:right="113"/>
              <w:jc w:val="center"/>
              <w:rPr>
                <w:rFonts w:ascii="Times New Roman" w:hAnsi="Times New Roman" w:cs="Times New Roman"/>
                <w:bCs/>
                <w:sz w:val="24"/>
                <w:szCs w:val="24"/>
                <w:lang w:val="kk-KZ"/>
              </w:rPr>
            </w:pPr>
            <w:r w:rsidRPr="00CB6511">
              <w:rPr>
                <w:rFonts w:ascii="Times New Roman" w:hAnsi="Times New Roman" w:cs="Times New Roman"/>
                <w:bCs/>
                <w:sz w:val="24"/>
                <w:szCs w:val="24"/>
                <w:lang w:val="kk-KZ"/>
              </w:rPr>
              <w:t>Маркер негізінде</w:t>
            </w:r>
          </w:p>
        </w:tc>
        <w:tc>
          <w:tcPr>
            <w:tcW w:w="311" w:type="pct"/>
            <w:textDirection w:val="btLr"/>
            <w:vAlign w:val="center"/>
          </w:tcPr>
          <w:p w14:paraId="28D1BAC2" w14:textId="3C9963E6" w:rsidR="00CB6511" w:rsidRPr="00CB6511" w:rsidRDefault="00CB6511" w:rsidP="00373851">
            <w:pPr>
              <w:ind w:left="113" w:right="113"/>
              <w:jc w:val="center"/>
              <w:rPr>
                <w:rFonts w:ascii="Times New Roman" w:hAnsi="Times New Roman" w:cs="Times New Roman"/>
                <w:bCs/>
                <w:sz w:val="24"/>
                <w:szCs w:val="24"/>
                <w:lang w:val="en-US"/>
              </w:rPr>
            </w:pPr>
            <w:r w:rsidRPr="00CB6511">
              <w:rPr>
                <w:rFonts w:ascii="Times New Roman" w:hAnsi="Times New Roman" w:cs="Times New Roman"/>
                <w:bCs/>
                <w:sz w:val="24"/>
                <w:szCs w:val="24"/>
                <w:lang w:val="en-US"/>
              </w:rPr>
              <w:t>GPS</w:t>
            </w:r>
            <w:r w:rsidRPr="00CB6511">
              <w:rPr>
                <w:rFonts w:ascii="Times New Roman" w:hAnsi="Times New Roman" w:cs="Times New Roman"/>
                <w:bCs/>
                <w:sz w:val="24"/>
                <w:szCs w:val="24"/>
                <w:lang w:val="kk-KZ"/>
              </w:rPr>
              <w:t xml:space="preserve"> негізінде</w:t>
            </w:r>
          </w:p>
        </w:tc>
        <w:tc>
          <w:tcPr>
            <w:tcW w:w="315" w:type="pct"/>
            <w:textDirection w:val="btLr"/>
            <w:vAlign w:val="center"/>
          </w:tcPr>
          <w:p w14:paraId="10F67F83" w14:textId="77777777" w:rsidR="00CB6511" w:rsidRPr="00CB6511" w:rsidRDefault="00CB6511" w:rsidP="00373851">
            <w:pPr>
              <w:ind w:left="113" w:right="113"/>
              <w:jc w:val="center"/>
              <w:rPr>
                <w:rFonts w:ascii="Times New Roman" w:hAnsi="Times New Roman" w:cs="Times New Roman"/>
                <w:bCs/>
                <w:sz w:val="24"/>
                <w:szCs w:val="24"/>
                <w:lang w:val="en-US"/>
              </w:rPr>
            </w:pPr>
            <w:r w:rsidRPr="00CB6511">
              <w:rPr>
                <w:rFonts w:ascii="Times New Roman" w:hAnsi="Times New Roman" w:cs="Times New Roman"/>
                <w:bCs/>
                <w:sz w:val="24"/>
                <w:szCs w:val="24"/>
                <w:lang w:val="en-US"/>
              </w:rPr>
              <w:t>Web-AR</w:t>
            </w:r>
          </w:p>
        </w:tc>
        <w:tc>
          <w:tcPr>
            <w:tcW w:w="275" w:type="pct"/>
            <w:textDirection w:val="btLr"/>
            <w:vAlign w:val="center"/>
          </w:tcPr>
          <w:p w14:paraId="5B868B05" w14:textId="77777777" w:rsidR="00CB6511" w:rsidRPr="00CB6511" w:rsidRDefault="00CB6511" w:rsidP="00373851">
            <w:pPr>
              <w:ind w:left="113" w:right="113"/>
              <w:jc w:val="center"/>
              <w:rPr>
                <w:rFonts w:ascii="Times New Roman" w:hAnsi="Times New Roman" w:cs="Times New Roman"/>
                <w:bCs/>
                <w:sz w:val="24"/>
                <w:szCs w:val="24"/>
                <w:lang w:val="kk-KZ"/>
              </w:rPr>
            </w:pPr>
            <w:r w:rsidRPr="00CB6511">
              <w:rPr>
                <w:rFonts w:ascii="Times New Roman" w:hAnsi="Times New Roman" w:cs="Times New Roman"/>
                <w:bCs/>
                <w:sz w:val="24"/>
                <w:szCs w:val="24"/>
                <w:lang w:val="kk-KZ"/>
              </w:rPr>
              <w:t>Сурет</w:t>
            </w:r>
          </w:p>
        </w:tc>
        <w:tc>
          <w:tcPr>
            <w:tcW w:w="275" w:type="pct"/>
            <w:textDirection w:val="btLr"/>
            <w:vAlign w:val="center"/>
          </w:tcPr>
          <w:p w14:paraId="53903521" w14:textId="77777777" w:rsidR="00CB6511" w:rsidRPr="00CB6511" w:rsidRDefault="00CB6511" w:rsidP="00373851">
            <w:pPr>
              <w:ind w:left="113" w:right="113"/>
              <w:jc w:val="center"/>
              <w:rPr>
                <w:rFonts w:ascii="Times New Roman" w:hAnsi="Times New Roman" w:cs="Times New Roman"/>
                <w:bCs/>
                <w:sz w:val="24"/>
                <w:szCs w:val="24"/>
                <w:lang w:val="kk-KZ"/>
              </w:rPr>
            </w:pPr>
            <w:r w:rsidRPr="00CB6511">
              <w:rPr>
                <w:rFonts w:ascii="Times New Roman" w:hAnsi="Times New Roman" w:cs="Times New Roman"/>
                <w:bCs/>
                <w:sz w:val="24"/>
                <w:szCs w:val="24"/>
                <w:lang w:val="kk-KZ"/>
              </w:rPr>
              <w:t>Видео</w:t>
            </w:r>
          </w:p>
        </w:tc>
        <w:tc>
          <w:tcPr>
            <w:tcW w:w="275" w:type="pct"/>
            <w:textDirection w:val="btLr"/>
            <w:vAlign w:val="center"/>
          </w:tcPr>
          <w:p w14:paraId="5E53058F" w14:textId="77777777" w:rsidR="00CB6511" w:rsidRPr="00CB6511" w:rsidRDefault="00CB6511" w:rsidP="00373851">
            <w:pPr>
              <w:ind w:left="113" w:right="113"/>
              <w:jc w:val="center"/>
              <w:rPr>
                <w:rFonts w:ascii="Times New Roman" w:hAnsi="Times New Roman" w:cs="Times New Roman"/>
                <w:bCs/>
                <w:sz w:val="24"/>
                <w:szCs w:val="24"/>
                <w:lang w:val="kk-KZ"/>
              </w:rPr>
            </w:pPr>
            <w:r w:rsidRPr="00CB6511">
              <w:rPr>
                <w:rFonts w:ascii="Times New Roman" w:hAnsi="Times New Roman" w:cs="Times New Roman"/>
                <w:bCs/>
                <w:sz w:val="24"/>
                <w:szCs w:val="24"/>
                <w:lang w:val="kk-KZ"/>
              </w:rPr>
              <w:t>Аудио</w:t>
            </w:r>
          </w:p>
        </w:tc>
        <w:tc>
          <w:tcPr>
            <w:tcW w:w="275" w:type="pct"/>
            <w:textDirection w:val="btLr"/>
            <w:vAlign w:val="center"/>
          </w:tcPr>
          <w:p w14:paraId="32091F3C" w14:textId="77777777" w:rsidR="00CB6511" w:rsidRPr="00CB6511" w:rsidRDefault="00CB6511" w:rsidP="00373851">
            <w:pPr>
              <w:ind w:left="113" w:right="113"/>
              <w:jc w:val="center"/>
              <w:rPr>
                <w:rFonts w:ascii="Times New Roman" w:hAnsi="Times New Roman" w:cs="Times New Roman"/>
                <w:bCs/>
                <w:sz w:val="24"/>
                <w:szCs w:val="24"/>
                <w:lang w:val="kk-KZ"/>
              </w:rPr>
            </w:pPr>
            <w:r w:rsidRPr="00CB6511">
              <w:rPr>
                <w:rFonts w:ascii="Times New Roman" w:hAnsi="Times New Roman" w:cs="Times New Roman"/>
                <w:bCs/>
                <w:sz w:val="24"/>
                <w:szCs w:val="24"/>
                <w:lang w:val="kk-KZ"/>
              </w:rPr>
              <w:t>3</w:t>
            </w:r>
            <w:r w:rsidRPr="00CB6511">
              <w:rPr>
                <w:rFonts w:ascii="Times New Roman" w:hAnsi="Times New Roman" w:cs="Times New Roman"/>
                <w:bCs/>
                <w:sz w:val="24"/>
                <w:szCs w:val="24"/>
                <w:lang w:val="en-US"/>
              </w:rPr>
              <w:t xml:space="preserve">D </w:t>
            </w:r>
            <w:r w:rsidRPr="00CB6511">
              <w:rPr>
                <w:rFonts w:ascii="Times New Roman" w:hAnsi="Times New Roman" w:cs="Times New Roman"/>
                <w:bCs/>
                <w:sz w:val="24"/>
                <w:szCs w:val="24"/>
                <w:lang w:val="kk-KZ"/>
              </w:rPr>
              <w:t>объект</w:t>
            </w:r>
          </w:p>
        </w:tc>
        <w:tc>
          <w:tcPr>
            <w:tcW w:w="477" w:type="pct"/>
            <w:textDirection w:val="btLr"/>
            <w:vAlign w:val="center"/>
          </w:tcPr>
          <w:p w14:paraId="230003EF" w14:textId="77777777" w:rsidR="00CB6511" w:rsidRPr="00CB6511" w:rsidRDefault="00CB6511" w:rsidP="00373851">
            <w:pPr>
              <w:ind w:left="113" w:right="113"/>
              <w:jc w:val="center"/>
              <w:rPr>
                <w:rFonts w:ascii="Times New Roman" w:hAnsi="Times New Roman" w:cs="Times New Roman"/>
                <w:bCs/>
                <w:sz w:val="24"/>
                <w:szCs w:val="24"/>
                <w:lang w:val="en-US"/>
              </w:rPr>
            </w:pPr>
            <w:r w:rsidRPr="00CB6511">
              <w:rPr>
                <w:rFonts w:ascii="Times New Roman" w:hAnsi="Times New Roman" w:cs="Times New Roman"/>
                <w:bCs/>
                <w:sz w:val="24"/>
                <w:szCs w:val="24"/>
                <w:lang w:val="en-US"/>
              </w:rPr>
              <w:t>360</w:t>
            </w:r>
            <w:r w:rsidRPr="00CB6511">
              <w:rPr>
                <w:rFonts w:ascii="Times New Roman" w:hAnsi="Times New Roman" w:cs="Times New Roman"/>
                <w:bCs/>
                <w:sz w:val="24"/>
                <w:szCs w:val="24"/>
                <w:lang w:val="kk-KZ"/>
              </w:rPr>
              <w:t xml:space="preserve"> градустық видео/фото</w:t>
            </w:r>
          </w:p>
        </w:tc>
      </w:tr>
      <w:tr w:rsidR="00CB6511" w:rsidRPr="003B76DD" w14:paraId="6E6553AD" w14:textId="77777777" w:rsidTr="00CB6511">
        <w:trPr>
          <w:trHeight w:val="23"/>
          <w:jc w:val="center"/>
        </w:trPr>
        <w:tc>
          <w:tcPr>
            <w:tcW w:w="928" w:type="pct"/>
            <w:vAlign w:val="center"/>
          </w:tcPr>
          <w:p w14:paraId="4B032B58" w14:textId="77777777" w:rsidR="00CB6511" w:rsidRPr="003B76DD" w:rsidRDefault="00CB6511" w:rsidP="00373851">
            <w:pPr>
              <w:jc w:val="center"/>
              <w:rPr>
                <w:rFonts w:ascii="Times New Roman" w:hAnsi="Times New Roman" w:cs="Times New Roman"/>
                <w:sz w:val="24"/>
                <w:szCs w:val="24"/>
                <w:lang w:val="kk-KZ"/>
              </w:rPr>
            </w:pPr>
            <w:r w:rsidRPr="003B76DD">
              <w:rPr>
                <w:rFonts w:ascii="Times New Roman" w:hAnsi="Times New Roman" w:cs="Times New Roman"/>
                <w:sz w:val="24"/>
                <w:szCs w:val="24"/>
                <w:lang w:val="kk-KZ"/>
              </w:rPr>
              <w:t>Onirix</w:t>
            </w:r>
          </w:p>
        </w:tc>
        <w:tc>
          <w:tcPr>
            <w:tcW w:w="763" w:type="pct"/>
            <w:vAlign w:val="center"/>
          </w:tcPr>
          <w:p w14:paraId="24C80121" w14:textId="77777777" w:rsidR="00CB6511" w:rsidRPr="003B76DD" w:rsidRDefault="00CB6511" w:rsidP="00373851">
            <w:pPr>
              <w:jc w:val="center"/>
              <w:rPr>
                <w:rFonts w:ascii="Times New Roman" w:hAnsi="Times New Roman" w:cs="Times New Roman"/>
                <w:sz w:val="24"/>
                <w:szCs w:val="24"/>
                <w:lang w:val="kk-KZ"/>
              </w:rPr>
            </w:pPr>
            <w:r w:rsidRPr="003B76DD">
              <w:rPr>
                <w:rFonts w:ascii="Times New Roman" w:hAnsi="Times New Roman" w:cs="Times New Roman"/>
                <w:sz w:val="24"/>
                <w:szCs w:val="24"/>
                <w:lang w:val="kk-KZ"/>
              </w:rPr>
              <w:t>15 күн</w:t>
            </w:r>
          </w:p>
        </w:tc>
        <w:tc>
          <w:tcPr>
            <w:tcW w:w="485" w:type="pct"/>
            <w:vAlign w:val="center"/>
          </w:tcPr>
          <w:p w14:paraId="27E00D41" w14:textId="77777777" w:rsidR="00CB6511" w:rsidRPr="003B76DD" w:rsidRDefault="00CB6511" w:rsidP="00373851">
            <w:pPr>
              <w:jc w:val="center"/>
              <w:rPr>
                <w:rFonts w:ascii="Times New Roman" w:hAnsi="Times New Roman" w:cs="Times New Roman"/>
                <w:sz w:val="24"/>
                <w:szCs w:val="24"/>
                <w:lang w:val="kk-KZ"/>
              </w:rPr>
            </w:pPr>
            <w:r w:rsidRPr="003B76DD">
              <w:rPr>
                <w:rFonts w:ascii="Times New Roman" w:hAnsi="Times New Roman" w:cs="Times New Roman"/>
                <w:sz w:val="24"/>
                <w:szCs w:val="24"/>
                <w:lang w:val="kk-KZ"/>
              </w:rPr>
              <w:t>-</w:t>
            </w:r>
          </w:p>
        </w:tc>
        <w:tc>
          <w:tcPr>
            <w:tcW w:w="311" w:type="pct"/>
            <w:vAlign w:val="center"/>
          </w:tcPr>
          <w:p w14:paraId="59694E47" w14:textId="77777777" w:rsidR="00CB6511" w:rsidRPr="003B76DD" w:rsidRDefault="00CB6511" w:rsidP="00373851">
            <w:pPr>
              <w:jc w:val="center"/>
              <w:rPr>
                <w:rFonts w:ascii="Times New Roman" w:hAnsi="Times New Roman" w:cs="Times New Roman"/>
                <w:sz w:val="24"/>
                <w:szCs w:val="24"/>
                <w:lang w:val="kk-KZ"/>
              </w:rPr>
            </w:pPr>
            <w:r w:rsidRPr="003B76DD">
              <w:rPr>
                <w:rFonts w:ascii="Times New Roman" w:hAnsi="Times New Roman" w:cs="Times New Roman"/>
                <w:sz w:val="24"/>
                <w:szCs w:val="24"/>
                <w:lang w:val="kk-KZ"/>
              </w:rPr>
              <w:t>+</w:t>
            </w:r>
          </w:p>
        </w:tc>
        <w:tc>
          <w:tcPr>
            <w:tcW w:w="311" w:type="pct"/>
            <w:vAlign w:val="center"/>
          </w:tcPr>
          <w:p w14:paraId="37ECE790" w14:textId="77777777" w:rsidR="00CB6511" w:rsidRPr="003B76DD" w:rsidRDefault="00CB6511" w:rsidP="00373851">
            <w:pPr>
              <w:jc w:val="center"/>
              <w:rPr>
                <w:rFonts w:ascii="Times New Roman" w:hAnsi="Times New Roman" w:cs="Times New Roman"/>
                <w:sz w:val="24"/>
                <w:szCs w:val="24"/>
                <w:lang w:val="en-US"/>
              </w:rPr>
            </w:pPr>
            <w:r w:rsidRPr="003B76DD">
              <w:rPr>
                <w:rFonts w:ascii="Times New Roman" w:hAnsi="Times New Roman" w:cs="Times New Roman"/>
                <w:sz w:val="24"/>
                <w:szCs w:val="24"/>
                <w:lang w:val="en-US"/>
              </w:rPr>
              <w:t>+</w:t>
            </w:r>
          </w:p>
        </w:tc>
        <w:tc>
          <w:tcPr>
            <w:tcW w:w="311" w:type="pct"/>
            <w:vAlign w:val="center"/>
          </w:tcPr>
          <w:p w14:paraId="167C5D20" w14:textId="77777777" w:rsidR="00CB6511" w:rsidRPr="003B76DD" w:rsidRDefault="00CB6511" w:rsidP="00373851">
            <w:pPr>
              <w:jc w:val="center"/>
              <w:rPr>
                <w:rFonts w:ascii="Times New Roman" w:hAnsi="Times New Roman" w:cs="Times New Roman"/>
                <w:sz w:val="24"/>
                <w:szCs w:val="24"/>
                <w:lang w:val="kk-KZ"/>
              </w:rPr>
            </w:pPr>
            <w:r w:rsidRPr="003B76DD">
              <w:rPr>
                <w:rFonts w:ascii="Times New Roman" w:hAnsi="Times New Roman" w:cs="Times New Roman"/>
                <w:sz w:val="24"/>
                <w:szCs w:val="24"/>
                <w:lang w:val="kk-KZ"/>
              </w:rPr>
              <w:t>+</w:t>
            </w:r>
          </w:p>
        </w:tc>
        <w:tc>
          <w:tcPr>
            <w:tcW w:w="315" w:type="pct"/>
            <w:vAlign w:val="center"/>
          </w:tcPr>
          <w:p w14:paraId="3C0D57FC" w14:textId="77777777" w:rsidR="00CB6511" w:rsidRPr="003B76DD" w:rsidRDefault="00CB6511" w:rsidP="00373851">
            <w:pPr>
              <w:jc w:val="center"/>
              <w:rPr>
                <w:rFonts w:ascii="Times New Roman" w:hAnsi="Times New Roman" w:cs="Times New Roman"/>
                <w:sz w:val="24"/>
                <w:szCs w:val="24"/>
                <w:lang w:val="en-US"/>
              </w:rPr>
            </w:pPr>
            <w:r w:rsidRPr="003B76DD">
              <w:rPr>
                <w:rFonts w:ascii="Times New Roman" w:hAnsi="Times New Roman" w:cs="Times New Roman"/>
                <w:sz w:val="24"/>
                <w:szCs w:val="24"/>
                <w:lang w:val="en-US"/>
              </w:rPr>
              <w:t>-</w:t>
            </w:r>
          </w:p>
        </w:tc>
        <w:tc>
          <w:tcPr>
            <w:tcW w:w="275" w:type="pct"/>
            <w:vAlign w:val="center"/>
          </w:tcPr>
          <w:p w14:paraId="66F543B3" w14:textId="77777777" w:rsidR="00CB6511" w:rsidRPr="003B76DD" w:rsidRDefault="00CB6511" w:rsidP="00373851">
            <w:pPr>
              <w:jc w:val="center"/>
              <w:rPr>
                <w:rFonts w:ascii="Times New Roman" w:hAnsi="Times New Roman" w:cs="Times New Roman"/>
                <w:sz w:val="24"/>
                <w:szCs w:val="24"/>
                <w:lang w:val="kk-KZ"/>
              </w:rPr>
            </w:pPr>
            <w:r w:rsidRPr="003B76DD">
              <w:rPr>
                <w:rFonts w:ascii="Times New Roman" w:hAnsi="Times New Roman" w:cs="Times New Roman"/>
                <w:sz w:val="24"/>
                <w:szCs w:val="24"/>
                <w:lang w:val="kk-KZ"/>
              </w:rPr>
              <w:t>+</w:t>
            </w:r>
          </w:p>
        </w:tc>
        <w:tc>
          <w:tcPr>
            <w:tcW w:w="275" w:type="pct"/>
            <w:vAlign w:val="center"/>
          </w:tcPr>
          <w:p w14:paraId="6A330C1B" w14:textId="77777777" w:rsidR="00CB6511" w:rsidRPr="003B76DD" w:rsidRDefault="00CB6511" w:rsidP="00373851">
            <w:pPr>
              <w:jc w:val="center"/>
              <w:rPr>
                <w:rFonts w:ascii="Times New Roman" w:hAnsi="Times New Roman" w:cs="Times New Roman"/>
                <w:sz w:val="24"/>
                <w:szCs w:val="24"/>
                <w:lang w:val="en-US"/>
              </w:rPr>
            </w:pPr>
            <w:r w:rsidRPr="003B76DD">
              <w:rPr>
                <w:rFonts w:ascii="Times New Roman" w:hAnsi="Times New Roman" w:cs="Times New Roman"/>
                <w:sz w:val="24"/>
                <w:szCs w:val="24"/>
                <w:lang w:val="en-US"/>
              </w:rPr>
              <w:t>+</w:t>
            </w:r>
          </w:p>
        </w:tc>
        <w:tc>
          <w:tcPr>
            <w:tcW w:w="275" w:type="pct"/>
            <w:vAlign w:val="center"/>
          </w:tcPr>
          <w:p w14:paraId="43645F18" w14:textId="77777777" w:rsidR="00CB6511" w:rsidRPr="003B76DD" w:rsidRDefault="00CB6511" w:rsidP="00373851">
            <w:pPr>
              <w:jc w:val="center"/>
              <w:rPr>
                <w:rFonts w:ascii="Times New Roman" w:hAnsi="Times New Roman" w:cs="Times New Roman"/>
                <w:sz w:val="24"/>
                <w:szCs w:val="24"/>
                <w:lang w:val="en-US"/>
              </w:rPr>
            </w:pPr>
            <w:r w:rsidRPr="003B76DD">
              <w:rPr>
                <w:rFonts w:ascii="Times New Roman" w:hAnsi="Times New Roman" w:cs="Times New Roman"/>
                <w:sz w:val="24"/>
                <w:szCs w:val="24"/>
                <w:lang w:val="en-US"/>
              </w:rPr>
              <w:t>+</w:t>
            </w:r>
          </w:p>
        </w:tc>
        <w:tc>
          <w:tcPr>
            <w:tcW w:w="275" w:type="pct"/>
            <w:vAlign w:val="center"/>
          </w:tcPr>
          <w:p w14:paraId="7CA0FC26" w14:textId="77777777" w:rsidR="00CB6511" w:rsidRPr="003B76DD" w:rsidRDefault="00CB6511" w:rsidP="00373851">
            <w:pPr>
              <w:jc w:val="center"/>
              <w:rPr>
                <w:rFonts w:ascii="Times New Roman" w:hAnsi="Times New Roman" w:cs="Times New Roman"/>
                <w:sz w:val="24"/>
                <w:szCs w:val="24"/>
                <w:lang w:val="en-US"/>
              </w:rPr>
            </w:pPr>
            <w:r w:rsidRPr="003B76DD">
              <w:rPr>
                <w:rFonts w:ascii="Times New Roman" w:hAnsi="Times New Roman" w:cs="Times New Roman"/>
                <w:sz w:val="24"/>
                <w:szCs w:val="24"/>
                <w:lang w:val="en-US"/>
              </w:rPr>
              <w:t>+</w:t>
            </w:r>
          </w:p>
        </w:tc>
        <w:tc>
          <w:tcPr>
            <w:tcW w:w="477" w:type="pct"/>
            <w:vAlign w:val="center"/>
          </w:tcPr>
          <w:p w14:paraId="46F6353E" w14:textId="77777777" w:rsidR="00CB6511" w:rsidRPr="003B76DD" w:rsidRDefault="00CB6511" w:rsidP="00373851">
            <w:pPr>
              <w:jc w:val="center"/>
              <w:rPr>
                <w:rFonts w:ascii="Times New Roman" w:hAnsi="Times New Roman" w:cs="Times New Roman"/>
                <w:sz w:val="24"/>
                <w:szCs w:val="24"/>
                <w:lang w:val="en-US"/>
              </w:rPr>
            </w:pPr>
            <w:r w:rsidRPr="003B76DD">
              <w:rPr>
                <w:rFonts w:ascii="Times New Roman" w:hAnsi="Times New Roman" w:cs="Times New Roman"/>
                <w:sz w:val="24"/>
                <w:szCs w:val="24"/>
                <w:lang w:val="en-US"/>
              </w:rPr>
              <w:t>-</w:t>
            </w:r>
          </w:p>
        </w:tc>
      </w:tr>
      <w:tr w:rsidR="00CB6511" w:rsidRPr="003B76DD" w14:paraId="6F2CF82D" w14:textId="77777777" w:rsidTr="00CB6511">
        <w:trPr>
          <w:trHeight w:val="51"/>
          <w:jc w:val="center"/>
        </w:trPr>
        <w:tc>
          <w:tcPr>
            <w:tcW w:w="928" w:type="pct"/>
            <w:vAlign w:val="center"/>
          </w:tcPr>
          <w:p w14:paraId="27C02DD9" w14:textId="075842D0" w:rsidR="00CB6511" w:rsidRPr="003B76DD" w:rsidRDefault="00CB6511" w:rsidP="00373851">
            <w:pPr>
              <w:jc w:val="center"/>
              <w:rPr>
                <w:rFonts w:ascii="Times New Roman" w:hAnsi="Times New Roman" w:cs="Times New Roman"/>
                <w:sz w:val="24"/>
                <w:szCs w:val="24"/>
                <w:lang w:val="en-US"/>
              </w:rPr>
            </w:pPr>
            <w:r w:rsidRPr="003B76DD">
              <w:rPr>
                <w:rFonts w:ascii="Times New Roman" w:hAnsi="Times New Roman" w:cs="Times New Roman"/>
                <w:sz w:val="24"/>
                <w:szCs w:val="24"/>
                <w:lang w:val="en-US"/>
              </w:rPr>
              <w:t>AR</w:t>
            </w:r>
            <w:r w:rsidRPr="003B76DD">
              <w:rPr>
                <w:rFonts w:ascii="Times New Roman" w:hAnsi="Times New Roman" w:cs="Times New Roman"/>
                <w:sz w:val="24"/>
                <w:szCs w:val="24"/>
                <w:lang w:val="kk-KZ"/>
              </w:rPr>
              <w:t>loopa</w:t>
            </w:r>
          </w:p>
        </w:tc>
        <w:tc>
          <w:tcPr>
            <w:tcW w:w="763" w:type="pct"/>
            <w:vAlign w:val="center"/>
          </w:tcPr>
          <w:p w14:paraId="5F4AC352" w14:textId="77777777" w:rsidR="00CB6511" w:rsidRPr="003B76DD" w:rsidRDefault="00CB6511" w:rsidP="00373851">
            <w:pPr>
              <w:jc w:val="center"/>
              <w:rPr>
                <w:rFonts w:ascii="Times New Roman" w:hAnsi="Times New Roman" w:cs="Times New Roman"/>
                <w:sz w:val="24"/>
                <w:szCs w:val="24"/>
                <w:lang w:val="kk-KZ"/>
              </w:rPr>
            </w:pPr>
            <w:r w:rsidRPr="003B76DD">
              <w:rPr>
                <w:rFonts w:ascii="Times New Roman" w:hAnsi="Times New Roman" w:cs="Times New Roman"/>
                <w:sz w:val="24"/>
                <w:szCs w:val="24"/>
                <w:lang w:val="en-US"/>
              </w:rPr>
              <w:t xml:space="preserve">7 </w:t>
            </w:r>
            <w:r w:rsidRPr="003B76DD">
              <w:rPr>
                <w:rFonts w:ascii="Times New Roman" w:hAnsi="Times New Roman" w:cs="Times New Roman"/>
                <w:sz w:val="24"/>
                <w:szCs w:val="24"/>
                <w:lang w:val="kk-KZ"/>
              </w:rPr>
              <w:t>күн</w:t>
            </w:r>
          </w:p>
        </w:tc>
        <w:tc>
          <w:tcPr>
            <w:tcW w:w="485" w:type="pct"/>
            <w:vAlign w:val="center"/>
          </w:tcPr>
          <w:p w14:paraId="52340A96" w14:textId="77777777" w:rsidR="00CB6511" w:rsidRPr="003B76DD" w:rsidRDefault="00CB6511" w:rsidP="00373851">
            <w:pPr>
              <w:jc w:val="center"/>
              <w:rPr>
                <w:rFonts w:ascii="Times New Roman" w:hAnsi="Times New Roman" w:cs="Times New Roman"/>
                <w:sz w:val="24"/>
                <w:szCs w:val="24"/>
                <w:lang w:val="kk-KZ"/>
              </w:rPr>
            </w:pPr>
            <w:r w:rsidRPr="003B76DD">
              <w:rPr>
                <w:rFonts w:ascii="Times New Roman" w:hAnsi="Times New Roman" w:cs="Times New Roman"/>
                <w:sz w:val="24"/>
                <w:szCs w:val="24"/>
                <w:lang w:val="kk-KZ"/>
              </w:rPr>
              <w:t>-</w:t>
            </w:r>
          </w:p>
        </w:tc>
        <w:tc>
          <w:tcPr>
            <w:tcW w:w="311" w:type="pct"/>
            <w:vAlign w:val="center"/>
          </w:tcPr>
          <w:p w14:paraId="3187089D" w14:textId="77777777" w:rsidR="00CB6511" w:rsidRPr="003B76DD" w:rsidRDefault="00CB6511" w:rsidP="00373851">
            <w:pPr>
              <w:jc w:val="center"/>
              <w:rPr>
                <w:rFonts w:ascii="Times New Roman" w:hAnsi="Times New Roman" w:cs="Times New Roman"/>
                <w:sz w:val="24"/>
                <w:szCs w:val="24"/>
                <w:lang w:val="en-US"/>
              </w:rPr>
            </w:pPr>
            <w:r w:rsidRPr="003B76DD">
              <w:rPr>
                <w:rFonts w:ascii="Times New Roman" w:hAnsi="Times New Roman" w:cs="Times New Roman"/>
                <w:sz w:val="24"/>
                <w:szCs w:val="24"/>
                <w:lang w:val="en-US"/>
              </w:rPr>
              <w:t>+</w:t>
            </w:r>
          </w:p>
        </w:tc>
        <w:tc>
          <w:tcPr>
            <w:tcW w:w="311" w:type="pct"/>
            <w:vAlign w:val="center"/>
          </w:tcPr>
          <w:p w14:paraId="24624CFF" w14:textId="77777777" w:rsidR="00CB6511" w:rsidRPr="003B76DD" w:rsidRDefault="00CB6511" w:rsidP="00373851">
            <w:pPr>
              <w:jc w:val="center"/>
              <w:rPr>
                <w:rFonts w:ascii="Times New Roman" w:hAnsi="Times New Roman" w:cs="Times New Roman"/>
                <w:sz w:val="24"/>
                <w:szCs w:val="24"/>
                <w:lang w:val="en-US"/>
              </w:rPr>
            </w:pPr>
            <w:r w:rsidRPr="003B76DD">
              <w:rPr>
                <w:rFonts w:ascii="Times New Roman" w:hAnsi="Times New Roman" w:cs="Times New Roman"/>
                <w:sz w:val="24"/>
                <w:szCs w:val="24"/>
                <w:lang w:val="en-US"/>
              </w:rPr>
              <w:t>+</w:t>
            </w:r>
          </w:p>
        </w:tc>
        <w:tc>
          <w:tcPr>
            <w:tcW w:w="311" w:type="pct"/>
            <w:vAlign w:val="center"/>
          </w:tcPr>
          <w:p w14:paraId="6A30A3EF" w14:textId="77777777" w:rsidR="00CB6511" w:rsidRPr="003B76DD" w:rsidRDefault="00CB6511" w:rsidP="00373851">
            <w:pPr>
              <w:jc w:val="center"/>
              <w:rPr>
                <w:rFonts w:ascii="Times New Roman" w:hAnsi="Times New Roman" w:cs="Times New Roman"/>
                <w:sz w:val="24"/>
                <w:szCs w:val="24"/>
                <w:lang w:val="en-US"/>
              </w:rPr>
            </w:pPr>
            <w:r w:rsidRPr="003B76DD">
              <w:rPr>
                <w:rFonts w:ascii="Times New Roman" w:hAnsi="Times New Roman" w:cs="Times New Roman"/>
                <w:sz w:val="24"/>
                <w:szCs w:val="24"/>
                <w:lang w:val="en-US"/>
              </w:rPr>
              <w:t>+</w:t>
            </w:r>
          </w:p>
        </w:tc>
        <w:tc>
          <w:tcPr>
            <w:tcW w:w="315" w:type="pct"/>
            <w:vAlign w:val="center"/>
          </w:tcPr>
          <w:p w14:paraId="670DE4BC" w14:textId="77777777" w:rsidR="00CB6511" w:rsidRPr="003B76DD" w:rsidRDefault="00CB6511" w:rsidP="00373851">
            <w:pPr>
              <w:jc w:val="center"/>
              <w:rPr>
                <w:rFonts w:ascii="Times New Roman" w:hAnsi="Times New Roman" w:cs="Times New Roman"/>
                <w:sz w:val="24"/>
                <w:szCs w:val="24"/>
                <w:lang w:val="en-US"/>
              </w:rPr>
            </w:pPr>
            <w:r w:rsidRPr="003B76DD">
              <w:rPr>
                <w:rFonts w:ascii="Times New Roman" w:hAnsi="Times New Roman" w:cs="Times New Roman"/>
                <w:sz w:val="24"/>
                <w:szCs w:val="24"/>
                <w:lang w:val="en-US"/>
              </w:rPr>
              <w:t>+</w:t>
            </w:r>
          </w:p>
        </w:tc>
        <w:tc>
          <w:tcPr>
            <w:tcW w:w="275" w:type="pct"/>
            <w:vAlign w:val="center"/>
          </w:tcPr>
          <w:p w14:paraId="1B0CE321" w14:textId="77777777" w:rsidR="00CB6511" w:rsidRPr="003B76DD" w:rsidRDefault="00CB6511" w:rsidP="00373851">
            <w:pPr>
              <w:jc w:val="center"/>
              <w:rPr>
                <w:rFonts w:ascii="Times New Roman" w:hAnsi="Times New Roman" w:cs="Times New Roman"/>
                <w:sz w:val="24"/>
                <w:szCs w:val="24"/>
                <w:lang w:val="en-US"/>
              </w:rPr>
            </w:pPr>
            <w:r w:rsidRPr="003B76DD">
              <w:rPr>
                <w:rFonts w:ascii="Times New Roman" w:hAnsi="Times New Roman" w:cs="Times New Roman"/>
                <w:sz w:val="24"/>
                <w:szCs w:val="24"/>
                <w:lang w:val="en-US"/>
              </w:rPr>
              <w:t>+</w:t>
            </w:r>
          </w:p>
        </w:tc>
        <w:tc>
          <w:tcPr>
            <w:tcW w:w="275" w:type="pct"/>
            <w:vAlign w:val="center"/>
          </w:tcPr>
          <w:p w14:paraId="587232DE" w14:textId="77777777" w:rsidR="00CB6511" w:rsidRPr="003B76DD" w:rsidRDefault="00CB6511" w:rsidP="00373851">
            <w:pPr>
              <w:jc w:val="center"/>
              <w:rPr>
                <w:rFonts w:ascii="Times New Roman" w:hAnsi="Times New Roman" w:cs="Times New Roman"/>
                <w:sz w:val="24"/>
                <w:szCs w:val="24"/>
                <w:lang w:val="en-US"/>
              </w:rPr>
            </w:pPr>
            <w:r w:rsidRPr="003B76DD">
              <w:rPr>
                <w:rFonts w:ascii="Times New Roman" w:hAnsi="Times New Roman" w:cs="Times New Roman"/>
                <w:sz w:val="24"/>
                <w:szCs w:val="24"/>
                <w:lang w:val="en-US"/>
              </w:rPr>
              <w:t>+</w:t>
            </w:r>
          </w:p>
        </w:tc>
        <w:tc>
          <w:tcPr>
            <w:tcW w:w="275" w:type="pct"/>
            <w:vAlign w:val="center"/>
          </w:tcPr>
          <w:p w14:paraId="30164C3C" w14:textId="77777777" w:rsidR="00CB6511" w:rsidRPr="003B76DD" w:rsidRDefault="00CB6511" w:rsidP="00373851">
            <w:pPr>
              <w:jc w:val="center"/>
              <w:rPr>
                <w:rFonts w:ascii="Times New Roman" w:hAnsi="Times New Roman" w:cs="Times New Roman"/>
                <w:sz w:val="24"/>
                <w:szCs w:val="24"/>
                <w:lang w:val="en-US"/>
              </w:rPr>
            </w:pPr>
            <w:r w:rsidRPr="003B76DD">
              <w:rPr>
                <w:rFonts w:ascii="Times New Roman" w:hAnsi="Times New Roman" w:cs="Times New Roman"/>
                <w:sz w:val="24"/>
                <w:szCs w:val="24"/>
                <w:lang w:val="en-US"/>
              </w:rPr>
              <w:t>+</w:t>
            </w:r>
          </w:p>
        </w:tc>
        <w:tc>
          <w:tcPr>
            <w:tcW w:w="275" w:type="pct"/>
            <w:vAlign w:val="center"/>
          </w:tcPr>
          <w:p w14:paraId="62776E9D" w14:textId="77777777" w:rsidR="00CB6511" w:rsidRPr="003B76DD" w:rsidRDefault="00CB6511" w:rsidP="00373851">
            <w:pPr>
              <w:jc w:val="center"/>
              <w:rPr>
                <w:rFonts w:ascii="Times New Roman" w:hAnsi="Times New Roman" w:cs="Times New Roman"/>
                <w:sz w:val="24"/>
                <w:szCs w:val="24"/>
                <w:lang w:val="en-US"/>
              </w:rPr>
            </w:pPr>
            <w:r w:rsidRPr="003B76DD">
              <w:rPr>
                <w:rFonts w:ascii="Times New Roman" w:hAnsi="Times New Roman" w:cs="Times New Roman"/>
                <w:sz w:val="24"/>
                <w:szCs w:val="24"/>
                <w:lang w:val="en-US"/>
              </w:rPr>
              <w:t>+</w:t>
            </w:r>
          </w:p>
        </w:tc>
        <w:tc>
          <w:tcPr>
            <w:tcW w:w="477" w:type="pct"/>
            <w:vAlign w:val="center"/>
          </w:tcPr>
          <w:p w14:paraId="1ADB6E8E" w14:textId="77777777" w:rsidR="00CB6511" w:rsidRPr="003B76DD" w:rsidRDefault="00CB6511" w:rsidP="00373851">
            <w:pPr>
              <w:jc w:val="center"/>
              <w:rPr>
                <w:rFonts w:ascii="Times New Roman" w:hAnsi="Times New Roman" w:cs="Times New Roman"/>
                <w:sz w:val="24"/>
                <w:szCs w:val="24"/>
                <w:lang w:val="en-US"/>
              </w:rPr>
            </w:pPr>
            <w:r w:rsidRPr="003B76DD">
              <w:rPr>
                <w:rFonts w:ascii="Times New Roman" w:hAnsi="Times New Roman" w:cs="Times New Roman"/>
                <w:sz w:val="24"/>
                <w:szCs w:val="24"/>
                <w:lang w:val="en-US"/>
              </w:rPr>
              <w:t>+</w:t>
            </w:r>
          </w:p>
        </w:tc>
      </w:tr>
      <w:tr w:rsidR="00CB6511" w:rsidRPr="003B76DD" w14:paraId="55BD595D" w14:textId="77777777" w:rsidTr="00CB6511">
        <w:trPr>
          <w:trHeight w:val="23"/>
          <w:jc w:val="center"/>
        </w:trPr>
        <w:tc>
          <w:tcPr>
            <w:tcW w:w="928" w:type="pct"/>
            <w:vAlign w:val="center"/>
          </w:tcPr>
          <w:p w14:paraId="6527EE1F" w14:textId="77777777" w:rsidR="00CB6511" w:rsidRPr="003B76DD" w:rsidRDefault="00CB6511" w:rsidP="00373851">
            <w:pPr>
              <w:jc w:val="center"/>
              <w:rPr>
                <w:rFonts w:ascii="Times New Roman" w:hAnsi="Times New Roman" w:cs="Times New Roman"/>
                <w:sz w:val="24"/>
                <w:szCs w:val="24"/>
                <w:lang w:val="kk-KZ"/>
              </w:rPr>
            </w:pPr>
            <w:r w:rsidRPr="003B76DD">
              <w:rPr>
                <w:rFonts w:ascii="Times New Roman" w:hAnsi="Times New Roman" w:cs="Times New Roman"/>
                <w:sz w:val="24"/>
                <w:szCs w:val="24"/>
                <w:lang w:val="kk-KZ"/>
              </w:rPr>
              <w:t>ROAR</w:t>
            </w:r>
          </w:p>
        </w:tc>
        <w:tc>
          <w:tcPr>
            <w:tcW w:w="763" w:type="pct"/>
            <w:vAlign w:val="center"/>
          </w:tcPr>
          <w:p w14:paraId="06F8E2B6" w14:textId="77777777" w:rsidR="00CB6511" w:rsidRPr="003B76DD" w:rsidRDefault="00CB6511" w:rsidP="00373851">
            <w:pPr>
              <w:jc w:val="center"/>
              <w:rPr>
                <w:rFonts w:ascii="Times New Roman" w:hAnsi="Times New Roman" w:cs="Times New Roman"/>
                <w:sz w:val="24"/>
                <w:szCs w:val="24"/>
                <w:lang w:val="en-US"/>
              </w:rPr>
            </w:pPr>
            <w:r w:rsidRPr="003B76DD">
              <w:rPr>
                <w:rFonts w:ascii="Times New Roman" w:hAnsi="Times New Roman" w:cs="Times New Roman"/>
                <w:sz w:val="24"/>
                <w:szCs w:val="24"/>
                <w:lang w:val="kk-KZ"/>
              </w:rPr>
              <w:t>14 күн</w:t>
            </w:r>
          </w:p>
        </w:tc>
        <w:tc>
          <w:tcPr>
            <w:tcW w:w="485" w:type="pct"/>
            <w:vAlign w:val="center"/>
          </w:tcPr>
          <w:p w14:paraId="151E0522" w14:textId="77777777" w:rsidR="00CB6511" w:rsidRPr="003B76DD" w:rsidRDefault="00CB6511" w:rsidP="00373851">
            <w:pPr>
              <w:jc w:val="center"/>
              <w:rPr>
                <w:rFonts w:ascii="Times New Roman" w:hAnsi="Times New Roman" w:cs="Times New Roman"/>
                <w:sz w:val="24"/>
                <w:szCs w:val="24"/>
                <w:lang w:val="kk-KZ"/>
              </w:rPr>
            </w:pPr>
            <w:r w:rsidRPr="003B76DD">
              <w:rPr>
                <w:rFonts w:ascii="Times New Roman" w:hAnsi="Times New Roman" w:cs="Times New Roman"/>
                <w:sz w:val="24"/>
                <w:szCs w:val="24"/>
                <w:lang w:val="kk-KZ"/>
              </w:rPr>
              <w:t>-</w:t>
            </w:r>
          </w:p>
        </w:tc>
        <w:tc>
          <w:tcPr>
            <w:tcW w:w="311" w:type="pct"/>
            <w:vAlign w:val="center"/>
          </w:tcPr>
          <w:p w14:paraId="3BB7B8DA" w14:textId="77777777" w:rsidR="00CB6511" w:rsidRPr="003B76DD" w:rsidRDefault="00CB6511" w:rsidP="00373851">
            <w:pPr>
              <w:jc w:val="center"/>
              <w:rPr>
                <w:rFonts w:ascii="Times New Roman" w:hAnsi="Times New Roman" w:cs="Times New Roman"/>
                <w:sz w:val="24"/>
                <w:szCs w:val="24"/>
                <w:lang w:val="en-US"/>
              </w:rPr>
            </w:pPr>
            <w:r w:rsidRPr="003B76DD">
              <w:rPr>
                <w:rFonts w:ascii="Times New Roman" w:hAnsi="Times New Roman" w:cs="Times New Roman"/>
                <w:sz w:val="24"/>
                <w:szCs w:val="24"/>
                <w:lang w:val="en-US"/>
              </w:rPr>
              <w:t>+</w:t>
            </w:r>
          </w:p>
        </w:tc>
        <w:tc>
          <w:tcPr>
            <w:tcW w:w="311" w:type="pct"/>
            <w:vAlign w:val="center"/>
          </w:tcPr>
          <w:p w14:paraId="123B5253" w14:textId="77777777" w:rsidR="00CB6511" w:rsidRPr="003B76DD" w:rsidRDefault="00CB6511" w:rsidP="00373851">
            <w:pPr>
              <w:jc w:val="center"/>
              <w:rPr>
                <w:rFonts w:ascii="Times New Roman" w:hAnsi="Times New Roman" w:cs="Times New Roman"/>
                <w:sz w:val="24"/>
                <w:szCs w:val="24"/>
                <w:lang w:val="en-US"/>
              </w:rPr>
            </w:pPr>
            <w:r w:rsidRPr="003B76DD">
              <w:rPr>
                <w:rFonts w:ascii="Times New Roman" w:hAnsi="Times New Roman" w:cs="Times New Roman"/>
                <w:sz w:val="24"/>
                <w:szCs w:val="24"/>
                <w:lang w:val="en-US"/>
              </w:rPr>
              <w:t>+</w:t>
            </w:r>
          </w:p>
        </w:tc>
        <w:tc>
          <w:tcPr>
            <w:tcW w:w="311" w:type="pct"/>
            <w:vAlign w:val="center"/>
          </w:tcPr>
          <w:p w14:paraId="08D1E670" w14:textId="77777777" w:rsidR="00CB6511" w:rsidRPr="003B76DD" w:rsidRDefault="00CB6511" w:rsidP="00373851">
            <w:pPr>
              <w:jc w:val="center"/>
              <w:rPr>
                <w:rFonts w:ascii="Times New Roman" w:hAnsi="Times New Roman" w:cs="Times New Roman"/>
                <w:sz w:val="24"/>
                <w:szCs w:val="24"/>
                <w:lang w:val="en-US"/>
              </w:rPr>
            </w:pPr>
            <w:r w:rsidRPr="003B76DD">
              <w:rPr>
                <w:rFonts w:ascii="Times New Roman" w:hAnsi="Times New Roman" w:cs="Times New Roman"/>
                <w:sz w:val="24"/>
                <w:szCs w:val="24"/>
                <w:lang w:val="en-US"/>
              </w:rPr>
              <w:t>-</w:t>
            </w:r>
          </w:p>
        </w:tc>
        <w:tc>
          <w:tcPr>
            <w:tcW w:w="315" w:type="pct"/>
            <w:vAlign w:val="center"/>
          </w:tcPr>
          <w:p w14:paraId="77821793" w14:textId="77777777" w:rsidR="00CB6511" w:rsidRPr="003B76DD" w:rsidRDefault="00CB6511" w:rsidP="00373851">
            <w:pPr>
              <w:jc w:val="center"/>
              <w:rPr>
                <w:rFonts w:ascii="Times New Roman" w:hAnsi="Times New Roman" w:cs="Times New Roman"/>
                <w:sz w:val="24"/>
                <w:szCs w:val="24"/>
                <w:lang w:val="en-US"/>
              </w:rPr>
            </w:pPr>
            <w:r w:rsidRPr="003B76DD">
              <w:rPr>
                <w:rFonts w:ascii="Times New Roman" w:hAnsi="Times New Roman" w:cs="Times New Roman"/>
                <w:sz w:val="24"/>
                <w:szCs w:val="24"/>
                <w:lang w:val="en-US"/>
              </w:rPr>
              <w:t>+</w:t>
            </w:r>
          </w:p>
        </w:tc>
        <w:tc>
          <w:tcPr>
            <w:tcW w:w="275" w:type="pct"/>
            <w:vAlign w:val="center"/>
          </w:tcPr>
          <w:p w14:paraId="54CF47C8" w14:textId="77777777" w:rsidR="00CB6511" w:rsidRPr="003B76DD" w:rsidRDefault="00CB6511" w:rsidP="00373851">
            <w:pPr>
              <w:jc w:val="center"/>
              <w:rPr>
                <w:rFonts w:ascii="Times New Roman" w:hAnsi="Times New Roman" w:cs="Times New Roman"/>
                <w:sz w:val="24"/>
                <w:szCs w:val="24"/>
                <w:lang w:val="en-US"/>
              </w:rPr>
            </w:pPr>
            <w:r w:rsidRPr="003B76DD">
              <w:rPr>
                <w:rFonts w:ascii="Times New Roman" w:hAnsi="Times New Roman" w:cs="Times New Roman"/>
                <w:sz w:val="24"/>
                <w:szCs w:val="24"/>
                <w:lang w:val="en-US"/>
              </w:rPr>
              <w:t>+</w:t>
            </w:r>
          </w:p>
        </w:tc>
        <w:tc>
          <w:tcPr>
            <w:tcW w:w="275" w:type="pct"/>
            <w:vAlign w:val="center"/>
          </w:tcPr>
          <w:p w14:paraId="2F01945B" w14:textId="77777777" w:rsidR="00CB6511" w:rsidRPr="003B76DD" w:rsidRDefault="00CB6511" w:rsidP="00373851">
            <w:pPr>
              <w:jc w:val="center"/>
              <w:rPr>
                <w:rFonts w:ascii="Times New Roman" w:hAnsi="Times New Roman" w:cs="Times New Roman"/>
                <w:sz w:val="24"/>
                <w:szCs w:val="24"/>
                <w:lang w:val="en-US"/>
              </w:rPr>
            </w:pPr>
            <w:r w:rsidRPr="003B76DD">
              <w:rPr>
                <w:rFonts w:ascii="Times New Roman" w:hAnsi="Times New Roman" w:cs="Times New Roman"/>
                <w:sz w:val="24"/>
                <w:szCs w:val="24"/>
                <w:lang w:val="en-US"/>
              </w:rPr>
              <w:t>+</w:t>
            </w:r>
          </w:p>
        </w:tc>
        <w:tc>
          <w:tcPr>
            <w:tcW w:w="275" w:type="pct"/>
            <w:vAlign w:val="center"/>
          </w:tcPr>
          <w:p w14:paraId="6AA53296" w14:textId="77777777" w:rsidR="00CB6511" w:rsidRPr="003B76DD" w:rsidRDefault="00CB6511" w:rsidP="00373851">
            <w:pPr>
              <w:jc w:val="center"/>
              <w:rPr>
                <w:rFonts w:ascii="Times New Roman" w:hAnsi="Times New Roman" w:cs="Times New Roman"/>
                <w:sz w:val="24"/>
                <w:szCs w:val="24"/>
                <w:lang w:val="en-US"/>
              </w:rPr>
            </w:pPr>
            <w:r w:rsidRPr="003B76DD">
              <w:rPr>
                <w:rFonts w:ascii="Times New Roman" w:hAnsi="Times New Roman" w:cs="Times New Roman"/>
                <w:sz w:val="24"/>
                <w:szCs w:val="24"/>
                <w:lang w:val="en-US"/>
              </w:rPr>
              <w:t>+</w:t>
            </w:r>
          </w:p>
        </w:tc>
        <w:tc>
          <w:tcPr>
            <w:tcW w:w="275" w:type="pct"/>
            <w:vAlign w:val="center"/>
          </w:tcPr>
          <w:p w14:paraId="5E9281ED" w14:textId="77777777" w:rsidR="00CB6511" w:rsidRPr="003B76DD" w:rsidRDefault="00CB6511" w:rsidP="00373851">
            <w:pPr>
              <w:jc w:val="center"/>
              <w:rPr>
                <w:rFonts w:ascii="Times New Roman" w:hAnsi="Times New Roman" w:cs="Times New Roman"/>
                <w:sz w:val="24"/>
                <w:szCs w:val="24"/>
                <w:lang w:val="en-US"/>
              </w:rPr>
            </w:pPr>
            <w:r w:rsidRPr="003B76DD">
              <w:rPr>
                <w:rFonts w:ascii="Times New Roman" w:hAnsi="Times New Roman" w:cs="Times New Roman"/>
                <w:sz w:val="24"/>
                <w:szCs w:val="24"/>
                <w:lang w:val="en-US"/>
              </w:rPr>
              <w:t>+</w:t>
            </w:r>
          </w:p>
        </w:tc>
        <w:tc>
          <w:tcPr>
            <w:tcW w:w="477" w:type="pct"/>
            <w:vAlign w:val="center"/>
          </w:tcPr>
          <w:p w14:paraId="358F4E58" w14:textId="77777777" w:rsidR="00CB6511" w:rsidRPr="003B76DD" w:rsidRDefault="00CB6511" w:rsidP="00373851">
            <w:pPr>
              <w:jc w:val="center"/>
              <w:rPr>
                <w:rFonts w:ascii="Times New Roman" w:hAnsi="Times New Roman" w:cs="Times New Roman"/>
                <w:sz w:val="24"/>
                <w:szCs w:val="24"/>
                <w:lang w:val="en-US"/>
              </w:rPr>
            </w:pPr>
            <w:r w:rsidRPr="003B76DD">
              <w:rPr>
                <w:rFonts w:ascii="Times New Roman" w:hAnsi="Times New Roman" w:cs="Times New Roman"/>
                <w:sz w:val="24"/>
                <w:szCs w:val="24"/>
                <w:lang w:val="en-US"/>
              </w:rPr>
              <w:t>-</w:t>
            </w:r>
          </w:p>
        </w:tc>
      </w:tr>
      <w:tr w:rsidR="00CB6511" w:rsidRPr="003B76DD" w14:paraId="199D8AAD" w14:textId="77777777" w:rsidTr="00CB6511">
        <w:trPr>
          <w:trHeight w:val="23"/>
          <w:jc w:val="center"/>
        </w:trPr>
        <w:tc>
          <w:tcPr>
            <w:tcW w:w="928" w:type="pct"/>
            <w:vAlign w:val="center"/>
          </w:tcPr>
          <w:p w14:paraId="720A06CD" w14:textId="77777777" w:rsidR="00CB6511" w:rsidRPr="003B76DD" w:rsidRDefault="00CB6511" w:rsidP="00373851">
            <w:pPr>
              <w:jc w:val="center"/>
              <w:rPr>
                <w:rFonts w:ascii="Times New Roman" w:hAnsi="Times New Roman" w:cs="Times New Roman"/>
                <w:sz w:val="24"/>
                <w:szCs w:val="24"/>
                <w:lang w:val="en-US"/>
              </w:rPr>
            </w:pPr>
            <w:r w:rsidRPr="003B76DD">
              <w:rPr>
                <w:rFonts w:ascii="Times New Roman" w:hAnsi="Times New Roman" w:cs="Times New Roman"/>
                <w:sz w:val="24"/>
                <w:szCs w:val="24"/>
                <w:lang w:val="en-US"/>
              </w:rPr>
              <w:t>uniteAR</w:t>
            </w:r>
          </w:p>
        </w:tc>
        <w:tc>
          <w:tcPr>
            <w:tcW w:w="763" w:type="pct"/>
            <w:vAlign w:val="center"/>
          </w:tcPr>
          <w:p w14:paraId="60D3761C" w14:textId="77777777" w:rsidR="00CB6511" w:rsidRPr="003B76DD" w:rsidRDefault="00CB6511" w:rsidP="00373851">
            <w:pPr>
              <w:jc w:val="center"/>
              <w:rPr>
                <w:rFonts w:ascii="Times New Roman" w:hAnsi="Times New Roman" w:cs="Times New Roman"/>
                <w:sz w:val="24"/>
                <w:szCs w:val="24"/>
                <w:lang w:val="kk-KZ"/>
              </w:rPr>
            </w:pPr>
            <w:r w:rsidRPr="003B76DD">
              <w:rPr>
                <w:rFonts w:ascii="Times New Roman" w:hAnsi="Times New Roman" w:cs="Times New Roman"/>
                <w:sz w:val="24"/>
                <w:szCs w:val="24"/>
                <w:lang w:val="kk-KZ"/>
              </w:rPr>
              <w:t>14 күн</w:t>
            </w:r>
          </w:p>
        </w:tc>
        <w:tc>
          <w:tcPr>
            <w:tcW w:w="485" w:type="pct"/>
            <w:vAlign w:val="center"/>
          </w:tcPr>
          <w:p w14:paraId="2B66F16E" w14:textId="77777777" w:rsidR="00CB6511" w:rsidRPr="003B76DD" w:rsidRDefault="00CB6511" w:rsidP="00373851">
            <w:pPr>
              <w:jc w:val="center"/>
              <w:rPr>
                <w:rFonts w:ascii="Times New Roman" w:hAnsi="Times New Roman" w:cs="Times New Roman"/>
                <w:sz w:val="24"/>
                <w:szCs w:val="24"/>
                <w:lang w:val="kk-KZ"/>
              </w:rPr>
            </w:pPr>
            <w:r w:rsidRPr="003B76DD">
              <w:rPr>
                <w:rFonts w:ascii="Times New Roman" w:hAnsi="Times New Roman" w:cs="Times New Roman"/>
                <w:sz w:val="24"/>
                <w:szCs w:val="24"/>
                <w:lang w:val="kk-KZ"/>
              </w:rPr>
              <w:t>-</w:t>
            </w:r>
          </w:p>
        </w:tc>
        <w:tc>
          <w:tcPr>
            <w:tcW w:w="311" w:type="pct"/>
            <w:vAlign w:val="center"/>
          </w:tcPr>
          <w:p w14:paraId="2748D9F6" w14:textId="77777777" w:rsidR="00CB6511" w:rsidRPr="003B76DD" w:rsidRDefault="00CB6511" w:rsidP="00373851">
            <w:pPr>
              <w:jc w:val="center"/>
              <w:rPr>
                <w:rFonts w:ascii="Times New Roman" w:hAnsi="Times New Roman" w:cs="Times New Roman"/>
                <w:sz w:val="24"/>
                <w:szCs w:val="24"/>
                <w:lang w:val="kk-KZ"/>
              </w:rPr>
            </w:pPr>
            <w:r w:rsidRPr="003B76DD">
              <w:rPr>
                <w:rFonts w:ascii="Times New Roman" w:hAnsi="Times New Roman" w:cs="Times New Roman"/>
                <w:sz w:val="24"/>
                <w:szCs w:val="24"/>
                <w:lang w:val="en-US"/>
              </w:rPr>
              <w:t>+</w:t>
            </w:r>
          </w:p>
        </w:tc>
        <w:tc>
          <w:tcPr>
            <w:tcW w:w="311" w:type="pct"/>
            <w:vAlign w:val="center"/>
          </w:tcPr>
          <w:p w14:paraId="30DE7368" w14:textId="77777777" w:rsidR="00CB6511" w:rsidRPr="003B76DD" w:rsidRDefault="00CB6511" w:rsidP="00373851">
            <w:pPr>
              <w:jc w:val="center"/>
              <w:rPr>
                <w:rFonts w:ascii="Times New Roman" w:hAnsi="Times New Roman" w:cs="Times New Roman"/>
                <w:sz w:val="24"/>
                <w:szCs w:val="24"/>
                <w:lang w:val="en-US"/>
              </w:rPr>
            </w:pPr>
            <w:r w:rsidRPr="003B76DD">
              <w:rPr>
                <w:rFonts w:ascii="Times New Roman" w:hAnsi="Times New Roman" w:cs="Times New Roman"/>
                <w:sz w:val="24"/>
                <w:szCs w:val="24"/>
                <w:lang w:val="en-US"/>
              </w:rPr>
              <w:t>+</w:t>
            </w:r>
          </w:p>
        </w:tc>
        <w:tc>
          <w:tcPr>
            <w:tcW w:w="311" w:type="pct"/>
            <w:vAlign w:val="center"/>
          </w:tcPr>
          <w:p w14:paraId="60FE29BB" w14:textId="77777777" w:rsidR="00CB6511" w:rsidRPr="003B76DD" w:rsidRDefault="00CB6511" w:rsidP="00373851">
            <w:pPr>
              <w:jc w:val="center"/>
              <w:rPr>
                <w:rFonts w:ascii="Times New Roman" w:hAnsi="Times New Roman" w:cs="Times New Roman"/>
                <w:sz w:val="24"/>
                <w:szCs w:val="24"/>
                <w:lang w:val="en-US"/>
              </w:rPr>
            </w:pPr>
            <w:r w:rsidRPr="003B76DD">
              <w:rPr>
                <w:rFonts w:ascii="Times New Roman" w:hAnsi="Times New Roman" w:cs="Times New Roman"/>
                <w:sz w:val="24"/>
                <w:szCs w:val="24"/>
                <w:lang w:val="en-US"/>
              </w:rPr>
              <w:t>-</w:t>
            </w:r>
          </w:p>
        </w:tc>
        <w:tc>
          <w:tcPr>
            <w:tcW w:w="315" w:type="pct"/>
            <w:vAlign w:val="center"/>
          </w:tcPr>
          <w:p w14:paraId="1193D9AE" w14:textId="77777777" w:rsidR="00CB6511" w:rsidRPr="003B76DD" w:rsidRDefault="00CB6511" w:rsidP="00373851">
            <w:pPr>
              <w:jc w:val="center"/>
              <w:rPr>
                <w:rFonts w:ascii="Times New Roman" w:hAnsi="Times New Roman" w:cs="Times New Roman"/>
                <w:sz w:val="24"/>
                <w:szCs w:val="24"/>
                <w:lang w:val="en-US"/>
              </w:rPr>
            </w:pPr>
            <w:r w:rsidRPr="003B76DD">
              <w:rPr>
                <w:rFonts w:ascii="Times New Roman" w:hAnsi="Times New Roman" w:cs="Times New Roman"/>
                <w:sz w:val="24"/>
                <w:szCs w:val="24"/>
                <w:lang w:val="en-US"/>
              </w:rPr>
              <w:t>-</w:t>
            </w:r>
          </w:p>
        </w:tc>
        <w:tc>
          <w:tcPr>
            <w:tcW w:w="275" w:type="pct"/>
            <w:vAlign w:val="center"/>
          </w:tcPr>
          <w:p w14:paraId="7012AD84" w14:textId="77777777" w:rsidR="00CB6511" w:rsidRPr="003B76DD" w:rsidRDefault="00CB6511" w:rsidP="00373851">
            <w:pPr>
              <w:jc w:val="center"/>
              <w:rPr>
                <w:rFonts w:ascii="Times New Roman" w:hAnsi="Times New Roman" w:cs="Times New Roman"/>
                <w:sz w:val="24"/>
                <w:szCs w:val="24"/>
                <w:lang w:val="en-US"/>
              </w:rPr>
            </w:pPr>
            <w:r w:rsidRPr="003B76DD">
              <w:rPr>
                <w:rFonts w:ascii="Times New Roman" w:hAnsi="Times New Roman" w:cs="Times New Roman"/>
                <w:sz w:val="24"/>
                <w:szCs w:val="24"/>
                <w:lang w:val="en-US"/>
              </w:rPr>
              <w:t>+</w:t>
            </w:r>
          </w:p>
        </w:tc>
        <w:tc>
          <w:tcPr>
            <w:tcW w:w="275" w:type="pct"/>
            <w:vAlign w:val="center"/>
          </w:tcPr>
          <w:p w14:paraId="1797A1D5" w14:textId="77777777" w:rsidR="00CB6511" w:rsidRPr="003B76DD" w:rsidRDefault="00CB6511" w:rsidP="00373851">
            <w:pPr>
              <w:jc w:val="center"/>
              <w:rPr>
                <w:rFonts w:ascii="Times New Roman" w:hAnsi="Times New Roman" w:cs="Times New Roman"/>
                <w:sz w:val="24"/>
                <w:szCs w:val="24"/>
                <w:lang w:val="en-US"/>
              </w:rPr>
            </w:pPr>
            <w:r w:rsidRPr="003B76DD">
              <w:rPr>
                <w:rFonts w:ascii="Times New Roman" w:hAnsi="Times New Roman" w:cs="Times New Roman"/>
                <w:sz w:val="24"/>
                <w:szCs w:val="24"/>
                <w:lang w:val="en-US"/>
              </w:rPr>
              <w:t>+</w:t>
            </w:r>
          </w:p>
        </w:tc>
        <w:tc>
          <w:tcPr>
            <w:tcW w:w="275" w:type="pct"/>
            <w:vAlign w:val="center"/>
          </w:tcPr>
          <w:p w14:paraId="2F282C0A" w14:textId="77777777" w:rsidR="00CB6511" w:rsidRPr="003B76DD" w:rsidRDefault="00CB6511" w:rsidP="00373851">
            <w:pPr>
              <w:jc w:val="center"/>
              <w:rPr>
                <w:rFonts w:ascii="Times New Roman" w:hAnsi="Times New Roman" w:cs="Times New Roman"/>
                <w:sz w:val="24"/>
                <w:szCs w:val="24"/>
                <w:lang w:val="en-US"/>
              </w:rPr>
            </w:pPr>
            <w:r w:rsidRPr="003B76DD">
              <w:rPr>
                <w:rFonts w:ascii="Times New Roman" w:hAnsi="Times New Roman" w:cs="Times New Roman"/>
                <w:sz w:val="24"/>
                <w:szCs w:val="24"/>
                <w:lang w:val="en-US"/>
              </w:rPr>
              <w:t>+</w:t>
            </w:r>
          </w:p>
        </w:tc>
        <w:tc>
          <w:tcPr>
            <w:tcW w:w="275" w:type="pct"/>
            <w:vAlign w:val="center"/>
          </w:tcPr>
          <w:p w14:paraId="332E564C" w14:textId="77777777" w:rsidR="00CB6511" w:rsidRPr="003B76DD" w:rsidRDefault="00CB6511" w:rsidP="00373851">
            <w:pPr>
              <w:jc w:val="center"/>
              <w:rPr>
                <w:rFonts w:ascii="Times New Roman" w:hAnsi="Times New Roman" w:cs="Times New Roman"/>
                <w:sz w:val="24"/>
                <w:szCs w:val="24"/>
                <w:lang w:val="en-US"/>
              </w:rPr>
            </w:pPr>
            <w:r w:rsidRPr="003B76DD">
              <w:rPr>
                <w:rFonts w:ascii="Times New Roman" w:hAnsi="Times New Roman" w:cs="Times New Roman"/>
                <w:sz w:val="24"/>
                <w:szCs w:val="24"/>
                <w:lang w:val="en-US"/>
              </w:rPr>
              <w:t>+</w:t>
            </w:r>
          </w:p>
        </w:tc>
        <w:tc>
          <w:tcPr>
            <w:tcW w:w="477" w:type="pct"/>
            <w:vAlign w:val="center"/>
          </w:tcPr>
          <w:p w14:paraId="13B17336" w14:textId="77777777" w:rsidR="00CB6511" w:rsidRPr="003B76DD" w:rsidRDefault="00CB6511" w:rsidP="00373851">
            <w:pPr>
              <w:jc w:val="center"/>
              <w:rPr>
                <w:rFonts w:ascii="Times New Roman" w:hAnsi="Times New Roman" w:cs="Times New Roman"/>
                <w:sz w:val="24"/>
                <w:szCs w:val="24"/>
                <w:lang w:val="en-US"/>
              </w:rPr>
            </w:pPr>
            <w:r w:rsidRPr="003B76DD">
              <w:rPr>
                <w:rFonts w:ascii="Times New Roman" w:hAnsi="Times New Roman" w:cs="Times New Roman"/>
                <w:sz w:val="24"/>
                <w:szCs w:val="24"/>
                <w:lang w:val="en-US"/>
              </w:rPr>
              <w:t>+</w:t>
            </w:r>
          </w:p>
        </w:tc>
      </w:tr>
      <w:tr w:rsidR="00CB6511" w:rsidRPr="003B76DD" w14:paraId="17611807" w14:textId="77777777" w:rsidTr="00CB6511">
        <w:trPr>
          <w:trHeight w:val="23"/>
          <w:jc w:val="center"/>
        </w:trPr>
        <w:tc>
          <w:tcPr>
            <w:tcW w:w="928" w:type="pct"/>
            <w:shd w:val="clear" w:color="auto" w:fill="auto"/>
            <w:vAlign w:val="center"/>
          </w:tcPr>
          <w:p w14:paraId="1A15068B" w14:textId="77777777" w:rsidR="00CB6511" w:rsidRPr="003B76DD" w:rsidRDefault="00CB6511" w:rsidP="00373851">
            <w:pPr>
              <w:jc w:val="center"/>
              <w:rPr>
                <w:rFonts w:ascii="Times New Roman" w:hAnsi="Times New Roman" w:cs="Times New Roman"/>
                <w:sz w:val="24"/>
                <w:szCs w:val="24"/>
                <w:lang w:val="kk-KZ"/>
              </w:rPr>
            </w:pPr>
            <w:r w:rsidRPr="003B76DD">
              <w:rPr>
                <w:rFonts w:ascii="Times New Roman" w:hAnsi="Times New Roman" w:cs="Times New Roman"/>
                <w:sz w:val="24"/>
                <w:szCs w:val="24"/>
                <w:lang w:val="kk-KZ"/>
              </w:rPr>
              <w:t>Blippar</w:t>
            </w:r>
          </w:p>
        </w:tc>
        <w:tc>
          <w:tcPr>
            <w:tcW w:w="763" w:type="pct"/>
            <w:shd w:val="clear" w:color="auto" w:fill="auto"/>
            <w:vAlign w:val="center"/>
          </w:tcPr>
          <w:p w14:paraId="6E8CF2C2" w14:textId="77777777" w:rsidR="00CB6511" w:rsidRPr="003B76DD" w:rsidRDefault="00CB6511" w:rsidP="00373851">
            <w:pPr>
              <w:jc w:val="center"/>
              <w:rPr>
                <w:rFonts w:ascii="Times New Roman" w:hAnsi="Times New Roman" w:cs="Times New Roman"/>
                <w:sz w:val="24"/>
                <w:szCs w:val="24"/>
              </w:rPr>
            </w:pPr>
            <w:r w:rsidRPr="003B76DD">
              <w:rPr>
                <w:rFonts w:ascii="Times New Roman" w:hAnsi="Times New Roman" w:cs="Times New Roman"/>
                <w:sz w:val="24"/>
                <w:szCs w:val="24"/>
              </w:rPr>
              <w:t>Тегін тарифте шектеулі мүмкіндіктер</w:t>
            </w:r>
          </w:p>
        </w:tc>
        <w:tc>
          <w:tcPr>
            <w:tcW w:w="485" w:type="pct"/>
            <w:shd w:val="clear" w:color="auto" w:fill="auto"/>
            <w:vAlign w:val="center"/>
          </w:tcPr>
          <w:p w14:paraId="3049F57D" w14:textId="77777777" w:rsidR="00CB6511" w:rsidRPr="003B76DD" w:rsidRDefault="00CB6511" w:rsidP="00373851">
            <w:pPr>
              <w:jc w:val="center"/>
              <w:rPr>
                <w:rFonts w:ascii="Times New Roman" w:hAnsi="Times New Roman" w:cs="Times New Roman"/>
                <w:sz w:val="24"/>
                <w:szCs w:val="24"/>
                <w:lang w:val="en-US"/>
              </w:rPr>
            </w:pPr>
            <w:r w:rsidRPr="003B76DD">
              <w:rPr>
                <w:rFonts w:ascii="Times New Roman" w:hAnsi="Times New Roman" w:cs="Times New Roman"/>
                <w:sz w:val="24"/>
                <w:szCs w:val="24"/>
                <w:lang w:val="en-US"/>
              </w:rPr>
              <w:t>+</w:t>
            </w:r>
          </w:p>
        </w:tc>
        <w:tc>
          <w:tcPr>
            <w:tcW w:w="311" w:type="pct"/>
            <w:shd w:val="clear" w:color="auto" w:fill="auto"/>
            <w:vAlign w:val="center"/>
          </w:tcPr>
          <w:p w14:paraId="205B7D60" w14:textId="77777777" w:rsidR="00CB6511" w:rsidRPr="003B76DD" w:rsidRDefault="00CB6511" w:rsidP="00373851">
            <w:pPr>
              <w:jc w:val="center"/>
              <w:rPr>
                <w:rFonts w:ascii="Times New Roman" w:hAnsi="Times New Roman" w:cs="Times New Roman"/>
                <w:sz w:val="24"/>
                <w:szCs w:val="24"/>
                <w:lang w:val="en-US"/>
              </w:rPr>
            </w:pPr>
            <w:r w:rsidRPr="003B76DD">
              <w:rPr>
                <w:rFonts w:ascii="Times New Roman" w:hAnsi="Times New Roman" w:cs="Times New Roman"/>
                <w:sz w:val="24"/>
                <w:szCs w:val="24"/>
                <w:lang w:val="en-US"/>
              </w:rPr>
              <w:t>+</w:t>
            </w:r>
          </w:p>
        </w:tc>
        <w:tc>
          <w:tcPr>
            <w:tcW w:w="311" w:type="pct"/>
            <w:shd w:val="clear" w:color="auto" w:fill="auto"/>
            <w:vAlign w:val="center"/>
          </w:tcPr>
          <w:p w14:paraId="70E591DB" w14:textId="77777777" w:rsidR="00CB6511" w:rsidRPr="003B76DD" w:rsidRDefault="00CB6511" w:rsidP="00373851">
            <w:pPr>
              <w:jc w:val="center"/>
              <w:rPr>
                <w:rFonts w:ascii="Times New Roman" w:hAnsi="Times New Roman" w:cs="Times New Roman"/>
                <w:sz w:val="24"/>
                <w:szCs w:val="24"/>
                <w:lang w:val="en-US"/>
              </w:rPr>
            </w:pPr>
            <w:r w:rsidRPr="003B76DD">
              <w:rPr>
                <w:rFonts w:ascii="Times New Roman" w:hAnsi="Times New Roman" w:cs="Times New Roman"/>
                <w:sz w:val="24"/>
                <w:szCs w:val="24"/>
                <w:lang w:val="en-US"/>
              </w:rPr>
              <w:t>+</w:t>
            </w:r>
          </w:p>
        </w:tc>
        <w:tc>
          <w:tcPr>
            <w:tcW w:w="311" w:type="pct"/>
            <w:shd w:val="clear" w:color="auto" w:fill="auto"/>
            <w:vAlign w:val="center"/>
          </w:tcPr>
          <w:p w14:paraId="3219716D" w14:textId="77777777" w:rsidR="00CB6511" w:rsidRPr="003B76DD" w:rsidRDefault="00CB6511" w:rsidP="00373851">
            <w:pPr>
              <w:jc w:val="center"/>
              <w:rPr>
                <w:rFonts w:ascii="Times New Roman" w:hAnsi="Times New Roman" w:cs="Times New Roman"/>
                <w:sz w:val="24"/>
                <w:szCs w:val="24"/>
                <w:lang w:val="en-US"/>
              </w:rPr>
            </w:pPr>
            <w:r w:rsidRPr="003B76DD">
              <w:rPr>
                <w:rFonts w:ascii="Times New Roman" w:hAnsi="Times New Roman" w:cs="Times New Roman"/>
                <w:sz w:val="24"/>
                <w:szCs w:val="24"/>
                <w:lang w:val="en-US"/>
              </w:rPr>
              <w:t>-</w:t>
            </w:r>
          </w:p>
        </w:tc>
        <w:tc>
          <w:tcPr>
            <w:tcW w:w="315" w:type="pct"/>
            <w:shd w:val="clear" w:color="auto" w:fill="auto"/>
            <w:vAlign w:val="center"/>
          </w:tcPr>
          <w:p w14:paraId="1521279C" w14:textId="77777777" w:rsidR="00CB6511" w:rsidRPr="003B76DD" w:rsidRDefault="00CB6511" w:rsidP="00373851">
            <w:pPr>
              <w:jc w:val="center"/>
              <w:rPr>
                <w:rFonts w:ascii="Times New Roman" w:hAnsi="Times New Roman" w:cs="Times New Roman"/>
                <w:sz w:val="24"/>
                <w:szCs w:val="24"/>
                <w:lang w:val="en-US"/>
              </w:rPr>
            </w:pPr>
            <w:r w:rsidRPr="003B76DD">
              <w:rPr>
                <w:rFonts w:ascii="Times New Roman" w:hAnsi="Times New Roman" w:cs="Times New Roman"/>
                <w:sz w:val="24"/>
                <w:szCs w:val="24"/>
                <w:lang w:val="en-US"/>
              </w:rPr>
              <w:t>+</w:t>
            </w:r>
          </w:p>
        </w:tc>
        <w:tc>
          <w:tcPr>
            <w:tcW w:w="275" w:type="pct"/>
            <w:shd w:val="clear" w:color="auto" w:fill="auto"/>
            <w:vAlign w:val="center"/>
          </w:tcPr>
          <w:p w14:paraId="33F94A50" w14:textId="77777777" w:rsidR="00CB6511" w:rsidRPr="003B76DD" w:rsidRDefault="00CB6511" w:rsidP="00373851">
            <w:pPr>
              <w:jc w:val="center"/>
              <w:rPr>
                <w:rFonts w:ascii="Times New Roman" w:hAnsi="Times New Roman" w:cs="Times New Roman"/>
                <w:sz w:val="24"/>
                <w:szCs w:val="24"/>
                <w:lang w:val="en-US"/>
              </w:rPr>
            </w:pPr>
            <w:r w:rsidRPr="003B76DD">
              <w:rPr>
                <w:rFonts w:ascii="Times New Roman" w:hAnsi="Times New Roman" w:cs="Times New Roman"/>
                <w:sz w:val="24"/>
                <w:szCs w:val="24"/>
                <w:lang w:val="en-US"/>
              </w:rPr>
              <w:t>+</w:t>
            </w:r>
          </w:p>
        </w:tc>
        <w:tc>
          <w:tcPr>
            <w:tcW w:w="275" w:type="pct"/>
            <w:shd w:val="clear" w:color="auto" w:fill="auto"/>
            <w:vAlign w:val="center"/>
          </w:tcPr>
          <w:p w14:paraId="7DA4B334" w14:textId="77777777" w:rsidR="00CB6511" w:rsidRPr="003B76DD" w:rsidRDefault="00CB6511" w:rsidP="00373851">
            <w:pPr>
              <w:jc w:val="center"/>
              <w:rPr>
                <w:rFonts w:ascii="Times New Roman" w:hAnsi="Times New Roman" w:cs="Times New Roman"/>
                <w:sz w:val="24"/>
                <w:szCs w:val="24"/>
                <w:lang w:val="en-US"/>
              </w:rPr>
            </w:pPr>
            <w:r w:rsidRPr="003B76DD">
              <w:rPr>
                <w:rFonts w:ascii="Times New Roman" w:hAnsi="Times New Roman" w:cs="Times New Roman"/>
                <w:sz w:val="24"/>
                <w:szCs w:val="24"/>
                <w:lang w:val="en-US"/>
              </w:rPr>
              <w:t>+</w:t>
            </w:r>
          </w:p>
        </w:tc>
        <w:tc>
          <w:tcPr>
            <w:tcW w:w="275" w:type="pct"/>
            <w:shd w:val="clear" w:color="auto" w:fill="auto"/>
            <w:vAlign w:val="center"/>
          </w:tcPr>
          <w:p w14:paraId="327BD16B" w14:textId="77777777" w:rsidR="00CB6511" w:rsidRPr="003B76DD" w:rsidRDefault="00CB6511" w:rsidP="00373851">
            <w:pPr>
              <w:jc w:val="center"/>
              <w:rPr>
                <w:rFonts w:ascii="Times New Roman" w:hAnsi="Times New Roman" w:cs="Times New Roman"/>
                <w:sz w:val="24"/>
                <w:szCs w:val="24"/>
                <w:lang w:val="en-US"/>
              </w:rPr>
            </w:pPr>
            <w:r w:rsidRPr="003B76DD">
              <w:rPr>
                <w:rFonts w:ascii="Times New Roman" w:hAnsi="Times New Roman" w:cs="Times New Roman"/>
                <w:sz w:val="24"/>
                <w:szCs w:val="24"/>
                <w:lang w:val="en-US"/>
              </w:rPr>
              <w:t>+</w:t>
            </w:r>
          </w:p>
        </w:tc>
        <w:tc>
          <w:tcPr>
            <w:tcW w:w="275" w:type="pct"/>
            <w:shd w:val="clear" w:color="auto" w:fill="auto"/>
            <w:vAlign w:val="center"/>
          </w:tcPr>
          <w:p w14:paraId="531DD5B4" w14:textId="77777777" w:rsidR="00CB6511" w:rsidRPr="003B76DD" w:rsidRDefault="00CB6511" w:rsidP="00373851">
            <w:pPr>
              <w:jc w:val="center"/>
              <w:rPr>
                <w:rFonts w:ascii="Times New Roman" w:hAnsi="Times New Roman" w:cs="Times New Roman"/>
                <w:sz w:val="24"/>
                <w:szCs w:val="24"/>
                <w:lang w:val="en-US"/>
              </w:rPr>
            </w:pPr>
            <w:r w:rsidRPr="003B76DD">
              <w:rPr>
                <w:rFonts w:ascii="Times New Roman" w:hAnsi="Times New Roman" w:cs="Times New Roman"/>
                <w:sz w:val="24"/>
                <w:szCs w:val="24"/>
                <w:lang w:val="en-US"/>
              </w:rPr>
              <w:t>+</w:t>
            </w:r>
          </w:p>
        </w:tc>
        <w:tc>
          <w:tcPr>
            <w:tcW w:w="477" w:type="pct"/>
            <w:shd w:val="clear" w:color="auto" w:fill="auto"/>
            <w:vAlign w:val="center"/>
          </w:tcPr>
          <w:p w14:paraId="3A9C4072" w14:textId="77777777" w:rsidR="00CB6511" w:rsidRPr="003B76DD" w:rsidRDefault="00CB6511" w:rsidP="00373851">
            <w:pPr>
              <w:jc w:val="center"/>
              <w:rPr>
                <w:rFonts w:ascii="Times New Roman" w:hAnsi="Times New Roman" w:cs="Times New Roman"/>
                <w:sz w:val="24"/>
                <w:szCs w:val="24"/>
                <w:lang w:val="en-US"/>
              </w:rPr>
            </w:pPr>
            <w:r w:rsidRPr="003B76DD">
              <w:rPr>
                <w:rFonts w:ascii="Times New Roman" w:hAnsi="Times New Roman" w:cs="Times New Roman"/>
                <w:sz w:val="24"/>
                <w:szCs w:val="24"/>
                <w:lang w:val="en-US"/>
              </w:rPr>
              <w:t>-</w:t>
            </w:r>
          </w:p>
        </w:tc>
      </w:tr>
      <w:tr w:rsidR="00CB6511" w:rsidRPr="003B76DD" w14:paraId="10A2C66F" w14:textId="77777777" w:rsidTr="00CB6511">
        <w:trPr>
          <w:trHeight w:val="21"/>
          <w:jc w:val="center"/>
        </w:trPr>
        <w:tc>
          <w:tcPr>
            <w:tcW w:w="928" w:type="pct"/>
            <w:shd w:val="clear" w:color="auto" w:fill="auto"/>
            <w:vAlign w:val="center"/>
          </w:tcPr>
          <w:p w14:paraId="6E4069CD" w14:textId="77777777" w:rsidR="00CB6511" w:rsidRPr="003B76DD" w:rsidRDefault="00CB6511" w:rsidP="00373851">
            <w:pPr>
              <w:jc w:val="center"/>
              <w:rPr>
                <w:rFonts w:ascii="Times New Roman" w:hAnsi="Times New Roman" w:cs="Times New Roman"/>
                <w:sz w:val="24"/>
                <w:szCs w:val="24"/>
                <w:lang w:val="en-US"/>
              </w:rPr>
            </w:pPr>
            <w:r w:rsidRPr="003B76DD">
              <w:rPr>
                <w:rFonts w:ascii="Times New Roman" w:hAnsi="Times New Roman" w:cs="Times New Roman"/>
                <w:sz w:val="24"/>
                <w:szCs w:val="24"/>
                <w:lang w:val="en-US"/>
              </w:rPr>
              <w:t>PlugXR</w:t>
            </w:r>
          </w:p>
        </w:tc>
        <w:tc>
          <w:tcPr>
            <w:tcW w:w="763" w:type="pct"/>
            <w:shd w:val="clear" w:color="auto" w:fill="auto"/>
            <w:vAlign w:val="center"/>
          </w:tcPr>
          <w:p w14:paraId="6A8A5474" w14:textId="77777777" w:rsidR="00CB6511" w:rsidRPr="003B76DD" w:rsidRDefault="00CB6511" w:rsidP="00373851">
            <w:pPr>
              <w:jc w:val="center"/>
              <w:rPr>
                <w:rFonts w:ascii="Times New Roman" w:hAnsi="Times New Roman" w:cs="Times New Roman"/>
                <w:sz w:val="24"/>
                <w:szCs w:val="24"/>
                <w:lang w:val="kk-KZ"/>
              </w:rPr>
            </w:pPr>
            <w:r w:rsidRPr="003B76DD">
              <w:rPr>
                <w:rFonts w:ascii="Times New Roman" w:hAnsi="Times New Roman" w:cs="Times New Roman"/>
                <w:sz w:val="24"/>
                <w:szCs w:val="24"/>
                <w:lang w:val="kk-KZ"/>
              </w:rPr>
              <w:t>Тегін тарифте шектеулі мүмкіндіктер</w:t>
            </w:r>
          </w:p>
        </w:tc>
        <w:tc>
          <w:tcPr>
            <w:tcW w:w="485" w:type="pct"/>
            <w:shd w:val="clear" w:color="auto" w:fill="auto"/>
            <w:vAlign w:val="center"/>
          </w:tcPr>
          <w:p w14:paraId="57D6C35A" w14:textId="77777777" w:rsidR="00CB6511" w:rsidRPr="003B76DD" w:rsidRDefault="00CB6511" w:rsidP="00373851">
            <w:pPr>
              <w:jc w:val="center"/>
              <w:rPr>
                <w:rFonts w:ascii="Times New Roman" w:hAnsi="Times New Roman" w:cs="Times New Roman"/>
                <w:sz w:val="24"/>
                <w:szCs w:val="24"/>
                <w:lang w:val="en-US"/>
              </w:rPr>
            </w:pPr>
            <w:r w:rsidRPr="003B76DD">
              <w:rPr>
                <w:rFonts w:ascii="Times New Roman" w:hAnsi="Times New Roman" w:cs="Times New Roman"/>
                <w:sz w:val="24"/>
                <w:szCs w:val="24"/>
                <w:lang w:val="en-US"/>
              </w:rPr>
              <w:t>+</w:t>
            </w:r>
          </w:p>
        </w:tc>
        <w:tc>
          <w:tcPr>
            <w:tcW w:w="311" w:type="pct"/>
            <w:shd w:val="clear" w:color="auto" w:fill="auto"/>
            <w:vAlign w:val="center"/>
          </w:tcPr>
          <w:p w14:paraId="65112C09" w14:textId="77777777" w:rsidR="00CB6511" w:rsidRPr="003B76DD" w:rsidRDefault="00CB6511" w:rsidP="00373851">
            <w:pPr>
              <w:jc w:val="center"/>
              <w:rPr>
                <w:rFonts w:ascii="Times New Roman" w:hAnsi="Times New Roman" w:cs="Times New Roman"/>
                <w:sz w:val="24"/>
                <w:szCs w:val="24"/>
                <w:lang w:val="en-US"/>
              </w:rPr>
            </w:pPr>
            <w:r w:rsidRPr="003B76DD">
              <w:rPr>
                <w:rFonts w:ascii="Times New Roman" w:hAnsi="Times New Roman" w:cs="Times New Roman"/>
                <w:sz w:val="24"/>
                <w:szCs w:val="24"/>
                <w:lang w:val="en-US"/>
              </w:rPr>
              <w:t>+</w:t>
            </w:r>
          </w:p>
        </w:tc>
        <w:tc>
          <w:tcPr>
            <w:tcW w:w="311" w:type="pct"/>
            <w:shd w:val="clear" w:color="auto" w:fill="auto"/>
            <w:vAlign w:val="center"/>
          </w:tcPr>
          <w:p w14:paraId="5ED33507" w14:textId="77777777" w:rsidR="00CB6511" w:rsidRPr="003B76DD" w:rsidRDefault="00CB6511" w:rsidP="00373851">
            <w:pPr>
              <w:jc w:val="center"/>
              <w:rPr>
                <w:rFonts w:ascii="Times New Roman" w:hAnsi="Times New Roman" w:cs="Times New Roman"/>
                <w:sz w:val="24"/>
                <w:szCs w:val="24"/>
                <w:lang w:val="en-US"/>
              </w:rPr>
            </w:pPr>
            <w:r w:rsidRPr="003B76DD">
              <w:rPr>
                <w:rFonts w:ascii="Times New Roman" w:hAnsi="Times New Roman" w:cs="Times New Roman"/>
                <w:sz w:val="24"/>
                <w:szCs w:val="24"/>
                <w:lang w:val="en-US"/>
              </w:rPr>
              <w:t>+</w:t>
            </w:r>
          </w:p>
        </w:tc>
        <w:tc>
          <w:tcPr>
            <w:tcW w:w="311" w:type="pct"/>
            <w:shd w:val="clear" w:color="auto" w:fill="auto"/>
            <w:vAlign w:val="center"/>
          </w:tcPr>
          <w:p w14:paraId="67A62CA0" w14:textId="77777777" w:rsidR="00CB6511" w:rsidRPr="003B76DD" w:rsidRDefault="00CB6511" w:rsidP="00373851">
            <w:pPr>
              <w:jc w:val="center"/>
              <w:rPr>
                <w:rFonts w:ascii="Times New Roman" w:hAnsi="Times New Roman" w:cs="Times New Roman"/>
                <w:sz w:val="24"/>
                <w:szCs w:val="24"/>
                <w:lang w:val="en-US"/>
              </w:rPr>
            </w:pPr>
            <w:r w:rsidRPr="003B76DD">
              <w:rPr>
                <w:rFonts w:ascii="Times New Roman" w:hAnsi="Times New Roman" w:cs="Times New Roman"/>
                <w:sz w:val="24"/>
                <w:szCs w:val="24"/>
                <w:lang w:val="en-US"/>
              </w:rPr>
              <w:t>+</w:t>
            </w:r>
          </w:p>
        </w:tc>
        <w:tc>
          <w:tcPr>
            <w:tcW w:w="315" w:type="pct"/>
            <w:shd w:val="clear" w:color="auto" w:fill="auto"/>
            <w:vAlign w:val="center"/>
          </w:tcPr>
          <w:p w14:paraId="6D0AE338" w14:textId="77777777" w:rsidR="00CB6511" w:rsidRPr="003B76DD" w:rsidRDefault="00CB6511" w:rsidP="00373851">
            <w:pPr>
              <w:jc w:val="center"/>
              <w:rPr>
                <w:rFonts w:ascii="Times New Roman" w:hAnsi="Times New Roman" w:cs="Times New Roman"/>
                <w:sz w:val="24"/>
                <w:szCs w:val="24"/>
                <w:lang w:val="en-US"/>
              </w:rPr>
            </w:pPr>
            <w:r w:rsidRPr="003B76DD">
              <w:rPr>
                <w:rFonts w:ascii="Times New Roman" w:hAnsi="Times New Roman" w:cs="Times New Roman"/>
                <w:sz w:val="24"/>
                <w:szCs w:val="24"/>
                <w:lang w:val="en-US"/>
              </w:rPr>
              <w:t>+</w:t>
            </w:r>
          </w:p>
        </w:tc>
        <w:tc>
          <w:tcPr>
            <w:tcW w:w="275" w:type="pct"/>
            <w:shd w:val="clear" w:color="auto" w:fill="auto"/>
            <w:vAlign w:val="center"/>
          </w:tcPr>
          <w:p w14:paraId="55BBC72A" w14:textId="77777777" w:rsidR="00CB6511" w:rsidRPr="003B76DD" w:rsidRDefault="00CB6511" w:rsidP="00373851">
            <w:pPr>
              <w:jc w:val="center"/>
              <w:rPr>
                <w:rFonts w:ascii="Times New Roman" w:hAnsi="Times New Roman" w:cs="Times New Roman"/>
                <w:sz w:val="24"/>
                <w:szCs w:val="24"/>
                <w:lang w:val="en-US"/>
              </w:rPr>
            </w:pPr>
            <w:r w:rsidRPr="003B76DD">
              <w:rPr>
                <w:rFonts w:ascii="Times New Roman" w:hAnsi="Times New Roman" w:cs="Times New Roman"/>
                <w:sz w:val="24"/>
                <w:szCs w:val="24"/>
                <w:lang w:val="en-US"/>
              </w:rPr>
              <w:t>+</w:t>
            </w:r>
          </w:p>
        </w:tc>
        <w:tc>
          <w:tcPr>
            <w:tcW w:w="275" w:type="pct"/>
            <w:shd w:val="clear" w:color="auto" w:fill="auto"/>
            <w:vAlign w:val="center"/>
          </w:tcPr>
          <w:p w14:paraId="1FD47EC9" w14:textId="77777777" w:rsidR="00CB6511" w:rsidRPr="003B76DD" w:rsidRDefault="00CB6511" w:rsidP="00373851">
            <w:pPr>
              <w:jc w:val="center"/>
              <w:rPr>
                <w:rFonts w:ascii="Times New Roman" w:hAnsi="Times New Roman" w:cs="Times New Roman"/>
                <w:sz w:val="24"/>
                <w:szCs w:val="24"/>
                <w:lang w:val="en-US"/>
              </w:rPr>
            </w:pPr>
            <w:r w:rsidRPr="003B76DD">
              <w:rPr>
                <w:rFonts w:ascii="Times New Roman" w:hAnsi="Times New Roman" w:cs="Times New Roman"/>
                <w:sz w:val="24"/>
                <w:szCs w:val="24"/>
                <w:lang w:val="en-US"/>
              </w:rPr>
              <w:t>+</w:t>
            </w:r>
          </w:p>
        </w:tc>
        <w:tc>
          <w:tcPr>
            <w:tcW w:w="275" w:type="pct"/>
            <w:shd w:val="clear" w:color="auto" w:fill="auto"/>
            <w:vAlign w:val="center"/>
          </w:tcPr>
          <w:p w14:paraId="3610A768" w14:textId="77777777" w:rsidR="00CB6511" w:rsidRPr="003B76DD" w:rsidRDefault="00CB6511" w:rsidP="00373851">
            <w:pPr>
              <w:jc w:val="center"/>
              <w:rPr>
                <w:rFonts w:ascii="Times New Roman" w:hAnsi="Times New Roman" w:cs="Times New Roman"/>
                <w:sz w:val="24"/>
                <w:szCs w:val="24"/>
                <w:lang w:val="en-US"/>
              </w:rPr>
            </w:pPr>
            <w:r w:rsidRPr="003B76DD">
              <w:rPr>
                <w:rFonts w:ascii="Times New Roman" w:hAnsi="Times New Roman" w:cs="Times New Roman"/>
                <w:sz w:val="24"/>
                <w:szCs w:val="24"/>
                <w:lang w:val="en-US"/>
              </w:rPr>
              <w:t>+</w:t>
            </w:r>
          </w:p>
        </w:tc>
        <w:tc>
          <w:tcPr>
            <w:tcW w:w="275" w:type="pct"/>
            <w:shd w:val="clear" w:color="auto" w:fill="auto"/>
            <w:vAlign w:val="center"/>
          </w:tcPr>
          <w:p w14:paraId="37F31813" w14:textId="77777777" w:rsidR="00CB6511" w:rsidRPr="003B76DD" w:rsidRDefault="00CB6511" w:rsidP="00373851">
            <w:pPr>
              <w:jc w:val="center"/>
              <w:rPr>
                <w:rFonts w:ascii="Times New Roman" w:hAnsi="Times New Roman" w:cs="Times New Roman"/>
                <w:sz w:val="24"/>
                <w:szCs w:val="24"/>
                <w:lang w:val="en-US"/>
              </w:rPr>
            </w:pPr>
            <w:r w:rsidRPr="003B76DD">
              <w:rPr>
                <w:rFonts w:ascii="Times New Roman" w:hAnsi="Times New Roman" w:cs="Times New Roman"/>
                <w:sz w:val="24"/>
                <w:szCs w:val="24"/>
                <w:lang w:val="en-US"/>
              </w:rPr>
              <w:t>+</w:t>
            </w:r>
          </w:p>
        </w:tc>
        <w:tc>
          <w:tcPr>
            <w:tcW w:w="477" w:type="pct"/>
            <w:shd w:val="clear" w:color="auto" w:fill="auto"/>
            <w:vAlign w:val="center"/>
          </w:tcPr>
          <w:p w14:paraId="03EF5BD6" w14:textId="77777777" w:rsidR="00CB6511" w:rsidRPr="003B76DD" w:rsidRDefault="00CB6511" w:rsidP="00373851">
            <w:pPr>
              <w:jc w:val="center"/>
              <w:rPr>
                <w:rFonts w:ascii="Times New Roman" w:hAnsi="Times New Roman" w:cs="Times New Roman"/>
                <w:sz w:val="24"/>
                <w:szCs w:val="24"/>
                <w:lang w:val="en-US"/>
              </w:rPr>
            </w:pPr>
            <w:r w:rsidRPr="003B76DD">
              <w:rPr>
                <w:rFonts w:ascii="Times New Roman" w:hAnsi="Times New Roman" w:cs="Times New Roman"/>
                <w:sz w:val="24"/>
                <w:szCs w:val="24"/>
                <w:lang w:val="en-US"/>
              </w:rPr>
              <w:t>-</w:t>
            </w:r>
          </w:p>
        </w:tc>
      </w:tr>
    </w:tbl>
    <w:p w14:paraId="2033FDEC" w14:textId="77777777" w:rsidR="00A27142" w:rsidRPr="0037007E" w:rsidRDefault="00A27142" w:rsidP="00373851">
      <w:pPr>
        <w:spacing w:after="0" w:line="240" w:lineRule="auto"/>
        <w:jc w:val="both"/>
        <w:rPr>
          <w:rFonts w:ascii="Times New Roman" w:hAnsi="Times New Roman" w:cs="Times New Roman"/>
          <w:sz w:val="28"/>
          <w:szCs w:val="28"/>
          <w:lang w:val="kk-KZ"/>
        </w:rPr>
      </w:pPr>
    </w:p>
    <w:p w14:paraId="2B5D8FF5" w14:textId="74B85930" w:rsidR="00E90E72" w:rsidRPr="0037007E" w:rsidRDefault="001D2584" w:rsidP="00CE49B8">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Барлық интернет платформалардың базалық тарифтері шектеулі мүмкіндіктер немесе танысу үшін қолдану мерзімін уақытша ұсынады.</w:t>
      </w:r>
      <w:r w:rsidR="004C3760" w:rsidRPr="0037007E">
        <w:rPr>
          <w:rFonts w:ascii="Times New Roman" w:hAnsi="Times New Roman" w:cs="Times New Roman"/>
          <w:sz w:val="28"/>
          <w:szCs w:val="28"/>
          <w:lang w:val="kk-KZ"/>
        </w:rPr>
        <w:t xml:space="preserve"> Талдау барысында критерийлер трекинг және </w:t>
      </w:r>
      <w:r w:rsidR="004C3760" w:rsidRPr="0037007E">
        <w:rPr>
          <w:rFonts w:ascii="Times New Roman" w:hAnsi="Times New Roman" w:cs="Times New Roman"/>
          <w:sz w:val="28"/>
          <w:szCs w:val="28"/>
          <w:lang w:val="en-US"/>
        </w:rPr>
        <w:t>AR</w:t>
      </w:r>
      <w:r w:rsidR="004C3760" w:rsidRPr="0037007E">
        <w:rPr>
          <w:rFonts w:ascii="Times New Roman" w:hAnsi="Times New Roman" w:cs="Times New Roman"/>
          <w:sz w:val="28"/>
          <w:szCs w:val="28"/>
        </w:rPr>
        <w:t xml:space="preserve"> </w:t>
      </w:r>
      <w:r w:rsidR="004C3760" w:rsidRPr="0037007E">
        <w:rPr>
          <w:rFonts w:ascii="Times New Roman" w:hAnsi="Times New Roman" w:cs="Times New Roman"/>
          <w:sz w:val="28"/>
          <w:szCs w:val="28"/>
          <w:lang w:val="kk-KZ"/>
        </w:rPr>
        <w:t>объект деп екіге топтастырылды. Трекинг AR технологиясы бақыла</w:t>
      </w:r>
      <w:r w:rsidR="00604893" w:rsidRPr="0037007E">
        <w:rPr>
          <w:rFonts w:ascii="Times New Roman" w:hAnsi="Times New Roman" w:cs="Times New Roman"/>
          <w:sz w:val="28"/>
          <w:szCs w:val="28"/>
          <w:lang w:val="kk-KZ"/>
        </w:rPr>
        <w:t xml:space="preserve">п, тірек болатын </w:t>
      </w:r>
      <w:r w:rsidR="004C3760" w:rsidRPr="0037007E">
        <w:rPr>
          <w:rFonts w:ascii="Times New Roman" w:hAnsi="Times New Roman" w:cs="Times New Roman"/>
          <w:sz w:val="28"/>
          <w:szCs w:val="28"/>
          <w:lang w:val="kk-KZ"/>
        </w:rPr>
        <w:t>және негізде</w:t>
      </w:r>
      <w:r w:rsidR="00604893" w:rsidRPr="0037007E">
        <w:rPr>
          <w:rFonts w:ascii="Times New Roman" w:hAnsi="Times New Roman" w:cs="Times New Roman"/>
          <w:sz w:val="28"/>
          <w:szCs w:val="28"/>
          <w:lang w:val="kk-KZ"/>
        </w:rPr>
        <w:t>летін ортаны қамтыды: жазық аймақ, маркер, GPS, Web-AR. Ал, AR объект өзіне файлдардың түрлі форматтарын біріктіре</w:t>
      </w:r>
      <w:r w:rsidR="00851AB8" w:rsidRPr="0037007E">
        <w:rPr>
          <w:rFonts w:ascii="Times New Roman" w:hAnsi="Times New Roman" w:cs="Times New Roman"/>
          <w:sz w:val="28"/>
          <w:szCs w:val="28"/>
          <w:lang w:val="kk-KZ"/>
        </w:rPr>
        <w:t>ді: сурет, видео, аудио, 3D объект, 360 градустық видео/фото. Салыстырмалы түрде, ең көп мүмкіндіктер ұсынатын екі интернет-платформалар анықталды:</w:t>
      </w:r>
      <w:r w:rsidR="00851AB8" w:rsidRPr="004B0AC4">
        <w:rPr>
          <w:lang w:val="kk-KZ"/>
        </w:rPr>
        <w:t xml:space="preserve"> </w:t>
      </w:r>
      <w:r w:rsidR="00851AB8" w:rsidRPr="0037007E">
        <w:rPr>
          <w:rFonts w:ascii="Times New Roman" w:hAnsi="Times New Roman" w:cs="Times New Roman"/>
          <w:sz w:val="28"/>
          <w:szCs w:val="28"/>
          <w:lang w:val="kk-KZ"/>
        </w:rPr>
        <w:t xml:space="preserve">Blippar және PlugXR. Атаулы екі платформада </w:t>
      </w:r>
      <w:r w:rsidR="00293228" w:rsidRPr="00293228">
        <w:rPr>
          <w:rFonts w:ascii="Times New Roman" w:hAnsi="Times New Roman" w:cs="Times New Roman"/>
          <w:sz w:val="28"/>
          <w:szCs w:val="28"/>
          <w:lang w:val="kk-KZ"/>
        </w:rPr>
        <w:t>толықтырылған шынайылық</w:t>
      </w:r>
      <w:r w:rsidR="00293228">
        <w:rPr>
          <w:rFonts w:ascii="Times New Roman" w:hAnsi="Times New Roman" w:cs="Times New Roman"/>
          <w:sz w:val="28"/>
          <w:szCs w:val="28"/>
          <w:lang w:val="kk-KZ"/>
        </w:rPr>
        <w:t xml:space="preserve"> </w:t>
      </w:r>
      <w:r w:rsidR="00851AB8" w:rsidRPr="0037007E">
        <w:rPr>
          <w:rFonts w:ascii="Times New Roman" w:hAnsi="Times New Roman" w:cs="Times New Roman"/>
          <w:sz w:val="28"/>
          <w:szCs w:val="28"/>
          <w:lang w:val="kk-KZ"/>
        </w:rPr>
        <w:t>объектілер</w:t>
      </w:r>
      <w:r w:rsidR="00293228">
        <w:rPr>
          <w:rFonts w:ascii="Times New Roman" w:hAnsi="Times New Roman" w:cs="Times New Roman"/>
          <w:sz w:val="28"/>
          <w:szCs w:val="28"/>
          <w:lang w:val="kk-KZ"/>
        </w:rPr>
        <w:t xml:space="preserve">ін </w:t>
      </w:r>
      <w:r w:rsidR="00851AB8" w:rsidRPr="0037007E">
        <w:rPr>
          <w:rFonts w:ascii="Times New Roman" w:hAnsi="Times New Roman" w:cs="Times New Roman"/>
          <w:sz w:val="28"/>
          <w:szCs w:val="28"/>
          <w:lang w:val="kk-KZ"/>
        </w:rPr>
        <w:t>анимациялау редакторлары қарастырылған.</w:t>
      </w:r>
    </w:p>
    <w:p w14:paraId="3A72DACB" w14:textId="54F6A4C6" w:rsidR="00C92A2C" w:rsidRPr="0037007E" w:rsidRDefault="00293228" w:rsidP="00CE49B8">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Т</w:t>
      </w:r>
      <w:r w:rsidRPr="00293228">
        <w:rPr>
          <w:rFonts w:ascii="Times New Roman" w:hAnsi="Times New Roman" w:cs="Times New Roman"/>
          <w:sz w:val="28"/>
          <w:szCs w:val="28"/>
          <w:lang w:val="kk-KZ"/>
        </w:rPr>
        <w:t>олықтырылған шынайылық</w:t>
      </w:r>
      <w:r>
        <w:rPr>
          <w:rFonts w:ascii="Times New Roman" w:hAnsi="Times New Roman" w:cs="Times New Roman"/>
          <w:sz w:val="28"/>
          <w:szCs w:val="28"/>
          <w:lang w:val="kk-KZ"/>
        </w:rPr>
        <w:t xml:space="preserve"> </w:t>
      </w:r>
      <w:r w:rsidR="00E90E72" w:rsidRPr="0037007E">
        <w:rPr>
          <w:rFonts w:ascii="Times New Roman" w:hAnsi="Times New Roman" w:cs="Times New Roman"/>
          <w:sz w:val="28"/>
          <w:szCs w:val="28"/>
          <w:lang w:val="kk-KZ"/>
        </w:rPr>
        <w:t xml:space="preserve">технологиясының мүмкіндіктері </w:t>
      </w:r>
      <w:r w:rsidR="0008264F" w:rsidRPr="0008264F">
        <w:rPr>
          <w:rFonts w:ascii="Times New Roman" w:hAnsi="Times New Roman" w:cs="Times New Roman"/>
          <w:sz w:val="28"/>
          <w:szCs w:val="28"/>
          <w:lang w:val="kk-KZ"/>
        </w:rPr>
        <w:t>бақылау-өлшеу материалдарын</w:t>
      </w:r>
      <w:r w:rsidR="00E90E72" w:rsidRPr="0037007E">
        <w:rPr>
          <w:rFonts w:ascii="Times New Roman" w:hAnsi="Times New Roman" w:cs="Times New Roman"/>
          <w:sz w:val="28"/>
          <w:szCs w:val="28"/>
          <w:lang w:val="kk-KZ"/>
        </w:rPr>
        <w:t xml:space="preserve"> жобалаудың жаңа комбинациялық шешімдерін береді. Бақылаудың мақсат мен міндеттерін ескере отырып, технологиялық мүмкіндіктерді әдістемелік тұрғыдан тиімді үйлестіру маңыздылығы қарастырылды.</w:t>
      </w:r>
    </w:p>
    <w:p w14:paraId="6296A67B" w14:textId="77777777" w:rsidR="007356D1" w:rsidRPr="0037007E" w:rsidRDefault="007356D1" w:rsidP="00CE49B8">
      <w:pPr>
        <w:spacing w:after="0" w:line="240" w:lineRule="auto"/>
        <w:ind w:firstLine="709"/>
        <w:jc w:val="both"/>
        <w:rPr>
          <w:rFonts w:ascii="Times New Roman" w:hAnsi="Times New Roman" w:cs="Times New Roman"/>
          <w:sz w:val="28"/>
          <w:szCs w:val="28"/>
          <w:lang w:val="kk-KZ"/>
        </w:rPr>
      </w:pPr>
    </w:p>
    <w:p w14:paraId="7A973B1C" w14:textId="0B61E2B5" w:rsidR="00C92A2C" w:rsidRPr="00CB6511" w:rsidRDefault="00CB6511" w:rsidP="00CB6511">
      <w:pPr>
        <w:tabs>
          <w:tab w:val="left" w:pos="1134"/>
        </w:tabs>
        <w:spacing w:after="0" w:line="240" w:lineRule="auto"/>
        <w:ind w:firstLine="709"/>
        <w:jc w:val="both"/>
        <w:rPr>
          <w:rFonts w:ascii="Times New Roman" w:hAnsi="Times New Roman" w:cs="Times New Roman"/>
          <w:b/>
          <w:bCs/>
          <w:sz w:val="28"/>
          <w:szCs w:val="28"/>
          <w:lang w:val="kk-KZ"/>
        </w:rPr>
      </w:pPr>
      <w:r>
        <w:rPr>
          <w:rFonts w:ascii="Times New Roman" w:hAnsi="Times New Roman" w:cs="Times New Roman"/>
          <w:b/>
          <w:bCs/>
          <w:sz w:val="28"/>
          <w:szCs w:val="28"/>
          <w:lang w:val="kk-KZ"/>
        </w:rPr>
        <w:t>2.3</w:t>
      </w:r>
      <w:r w:rsidRPr="00CB6511">
        <w:rPr>
          <w:rFonts w:ascii="Times New Roman" w:hAnsi="Times New Roman" w:cs="Times New Roman"/>
          <w:b/>
          <w:bCs/>
          <w:sz w:val="28"/>
          <w:szCs w:val="28"/>
          <w:lang w:val="kk-KZ"/>
        </w:rPr>
        <w:t xml:space="preserve"> </w:t>
      </w:r>
      <w:r w:rsidR="00053315" w:rsidRPr="00CB6511">
        <w:rPr>
          <w:rFonts w:ascii="Times New Roman" w:hAnsi="Times New Roman" w:cs="Times New Roman"/>
          <w:b/>
          <w:bCs/>
          <w:sz w:val="28"/>
          <w:szCs w:val="28"/>
          <w:lang w:val="kk-KZ"/>
        </w:rPr>
        <w:t>Бақылау-өлшеу материалдарын толықтырылған шынайылық технологиясын қолдану арқылы жобалаудың әдістемелік және технологиялық ерекшеліктері</w:t>
      </w:r>
    </w:p>
    <w:p w14:paraId="2E938E6C" w14:textId="187B5FBE" w:rsidR="00E368C4" w:rsidRPr="0037007E" w:rsidRDefault="00E368C4" w:rsidP="00CE49B8">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Толықтырылған шынайылық технологиясы қолданылған бақылау-өлшеу материалдарын жобалау барсында 1.2 бөлімде баяндалған әдістемелік талаптар мен заңдылықтар жүзеге асырылды.</w:t>
      </w:r>
      <w:r w:rsidR="004519C9" w:rsidRPr="0037007E">
        <w:rPr>
          <w:rFonts w:ascii="Times New Roman" w:hAnsi="Times New Roman" w:cs="Times New Roman"/>
          <w:sz w:val="28"/>
          <w:szCs w:val="28"/>
          <w:lang w:val="kk-KZ"/>
        </w:rPr>
        <w:t xml:space="preserve"> Тапсырмалар іс-әрекеттің төрт деңгейі деп </w:t>
      </w:r>
      <w:r w:rsidR="004519C9" w:rsidRPr="0037007E">
        <w:rPr>
          <w:rFonts w:ascii="Times New Roman" w:hAnsi="Times New Roman" w:cs="Times New Roman"/>
          <w:sz w:val="28"/>
          <w:szCs w:val="28"/>
          <w:lang w:val="kk-KZ"/>
        </w:rPr>
        <w:lastRenderedPageBreak/>
        <w:t xml:space="preserve">көрсетілген </w:t>
      </w:r>
      <w:r w:rsidR="004519C9" w:rsidRPr="0037007E">
        <w:rPr>
          <w:rFonts w:ascii="Times New Roman" w:hAnsi="Times New Roman" w:cs="Times New Roman"/>
          <w:i/>
          <w:iCs/>
          <w:sz w:val="28"/>
          <w:szCs w:val="28"/>
          <w:lang w:val="kk-KZ"/>
        </w:rPr>
        <w:t>танысу, есіне түсіру, біліктілік, өзгерте алуды</w:t>
      </w:r>
      <w:r w:rsidR="004519C9" w:rsidRPr="0037007E">
        <w:rPr>
          <w:rFonts w:ascii="Times New Roman" w:hAnsi="Times New Roman" w:cs="Times New Roman"/>
          <w:sz w:val="28"/>
          <w:szCs w:val="28"/>
          <w:lang w:val="kk-KZ"/>
        </w:rPr>
        <w:t xml:space="preserve"> қамтыды.</w:t>
      </w:r>
      <w:r w:rsidR="002E5E0A" w:rsidRPr="0037007E">
        <w:rPr>
          <w:rFonts w:ascii="Times New Roman" w:hAnsi="Times New Roman" w:cs="Times New Roman"/>
          <w:sz w:val="28"/>
          <w:szCs w:val="28"/>
          <w:lang w:val="kk-KZ"/>
        </w:rPr>
        <w:t xml:space="preserve"> </w:t>
      </w:r>
      <w:r w:rsidR="0008264F" w:rsidRPr="0008264F">
        <w:rPr>
          <w:rFonts w:ascii="Times New Roman" w:hAnsi="Times New Roman" w:cs="Times New Roman"/>
          <w:sz w:val="28"/>
          <w:szCs w:val="28"/>
          <w:lang w:val="kk-KZ"/>
        </w:rPr>
        <w:t>Бақылау-өлшеу материалдары</w:t>
      </w:r>
      <w:r w:rsidR="002E5E0A" w:rsidRPr="0037007E">
        <w:rPr>
          <w:rFonts w:ascii="Times New Roman" w:hAnsi="Times New Roman" w:cs="Times New Roman"/>
          <w:sz w:val="28"/>
          <w:szCs w:val="28"/>
          <w:lang w:val="kk-KZ"/>
        </w:rPr>
        <w:t xml:space="preserve"> білім алушылардың оқу әрекеттерін туындатуға және индукция, дедукция, салыстыру сынды ойлау әрекеттерін іске қосуға итермеледі.</w:t>
      </w:r>
    </w:p>
    <w:p w14:paraId="20342363" w14:textId="1D6F9C56" w:rsidR="002E5E0A" w:rsidRPr="0037007E" w:rsidRDefault="001F20D4" w:rsidP="00CE49B8">
      <w:pPr>
        <w:spacing w:after="0" w:line="240" w:lineRule="auto"/>
        <w:ind w:firstLine="709"/>
        <w:jc w:val="both"/>
        <w:rPr>
          <w:rFonts w:ascii="Times New Roman" w:hAnsi="Times New Roman" w:cs="Times New Roman"/>
          <w:sz w:val="28"/>
          <w:szCs w:val="28"/>
          <w:lang w:val="kk-KZ"/>
        </w:rPr>
      </w:pPr>
      <w:r w:rsidRPr="001F20D4">
        <w:rPr>
          <w:rFonts w:ascii="Times New Roman" w:hAnsi="Times New Roman" w:cs="Times New Roman"/>
          <w:sz w:val="28"/>
          <w:szCs w:val="28"/>
          <w:lang w:val="kk-KZ"/>
        </w:rPr>
        <w:t xml:space="preserve">Толықтырылған шынайылық </w:t>
      </w:r>
      <w:r w:rsidR="002E5E0A" w:rsidRPr="0037007E">
        <w:rPr>
          <w:rFonts w:ascii="Times New Roman" w:hAnsi="Times New Roman" w:cs="Times New Roman"/>
          <w:sz w:val="28"/>
          <w:szCs w:val="28"/>
          <w:lang w:val="kk-KZ"/>
        </w:rPr>
        <w:t xml:space="preserve">қосымшаның интерфейсі </w:t>
      </w:r>
      <w:r w:rsidR="00C2537E" w:rsidRPr="0037007E">
        <w:rPr>
          <w:rFonts w:ascii="Times New Roman" w:hAnsi="Times New Roman" w:cs="Times New Roman"/>
          <w:sz w:val="28"/>
          <w:szCs w:val="28"/>
          <w:lang w:val="kk-KZ"/>
        </w:rPr>
        <w:t xml:space="preserve">білім алушыларға </w:t>
      </w:r>
      <w:r w:rsidR="002E5E0A" w:rsidRPr="0037007E">
        <w:rPr>
          <w:rFonts w:ascii="Times New Roman" w:hAnsi="Times New Roman" w:cs="Times New Roman"/>
          <w:sz w:val="28"/>
          <w:szCs w:val="28"/>
          <w:lang w:val="kk-KZ"/>
        </w:rPr>
        <w:t xml:space="preserve">интуитивті түрде түсінікті әрі қабылдауға жеңіл </w:t>
      </w:r>
      <w:r w:rsidR="0048442C">
        <w:rPr>
          <w:rFonts w:ascii="Times New Roman" w:hAnsi="Times New Roman" w:cs="Times New Roman"/>
          <w:sz w:val="28"/>
          <w:szCs w:val="28"/>
          <w:lang w:val="kk-KZ"/>
        </w:rPr>
        <w:t>әзірленді</w:t>
      </w:r>
      <w:r w:rsidR="002E5E0A" w:rsidRPr="0037007E">
        <w:rPr>
          <w:rFonts w:ascii="Times New Roman" w:hAnsi="Times New Roman" w:cs="Times New Roman"/>
          <w:sz w:val="28"/>
          <w:szCs w:val="28"/>
          <w:lang w:val="kk-KZ"/>
        </w:rPr>
        <w:t xml:space="preserve">. Ол артық </w:t>
      </w:r>
      <w:r w:rsidR="00C2537E" w:rsidRPr="0037007E">
        <w:rPr>
          <w:rFonts w:ascii="Times New Roman" w:hAnsi="Times New Roman" w:cs="Times New Roman"/>
          <w:sz w:val="28"/>
          <w:szCs w:val="28"/>
          <w:lang w:val="kk-KZ"/>
        </w:rPr>
        <w:t>күш жұмсамай, бірден тапсырмаларды орындауға шақырады.</w:t>
      </w:r>
    </w:p>
    <w:p w14:paraId="078E7153" w14:textId="32722EDB" w:rsidR="004444B9" w:rsidRPr="0037007E" w:rsidRDefault="005D2941" w:rsidP="00CE49B8">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Толықтырылған шынайылық визуалды объектілермен кері байланыс орнату қағидасын ұстанғандықтан, әмбепап әрі көрнекілікке толы пәндік немесе тақырыптық аймақ таңдалды. Мысалы, «Ақпараттық-коммуникациялық технологияла</w:t>
      </w:r>
      <w:r w:rsidR="00B618B8">
        <w:rPr>
          <w:rFonts w:ascii="Times New Roman" w:hAnsi="Times New Roman" w:cs="Times New Roman"/>
          <w:sz w:val="28"/>
          <w:szCs w:val="28"/>
          <w:lang w:val="kk-KZ"/>
        </w:rPr>
        <w:t>р</w:t>
      </w:r>
      <w:r w:rsidRPr="0037007E">
        <w:rPr>
          <w:rFonts w:ascii="Times New Roman" w:hAnsi="Times New Roman" w:cs="Times New Roman"/>
          <w:sz w:val="28"/>
          <w:szCs w:val="28"/>
          <w:lang w:val="kk-KZ"/>
        </w:rPr>
        <w:t xml:space="preserve">» пәні бойынша «Introduction to computer systems. Architecture of computer systems», «Computer Software. Operating systems. Desktop applications», </w:t>
      </w:r>
      <w:r w:rsidR="00C8408F" w:rsidRPr="0037007E">
        <w:rPr>
          <w:rFonts w:ascii="Times New Roman" w:hAnsi="Times New Roman" w:cs="Times New Roman"/>
          <w:sz w:val="28"/>
          <w:szCs w:val="28"/>
          <w:lang w:val="kk-KZ"/>
        </w:rPr>
        <w:t xml:space="preserve">«Networking and telecommunications», «Internet technologies» тақырыптарын қамтитын </w:t>
      </w:r>
      <w:r w:rsidR="0008264F" w:rsidRPr="0008264F">
        <w:rPr>
          <w:rFonts w:ascii="Times New Roman" w:hAnsi="Times New Roman" w:cs="Times New Roman"/>
          <w:sz w:val="28"/>
          <w:szCs w:val="28"/>
          <w:lang w:val="kk-KZ"/>
        </w:rPr>
        <w:t>бақылау-өлшеу материалдары</w:t>
      </w:r>
      <w:r w:rsidR="0008264F">
        <w:rPr>
          <w:rFonts w:ascii="Times New Roman" w:hAnsi="Times New Roman" w:cs="Times New Roman"/>
          <w:sz w:val="28"/>
          <w:szCs w:val="28"/>
          <w:lang w:val="kk-KZ"/>
        </w:rPr>
        <w:t xml:space="preserve"> </w:t>
      </w:r>
      <w:r w:rsidR="00C8408F" w:rsidRPr="0037007E">
        <w:rPr>
          <w:rFonts w:ascii="Times New Roman" w:hAnsi="Times New Roman" w:cs="Times New Roman"/>
          <w:sz w:val="28"/>
          <w:szCs w:val="28"/>
          <w:lang w:val="kk-KZ"/>
        </w:rPr>
        <w:t>визуализацияға толы, дыбыстық сүйемелденген муль</w:t>
      </w:r>
      <w:r w:rsidR="00511EA7">
        <w:rPr>
          <w:rFonts w:ascii="Times New Roman" w:hAnsi="Times New Roman" w:cs="Times New Roman"/>
          <w:sz w:val="28"/>
          <w:szCs w:val="28"/>
          <w:lang w:val="kk-KZ"/>
        </w:rPr>
        <w:t>т</w:t>
      </w:r>
      <w:r w:rsidR="00C8408F" w:rsidRPr="0037007E">
        <w:rPr>
          <w:rFonts w:ascii="Times New Roman" w:hAnsi="Times New Roman" w:cs="Times New Roman"/>
          <w:sz w:val="28"/>
          <w:szCs w:val="28"/>
          <w:lang w:val="kk-KZ"/>
        </w:rPr>
        <w:t>имедиалық мүмкіндіктері үшөлшемді кеңістікті кеңейтті.</w:t>
      </w:r>
      <w:r w:rsidR="00240F1D" w:rsidRPr="0037007E">
        <w:rPr>
          <w:rFonts w:ascii="Times New Roman" w:hAnsi="Times New Roman" w:cs="Times New Roman"/>
          <w:sz w:val="28"/>
          <w:szCs w:val="28"/>
          <w:lang w:val="kk-KZ"/>
        </w:rPr>
        <w:t xml:space="preserve"> </w:t>
      </w:r>
      <w:r w:rsidR="00F34CED" w:rsidRPr="0037007E">
        <w:rPr>
          <w:rFonts w:ascii="Times New Roman" w:hAnsi="Times New Roman" w:cs="Times New Roman"/>
          <w:sz w:val="28"/>
          <w:szCs w:val="28"/>
          <w:lang w:val="kk-KZ"/>
        </w:rPr>
        <w:t>«Ақпараттық-коммуникациялық технологиялар» пәнінің тақырыптары жалпы білім беру пәндері циклінің үлгілік оқу бағдарлама</w:t>
      </w:r>
      <w:r w:rsidR="00D92E6C" w:rsidRPr="0037007E">
        <w:rPr>
          <w:rFonts w:ascii="Times New Roman" w:hAnsi="Times New Roman" w:cs="Times New Roman"/>
          <w:sz w:val="28"/>
          <w:szCs w:val="28"/>
          <w:lang w:val="kk-KZ"/>
        </w:rPr>
        <w:t>сына</w:t>
      </w:r>
      <w:r w:rsidR="00F34CED" w:rsidRPr="0037007E">
        <w:rPr>
          <w:rFonts w:ascii="Times New Roman" w:hAnsi="Times New Roman" w:cs="Times New Roman"/>
          <w:sz w:val="28"/>
          <w:szCs w:val="28"/>
          <w:lang w:val="kk-KZ"/>
        </w:rPr>
        <w:t xml:space="preserve"> сәйкес</w:t>
      </w:r>
      <w:r w:rsidR="00D92E6C" w:rsidRPr="0037007E">
        <w:rPr>
          <w:rFonts w:ascii="Times New Roman" w:hAnsi="Times New Roman" w:cs="Times New Roman"/>
          <w:sz w:val="28"/>
          <w:szCs w:val="28"/>
          <w:lang w:val="kk-KZ"/>
        </w:rPr>
        <w:t xml:space="preserve"> болып келеді</w:t>
      </w:r>
      <w:r w:rsidR="009C6B29" w:rsidRPr="0037007E">
        <w:rPr>
          <w:rFonts w:ascii="Times New Roman" w:hAnsi="Times New Roman" w:cs="Times New Roman"/>
          <w:sz w:val="28"/>
          <w:szCs w:val="28"/>
          <w:lang w:val="kk-KZ"/>
        </w:rPr>
        <w:t xml:space="preserve">. 150 академиялық сағатты (5 академиялық кредитті) қамтитын бағдарламаның мақсаты – </w:t>
      </w:r>
      <w:r w:rsidR="003173EC" w:rsidRPr="0037007E">
        <w:rPr>
          <w:rFonts w:ascii="Times New Roman" w:hAnsi="Times New Roman" w:cs="Times New Roman"/>
          <w:sz w:val="28"/>
          <w:szCs w:val="28"/>
          <w:lang w:val="kk-KZ"/>
        </w:rPr>
        <w:t>ақпараттық технологиялар арқылы ақпараттарды жіберу және жинау тәсілдерін, ақпараттарды өңдеу және сақтау, іздеу әдістері,</w:t>
      </w:r>
      <w:r w:rsidR="009C6B29" w:rsidRPr="0037007E">
        <w:rPr>
          <w:rFonts w:ascii="Times New Roman" w:hAnsi="Times New Roman" w:cs="Times New Roman"/>
          <w:sz w:val="28"/>
          <w:szCs w:val="28"/>
          <w:lang w:val="kk-KZ"/>
        </w:rPr>
        <w:t xml:space="preserve"> </w:t>
      </w:r>
      <w:r w:rsidR="003173EC" w:rsidRPr="0037007E">
        <w:rPr>
          <w:rFonts w:ascii="Times New Roman" w:hAnsi="Times New Roman" w:cs="Times New Roman"/>
          <w:sz w:val="28"/>
          <w:szCs w:val="28"/>
          <w:lang w:val="kk-KZ"/>
        </w:rPr>
        <w:t>процестерді талдау және сыни бағалау мүмкіндіктерін қалыптастыру болып саналады</w:t>
      </w:r>
      <w:r w:rsidR="009C6B29" w:rsidRPr="0037007E">
        <w:rPr>
          <w:rFonts w:ascii="Times New Roman" w:hAnsi="Times New Roman" w:cs="Times New Roman"/>
          <w:sz w:val="28"/>
          <w:szCs w:val="28"/>
          <w:lang w:val="kk-KZ"/>
        </w:rPr>
        <w:t xml:space="preserve"> [17</w:t>
      </w:r>
      <w:r w:rsidR="00895936" w:rsidRPr="0037007E">
        <w:rPr>
          <w:rFonts w:ascii="Times New Roman" w:hAnsi="Times New Roman" w:cs="Times New Roman"/>
          <w:sz w:val="28"/>
          <w:szCs w:val="28"/>
          <w:lang w:val="kk-KZ"/>
        </w:rPr>
        <w:t>3</w:t>
      </w:r>
      <w:r w:rsidR="009C6B29" w:rsidRPr="0037007E">
        <w:rPr>
          <w:rFonts w:ascii="Times New Roman" w:hAnsi="Times New Roman" w:cs="Times New Roman"/>
          <w:sz w:val="28"/>
          <w:szCs w:val="28"/>
          <w:lang w:val="kk-KZ"/>
        </w:rPr>
        <w:t>].</w:t>
      </w:r>
      <w:r w:rsidR="001C7DF8" w:rsidRPr="0037007E">
        <w:rPr>
          <w:rFonts w:ascii="Times New Roman" w:hAnsi="Times New Roman" w:cs="Times New Roman"/>
          <w:sz w:val="28"/>
          <w:szCs w:val="28"/>
          <w:lang w:val="kk-KZ"/>
        </w:rPr>
        <w:t xml:space="preserve"> </w:t>
      </w:r>
      <w:r w:rsidR="004444B9" w:rsidRPr="0037007E">
        <w:rPr>
          <w:rFonts w:ascii="Times New Roman" w:hAnsi="Times New Roman" w:cs="Times New Roman"/>
          <w:sz w:val="28"/>
          <w:szCs w:val="28"/>
          <w:lang w:val="kk-KZ"/>
        </w:rPr>
        <w:t xml:space="preserve">Сонымен қатар, геймификация элементтерінің қолданылуы </w:t>
      </w:r>
      <w:r w:rsidR="0008264F" w:rsidRPr="0008264F">
        <w:rPr>
          <w:rFonts w:ascii="Times New Roman" w:hAnsi="Times New Roman" w:cs="Times New Roman"/>
          <w:sz w:val="28"/>
          <w:szCs w:val="28"/>
          <w:lang w:val="kk-KZ"/>
        </w:rPr>
        <w:t>бақылау-өлшеу материалдарын</w:t>
      </w:r>
      <w:r w:rsidR="004444B9" w:rsidRPr="0037007E">
        <w:rPr>
          <w:rFonts w:ascii="Times New Roman" w:hAnsi="Times New Roman" w:cs="Times New Roman"/>
          <w:sz w:val="28"/>
          <w:szCs w:val="28"/>
          <w:lang w:val="kk-KZ"/>
        </w:rPr>
        <w:t xml:space="preserve"> қызықты етіп қана қоймай, білім алушылардың белсене қатынасуын, өзара ойын бәсекелестігінің тууына алып келді. Ол стресстің азаюына және формалдылықтан алшақтауға мүмкіндік берді. </w:t>
      </w:r>
    </w:p>
    <w:p w14:paraId="11236694" w14:textId="0F45151E" w:rsidR="00DF2F99" w:rsidRPr="0037007E" w:rsidRDefault="0008264F" w:rsidP="00CE49B8">
      <w:pPr>
        <w:spacing w:after="0" w:line="240" w:lineRule="auto"/>
        <w:ind w:firstLine="709"/>
        <w:jc w:val="both"/>
        <w:rPr>
          <w:rFonts w:ascii="Times New Roman" w:hAnsi="Times New Roman" w:cs="Times New Roman"/>
          <w:sz w:val="28"/>
          <w:szCs w:val="28"/>
          <w:lang w:val="kk-KZ"/>
        </w:rPr>
      </w:pPr>
      <w:r w:rsidRPr="0008264F">
        <w:rPr>
          <w:rFonts w:ascii="Times New Roman" w:hAnsi="Times New Roman" w:cs="Times New Roman"/>
          <w:sz w:val="28"/>
          <w:szCs w:val="28"/>
          <w:lang w:val="kk-KZ"/>
        </w:rPr>
        <w:t xml:space="preserve">Бақылау-өлшеу </w:t>
      </w:r>
      <w:r w:rsidRPr="00F527B2">
        <w:rPr>
          <w:rFonts w:ascii="Times New Roman" w:hAnsi="Times New Roman" w:cs="Times New Roman"/>
          <w:sz w:val="28"/>
          <w:szCs w:val="28"/>
          <w:lang w:val="kk-KZ"/>
        </w:rPr>
        <w:t xml:space="preserve">материалдарын </w:t>
      </w:r>
      <w:r w:rsidR="00DF2F99" w:rsidRPr="00F527B2">
        <w:rPr>
          <w:rFonts w:ascii="Times New Roman" w:hAnsi="Times New Roman" w:cs="Times New Roman"/>
          <w:sz w:val="28"/>
          <w:szCs w:val="28"/>
          <w:lang w:val="kk-KZ"/>
        </w:rPr>
        <w:t>жобалау барысында Аванесов В.С. ұсынған негізгі қағидалар сақталды [9</w:t>
      </w:r>
      <w:r w:rsidR="00895936" w:rsidRPr="00F527B2">
        <w:rPr>
          <w:rFonts w:ascii="Times New Roman" w:hAnsi="Times New Roman" w:cs="Times New Roman"/>
          <w:sz w:val="28"/>
          <w:szCs w:val="28"/>
          <w:lang w:val="kk-KZ"/>
        </w:rPr>
        <w:t>5</w:t>
      </w:r>
      <w:r w:rsidR="00F527B2" w:rsidRPr="00F527B2">
        <w:rPr>
          <w:rFonts w:ascii="Times New Roman" w:hAnsi="Times New Roman" w:cs="Times New Roman"/>
          <w:sz w:val="28"/>
          <w:szCs w:val="28"/>
          <w:lang w:val="kk-KZ"/>
        </w:rPr>
        <w:t>, с. 23</w:t>
      </w:r>
      <w:r w:rsidR="00DF2F99" w:rsidRPr="00F527B2">
        <w:rPr>
          <w:rFonts w:ascii="Times New Roman" w:hAnsi="Times New Roman" w:cs="Times New Roman"/>
          <w:sz w:val="28"/>
          <w:szCs w:val="28"/>
          <w:lang w:val="kk-KZ"/>
        </w:rPr>
        <w:t>]:</w:t>
      </w:r>
    </w:p>
    <w:p w14:paraId="0725583E" w14:textId="374A3D6C" w:rsidR="00DF2F99" w:rsidRPr="0037007E" w:rsidRDefault="0008264F" w:rsidP="007B7938">
      <w:pPr>
        <w:pStyle w:val="a4"/>
        <w:numPr>
          <w:ilvl w:val="0"/>
          <w:numId w:val="52"/>
        </w:numPr>
        <w:tabs>
          <w:tab w:val="left" w:pos="993"/>
        </w:tabs>
        <w:spacing w:after="0" w:line="240" w:lineRule="auto"/>
        <w:ind w:left="0" w:firstLine="709"/>
        <w:jc w:val="both"/>
        <w:rPr>
          <w:rFonts w:ascii="Times New Roman" w:hAnsi="Times New Roman" w:cs="Times New Roman"/>
          <w:sz w:val="28"/>
          <w:szCs w:val="28"/>
          <w:lang w:val="kk-KZ"/>
        </w:rPr>
      </w:pPr>
      <w:r w:rsidRPr="0008264F">
        <w:rPr>
          <w:rFonts w:ascii="Times New Roman" w:hAnsi="Times New Roman" w:cs="Times New Roman"/>
          <w:sz w:val="28"/>
          <w:szCs w:val="28"/>
          <w:lang w:val="kk-KZ"/>
        </w:rPr>
        <w:t xml:space="preserve">Бақылау-өлшеу материалдарын </w:t>
      </w:r>
      <w:r w:rsidR="00843586" w:rsidRPr="0037007E">
        <w:rPr>
          <w:rFonts w:ascii="Times New Roman" w:hAnsi="Times New Roman" w:cs="Times New Roman"/>
          <w:sz w:val="28"/>
          <w:szCs w:val="28"/>
          <w:lang w:val="kk-KZ"/>
        </w:rPr>
        <w:t xml:space="preserve">жобалауда </w:t>
      </w:r>
      <w:r w:rsidR="002E5E0A" w:rsidRPr="0037007E">
        <w:rPr>
          <w:rFonts w:ascii="Times New Roman" w:hAnsi="Times New Roman" w:cs="Times New Roman"/>
          <w:sz w:val="28"/>
          <w:szCs w:val="28"/>
          <w:lang w:val="kk-KZ"/>
        </w:rPr>
        <w:t xml:space="preserve">жеңілден күрделіге </w:t>
      </w:r>
      <w:r w:rsidR="00843586" w:rsidRPr="0037007E">
        <w:rPr>
          <w:rFonts w:ascii="Times New Roman" w:hAnsi="Times New Roman" w:cs="Times New Roman"/>
          <w:sz w:val="28"/>
          <w:szCs w:val="28"/>
          <w:lang w:val="kk-KZ"/>
        </w:rPr>
        <w:t xml:space="preserve">қарай </w:t>
      </w:r>
      <w:r w:rsidR="002E5E0A" w:rsidRPr="0037007E">
        <w:rPr>
          <w:rFonts w:ascii="Times New Roman" w:hAnsi="Times New Roman" w:cs="Times New Roman"/>
          <w:sz w:val="28"/>
          <w:szCs w:val="28"/>
          <w:lang w:val="kk-KZ"/>
        </w:rPr>
        <w:t>қағидасы</w:t>
      </w:r>
      <w:r w:rsidR="00843586" w:rsidRPr="0037007E">
        <w:rPr>
          <w:rFonts w:ascii="Times New Roman" w:hAnsi="Times New Roman" w:cs="Times New Roman"/>
          <w:sz w:val="28"/>
          <w:szCs w:val="28"/>
          <w:lang w:val="kk-KZ"/>
        </w:rPr>
        <w:t xml:space="preserve">н сақтай отырып </w:t>
      </w:r>
      <w:r w:rsidR="00BC50A3" w:rsidRPr="0037007E">
        <w:rPr>
          <w:rFonts w:ascii="Times New Roman" w:hAnsi="Times New Roman" w:cs="Times New Roman"/>
          <w:sz w:val="28"/>
          <w:szCs w:val="28"/>
          <w:lang w:val="kk-KZ"/>
        </w:rPr>
        <w:t xml:space="preserve">тапсырмалар тізбегі </w:t>
      </w:r>
      <w:r w:rsidR="002E5E0A" w:rsidRPr="0037007E">
        <w:rPr>
          <w:rFonts w:ascii="Times New Roman" w:hAnsi="Times New Roman" w:cs="Times New Roman"/>
          <w:sz w:val="28"/>
          <w:szCs w:val="28"/>
          <w:lang w:val="kk-KZ"/>
        </w:rPr>
        <w:t>құрастырыл</w:t>
      </w:r>
      <w:r w:rsidR="00BC50A3" w:rsidRPr="0037007E">
        <w:rPr>
          <w:rFonts w:ascii="Times New Roman" w:hAnsi="Times New Roman" w:cs="Times New Roman"/>
          <w:sz w:val="28"/>
          <w:szCs w:val="28"/>
          <w:lang w:val="kk-KZ"/>
        </w:rPr>
        <w:t>д</w:t>
      </w:r>
      <w:r w:rsidR="002E5E0A" w:rsidRPr="0037007E">
        <w:rPr>
          <w:rFonts w:ascii="Times New Roman" w:hAnsi="Times New Roman" w:cs="Times New Roman"/>
          <w:sz w:val="28"/>
          <w:szCs w:val="28"/>
          <w:lang w:val="kk-KZ"/>
        </w:rPr>
        <w:t>ы</w:t>
      </w:r>
      <w:r w:rsidR="00BC50A3" w:rsidRPr="0037007E">
        <w:rPr>
          <w:rFonts w:ascii="Times New Roman" w:hAnsi="Times New Roman" w:cs="Times New Roman"/>
          <w:sz w:val="28"/>
          <w:szCs w:val="28"/>
          <w:lang w:val="kk-KZ"/>
        </w:rPr>
        <w:t xml:space="preserve">. Мысалы, жеңіл деңгейлі тапсырмалар тек қажетті 3D объектіні таңдаумен немесе атаумен шектелсе, күрделі тапсырмалар объектілерді сәйкестендіруді, қажетті ретпен орналастыруды, </w:t>
      </w:r>
      <w:r w:rsidR="00CE4065" w:rsidRPr="0037007E">
        <w:rPr>
          <w:rFonts w:ascii="Times New Roman" w:hAnsi="Times New Roman" w:cs="Times New Roman"/>
          <w:sz w:val="28"/>
          <w:szCs w:val="28"/>
          <w:lang w:val="kk-KZ"/>
        </w:rPr>
        <w:t>жинақтауды талап етті.</w:t>
      </w:r>
      <w:r w:rsidR="00FD4A42" w:rsidRPr="0037007E">
        <w:rPr>
          <w:rFonts w:ascii="Times New Roman" w:hAnsi="Times New Roman" w:cs="Times New Roman"/>
          <w:sz w:val="28"/>
          <w:szCs w:val="28"/>
          <w:lang w:val="kk-KZ"/>
        </w:rPr>
        <w:t xml:space="preserve"> Ол </w:t>
      </w:r>
      <w:r w:rsidRPr="0008264F">
        <w:rPr>
          <w:rFonts w:ascii="Times New Roman" w:hAnsi="Times New Roman" w:cs="Times New Roman"/>
          <w:sz w:val="28"/>
          <w:szCs w:val="28"/>
          <w:lang w:val="kk-KZ"/>
        </w:rPr>
        <w:t>бақылау-өлшеу материалдарын</w:t>
      </w:r>
      <w:r>
        <w:rPr>
          <w:rFonts w:ascii="Times New Roman" w:hAnsi="Times New Roman" w:cs="Times New Roman"/>
          <w:sz w:val="28"/>
          <w:szCs w:val="28"/>
          <w:lang w:val="kk-KZ"/>
        </w:rPr>
        <w:t xml:space="preserve">ың </w:t>
      </w:r>
      <w:r w:rsidR="00AD1DAC">
        <w:rPr>
          <w:rFonts w:ascii="Times New Roman" w:hAnsi="Times New Roman" w:cs="Times New Roman"/>
          <w:sz w:val="28"/>
          <w:szCs w:val="28"/>
          <w:lang w:val="kk-KZ"/>
        </w:rPr>
        <w:t>күрделілік</w:t>
      </w:r>
      <w:r w:rsidR="00FD4A42" w:rsidRPr="0037007E">
        <w:rPr>
          <w:rFonts w:ascii="Times New Roman" w:hAnsi="Times New Roman" w:cs="Times New Roman"/>
          <w:sz w:val="28"/>
          <w:szCs w:val="28"/>
          <w:lang w:val="kk-KZ"/>
        </w:rPr>
        <w:t xml:space="preserve"> деңгейі тек эмпирикалық жағынан ғана емес, әрекеттік жағынан да әртүрлі</w:t>
      </w:r>
      <w:r w:rsidR="00314346" w:rsidRPr="0037007E">
        <w:rPr>
          <w:rFonts w:ascii="Times New Roman" w:hAnsi="Times New Roman" w:cs="Times New Roman"/>
          <w:sz w:val="28"/>
          <w:szCs w:val="28"/>
          <w:lang w:val="kk-KZ"/>
        </w:rPr>
        <w:t xml:space="preserve"> екенін </w:t>
      </w:r>
      <w:r w:rsidR="00FD4A42" w:rsidRPr="0037007E">
        <w:rPr>
          <w:rFonts w:ascii="Times New Roman" w:hAnsi="Times New Roman" w:cs="Times New Roman"/>
          <w:sz w:val="28"/>
          <w:szCs w:val="28"/>
          <w:lang w:val="kk-KZ"/>
        </w:rPr>
        <w:t>байқа</w:t>
      </w:r>
      <w:r w:rsidR="00314346" w:rsidRPr="0037007E">
        <w:rPr>
          <w:rFonts w:ascii="Times New Roman" w:hAnsi="Times New Roman" w:cs="Times New Roman"/>
          <w:sz w:val="28"/>
          <w:szCs w:val="28"/>
          <w:lang w:val="kk-KZ"/>
        </w:rPr>
        <w:t>тады</w:t>
      </w:r>
      <w:r w:rsidR="00FD4A42" w:rsidRPr="0037007E">
        <w:rPr>
          <w:rFonts w:ascii="Times New Roman" w:hAnsi="Times New Roman" w:cs="Times New Roman"/>
          <w:sz w:val="28"/>
          <w:szCs w:val="28"/>
          <w:lang w:val="kk-KZ"/>
        </w:rPr>
        <w:t>.</w:t>
      </w:r>
    </w:p>
    <w:p w14:paraId="1E00B405" w14:textId="77777777" w:rsidR="00DF2F99" w:rsidRPr="0037007E" w:rsidRDefault="00314346" w:rsidP="007B7938">
      <w:pPr>
        <w:pStyle w:val="a4"/>
        <w:numPr>
          <w:ilvl w:val="0"/>
          <w:numId w:val="52"/>
        </w:numPr>
        <w:tabs>
          <w:tab w:val="left" w:pos="993"/>
        </w:tabs>
        <w:spacing w:after="0" w:line="240" w:lineRule="auto"/>
        <w:ind w:left="0"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Жүйелілік қағидасы білім алушының тапсырмаларды дұрыс немесе қате орындауларының деңгей</w:t>
      </w:r>
      <w:r w:rsidR="00CB6354" w:rsidRPr="0037007E">
        <w:rPr>
          <w:rFonts w:ascii="Times New Roman" w:hAnsi="Times New Roman" w:cs="Times New Roman"/>
          <w:sz w:val="28"/>
          <w:szCs w:val="28"/>
          <w:lang w:val="kk-KZ"/>
        </w:rPr>
        <w:t>л</w:t>
      </w:r>
      <w:r w:rsidRPr="0037007E">
        <w:rPr>
          <w:rFonts w:ascii="Times New Roman" w:hAnsi="Times New Roman" w:cs="Times New Roman"/>
          <w:sz w:val="28"/>
          <w:szCs w:val="28"/>
          <w:lang w:val="kk-KZ"/>
        </w:rPr>
        <w:t>ік реттілігі арқылы анықталады. Егер білім алушы жеңіл деңгейлі тапсырмаларды қате орындап, қиын деңгейдегі тапсырмаларды дұрыс орынд</w:t>
      </w:r>
      <w:r w:rsidR="00CB6354" w:rsidRPr="0037007E">
        <w:rPr>
          <w:rFonts w:ascii="Times New Roman" w:hAnsi="Times New Roman" w:cs="Times New Roman"/>
          <w:sz w:val="28"/>
          <w:szCs w:val="28"/>
          <w:lang w:val="kk-KZ"/>
        </w:rPr>
        <w:t>аса</w:t>
      </w:r>
      <w:r w:rsidRPr="0037007E">
        <w:rPr>
          <w:rFonts w:ascii="Times New Roman" w:hAnsi="Times New Roman" w:cs="Times New Roman"/>
          <w:sz w:val="28"/>
          <w:szCs w:val="28"/>
          <w:lang w:val="kk-KZ"/>
        </w:rPr>
        <w:t>, жүйелілік қағидасының сақталмағаны</w:t>
      </w:r>
      <w:r w:rsidR="00CB6354" w:rsidRPr="0037007E">
        <w:rPr>
          <w:rFonts w:ascii="Times New Roman" w:hAnsi="Times New Roman" w:cs="Times New Roman"/>
          <w:sz w:val="28"/>
          <w:szCs w:val="28"/>
          <w:lang w:val="kk-KZ"/>
        </w:rPr>
        <w:t>н көретін боламыз</w:t>
      </w:r>
      <w:r w:rsidRPr="0037007E">
        <w:rPr>
          <w:rFonts w:ascii="Times New Roman" w:hAnsi="Times New Roman" w:cs="Times New Roman"/>
          <w:sz w:val="28"/>
          <w:szCs w:val="28"/>
          <w:lang w:val="kk-KZ"/>
        </w:rPr>
        <w:t>.</w:t>
      </w:r>
    </w:p>
    <w:p w14:paraId="4880592E" w14:textId="397226AE" w:rsidR="00DF2F99" w:rsidRPr="0037007E" w:rsidRDefault="0008264F" w:rsidP="007B7938">
      <w:pPr>
        <w:pStyle w:val="a4"/>
        <w:numPr>
          <w:ilvl w:val="0"/>
          <w:numId w:val="52"/>
        </w:numPr>
        <w:tabs>
          <w:tab w:val="left" w:pos="993"/>
        </w:tabs>
        <w:spacing w:after="0" w:line="240" w:lineRule="auto"/>
        <w:ind w:left="0" w:firstLine="709"/>
        <w:jc w:val="both"/>
        <w:rPr>
          <w:rFonts w:ascii="Times New Roman" w:hAnsi="Times New Roman" w:cs="Times New Roman"/>
          <w:sz w:val="28"/>
          <w:szCs w:val="28"/>
          <w:lang w:val="kk-KZ"/>
        </w:rPr>
      </w:pPr>
      <w:r w:rsidRPr="0008264F">
        <w:rPr>
          <w:rFonts w:ascii="Times New Roman" w:hAnsi="Times New Roman" w:cs="Times New Roman"/>
          <w:sz w:val="28"/>
          <w:szCs w:val="28"/>
          <w:lang w:val="kk-KZ"/>
        </w:rPr>
        <w:t>Бақылау-өлшеу материалдары</w:t>
      </w:r>
      <w:r>
        <w:rPr>
          <w:rFonts w:ascii="Times New Roman" w:hAnsi="Times New Roman" w:cs="Times New Roman"/>
          <w:sz w:val="28"/>
          <w:szCs w:val="28"/>
          <w:lang w:val="kk-KZ"/>
        </w:rPr>
        <w:t xml:space="preserve"> </w:t>
      </w:r>
      <w:r w:rsidR="00F87188" w:rsidRPr="0037007E">
        <w:rPr>
          <w:rFonts w:ascii="Times New Roman" w:hAnsi="Times New Roman" w:cs="Times New Roman"/>
          <w:sz w:val="28"/>
          <w:szCs w:val="28"/>
          <w:lang w:val="kk-KZ"/>
        </w:rPr>
        <w:t>мазмұны мен формаларының сәйкестік қағидасы сақталған. О</w:t>
      </w:r>
      <w:r w:rsidR="0065547B" w:rsidRPr="0037007E">
        <w:rPr>
          <w:rFonts w:ascii="Times New Roman" w:hAnsi="Times New Roman" w:cs="Times New Roman"/>
          <w:sz w:val="28"/>
          <w:szCs w:val="28"/>
          <w:lang w:val="kk-KZ"/>
        </w:rPr>
        <w:t xml:space="preserve">ған </w:t>
      </w:r>
      <w:r w:rsidR="001F20D4" w:rsidRPr="001F20D4">
        <w:rPr>
          <w:rFonts w:ascii="Times New Roman" w:hAnsi="Times New Roman" w:cs="Times New Roman"/>
          <w:sz w:val="28"/>
          <w:szCs w:val="28"/>
          <w:lang w:val="kk-KZ"/>
        </w:rPr>
        <w:t>толықтырылған шынайылық</w:t>
      </w:r>
      <w:r w:rsidR="001F20D4">
        <w:rPr>
          <w:rFonts w:ascii="Times New Roman" w:hAnsi="Times New Roman" w:cs="Times New Roman"/>
          <w:sz w:val="28"/>
          <w:szCs w:val="28"/>
          <w:lang w:val="kk-KZ"/>
        </w:rPr>
        <w:t xml:space="preserve"> </w:t>
      </w:r>
      <w:r w:rsidR="0065547B" w:rsidRPr="0037007E">
        <w:rPr>
          <w:rFonts w:ascii="Times New Roman" w:hAnsi="Times New Roman" w:cs="Times New Roman"/>
          <w:sz w:val="28"/>
          <w:szCs w:val="28"/>
          <w:lang w:val="kk-KZ"/>
        </w:rPr>
        <w:t>элементтерінің тапсырма мазмұнын ашатын 3D объектілер ретінде ұсынылуы мен кері байланысуы дәлел.</w:t>
      </w:r>
    </w:p>
    <w:p w14:paraId="7EA88230" w14:textId="00BC7778" w:rsidR="006779C8" w:rsidRPr="0037007E" w:rsidRDefault="0008264F" w:rsidP="007B7938">
      <w:pPr>
        <w:pStyle w:val="a4"/>
        <w:numPr>
          <w:ilvl w:val="0"/>
          <w:numId w:val="52"/>
        </w:numPr>
        <w:tabs>
          <w:tab w:val="left" w:pos="993"/>
        </w:tabs>
        <w:spacing w:after="0" w:line="240" w:lineRule="auto"/>
        <w:ind w:left="0" w:firstLine="709"/>
        <w:jc w:val="both"/>
        <w:rPr>
          <w:rFonts w:ascii="Times New Roman" w:hAnsi="Times New Roman" w:cs="Times New Roman"/>
          <w:sz w:val="28"/>
          <w:szCs w:val="28"/>
          <w:lang w:val="kk-KZ"/>
        </w:rPr>
      </w:pPr>
      <w:r w:rsidRPr="0008264F">
        <w:rPr>
          <w:rFonts w:ascii="Times New Roman" w:hAnsi="Times New Roman" w:cs="Times New Roman"/>
          <w:sz w:val="28"/>
          <w:szCs w:val="28"/>
          <w:lang w:val="kk-KZ"/>
        </w:rPr>
        <w:t>Бақылау-өлшеу материалдары</w:t>
      </w:r>
      <w:r>
        <w:rPr>
          <w:rFonts w:ascii="Times New Roman" w:hAnsi="Times New Roman" w:cs="Times New Roman"/>
          <w:sz w:val="28"/>
          <w:szCs w:val="28"/>
          <w:lang w:val="kk-KZ"/>
        </w:rPr>
        <w:t xml:space="preserve"> </w:t>
      </w:r>
      <w:r w:rsidR="006779C8" w:rsidRPr="0037007E">
        <w:rPr>
          <w:rFonts w:ascii="Times New Roman" w:hAnsi="Times New Roman" w:cs="Times New Roman"/>
          <w:sz w:val="28"/>
          <w:szCs w:val="28"/>
          <w:lang w:val="kk-KZ"/>
        </w:rPr>
        <w:t>мазмұнының ғылымның қазіргі жағдайының деңгейіне сәйкесті</w:t>
      </w:r>
      <w:r w:rsidR="00DF2F99" w:rsidRPr="0037007E">
        <w:rPr>
          <w:rFonts w:ascii="Times New Roman" w:hAnsi="Times New Roman" w:cs="Times New Roman"/>
          <w:sz w:val="28"/>
          <w:szCs w:val="28"/>
          <w:lang w:val="kk-KZ"/>
        </w:rPr>
        <w:t xml:space="preserve">к қағидасын зерттеу тақырыбының </w:t>
      </w:r>
      <w:r w:rsidR="00DF2F99" w:rsidRPr="0037007E">
        <w:rPr>
          <w:rFonts w:ascii="Times New Roman" w:hAnsi="Times New Roman" w:cs="Times New Roman"/>
          <w:sz w:val="28"/>
          <w:szCs w:val="28"/>
          <w:lang w:val="kk-KZ"/>
        </w:rPr>
        <w:lastRenderedPageBreak/>
        <w:t>өзектілігімен сипаттауға болады. Өйткені, білім алушылардың оқу әрекетін бағалау және мониторинг жүргізу замануи</w:t>
      </w:r>
      <w:r w:rsidR="001F20D4">
        <w:rPr>
          <w:rFonts w:ascii="Times New Roman" w:hAnsi="Times New Roman" w:cs="Times New Roman"/>
          <w:sz w:val="28"/>
          <w:szCs w:val="28"/>
          <w:lang w:val="kk-KZ"/>
        </w:rPr>
        <w:t xml:space="preserve"> </w:t>
      </w:r>
      <w:r w:rsidR="001F20D4" w:rsidRPr="001F20D4">
        <w:rPr>
          <w:rFonts w:ascii="Times New Roman" w:hAnsi="Times New Roman" w:cs="Times New Roman"/>
          <w:sz w:val="28"/>
          <w:szCs w:val="28"/>
          <w:lang w:val="kk-KZ"/>
        </w:rPr>
        <w:t>толықтырылған шынайылық</w:t>
      </w:r>
      <w:r w:rsidR="001F20D4">
        <w:rPr>
          <w:rFonts w:ascii="Times New Roman" w:hAnsi="Times New Roman" w:cs="Times New Roman"/>
          <w:sz w:val="28"/>
          <w:szCs w:val="28"/>
          <w:lang w:val="kk-KZ"/>
        </w:rPr>
        <w:t xml:space="preserve"> </w:t>
      </w:r>
      <w:r w:rsidR="00DF2F99" w:rsidRPr="0037007E">
        <w:rPr>
          <w:rFonts w:ascii="Times New Roman" w:hAnsi="Times New Roman" w:cs="Times New Roman"/>
          <w:sz w:val="28"/>
          <w:szCs w:val="28"/>
          <w:lang w:val="kk-KZ"/>
        </w:rPr>
        <w:t>технологиясы арқылы жүзеге асырылды.</w:t>
      </w:r>
    </w:p>
    <w:p w14:paraId="5739E088" w14:textId="3705510C" w:rsidR="00DB25E5" w:rsidRPr="0037007E" w:rsidRDefault="001F20D4" w:rsidP="00CE49B8">
      <w:pPr>
        <w:tabs>
          <w:tab w:val="left" w:pos="993"/>
        </w:tabs>
        <w:spacing w:after="0" w:line="240" w:lineRule="auto"/>
        <w:ind w:firstLine="709"/>
        <w:jc w:val="both"/>
        <w:rPr>
          <w:rFonts w:ascii="Times New Roman" w:hAnsi="Times New Roman" w:cs="Times New Roman"/>
          <w:sz w:val="28"/>
          <w:szCs w:val="28"/>
          <w:lang w:val="kk-KZ"/>
        </w:rPr>
      </w:pPr>
      <w:r w:rsidRPr="001F20D4">
        <w:rPr>
          <w:rFonts w:ascii="Times New Roman" w:hAnsi="Times New Roman" w:cs="Times New Roman"/>
          <w:sz w:val="28"/>
          <w:szCs w:val="28"/>
          <w:lang w:val="kk-KZ"/>
        </w:rPr>
        <w:t xml:space="preserve">Толықтырылған шынайылық </w:t>
      </w:r>
      <w:r w:rsidR="00D03B7A" w:rsidRPr="0037007E">
        <w:rPr>
          <w:rFonts w:ascii="Times New Roman" w:hAnsi="Times New Roman" w:cs="Times New Roman"/>
          <w:sz w:val="28"/>
          <w:szCs w:val="28"/>
          <w:lang w:val="kk-KZ"/>
        </w:rPr>
        <w:t>қосымшасында б</w:t>
      </w:r>
      <w:r w:rsidR="00DB25E5" w:rsidRPr="0037007E">
        <w:rPr>
          <w:rFonts w:ascii="Times New Roman" w:hAnsi="Times New Roman" w:cs="Times New Roman"/>
          <w:sz w:val="28"/>
          <w:szCs w:val="28"/>
          <w:lang w:val="kk-KZ"/>
        </w:rPr>
        <w:t>ілім алушы тапсырма</w:t>
      </w:r>
      <w:r w:rsidR="00D03B7A" w:rsidRPr="0037007E">
        <w:rPr>
          <w:rFonts w:ascii="Times New Roman" w:hAnsi="Times New Roman" w:cs="Times New Roman"/>
          <w:sz w:val="28"/>
          <w:szCs w:val="28"/>
          <w:lang w:val="kk-KZ"/>
        </w:rPr>
        <w:t xml:space="preserve">ны </w:t>
      </w:r>
      <w:r w:rsidR="00DB25E5" w:rsidRPr="0037007E">
        <w:rPr>
          <w:rFonts w:ascii="Times New Roman" w:hAnsi="Times New Roman" w:cs="Times New Roman"/>
          <w:sz w:val="28"/>
          <w:szCs w:val="28"/>
          <w:lang w:val="kk-KZ"/>
        </w:rPr>
        <w:t>дұрыс немесе қате орындауы</w:t>
      </w:r>
      <w:r w:rsidR="00D03B7A" w:rsidRPr="0037007E">
        <w:rPr>
          <w:rFonts w:ascii="Times New Roman" w:hAnsi="Times New Roman" w:cs="Times New Roman"/>
          <w:sz w:val="28"/>
          <w:szCs w:val="28"/>
          <w:lang w:val="kk-KZ"/>
        </w:rPr>
        <w:t xml:space="preserve">н </w:t>
      </w:r>
      <w:r w:rsidR="00DB25E5" w:rsidRPr="0037007E">
        <w:rPr>
          <w:rFonts w:ascii="Times New Roman" w:hAnsi="Times New Roman" w:cs="Times New Roman"/>
          <w:sz w:val="28"/>
          <w:szCs w:val="28"/>
          <w:lang w:val="kk-KZ"/>
        </w:rPr>
        <w:t xml:space="preserve">лездік кері байланыс арқылы </w:t>
      </w:r>
      <w:r w:rsidR="00D03B7A" w:rsidRPr="0037007E">
        <w:rPr>
          <w:rFonts w:ascii="Times New Roman" w:hAnsi="Times New Roman" w:cs="Times New Roman"/>
          <w:sz w:val="28"/>
          <w:szCs w:val="28"/>
          <w:lang w:val="kk-KZ"/>
        </w:rPr>
        <w:t>көреді</w:t>
      </w:r>
      <w:r w:rsidR="00DB25E5" w:rsidRPr="0037007E">
        <w:rPr>
          <w:rFonts w:ascii="Times New Roman" w:hAnsi="Times New Roman" w:cs="Times New Roman"/>
          <w:sz w:val="28"/>
          <w:szCs w:val="28"/>
          <w:lang w:val="kk-KZ"/>
        </w:rPr>
        <w:t xml:space="preserve">. Мысалы, </w:t>
      </w:r>
      <w:r w:rsidR="00D03B7A" w:rsidRPr="0037007E">
        <w:rPr>
          <w:rFonts w:ascii="Times New Roman" w:hAnsi="Times New Roman" w:cs="Times New Roman"/>
          <w:sz w:val="28"/>
          <w:szCs w:val="28"/>
          <w:lang w:val="kk-KZ"/>
        </w:rPr>
        <w:t xml:space="preserve">енгізу немесе шығару құрылғыларын </w:t>
      </w:r>
      <w:r w:rsidRPr="001F20D4">
        <w:rPr>
          <w:rFonts w:ascii="Times New Roman" w:hAnsi="Times New Roman" w:cs="Times New Roman"/>
          <w:sz w:val="28"/>
          <w:szCs w:val="28"/>
          <w:lang w:val="kk-KZ"/>
        </w:rPr>
        <w:t xml:space="preserve">толықтырылған шынайылық </w:t>
      </w:r>
      <w:r w:rsidR="00D03B7A" w:rsidRPr="0037007E">
        <w:rPr>
          <w:rFonts w:ascii="Times New Roman" w:hAnsi="Times New Roman" w:cs="Times New Roman"/>
          <w:sz w:val="28"/>
          <w:szCs w:val="28"/>
          <w:lang w:val="kk-KZ"/>
        </w:rPr>
        <w:t>персонаж</w:t>
      </w:r>
      <w:r>
        <w:rPr>
          <w:rFonts w:ascii="Times New Roman" w:hAnsi="Times New Roman" w:cs="Times New Roman"/>
          <w:sz w:val="28"/>
          <w:szCs w:val="28"/>
          <w:lang w:val="kk-KZ"/>
        </w:rPr>
        <w:t xml:space="preserve">ы </w:t>
      </w:r>
      <w:r w:rsidR="00D03B7A" w:rsidRPr="0037007E">
        <w:rPr>
          <w:rFonts w:ascii="Times New Roman" w:hAnsi="Times New Roman" w:cs="Times New Roman"/>
          <w:sz w:val="28"/>
          <w:szCs w:val="28"/>
          <w:lang w:val="kk-KZ"/>
        </w:rPr>
        <w:t xml:space="preserve">көмегімен жинау тапсырмасы </w:t>
      </w:r>
      <w:r w:rsidR="00DB25E5" w:rsidRPr="0037007E">
        <w:rPr>
          <w:rFonts w:ascii="Times New Roman" w:hAnsi="Times New Roman" w:cs="Times New Roman"/>
          <w:sz w:val="28"/>
          <w:szCs w:val="28"/>
          <w:lang w:val="kk-KZ"/>
        </w:rPr>
        <w:t>joystick</w:t>
      </w:r>
      <w:r w:rsidR="00D03B7A" w:rsidRPr="0037007E">
        <w:rPr>
          <w:rFonts w:ascii="Times New Roman" w:hAnsi="Times New Roman" w:cs="Times New Roman"/>
          <w:sz w:val="28"/>
          <w:szCs w:val="28"/>
          <w:lang w:val="kk-KZ"/>
        </w:rPr>
        <w:t xml:space="preserve">-ті </w:t>
      </w:r>
      <w:r w:rsidR="00DB25E5" w:rsidRPr="0037007E">
        <w:rPr>
          <w:rFonts w:ascii="Times New Roman" w:hAnsi="Times New Roman" w:cs="Times New Roman"/>
          <w:sz w:val="28"/>
          <w:szCs w:val="28"/>
          <w:lang w:val="kk-KZ"/>
        </w:rPr>
        <w:t>басқар</w:t>
      </w:r>
      <w:r w:rsidR="00D03B7A" w:rsidRPr="0037007E">
        <w:rPr>
          <w:rFonts w:ascii="Times New Roman" w:hAnsi="Times New Roman" w:cs="Times New Roman"/>
          <w:sz w:val="28"/>
          <w:szCs w:val="28"/>
          <w:lang w:val="kk-KZ"/>
        </w:rPr>
        <w:t xml:space="preserve">у арқылы орандалады. Құрылғылар дұрыс таңдалған жағдайда </w:t>
      </w:r>
      <w:r w:rsidR="00DB25E5" w:rsidRPr="0037007E">
        <w:rPr>
          <w:rFonts w:ascii="Times New Roman" w:hAnsi="Times New Roman" w:cs="Times New Roman"/>
          <w:sz w:val="28"/>
          <w:szCs w:val="28"/>
          <w:lang w:val="kk-KZ"/>
        </w:rPr>
        <w:t xml:space="preserve">ұпай </w:t>
      </w:r>
      <w:r w:rsidR="00D03B7A" w:rsidRPr="0037007E">
        <w:rPr>
          <w:rFonts w:ascii="Times New Roman" w:hAnsi="Times New Roman" w:cs="Times New Roman"/>
          <w:sz w:val="28"/>
          <w:szCs w:val="28"/>
          <w:lang w:val="kk-KZ"/>
        </w:rPr>
        <w:t xml:space="preserve">қосылады, ал қате таңдалса </w:t>
      </w:r>
      <w:r w:rsidR="00DB25E5" w:rsidRPr="0037007E">
        <w:rPr>
          <w:rFonts w:ascii="Times New Roman" w:hAnsi="Times New Roman" w:cs="Times New Roman"/>
          <w:sz w:val="28"/>
          <w:szCs w:val="28"/>
          <w:lang w:val="kk-KZ"/>
        </w:rPr>
        <w:t xml:space="preserve">ұпай </w:t>
      </w:r>
      <w:r w:rsidR="00D03B7A" w:rsidRPr="0037007E">
        <w:rPr>
          <w:rFonts w:ascii="Times New Roman" w:hAnsi="Times New Roman" w:cs="Times New Roman"/>
          <w:sz w:val="28"/>
          <w:szCs w:val="28"/>
          <w:lang w:val="kk-KZ"/>
        </w:rPr>
        <w:t>шегеріледі. Сонымен қатар, мәтіндік, сандық, дыбыстық жауаптарды қабылдайтын тапсырмалар да сәйкесінше «дұрыс» немесе «қате» хабарламасын шығарады.</w:t>
      </w:r>
    </w:p>
    <w:p w14:paraId="1F72D87F" w14:textId="49A06850" w:rsidR="000F2255" w:rsidRPr="0037007E" w:rsidRDefault="001F20D4" w:rsidP="00CE49B8">
      <w:pPr>
        <w:tabs>
          <w:tab w:val="left" w:pos="993"/>
        </w:tabs>
        <w:spacing w:after="0" w:line="240" w:lineRule="auto"/>
        <w:ind w:firstLine="709"/>
        <w:jc w:val="both"/>
        <w:rPr>
          <w:rFonts w:ascii="Times New Roman" w:hAnsi="Times New Roman" w:cs="Times New Roman"/>
          <w:sz w:val="28"/>
          <w:szCs w:val="28"/>
          <w:lang w:val="kk-KZ"/>
        </w:rPr>
      </w:pPr>
      <w:r w:rsidRPr="001F20D4">
        <w:rPr>
          <w:rFonts w:ascii="Times New Roman" w:hAnsi="Times New Roman" w:cs="Times New Roman"/>
          <w:sz w:val="28"/>
          <w:szCs w:val="28"/>
          <w:lang w:val="kk-KZ"/>
        </w:rPr>
        <w:t>Толықтырылған шынайылық</w:t>
      </w:r>
      <w:r>
        <w:rPr>
          <w:rFonts w:ascii="Times New Roman" w:hAnsi="Times New Roman" w:cs="Times New Roman"/>
          <w:sz w:val="28"/>
          <w:szCs w:val="28"/>
          <w:lang w:val="kk-KZ"/>
        </w:rPr>
        <w:t xml:space="preserve"> </w:t>
      </w:r>
      <w:r w:rsidR="00473E29" w:rsidRPr="0037007E">
        <w:rPr>
          <w:rFonts w:ascii="Times New Roman" w:hAnsi="Times New Roman" w:cs="Times New Roman"/>
          <w:sz w:val="28"/>
          <w:szCs w:val="28"/>
          <w:lang w:val="kk-KZ"/>
        </w:rPr>
        <w:t xml:space="preserve">технологиясына негізделген </w:t>
      </w:r>
      <w:r w:rsidR="00A9275F" w:rsidRPr="00A9275F">
        <w:rPr>
          <w:rFonts w:ascii="Times New Roman" w:hAnsi="Times New Roman" w:cs="Times New Roman"/>
          <w:sz w:val="28"/>
          <w:szCs w:val="28"/>
          <w:lang w:val="kk-KZ"/>
        </w:rPr>
        <w:t xml:space="preserve">бақылау-өлшеу материалдарын </w:t>
      </w:r>
      <w:r w:rsidR="00473E29" w:rsidRPr="0037007E">
        <w:rPr>
          <w:rFonts w:ascii="Times New Roman" w:hAnsi="Times New Roman" w:cs="Times New Roman"/>
          <w:sz w:val="28"/>
          <w:szCs w:val="28"/>
          <w:lang w:val="kk-KZ"/>
        </w:rPr>
        <w:t xml:space="preserve">жобалауды жеңілдету мақсатында </w:t>
      </w:r>
      <w:bookmarkStart w:id="24" w:name="_Hlk123685427"/>
      <w:r w:rsidR="00473E29" w:rsidRPr="0037007E">
        <w:rPr>
          <w:rFonts w:ascii="Times New Roman" w:hAnsi="Times New Roman" w:cs="Times New Roman"/>
          <w:sz w:val="28"/>
          <w:szCs w:val="28"/>
          <w:lang w:val="kk-KZ"/>
        </w:rPr>
        <w:t xml:space="preserve">«Augmented Reality» оқу-әдістемелік нұсқаулығы </w:t>
      </w:r>
      <w:bookmarkEnd w:id="24"/>
      <w:r w:rsidR="00473E29" w:rsidRPr="0037007E">
        <w:rPr>
          <w:rFonts w:ascii="Times New Roman" w:hAnsi="Times New Roman" w:cs="Times New Roman"/>
          <w:sz w:val="28"/>
          <w:szCs w:val="28"/>
          <w:lang w:val="kk-KZ"/>
        </w:rPr>
        <w:t>жарық көрді. Ол оқытушыларға</w:t>
      </w:r>
      <w:r>
        <w:rPr>
          <w:rFonts w:ascii="Times New Roman" w:hAnsi="Times New Roman" w:cs="Times New Roman"/>
          <w:sz w:val="28"/>
          <w:szCs w:val="28"/>
          <w:lang w:val="kk-KZ"/>
        </w:rPr>
        <w:t xml:space="preserve"> </w:t>
      </w:r>
      <w:r w:rsidRPr="001F20D4">
        <w:rPr>
          <w:rFonts w:ascii="Times New Roman" w:hAnsi="Times New Roman" w:cs="Times New Roman"/>
          <w:sz w:val="28"/>
          <w:szCs w:val="28"/>
          <w:lang w:val="kk-KZ"/>
        </w:rPr>
        <w:t>толықтырылған шынайылық</w:t>
      </w:r>
      <w:r>
        <w:rPr>
          <w:rFonts w:ascii="Times New Roman" w:hAnsi="Times New Roman" w:cs="Times New Roman"/>
          <w:sz w:val="28"/>
          <w:szCs w:val="28"/>
          <w:lang w:val="kk-KZ"/>
        </w:rPr>
        <w:t xml:space="preserve"> </w:t>
      </w:r>
      <w:r w:rsidR="00473E29" w:rsidRPr="0037007E">
        <w:rPr>
          <w:rFonts w:ascii="Times New Roman" w:hAnsi="Times New Roman" w:cs="Times New Roman"/>
          <w:sz w:val="28"/>
          <w:szCs w:val="28"/>
          <w:lang w:val="kk-KZ"/>
        </w:rPr>
        <w:t xml:space="preserve">өнімдерін </w:t>
      </w:r>
      <w:r w:rsidR="00702A11">
        <w:rPr>
          <w:rFonts w:ascii="Times New Roman" w:hAnsi="Times New Roman" w:cs="Times New Roman"/>
          <w:sz w:val="28"/>
          <w:szCs w:val="28"/>
          <w:lang w:val="kk-KZ"/>
        </w:rPr>
        <w:t>әзірлеу</w:t>
      </w:r>
      <w:r w:rsidR="00473E29" w:rsidRPr="0037007E">
        <w:rPr>
          <w:rFonts w:ascii="Times New Roman" w:hAnsi="Times New Roman" w:cs="Times New Roman"/>
          <w:sz w:val="28"/>
          <w:szCs w:val="28"/>
          <w:lang w:val="kk-KZ"/>
        </w:rPr>
        <w:t>д</w:t>
      </w:r>
      <w:r w:rsidR="00702A11">
        <w:rPr>
          <w:rFonts w:ascii="Times New Roman" w:hAnsi="Times New Roman" w:cs="Times New Roman"/>
          <w:sz w:val="28"/>
          <w:szCs w:val="28"/>
          <w:lang w:val="kk-KZ"/>
        </w:rPr>
        <w:t>е</w:t>
      </w:r>
      <w:r w:rsidR="00473E29" w:rsidRPr="0037007E">
        <w:rPr>
          <w:rFonts w:ascii="Times New Roman" w:hAnsi="Times New Roman" w:cs="Times New Roman"/>
          <w:sz w:val="28"/>
          <w:szCs w:val="28"/>
          <w:lang w:val="kk-KZ"/>
        </w:rPr>
        <w:t xml:space="preserve"> оптикалық трекинг, яғни камера көмегімен маркерлерді танып-білу арқылы виртуалды ортаны қабаттастыру мүмкіндігін іске асыруда таптырмас көмекші құрал. Әдістемелік нұсқаулықта қамтылған тақырыптар өзара сабақтасып, жобалық әдіске негізделіп құрастырылға</w:t>
      </w:r>
      <w:r w:rsidR="000F2255" w:rsidRPr="0037007E">
        <w:rPr>
          <w:rFonts w:ascii="Times New Roman" w:hAnsi="Times New Roman" w:cs="Times New Roman"/>
          <w:sz w:val="28"/>
          <w:szCs w:val="28"/>
          <w:lang w:val="kk-KZ"/>
        </w:rPr>
        <w:t xml:space="preserve">н. Сонымен қатар, тапсырмалардың қадамдап орындау форматында баяндалуы, жеңілден күрделіге қарай топтастырылуы тәжірибесі жоқ оқытушыларға </w:t>
      </w:r>
      <w:r w:rsidRPr="001F20D4">
        <w:rPr>
          <w:rFonts w:ascii="Times New Roman" w:hAnsi="Times New Roman" w:cs="Times New Roman"/>
          <w:sz w:val="28"/>
          <w:szCs w:val="28"/>
          <w:lang w:val="kk-KZ"/>
        </w:rPr>
        <w:t xml:space="preserve">толықтырылған шынайылық </w:t>
      </w:r>
      <w:r>
        <w:rPr>
          <w:rFonts w:ascii="Times New Roman" w:hAnsi="Times New Roman" w:cs="Times New Roman"/>
          <w:sz w:val="28"/>
          <w:szCs w:val="28"/>
          <w:lang w:val="kk-KZ"/>
        </w:rPr>
        <w:t xml:space="preserve">технологиясына </w:t>
      </w:r>
      <w:r w:rsidR="000F2255" w:rsidRPr="0037007E">
        <w:rPr>
          <w:rFonts w:ascii="Times New Roman" w:hAnsi="Times New Roman" w:cs="Times New Roman"/>
          <w:sz w:val="28"/>
          <w:szCs w:val="28"/>
          <w:lang w:val="kk-KZ"/>
        </w:rPr>
        <w:t xml:space="preserve">негізделген </w:t>
      </w:r>
      <w:r w:rsidR="00A9275F" w:rsidRPr="00A9275F">
        <w:rPr>
          <w:rFonts w:ascii="Times New Roman" w:hAnsi="Times New Roman" w:cs="Times New Roman"/>
          <w:sz w:val="28"/>
          <w:szCs w:val="28"/>
          <w:lang w:val="kk-KZ"/>
        </w:rPr>
        <w:t>бақылау-өлшеу материалдарын</w:t>
      </w:r>
      <w:r w:rsidR="00A9275F">
        <w:rPr>
          <w:rFonts w:ascii="Times New Roman" w:hAnsi="Times New Roman" w:cs="Times New Roman"/>
          <w:sz w:val="28"/>
          <w:szCs w:val="28"/>
          <w:lang w:val="kk-KZ"/>
        </w:rPr>
        <w:t xml:space="preserve"> </w:t>
      </w:r>
      <w:r w:rsidR="000F2255" w:rsidRPr="0037007E">
        <w:rPr>
          <w:rFonts w:ascii="Times New Roman" w:hAnsi="Times New Roman" w:cs="Times New Roman"/>
          <w:sz w:val="28"/>
          <w:szCs w:val="28"/>
          <w:lang w:val="kk-KZ"/>
        </w:rPr>
        <w:t>құрастыруды меңгеруді жеңілдетеді.</w:t>
      </w:r>
    </w:p>
    <w:p w14:paraId="36A61171" w14:textId="30BDD609" w:rsidR="000F2255" w:rsidRPr="0037007E" w:rsidRDefault="000F2255" w:rsidP="00CE49B8">
      <w:pPr>
        <w:tabs>
          <w:tab w:val="left" w:pos="993"/>
        </w:tabs>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«Augmented Reality» оқу-әдістемелік нұсқаулығының мазмұны:</w:t>
      </w:r>
    </w:p>
    <w:p w14:paraId="0401D521" w14:textId="2B896B3C" w:rsidR="000F2255" w:rsidRPr="0037007E" w:rsidRDefault="000F2255" w:rsidP="007B7938">
      <w:pPr>
        <w:pStyle w:val="a4"/>
        <w:numPr>
          <w:ilvl w:val="0"/>
          <w:numId w:val="23"/>
        </w:numPr>
        <w:tabs>
          <w:tab w:val="left" w:pos="993"/>
        </w:tabs>
        <w:spacing w:after="0" w:line="240" w:lineRule="auto"/>
        <w:ind w:left="0" w:firstLine="709"/>
        <w:jc w:val="both"/>
        <w:rPr>
          <w:rFonts w:ascii="Times New Roman" w:hAnsi="Times New Roman" w:cs="Times New Roman"/>
          <w:i/>
          <w:iCs/>
          <w:sz w:val="28"/>
          <w:szCs w:val="28"/>
          <w:lang w:val="kk-KZ"/>
        </w:rPr>
      </w:pPr>
      <w:r w:rsidRPr="0037007E">
        <w:rPr>
          <w:rFonts w:ascii="Times New Roman" w:hAnsi="Times New Roman" w:cs="Times New Roman"/>
          <w:i/>
          <w:iCs/>
          <w:sz w:val="28"/>
          <w:szCs w:val="28"/>
          <w:lang w:val="kk-KZ"/>
        </w:rPr>
        <w:t>Unity 3D программасын орнату. Unity Hub</w:t>
      </w:r>
    </w:p>
    <w:p w14:paraId="68D318C6" w14:textId="7500C91D" w:rsidR="000F2255" w:rsidRPr="0037007E" w:rsidRDefault="00A53A02" w:rsidP="00CE49B8">
      <w:pPr>
        <w:tabs>
          <w:tab w:val="left" w:pos="993"/>
        </w:tabs>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Ресми сайттан </w:t>
      </w:r>
      <w:r w:rsidR="00873D34" w:rsidRPr="00873D34">
        <w:rPr>
          <w:rFonts w:ascii="Times New Roman" w:hAnsi="Times New Roman" w:cs="Times New Roman"/>
          <w:sz w:val="28"/>
          <w:szCs w:val="28"/>
          <w:lang w:val="kk-KZ"/>
        </w:rPr>
        <w:t xml:space="preserve">толықтырылған шынайылық </w:t>
      </w:r>
      <w:r w:rsidRPr="0037007E">
        <w:rPr>
          <w:rFonts w:ascii="Times New Roman" w:hAnsi="Times New Roman" w:cs="Times New Roman"/>
          <w:sz w:val="28"/>
          <w:szCs w:val="28"/>
          <w:lang w:val="kk-KZ"/>
        </w:rPr>
        <w:t xml:space="preserve">қосымшаларын </w:t>
      </w:r>
      <w:r w:rsidR="00702A11">
        <w:rPr>
          <w:rFonts w:ascii="Times New Roman" w:hAnsi="Times New Roman" w:cs="Times New Roman"/>
          <w:sz w:val="28"/>
          <w:szCs w:val="28"/>
          <w:lang w:val="kk-KZ"/>
        </w:rPr>
        <w:t>әзірлеу</w:t>
      </w:r>
      <w:r w:rsidRPr="0037007E">
        <w:rPr>
          <w:rFonts w:ascii="Times New Roman" w:hAnsi="Times New Roman" w:cs="Times New Roman"/>
          <w:sz w:val="28"/>
          <w:szCs w:val="28"/>
          <w:lang w:val="kk-KZ"/>
        </w:rPr>
        <w:t xml:space="preserve"> ортасын жүктеу, жеке ID тағайындау, орнату және қажетті кітапханаларды таңдау баяндалған. Программаның бірнеше нұсқаларын қатар, Microsoft Visual Studio орнату көрсетілген.</w:t>
      </w:r>
    </w:p>
    <w:p w14:paraId="555A1500" w14:textId="22730449" w:rsidR="000F2255" w:rsidRPr="0037007E" w:rsidRDefault="000F2255" w:rsidP="007B7938">
      <w:pPr>
        <w:pStyle w:val="a4"/>
        <w:numPr>
          <w:ilvl w:val="0"/>
          <w:numId w:val="23"/>
        </w:numPr>
        <w:tabs>
          <w:tab w:val="left" w:pos="993"/>
        </w:tabs>
        <w:spacing w:after="0" w:line="240" w:lineRule="auto"/>
        <w:ind w:left="0" w:firstLine="709"/>
        <w:jc w:val="both"/>
        <w:rPr>
          <w:rFonts w:ascii="Times New Roman" w:hAnsi="Times New Roman" w:cs="Times New Roman"/>
          <w:i/>
          <w:iCs/>
          <w:sz w:val="28"/>
          <w:szCs w:val="28"/>
          <w:lang w:val="kk-KZ"/>
        </w:rPr>
      </w:pPr>
      <w:r w:rsidRPr="0037007E">
        <w:rPr>
          <w:rFonts w:ascii="Times New Roman" w:hAnsi="Times New Roman" w:cs="Times New Roman"/>
          <w:i/>
          <w:iCs/>
          <w:sz w:val="28"/>
          <w:szCs w:val="28"/>
          <w:lang w:val="kk-KZ"/>
        </w:rPr>
        <w:t>Vuforia SDK тіркелу және жұмыс жасау</w:t>
      </w:r>
    </w:p>
    <w:p w14:paraId="317819F2" w14:textId="681B7657" w:rsidR="00A53A02" w:rsidRPr="0037007E" w:rsidRDefault="00A53A02" w:rsidP="00CE49B8">
      <w:pPr>
        <w:tabs>
          <w:tab w:val="left" w:pos="993"/>
        </w:tabs>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Жазықтықтағы суреттер мен примитивті объектілерді танып-білу ортасымен танысу, лицензиялық кілт алу, мәліметтер қорын құру, таргеттерді жүктеу және Unity ортасына импорттау қарастырылған.</w:t>
      </w:r>
    </w:p>
    <w:p w14:paraId="7BE47BCF" w14:textId="0097E291" w:rsidR="000F2255" w:rsidRPr="0037007E" w:rsidRDefault="000F2255" w:rsidP="007B7938">
      <w:pPr>
        <w:pStyle w:val="a4"/>
        <w:numPr>
          <w:ilvl w:val="0"/>
          <w:numId w:val="23"/>
        </w:numPr>
        <w:tabs>
          <w:tab w:val="left" w:pos="993"/>
        </w:tabs>
        <w:spacing w:after="0" w:line="240" w:lineRule="auto"/>
        <w:ind w:left="0" w:firstLine="709"/>
        <w:jc w:val="both"/>
        <w:rPr>
          <w:rFonts w:ascii="Times New Roman" w:hAnsi="Times New Roman" w:cs="Times New Roman"/>
          <w:i/>
          <w:iCs/>
          <w:sz w:val="28"/>
          <w:szCs w:val="28"/>
          <w:lang w:val="kk-KZ"/>
        </w:rPr>
      </w:pPr>
      <w:r w:rsidRPr="0037007E">
        <w:rPr>
          <w:rFonts w:ascii="Times New Roman" w:hAnsi="Times New Roman" w:cs="Times New Roman"/>
          <w:i/>
          <w:iCs/>
          <w:sz w:val="28"/>
          <w:szCs w:val="28"/>
          <w:lang w:val="kk-KZ"/>
        </w:rPr>
        <w:t>Unity 3D интерфейсімен танысу және баптаулары</w:t>
      </w:r>
    </w:p>
    <w:p w14:paraId="5DDB8AEC" w14:textId="29F5C632" w:rsidR="00A53A02" w:rsidRPr="0037007E" w:rsidRDefault="00A53A02" w:rsidP="00CE49B8">
      <w:pPr>
        <w:tabs>
          <w:tab w:val="left" w:pos="993"/>
        </w:tabs>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Программаның мәзірлері мен жиі қолданыстағы терезелер, </w:t>
      </w:r>
      <w:r w:rsidR="00E51CA8" w:rsidRPr="0037007E">
        <w:rPr>
          <w:rFonts w:ascii="Times New Roman" w:hAnsi="Times New Roman" w:cs="Times New Roman"/>
          <w:sz w:val="28"/>
          <w:szCs w:val="28"/>
          <w:lang w:val="kk-KZ"/>
        </w:rPr>
        <w:t>gradle мен таңдалған операциялық жүйеге қажетті баптаулар таныстырылады.</w:t>
      </w:r>
    </w:p>
    <w:p w14:paraId="076EBA1A" w14:textId="54C13FB5" w:rsidR="000F2255" w:rsidRPr="0037007E" w:rsidRDefault="000F2255" w:rsidP="007B7938">
      <w:pPr>
        <w:pStyle w:val="a4"/>
        <w:numPr>
          <w:ilvl w:val="0"/>
          <w:numId w:val="23"/>
        </w:numPr>
        <w:tabs>
          <w:tab w:val="left" w:pos="993"/>
        </w:tabs>
        <w:spacing w:after="0" w:line="240" w:lineRule="auto"/>
        <w:ind w:left="0" w:firstLine="709"/>
        <w:jc w:val="both"/>
        <w:rPr>
          <w:rFonts w:ascii="Times New Roman" w:hAnsi="Times New Roman" w:cs="Times New Roman"/>
          <w:i/>
          <w:iCs/>
          <w:sz w:val="28"/>
          <w:szCs w:val="28"/>
          <w:lang w:val="kk-KZ"/>
        </w:rPr>
      </w:pPr>
      <w:r w:rsidRPr="0037007E">
        <w:rPr>
          <w:rFonts w:ascii="Times New Roman" w:hAnsi="Times New Roman" w:cs="Times New Roman"/>
          <w:i/>
          <w:iCs/>
          <w:sz w:val="28"/>
          <w:szCs w:val="28"/>
          <w:lang w:val="kk-KZ"/>
        </w:rPr>
        <w:t>Android SDK, NDK және JDK орнату</w:t>
      </w:r>
    </w:p>
    <w:p w14:paraId="14B5F0E7" w14:textId="615CD6C4" w:rsidR="00E51CA8" w:rsidRPr="0037007E" w:rsidRDefault="00E51CA8" w:rsidP="00CE49B8">
      <w:pPr>
        <w:tabs>
          <w:tab w:val="left" w:pos="993"/>
        </w:tabs>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Ресми сайттан software development kit, native development kit және java development kit жүктей отыра орнату, External tools-та сәйкес директиваларды көрсету мен сәйкессіздік жағдайындағы шешімдер келтірілген.</w:t>
      </w:r>
    </w:p>
    <w:p w14:paraId="3DE61B56" w14:textId="41A8037B" w:rsidR="000F2255" w:rsidRPr="0037007E" w:rsidRDefault="000F2255" w:rsidP="007B7938">
      <w:pPr>
        <w:pStyle w:val="a4"/>
        <w:numPr>
          <w:ilvl w:val="0"/>
          <w:numId w:val="23"/>
        </w:numPr>
        <w:tabs>
          <w:tab w:val="left" w:pos="993"/>
        </w:tabs>
        <w:spacing w:after="0" w:line="240" w:lineRule="auto"/>
        <w:ind w:left="0" w:firstLine="709"/>
        <w:jc w:val="both"/>
        <w:rPr>
          <w:rFonts w:ascii="Times New Roman" w:hAnsi="Times New Roman" w:cs="Times New Roman"/>
          <w:i/>
          <w:iCs/>
          <w:sz w:val="28"/>
          <w:szCs w:val="28"/>
          <w:lang w:val="kk-KZ"/>
        </w:rPr>
      </w:pPr>
      <w:r w:rsidRPr="0037007E">
        <w:rPr>
          <w:rFonts w:ascii="Times New Roman" w:hAnsi="Times New Roman" w:cs="Times New Roman"/>
          <w:i/>
          <w:iCs/>
          <w:sz w:val="28"/>
          <w:szCs w:val="28"/>
          <w:lang w:val="kk-KZ"/>
        </w:rPr>
        <w:t>AR (Augmented Reality) қосымшасын жасақтау</w:t>
      </w:r>
    </w:p>
    <w:p w14:paraId="659A5D33" w14:textId="0804857A" w:rsidR="00E51CA8" w:rsidRPr="0037007E" w:rsidRDefault="00E51CA8" w:rsidP="00CE49B8">
      <w:pPr>
        <w:tabs>
          <w:tab w:val="left" w:pos="993"/>
        </w:tabs>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Жоба құру, Scene, ARCamera-мен жұмыс істеу ерекшеліктері, .apk файлын жинақтау сипатталған.</w:t>
      </w:r>
    </w:p>
    <w:p w14:paraId="3FB38C4E" w14:textId="30815078" w:rsidR="000F2255" w:rsidRPr="0037007E" w:rsidRDefault="000F2255" w:rsidP="007B7938">
      <w:pPr>
        <w:pStyle w:val="a4"/>
        <w:numPr>
          <w:ilvl w:val="0"/>
          <w:numId w:val="23"/>
        </w:numPr>
        <w:tabs>
          <w:tab w:val="left" w:pos="993"/>
        </w:tabs>
        <w:spacing w:after="0" w:line="240" w:lineRule="auto"/>
        <w:ind w:left="0" w:firstLine="709"/>
        <w:jc w:val="both"/>
        <w:rPr>
          <w:rFonts w:ascii="Times New Roman" w:hAnsi="Times New Roman" w:cs="Times New Roman"/>
          <w:i/>
          <w:iCs/>
          <w:sz w:val="28"/>
          <w:szCs w:val="28"/>
          <w:lang w:val="kk-KZ"/>
        </w:rPr>
      </w:pPr>
      <w:r w:rsidRPr="0037007E">
        <w:rPr>
          <w:rFonts w:ascii="Times New Roman" w:hAnsi="Times New Roman" w:cs="Times New Roman"/>
          <w:i/>
          <w:iCs/>
          <w:sz w:val="28"/>
          <w:szCs w:val="28"/>
          <w:lang w:val="kk-KZ"/>
        </w:rPr>
        <w:t>UI (User Interface) элементтерімен жұмыс жасау</w:t>
      </w:r>
    </w:p>
    <w:p w14:paraId="6BF8D971" w14:textId="0B14C0C3" w:rsidR="00E51CA8" w:rsidRPr="0037007E" w:rsidRDefault="00E51CA8" w:rsidP="00CE49B8">
      <w:pPr>
        <w:tabs>
          <w:tab w:val="left" w:pos="993"/>
        </w:tabs>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Қолданушымен қатынасу элементтерін орынды қолдану, олардың қасиеттері, позициялау жолдары қарастырылған.</w:t>
      </w:r>
    </w:p>
    <w:p w14:paraId="60A3CCF3" w14:textId="236093F2" w:rsidR="00E51CA8" w:rsidRPr="0037007E" w:rsidRDefault="000F2255" w:rsidP="00CB6511">
      <w:pPr>
        <w:pStyle w:val="a4"/>
        <w:tabs>
          <w:tab w:val="left" w:pos="993"/>
        </w:tabs>
        <w:spacing w:after="0" w:line="240" w:lineRule="auto"/>
        <w:ind w:left="0" w:firstLine="709"/>
        <w:jc w:val="both"/>
        <w:rPr>
          <w:rFonts w:ascii="Times New Roman" w:hAnsi="Times New Roman" w:cs="Times New Roman"/>
          <w:sz w:val="28"/>
          <w:szCs w:val="28"/>
          <w:lang w:val="kk-KZ"/>
        </w:rPr>
      </w:pPr>
      <w:r w:rsidRPr="0037007E">
        <w:rPr>
          <w:rFonts w:ascii="Times New Roman" w:hAnsi="Times New Roman" w:cs="Times New Roman"/>
          <w:i/>
          <w:iCs/>
          <w:sz w:val="28"/>
          <w:szCs w:val="28"/>
          <w:lang w:val="kk-KZ"/>
        </w:rPr>
        <w:lastRenderedPageBreak/>
        <w:t>Text</w:t>
      </w:r>
      <w:r w:rsidR="00413AB6" w:rsidRPr="0037007E">
        <w:rPr>
          <w:rFonts w:ascii="Times New Roman" w:hAnsi="Times New Roman" w:cs="Times New Roman"/>
          <w:i/>
          <w:iCs/>
          <w:sz w:val="28"/>
          <w:szCs w:val="28"/>
          <w:lang w:val="kk-KZ"/>
        </w:rPr>
        <w:t xml:space="preserve">. </w:t>
      </w:r>
      <w:r w:rsidR="00E51CA8" w:rsidRPr="0037007E">
        <w:rPr>
          <w:rFonts w:ascii="Times New Roman" w:hAnsi="Times New Roman" w:cs="Times New Roman"/>
          <w:sz w:val="28"/>
          <w:szCs w:val="28"/>
          <w:lang w:val="kk-KZ"/>
        </w:rPr>
        <w:t xml:space="preserve">Қосымшада қолданылатын </w:t>
      </w:r>
      <w:r w:rsidR="00F90657" w:rsidRPr="0037007E">
        <w:rPr>
          <w:rFonts w:ascii="Times New Roman" w:hAnsi="Times New Roman" w:cs="Times New Roman"/>
          <w:sz w:val="28"/>
          <w:szCs w:val="28"/>
          <w:lang w:val="kk-KZ"/>
        </w:rPr>
        <w:t>мәтіндік элементтерді баптау</w:t>
      </w:r>
    </w:p>
    <w:p w14:paraId="53564614" w14:textId="56BBA980" w:rsidR="00F90657" w:rsidRPr="0037007E" w:rsidRDefault="000F2255" w:rsidP="00CB6511">
      <w:pPr>
        <w:pStyle w:val="a4"/>
        <w:tabs>
          <w:tab w:val="left" w:pos="993"/>
        </w:tabs>
        <w:spacing w:after="0" w:line="240" w:lineRule="auto"/>
        <w:ind w:left="0" w:firstLine="709"/>
        <w:jc w:val="both"/>
        <w:rPr>
          <w:rFonts w:ascii="Times New Roman" w:hAnsi="Times New Roman" w:cs="Times New Roman"/>
          <w:i/>
          <w:iCs/>
          <w:sz w:val="28"/>
          <w:szCs w:val="28"/>
          <w:lang w:val="kk-KZ"/>
        </w:rPr>
      </w:pPr>
      <w:r w:rsidRPr="0037007E">
        <w:rPr>
          <w:rFonts w:ascii="Times New Roman" w:hAnsi="Times New Roman" w:cs="Times New Roman"/>
          <w:i/>
          <w:iCs/>
          <w:sz w:val="28"/>
          <w:szCs w:val="28"/>
          <w:lang w:val="kk-KZ"/>
        </w:rPr>
        <w:t>Button</w:t>
      </w:r>
      <w:r w:rsidR="00413AB6" w:rsidRPr="0037007E">
        <w:rPr>
          <w:rFonts w:ascii="Times New Roman" w:hAnsi="Times New Roman" w:cs="Times New Roman"/>
          <w:i/>
          <w:iCs/>
          <w:sz w:val="28"/>
          <w:szCs w:val="28"/>
          <w:lang w:val="kk-KZ"/>
        </w:rPr>
        <w:t xml:space="preserve">. </w:t>
      </w:r>
      <w:r w:rsidR="00F90657" w:rsidRPr="0037007E">
        <w:rPr>
          <w:rFonts w:ascii="Times New Roman" w:hAnsi="Times New Roman" w:cs="Times New Roman"/>
          <w:sz w:val="28"/>
          <w:szCs w:val="28"/>
          <w:lang w:val="kk-KZ"/>
        </w:rPr>
        <w:t>Қосымшада қолданылатын батырмаларды баптау</w:t>
      </w:r>
    </w:p>
    <w:p w14:paraId="4D8B76DB" w14:textId="332B40AE" w:rsidR="00F90657" w:rsidRPr="0037007E" w:rsidRDefault="000F2255" w:rsidP="00CB6511">
      <w:pPr>
        <w:pStyle w:val="a4"/>
        <w:tabs>
          <w:tab w:val="left" w:pos="993"/>
        </w:tabs>
        <w:spacing w:after="0" w:line="240" w:lineRule="auto"/>
        <w:ind w:left="0" w:firstLine="709"/>
        <w:jc w:val="both"/>
        <w:rPr>
          <w:rFonts w:ascii="Times New Roman" w:hAnsi="Times New Roman" w:cs="Times New Roman"/>
          <w:sz w:val="28"/>
          <w:szCs w:val="28"/>
          <w:lang w:val="kk-KZ"/>
        </w:rPr>
      </w:pPr>
      <w:r w:rsidRPr="0037007E">
        <w:rPr>
          <w:rFonts w:ascii="Times New Roman" w:hAnsi="Times New Roman" w:cs="Times New Roman"/>
          <w:i/>
          <w:iCs/>
          <w:sz w:val="28"/>
          <w:szCs w:val="28"/>
          <w:lang w:val="kk-KZ"/>
        </w:rPr>
        <w:t>Image</w:t>
      </w:r>
      <w:r w:rsidR="00413AB6" w:rsidRPr="0037007E">
        <w:rPr>
          <w:rFonts w:ascii="Times New Roman" w:hAnsi="Times New Roman" w:cs="Times New Roman"/>
          <w:i/>
          <w:iCs/>
          <w:sz w:val="28"/>
          <w:szCs w:val="28"/>
          <w:lang w:val="kk-KZ"/>
        </w:rPr>
        <w:t xml:space="preserve">. </w:t>
      </w:r>
      <w:r w:rsidR="00F90657" w:rsidRPr="0037007E">
        <w:rPr>
          <w:rFonts w:ascii="Times New Roman" w:hAnsi="Times New Roman" w:cs="Times New Roman"/>
          <w:sz w:val="28"/>
          <w:szCs w:val="28"/>
          <w:lang w:val="kk-KZ"/>
        </w:rPr>
        <w:t>Қосымшада қолданылатын графикалық элементтерді баптау</w:t>
      </w:r>
    </w:p>
    <w:p w14:paraId="7848A4F2" w14:textId="08FB34AD" w:rsidR="000F2255" w:rsidRPr="0037007E" w:rsidRDefault="000F2255" w:rsidP="007B7938">
      <w:pPr>
        <w:pStyle w:val="a4"/>
        <w:numPr>
          <w:ilvl w:val="0"/>
          <w:numId w:val="23"/>
        </w:numPr>
        <w:tabs>
          <w:tab w:val="left" w:pos="993"/>
        </w:tabs>
        <w:spacing w:after="0" w:line="240" w:lineRule="auto"/>
        <w:ind w:left="0" w:firstLine="709"/>
        <w:jc w:val="both"/>
        <w:rPr>
          <w:rFonts w:ascii="Times New Roman" w:hAnsi="Times New Roman" w:cs="Times New Roman"/>
          <w:i/>
          <w:iCs/>
          <w:sz w:val="28"/>
          <w:szCs w:val="28"/>
          <w:lang w:val="kk-KZ"/>
        </w:rPr>
      </w:pPr>
      <w:r w:rsidRPr="0037007E">
        <w:rPr>
          <w:rFonts w:ascii="Times New Roman" w:hAnsi="Times New Roman" w:cs="Times New Roman"/>
          <w:i/>
          <w:iCs/>
          <w:sz w:val="28"/>
          <w:szCs w:val="28"/>
          <w:lang w:val="kk-KZ"/>
        </w:rPr>
        <w:t>Анимация</w:t>
      </w:r>
    </w:p>
    <w:p w14:paraId="28208F57" w14:textId="5CB5D04B" w:rsidR="00F90657" w:rsidRPr="0037007E" w:rsidRDefault="00F90657" w:rsidP="00CE49B8">
      <w:pPr>
        <w:pStyle w:val="a4"/>
        <w:tabs>
          <w:tab w:val="left" w:pos="993"/>
        </w:tabs>
        <w:spacing w:after="0" w:line="240" w:lineRule="auto"/>
        <w:ind w:left="0"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Animator компоненті, бірнеше анимацияларды шақыру, script-пен байланыстыру</w:t>
      </w:r>
    </w:p>
    <w:p w14:paraId="15ECD92B" w14:textId="06704019" w:rsidR="000F2255" w:rsidRPr="0037007E" w:rsidRDefault="000F2255" w:rsidP="007B7938">
      <w:pPr>
        <w:pStyle w:val="a4"/>
        <w:numPr>
          <w:ilvl w:val="0"/>
          <w:numId w:val="23"/>
        </w:numPr>
        <w:tabs>
          <w:tab w:val="left" w:pos="993"/>
        </w:tabs>
        <w:spacing w:after="0" w:line="240" w:lineRule="auto"/>
        <w:ind w:left="0" w:firstLine="709"/>
        <w:jc w:val="both"/>
        <w:rPr>
          <w:rFonts w:ascii="Times New Roman" w:hAnsi="Times New Roman" w:cs="Times New Roman"/>
          <w:i/>
          <w:iCs/>
          <w:sz w:val="28"/>
          <w:szCs w:val="28"/>
          <w:lang w:val="kk-KZ"/>
        </w:rPr>
      </w:pPr>
      <w:r w:rsidRPr="0037007E">
        <w:rPr>
          <w:rFonts w:ascii="Times New Roman" w:hAnsi="Times New Roman" w:cs="Times New Roman"/>
          <w:i/>
          <w:iCs/>
          <w:sz w:val="28"/>
          <w:szCs w:val="28"/>
          <w:lang w:val="kk-KZ"/>
        </w:rPr>
        <w:t>Script</w:t>
      </w:r>
    </w:p>
    <w:p w14:paraId="018E5C10" w14:textId="4D54870B" w:rsidR="004A5960" w:rsidRPr="0037007E" w:rsidRDefault="006F5FD7" w:rsidP="00CE49B8">
      <w:pPr>
        <w:pStyle w:val="a4"/>
        <w:tabs>
          <w:tab w:val="left" w:pos="993"/>
        </w:tabs>
        <w:spacing w:after="0" w:line="240" w:lineRule="auto"/>
        <w:ind w:left="0"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C Sharp программалау тілінде script-тар құру, қажетті кітапханаларды импорттау, функционалдық элементтерді тағайындау, private және public кластарының айырмашылығы және void start пен void update функцияларының ерекшеліктері баяндалған</w:t>
      </w:r>
      <w:r w:rsidR="004A5960" w:rsidRPr="0037007E">
        <w:rPr>
          <w:rFonts w:ascii="Times New Roman" w:hAnsi="Times New Roman" w:cs="Times New Roman"/>
          <w:sz w:val="28"/>
          <w:szCs w:val="28"/>
          <w:lang w:val="kk-KZ"/>
        </w:rPr>
        <w:t>.</w:t>
      </w:r>
    </w:p>
    <w:p w14:paraId="3A5406D6" w14:textId="3ECD9E8B" w:rsidR="000F2255" w:rsidRPr="0037007E" w:rsidRDefault="000F2255" w:rsidP="007B7938">
      <w:pPr>
        <w:pStyle w:val="a4"/>
        <w:numPr>
          <w:ilvl w:val="0"/>
          <w:numId w:val="23"/>
        </w:numPr>
        <w:tabs>
          <w:tab w:val="left" w:pos="993"/>
        </w:tabs>
        <w:spacing w:after="0" w:line="240" w:lineRule="auto"/>
        <w:ind w:left="0" w:firstLine="709"/>
        <w:jc w:val="both"/>
        <w:rPr>
          <w:rFonts w:ascii="Times New Roman" w:hAnsi="Times New Roman" w:cs="Times New Roman"/>
          <w:i/>
          <w:iCs/>
          <w:sz w:val="28"/>
          <w:szCs w:val="28"/>
          <w:lang w:val="kk-KZ"/>
        </w:rPr>
      </w:pPr>
      <w:r w:rsidRPr="0037007E">
        <w:rPr>
          <w:rFonts w:ascii="Times New Roman" w:hAnsi="Times New Roman" w:cs="Times New Roman"/>
          <w:i/>
          <w:iCs/>
          <w:sz w:val="28"/>
          <w:szCs w:val="28"/>
          <w:lang w:val="kk-KZ"/>
        </w:rPr>
        <w:t>AudioSource</w:t>
      </w:r>
    </w:p>
    <w:p w14:paraId="71480366" w14:textId="0DD21B21" w:rsidR="004A5960" w:rsidRPr="0037007E" w:rsidRDefault="004A5960" w:rsidP="00CE49B8">
      <w:pPr>
        <w:pStyle w:val="a4"/>
        <w:tabs>
          <w:tab w:val="left" w:pos="993"/>
        </w:tabs>
        <w:spacing w:after="0" w:line="240" w:lineRule="auto"/>
        <w:ind w:left="0"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Дыбыстық сүйемелдеуді қосу, оның қасиеттері, функциялары жазылған.</w:t>
      </w:r>
      <w:r w:rsidR="001A0131" w:rsidRPr="0037007E">
        <w:rPr>
          <w:rFonts w:ascii="Times New Roman" w:hAnsi="Times New Roman" w:cs="Times New Roman"/>
          <w:sz w:val="28"/>
          <w:szCs w:val="28"/>
          <w:lang w:val="kk-KZ"/>
        </w:rPr>
        <w:t xml:space="preserve"> </w:t>
      </w:r>
      <w:r w:rsidRPr="0037007E">
        <w:rPr>
          <w:rFonts w:ascii="Times New Roman" w:hAnsi="Times New Roman" w:cs="Times New Roman"/>
          <w:sz w:val="28"/>
          <w:szCs w:val="28"/>
          <w:lang w:val="kk-KZ"/>
        </w:rPr>
        <w:t>Түрлі дыбыстар жинақталған пайдалы ресурстар</w:t>
      </w:r>
      <w:r w:rsidR="001A0131" w:rsidRPr="0037007E">
        <w:rPr>
          <w:rFonts w:ascii="Times New Roman" w:hAnsi="Times New Roman" w:cs="Times New Roman"/>
          <w:sz w:val="28"/>
          <w:szCs w:val="28"/>
          <w:lang w:val="kk-KZ"/>
        </w:rPr>
        <w:t xml:space="preserve"> келтірілген.</w:t>
      </w:r>
    </w:p>
    <w:p w14:paraId="44970CC5" w14:textId="395A0A59" w:rsidR="000F2255" w:rsidRPr="0037007E" w:rsidRDefault="000F2255" w:rsidP="007B7938">
      <w:pPr>
        <w:pStyle w:val="a4"/>
        <w:numPr>
          <w:ilvl w:val="0"/>
          <w:numId w:val="23"/>
        </w:numPr>
        <w:tabs>
          <w:tab w:val="left" w:pos="993"/>
          <w:tab w:val="left" w:pos="1134"/>
        </w:tabs>
        <w:spacing w:after="0" w:line="240" w:lineRule="auto"/>
        <w:ind w:left="0" w:firstLine="709"/>
        <w:jc w:val="both"/>
        <w:rPr>
          <w:rFonts w:ascii="Times New Roman" w:hAnsi="Times New Roman" w:cs="Times New Roman"/>
          <w:i/>
          <w:iCs/>
          <w:sz w:val="28"/>
          <w:szCs w:val="28"/>
          <w:lang w:val="kk-KZ"/>
        </w:rPr>
      </w:pPr>
      <w:r w:rsidRPr="0037007E">
        <w:rPr>
          <w:rFonts w:ascii="Times New Roman" w:hAnsi="Times New Roman" w:cs="Times New Roman"/>
          <w:i/>
          <w:iCs/>
          <w:sz w:val="28"/>
          <w:szCs w:val="28"/>
          <w:lang w:val="kk-KZ"/>
        </w:rPr>
        <w:t>Scene</w:t>
      </w:r>
    </w:p>
    <w:p w14:paraId="4E4BD937" w14:textId="4ECBB880" w:rsidR="00E24D43" w:rsidRPr="0037007E" w:rsidRDefault="00E24D43" w:rsidP="00CB6511">
      <w:pPr>
        <w:pStyle w:val="a4"/>
        <w:tabs>
          <w:tab w:val="left" w:pos="993"/>
          <w:tab w:val="left" w:pos="1134"/>
        </w:tabs>
        <w:spacing w:after="0" w:line="240" w:lineRule="auto"/>
        <w:ind w:left="0"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Бір және бірнеше Scene-ларды өзара байланыстыру, Built Settings-ке жинақтау, реттеу.</w:t>
      </w:r>
    </w:p>
    <w:p w14:paraId="71D1B0EA" w14:textId="539AF461" w:rsidR="000F2255" w:rsidRPr="0037007E" w:rsidRDefault="000F2255" w:rsidP="007B7938">
      <w:pPr>
        <w:pStyle w:val="a4"/>
        <w:numPr>
          <w:ilvl w:val="0"/>
          <w:numId w:val="23"/>
        </w:numPr>
        <w:tabs>
          <w:tab w:val="left" w:pos="993"/>
          <w:tab w:val="left" w:pos="1134"/>
        </w:tabs>
        <w:spacing w:after="0" w:line="240" w:lineRule="auto"/>
        <w:ind w:left="0" w:firstLine="709"/>
        <w:jc w:val="both"/>
        <w:rPr>
          <w:rFonts w:ascii="Times New Roman" w:hAnsi="Times New Roman" w:cs="Times New Roman"/>
          <w:i/>
          <w:iCs/>
          <w:sz w:val="28"/>
          <w:szCs w:val="28"/>
          <w:lang w:val="kk-KZ"/>
        </w:rPr>
      </w:pPr>
      <w:r w:rsidRPr="0037007E">
        <w:rPr>
          <w:rFonts w:ascii="Times New Roman" w:hAnsi="Times New Roman" w:cs="Times New Roman"/>
          <w:i/>
          <w:iCs/>
          <w:sz w:val="28"/>
          <w:szCs w:val="28"/>
          <w:lang w:val="kk-KZ"/>
        </w:rPr>
        <w:t>Video Player</w:t>
      </w:r>
    </w:p>
    <w:p w14:paraId="7A9E0C8B" w14:textId="30355032" w:rsidR="00E24D43" w:rsidRPr="0037007E" w:rsidRDefault="00E24D43" w:rsidP="00CB6511">
      <w:pPr>
        <w:pStyle w:val="a4"/>
        <w:tabs>
          <w:tab w:val="left" w:pos="993"/>
          <w:tab w:val="left" w:pos="1134"/>
        </w:tabs>
        <w:spacing w:after="0" w:line="240" w:lineRule="auto"/>
        <w:ind w:left="0"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Видео файлды жазықтықта проекциялау, Video Player компонентінің Source, Render Mode және т.б. қасиеттері баяндалған.</w:t>
      </w:r>
    </w:p>
    <w:p w14:paraId="147CE890" w14:textId="7FB36116" w:rsidR="000F2255" w:rsidRPr="0037007E" w:rsidRDefault="000F2255" w:rsidP="007B7938">
      <w:pPr>
        <w:pStyle w:val="a4"/>
        <w:numPr>
          <w:ilvl w:val="0"/>
          <w:numId w:val="23"/>
        </w:numPr>
        <w:tabs>
          <w:tab w:val="left" w:pos="993"/>
          <w:tab w:val="left" w:pos="1134"/>
        </w:tabs>
        <w:spacing w:after="0" w:line="240" w:lineRule="auto"/>
        <w:ind w:left="0" w:firstLine="709"/>
        <w:jc w:val="both"/>
        <w:rPr>
          <w:rFonts w:ascii="Times New Roman" w:hAnsi="Times New Roman" w:cs="Times New Roman"/>
          <w:i/>
          <w:iCs/>
          <w:sz w:val="28"/>
          <w:szCs w:val="28"/>
          <w:lang w:val="kk-KZ"/>
        </w:rPr>
      </w:pPr>
      <w:r w:rsidRPr="0037007E">
        <w:rPr>
          <w:rFonts w:ascii="Times New Roman" w:hAnsi="Times New Roman" w:cs="Times New Roman"/>
          <w:i/>
          <w:iCs/>
          <w:sz w:val="28"/>
          <w:szCs w:val="28"/>
          <w:lang w:val="kk-KZ"/>
        </w:rPr>
        <w:t>Lean Touch</w:t>
      </w:r>
    </w:p>
    <w:p w14:paraId="1FA08873" w14:textId="27AB4CED" w:rsidR="00E24D43" w:rsidRPr="0037007E" w:rsidRDefault="00E24D43" w:rsidP="00CB6511">
      <w:pPr>
        <w:pStyle w:val="a4"/>
        <w:tabs>
          <w:tab w:val="left" w:pos="993"/>
          <w:tab w:val="left" w:pos="1134"/>
        </w:tabs>
        <w:spacing w:after="0" w:line="240" w:lineRule="auto"/>
        <w:ind w:left="0"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Assets Store қолдану, саусақтардың көмегімен </w:t>
      </w:r>
      <w:r w:rsidR="00D31D85">
        <w:rPr>
          <w:rFonts w:ascii="Times New Roman" w:hAnsi="Times New Roman" w:cs="Times New Roman"/>
          <w:sz w:val="28"/>
          <w:szCs w:val="28"/>
          <w:lang w:val="kk-KZ"/>
        </w:rPr>
        <w:t>толықтырылған шынайылық</w:t>
      </w:r>
      <w:r w:rsidRPr="0037007E">
        <w:rPr>
          <w:rFonts w:ascii="Times New Roman" w:hAnsi="Times New Roman" w:cs="Times New Roman"/>
          <w:sz w:val="28"/>
          <w:szCs w:val="28"/>
          <w:lang w:val="kk-KZ"/>
        </w:rPr>
        <w:t xml:space="preserve"> объектілерін ерекшелеу, орнын ауыстыру, үлкейту-кішірейту және т.б. мүмкіндіктерін іске асыру туралы жазылған.</w:t>
      </w:r>
    </w:p>
    <w:p w14:paraId="16F290FD" w14:textId="64E2F894" w:rsidR="000F2255" w:rsidRPr="0037007E" w:rsidRDefault="000F2255" w:rsidP="007B7938">
      <w:pPr>
        <w:pStyle w:val="a4"/>
        <w:numPr>
          <w:ilvl w:val="0"/>
          <w:numId w:val="23"/>
        </w:numPr>
        <w:tabs>
          <w:tab w:val="left" w:pos="993"/>
          <w:tab w:val="left" w:pos="1134"/>
        </w:tabs>
        <w:spacing w:after="0" w:line="240" w:lineRule="auto"/>
        <w:ind w:left="0" w:firstLine="709"/>
        <w:jc w:val="both"/>
        <w:rPr>
          <w:rFonts w:ascii="Times New Roman" w:hAnsi="Times New Roman" w:cs="Times New Roman"/>
          <w:i/>
          <w:iCs/>
          <w:sz w:val="28"/>
          <w:szCs w:val="28"/>
          <w:lang w:val="kk-KZ"/>
        </w:rPr>
      </w:pPr>
      <w:r w:rsidRPr="0037007E">
        <w:rPr>
          <w:rFonts w:ascii="Times New Roman" w:hAnsi="Times New Roman" w:cs="Times New Roman"/>
          <w:i/>
          <w:iCs/>
          <w:sz w:val="28"/>
          <w:szCs w:val="28"/>
          <w:lang w:val="kk-KZ"/>
        </w:rPr>
        <w:t>Unity 3D объектілерінің физикалық қасиеттері</w:t>
      </w:r>
    </w:p>
    <w:p w14:paraId="6D2F48BD" w14:textId="655BB46E" w:rsidR="00676D25" w:rsidRPr="0037007E" w:rsidRDefault="00D31D85" w:rsidP="00CB6511">
      <w:pPr>
        <w:pStyle w:val="a4"/>
        <w:tabs>
          <w:tab w:val="left" w:pos="993"/>
          <w:tab w:val="left" w:pos="1134"/>
        </w:tabs>
        <w:spacing w:after="0" w:line="240" w:lineRule="auto"/>
        <w:ind w:left="0" w:firstLine="709"/>
        <w:jc w:val="both"/>
        <w:rPr>
          <w:rFonts w:ascii="Times New Roman" w:hAnsi="Times New Roman" w:cs="Times New Roman"/>
          <w:sz w:val="28"/>
          <w:szCs w:val="28"/>
          <w:lang w:val="kk-KZ"/>
        </w:rPr>
      </w:pPr>
      <w:r w:rsidRPr="00D31D85">
        <w:rPr>
          <w:rFonts w:ascii="Times New Roman" w:hAnsi="Times New Roman" w:cs="Times New Roman"/>
          <w:sz w:val="28"/>
          <w:szCs w:val="28"/>
          <w:lang w:val="kk-KZ"/>
        </w:rPr>
        <w:t>Толықтырылған шынайылық</w:t>
      </w:r>
      <w:r>
        <w:rPr>
          <w:rFonts w:ascii="Times New Roman" w:hAnsi="Times New Roman" w:cs="Times New Roman"/>
          <w:sz w:val="28"/>
          <w:szCs w:val="28"/>
          <w:lang w:val="kk-KZ"/>
        </w:rPr>
        <w:t xml:space="preserve"> </w:t>
      </w:r>
      <w:r w:rsidR="00676D25" w:rsidRPr="0037007E">
        <w:rPr>
          <w:rFonts w:ascii="Times New Roman" w:hAnsi="Times New Roman" w:cs="Times New Roman"/>
          <w:sz w:val="28"/>
          <w:szCs w:val="28"/>
          <w:lang w:val="kk-KZ"/>
        </w:rPr>
        <w:t>объектілердің физикалық қасиеттерін симуляциялауға мүмкіндік беретін арнайы модульдік компоненттер Rigidbody</w:t>
      </w:r>
      <w:r w:rsidR="00676D25" w:rsidRPr="0037007E">
        <w:rPr>
          <w:lang w:val="kk-KZ"/>
        </w:rPr>
        <w:t xml:space="preserve">, </w:t>
      </w:r>
      <w:r w:rsidR="00676D25" w:rsidRPr="0037007E">
        <w:rPr>
          <w:rFonts w:ascii="Times New Roman" w:hAnsi="Times New Roman" w:cs="Times New Roman"/>
          <w:sz w:val="28"/>
          <w:szCs w:val="28"/>
          <w:lang w:val="kk-KZ"/>
        </w:rPr>
        <w:t>Collider, оның түрлерін қолдану туралы жазылған.</w:t>
      </w:r>
    </w:p>
    <w:p w14:paraId="72B107FC" w14:textId="0BAFDF20" w:rsidR="000F2255" w:rsidRPr="0037007E" w:rsidRDefault="000F2255" w:rsidP="007B7938">
      <w:pPr>
        <w:pStyle w:val="a4"/>
        <w:numPr>
          <w:ilvl w:val="0"/>
          <w:numId w:val="23"/>
        </w:numPr>
        <w:tabs>
          <w:tab w:val="left" w:pos="993"/>
          <w:tab w:val="left" w:pos="1134"/>
        </w:tabs>
        <w:spacing w:after="0" w:line="240" w:lineRule="auto"/>
        <w:ind w:left="0" w:firstLine="709"/>
        <w:jc w:val="both"/>
        <w:rPr>
          <w:rFonts w:ascii="Times New Roman" w:hAnsi="Times New Roman" w:cs="Times New Roman"/>
          <w:i/>
          <w:iCs/>
          <w:sz w:val="28"/>
          <w:szCs w:val="28"/>
          <w:lang w:val="kk-KZ"/>
        </w:rPr>
      </w:pPr>
      <w:r w:rsidRPr="0037007E">
        <w:rPr>
          <w:rFonts w:ascii="Times New Roman" w:hAnsi="Times New Roman" w:cs="Times New Roman"/>
          <w:i/>
          <w:iCs/>
          <w:sz w:val="28"/>
          <w:szCs w:val="28"/>
          <w:lang w:val="kk-KZ"/>
        </w:rPr>
        <w:t>Joystick арқылы басқару</w:t>
      </w:r>
    </w:p>
    <w:p w14:paraId="750F943B" w14:textId="20646A15" w:rsidR="00676D25" w:rsidRPr="0037007E" w:rsidRDefault="00676D25" w:rsidP="00CB6511">
      <w:pPr>
        <w:tabs>
          <w:tab w:val="left" w:pos="993"/>
          <w:tab w:val="left" w:pos="1134"/>
        </w:tabs>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Стандартты Joystick қолдану, оны жаңадан құру және функцияларын жазу сипатталады. MainCamera арқылы объектілерді үшінші тараптан бақылау, бірінші тараптан бақылау қосу, өзара ауыстыру.</w:t>
      </w:r>
    </w:p>
    <w:p w14:paraId="0C8C32BB" w14:textId="47467AA6" w:rsidR="000F2255" w:rsidRPr="0037007E" w:rsidRDefault="000F2255" w:rsidP="007B7938">
      <w:pPr>
        <w:pStyle w:val="a4"/>
        <w:numPr>
          <w:ilvl w:val="0"/>
          <w:numId w:val="23"/>
        </w:numPr>
        <w:tabs>
          <w:tab w:val="left" w:pos="993"/>
          <w:tab w:val="left" w:pos="1134"/>
        </w:tabs>
        <w:spacing w:after="0" w:line="240" w:lineRule="auto"/>
        <w:ind w:left="0" w:firstLine="709"/>
        <w:jc w:val="both"/>
        <w:rPr>
          <w:rFonts w:ascii="Times New Roman" w:hAnsi="Times New Roman" w:cs="Times New Roman"/>
          <w:i/>
          <w:iCs/>
          <w:sz w:val="28"/>
          <w:szCs w:val="28"/>
          <w:lang w:val="kk-KZ"/>
        </w:rPr>
      </w:pPr>
      <w:r w:rsidRPr="0037007E">
        <w:rPr>
          <w:rFonts w:ascii="Times New Roman" w:hAnsi="Times New Roman" w:cs="Times New Roman"/>
          <w:i/>
          <w:iCs/>
          <w:sz w:val="28"/>
          <w:szCs w:val="28"/>
          <w:lang w:val="kk-KZ"/>
        </w:rPr>
        <w:t>MultiTarget</w:t>
      </w:r>
    </w:p>
    <w:p w14:paraId="017432D7" w14:textId="512C3675" w:rsidR="00473E29" w:rsidRPr="0037007E" w:rsidRDefault="00676D25" w:rsidP="00CE49B8">
      <w:pPr>
        <w:tabs>
          <w:tab w:val="left" w:pos="993"/>
        </w:tabs>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Бір уақытта бірнеше таргеттерді қолдану, әрқайсысына беттестірілген </w:t>
      </w:r>
      <w:r w:rsidR="00D31D85" w:rsidRPr="00D31D85">
        <w:rPr>
          <w:rFonts w:ascii="Times New Roman" w:hAnsi="Times New Roman" w:cs="Times New Roman"/>
          <w:sz w:val="28"/>
          <w:szCs w:val="28"/>
          <w:lang w:val="kk-KZ"/>
        </w:rPr>
        <w:t xml:space="preserve">толықтырылған шынайылық </w:t>
      </w:r>
      <w:r w:rsidRPr="0037007E">
        <w:rPr>
          <w:rFonts w:ascii="Times New Roman" w:hAnsi="Times New Roman" w:cs="Times New Roman"/>
          <w:sz w:val="28"/>
          <w:szCs w:val="28"/>
          <w:lang w:val="kk-KZ"/>
        </w:rPr>
        <w:t>объектілерінің өзара қатынасуы</w:t>
      </w:r>
      <w:r w:rsidR="00413AB6" w:rsidRPr="0037007E">
        <w:rPr>
          <w:rFonts w:ascii="Times New Roman" w:hAnsi="Times New Roman" w:cs="Times New Roman"/>
          <w:sz w:val="28"/>
          <w:szCs w:val="28"/>
          <w:lang w:val="kk-KZ"/>
        </w:rPr>
        <w:t>, дистанцияға тәуелділік программалық жазылған.</w:t>
      </w:r>
    </w:p>
    <w:p w14:paraId="4C35CAC5" w14:textId="5FD2770C" w:rsidR="00C53605" w:rsidRPr="0037007E" w:rsidRDefault="00BC5F26" w:rsidP="00CE49B8">
      <w:pPr>
        <w:tabs>
          <w:tab w:val="left" w:pos="993"/>
        </w:tabs>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Әдістемелік нұсқаулықта қамтылған тақырыптар оқытушылар үшін </w:t>
      </w:r>
      <w:r w:rsidR="00A9275F" w:rsidRPr="00A9275F">
        <w:rPr>
          <w:rFonts w:ascii="Times New Roman" w:hAnsi="Times New Roman" w:cs="Times New Roman"/>
          <w:sz w:val="28"/>
          <w:szCs w:val="28"/>
          <w:lang w:val="kk-KZ"/>
        </w:rPr>
        <w:t>бақылау-өлшеу материалдарын</w:t>
      </w:r>
      <w:r w:rsidRPr="0037007E">
        <w:rPr>
          <w:rFonts w:ascii="Times New Roman" w:hAnsi="Times New Roman" w:cs="Times New Roman"/>
          <w:sz w:val="28"/>
          <w:szCs w:val="28"/>
          <w:lang w:val="kk-KZ"/>
        </w:rPr>
        <w:t xml:space="preserve"> жобалауды іске асыру барысында көмекші құрал болса, білім алушылар үшін оқу құралы ретінде қарастыруға болады.</w:t>
      </w:r>
    </w:p>
    <w:p w14:paraId="2D582B50" w14:textId="252C53F2" w:rsidR="0070052A" w:rsidRDefault="00873D34" w:rsidP="00CE49B8">
      <w:pPr>
        <w:tabs>
          <w:tab w:val="left" w:pos="993"/>
        </w:tabs>
        <w:spacing w:after="0" w:line="240" w:lineRule="auto"/>
        <w:ind w:firstLine="709"/>
        <w:jc w:val="both"/>
        <w:rPr>
          <w:rFonts w:ascii="Times New Roman" w:hAnsi="Times New Roman" w:cs="Times New Roman"/>
          <w:sz w:val="28"/>
          <w:szCs w:val="28"/>
          <w:lang w:val="kk-KZ"/>
        </w:rPr>
      </w:pPr>
      <w:r w:rsidRPr="00873D34">
        <w:rPr>
          <w:rFonts w:ascii="Times New Roman" w:hAnsi="Times New Roman" w:cs="Times New Roman"/>
          <w:sz w:val="28"/>
          <w:szCs w:val="28"/>
          <w:lang w:val="kk-KZ"/>
        </w:rPr>
        <w:t xml:space="preserve">Толықтырылған шынайылық </w:t>
      </w:r>
      <w:r>
        <w:rPr>
          <w:rFonts w:ascii="Times New Roman" w:hAnsi="Times New Roman" w:cs="Times New Roman"/>
          <w:sz w:val="28"/>
          <w:szCs w:val="28"/>
          <w:lang w:val="kk-KZ"/>
        </w:rPr>
        <w:t xml:space="preserve">технологиясын </w:t>
      </w:r>
      <w:r w:rsidR="001C7DF8" w:rsidRPr="0037007E">
        <w:rPr>
          <w:rFonts w:ascii="Times New Roman" w:hAnsi="Times New Roman" w:cs="Times New Roman"/>
          <w:sz w:val="28"/>
          <w:szCs w:val="28"/>
          <w:lang w:val="kk-KZ"/>
        </w:rPr>
        <w:t xml:space="preserve">қолдану көмегімен жобаланған </w:t>
      </w:r>
      <w:r w:rsidR="00A9275F" w:rsidRPr="00A9275F">
        <w:rPr>
          <w:rFonts w:ascii="Times New Roman" w:hAnsi="Times New Roman" w:cs="Times New Roman"/>
          <w:sz w:val="28"/>
          <w:szCs w:val="28"/>
          <w:lang w:val="kk-KZ"/>
        </w:rPr>
        <w:t xml:space="preserve">бақылау-өлшеу материалдарын </w:t>
      </w:r>
      <w:r w:rsidR="001C7DF8" w:rsidRPr="0037007E">
        <w:rPr>
          <w:rFonts w:ascii="Times New Roman" w:hAnsi="Times New Roman" w:cs="Times New Roman"/>
          <w:sz w:val="28"/>
          <w:szCs w:val="28"/>
          <w:lang w:val="kk-KZ"/>
        </w:rPr>
        <w:t>бақылаудың аралық, қорытынды кезеңдерінде және білім алушылардың өзін-өзі бақылау үшін де қолдануға болады. Қосымша бақылау оқу әрекетін бағалау және мониторинг жүргізуге ғана емес, сонымен қатар оның қалыптасуына да оң әсерін тигізеді.</w:t>
      </w:r>
    </w:p>
    <w:p w14:paraId="334DD32C" w14:textId="43BF76D5" w:rsidR="007E445D" w:rsidRPr="005A0510" w:rsidRDefault="00483E67" w:rsidP="00894AD3">
      <w:pPr>
        <w:tabs>
          <w:tab w:val="left" w:pos="993"/>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Зерттеу жұмысы барысында жүргізілген мониторинг нәтижесінде толықтырылған шынайылық технологиясымен жұмыс жасау үшін оқытушылардың біліктілігін арттыру қажеттілігі </w:t>
      </w:r>
      <w:r w:rsidR="007E445D">
        <w:rPr>
          <w:rFonts w:ascii="Times New Roman" w:hAnsi="Times New Roman" w:cs="Times New Roman"/>
          <w:sz w:val="28"/>
          <w:szCs w:val="28"/>
          <w:lang w:val="kk-KZ"/>
        </w:rPr>
        <w:t>анықталды</w:t>
      </w:r>
      <w:r>
        <w:rPr>
          <w:rFonts w:ascii="Times New Roman" w:hAnsi="Times New Roman" w:cs="Times New Roman"/>
          <w:sz w:val="28"/>
          <w:szCs w:val="28"/>
          <w:lang w:val="kk-KZ"/>
        </w:rPr>
        <w:t>.</w:t>
      </w:r>
      <w:r w:rsidR="007E445D">
        <w:rPr>
          <w:rFonts w:ascii="Times New Roman" w:hAnsi="Times New Roman" w:cs="Times New Roman"/>
          <w:sz w:val="28"/>
          <w:szCs w:val="28"/>
          <w:lang w:val="kk-KZ"/>
        </w:rPr>
        <w:t xml:space="preserve"> Сондықтан, әдістемелік және технологиялық ерекшеліктері ескерілген арнайы біліктілікті арттыру курстары мен </w:t>
      </w:r>
      <w:r w:rsidR="007E445D" w:rsidRPr="007E445D">
        <w:rPr>
          <w:rFonts w:ascii="Times New Roman" w:hAnsi="Times New Roman" w:cs="Times New Roman"/>
          <w:sz w:val="28"/>
          <w:szCs w:val="28"/>
          <w:lang w:val="kk-KZ"/>
        </w:rPr>
        <w:t>workshop</w:t>
      </w:r>
      <w:r w:rsidR="007E445D">
        <w:rPr>
          <w:rFonts w:ascii="Times New Roman" w:hAnsi="Times New Roman" w:cs="Times New Roman"/>
          <w:sz w:val="28"/>
          <w:szCs w:val="28"/>
          <w:lang w:val="kk-KZ"/>
        </w:rPr>
        <w:t xml:space="preserve"> ұйымдастырылды.</w:t>
      </w:r>
      <w:r w:rsidR="00894AD3">
        <w:rPr>
          <w:rFonts w:ascii="Times New Roman" w:hAnsi="Times New Roman" w:cs="Times New Roman"/>
          <w:sz w:val="28"/>
          <w:szCs w:val="28"/>
          <w:lang w:val="kk-KZ"/>
        </w:rPr>
        <w:t xml:space="preserve"> Сонымен қатар, </w:t>
      </w:r>
      <w:r w:rsidR="00894AD3" w:rsidRPr="00894AD3">
        <w:rPr>
          <w:rFonts w:ascii="Times New Roman" w:hAnsi="Times New Roman" w:cs="Times New Roman"/>
          <w:sz w:val="28"/>
          <w:szCs w:val="28"/>
          <w:lang w:val="kk-KZ"/>
        </w:rPr>
        <w:t xml:space="preserve">оқу үрдісін қолдау үшін </w:t>
      </w:r>
      <w:r w:rsidR="00894AD3" w:rsidRPr="005A0510">
        <w:rPr>
          <w:rFonts w:ascii="Times New Roman" w:hAnsi="Times New Roman" w:cs="Times New Roman"/>
          <w:sz w:val="28"/>
          <w:szCs w:val="28"/>
          <w:lang w:val="kk-KZ"/>
        </w:rPr>
        <w:t>толықтырылған шынайылық технологиясы негізінде бақылау-өлшеу материалдарын жобалаудың «Augmented Reality web-resource» ақпараттық-әдістемелік платформасы (</w:t>
      </w:r>
      <w:r w:rsidR="0014166C" w:rsidRPr="005A0510">
        <w:rPr>
          <w:rFonts w:ascii="Times New Roman" w:hAnsi="Times New Roman" w:cs="Times New Roman"/>
          <w:sz w:val="28"/>
          <w:szCs w:val="28"/>
          <w:lang w:val="kk-KZ"/>
        </w:rPr>
        <w:t>42-</w:t>
      </w:r>
      <w:r w:rsidR="00894AD3" w:rsidRPr="005A0510">
        <w:rPr>
          <w:rFonts w:ascii="Times New Roman" w:hAnsi="Times New Roman" w:cs="Times New Roman"/>
          <w:sz w:val="28"/>
          <w:szCs w:val="28"/>
          <w:lang w:val="kk-KZ"/>
        </w:rPr>
        <w:t>сурет) құрылды.</w:t>
      </w:r>
    </w:p>
    <w:p w14:paraId="4B8CECFD" w14:textId="77777777" w:rsidR="00894AD3" w:rsidRPr="005A0510" w:rsidRDefault="00894AD3" w:rsidP="00894AD3">
      <w:pPr>
        <w:tabs>
          <w:tab w:val="left" w:pos="993"/>
        </w:tabs>
        <w:spacing w:after="0" w:line="240" w:lineRule="auto"/>
        <w:ind w:firstLine="709"/>
        <w:jc w:val="both"/>
        <w:rPr>
          <w:rFonts w:ascii="Times New Roman" w:hAnsi="Times New Roman" w:cs="Times New Roman"/>
          <w:sz w:val="28"/>
          <w:szCs w:val="28"/>
          <w:lang w:val="kk-KZ"/>
        </w:rPr>
      </w:pPr>
    </w:p>
    <w:p w14:paraId="51980726" w14:textId="553C3631" w:rsidR="00894AD3" w:rsidRPr="005A0510" w:rsidRDefault="00CD48ED" w:rsidP="00A13C73">
      <w:pPr>
        <w:tabs>
          <w:tab w:val="left" w:pos="0"/>
        </w:tabs>
        <w:spacing w:after="0" w:line="240" w:lineRule="auto"/>
        <w:jc w:val="center"/>
        <w:rPr>
          <w:rFonts w:ascii="Times New Roman" w:hAnsi="Times New Roman" w:cs="Times New Roman"/>
          <w:sz w:val="28"/>
          <w:szCs w:val="28"/>
          <w:lang w:val="kk-KZ"/>
        </w:rPr>
      </w:pPr>
      <w:r w:rsidRPr="005A0510">
        <w:rPr>
          <w:rFonts w:ascii="Times New Roman" w:hAnsi="Times New Roman" w:cs="Times New Roman"/>
          <w:noProof/>
          <w:sz w:val="28"/>
          <w:szCs w:val="28"/>
          <w:lang w:eastAsia="ru-RU"/>
        </w:rPr>
        <w:drawing>
          <wp:inline distT="0" distB="0" distL="0" distR="0" wp14:anchorId="01F7EA78" wp14:editId="21920035">
            <wp:extent cx="5988728" cy="3420000"/>
            <wp:effectExtent l="0" t="0" r="0" b="9525"/>
            <wp:docPr id="30312800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128002" name=""/>
                    <pic:cNvPicPr/>
                  </pic:nvPicPr>
                  <pic:blipFill>
                    <a:blip r:embed="rId80"/>
                    <a:stretch>
                      <a:fillRect/>
                    </a:stretch>
                  </pic:blipFill>
                  <pic:spPr>
                    <a:xfrm>
                      <a:off x="0" y="0"/>
                      <a:ext cx="5988728" cy="3420000"/>
                    </a:xfrm>
                    <a:prstGeom prst="rect">
                      <a:avLst/>
                    </a:prstGeom>
                  </pic:spPr>
                </pic:pic>
              </a:graphicData>
            </a:graphic>
          </wp:inline>
        </w:drawing>
      </w:r>
    </w:p>
    <w:p w14:paraId="00B7A3B7" w14:textId="77777777" w:rsidR="003C3857" w:rsidRPr="005A0510" w:rsidRDefault="003C3857" w:rsidP="00A13C73">
      <w:pPr>
        <w:tabs>
          <w:tab w:val="left" w:pos="0"/>
          <w:tab w:val="left" w:pos="993"/>
        </w:tabs>
        <w:spacing w:after="0" w:line="240" w:lineRule="auto"/>
        <w:jc w:val="center"/>
        <w:rPr>
          <w:rFonts w:ascii="Times New Roman" w:hAnsi="Times New Roman" w:cs="Times New Roman"/>
          <w:sz w:val="16"/>
          <w:szCs w:val="16"/>
          <w:lang w:val="kk-KZ"/>
        </w:rPr>
      </w:pPr>
    </w:p>
    <w:p w14:paraId="757EF9A5" w14:textId="5D1D830A" w:rsidR="00894AD3" w:rsidRPr="005A0510" w:rsidRDefault="0014166C" w:rsidP="00A13C73">
      <w:pPr>
        <w:tabs>
          <w:tab w:val="left" w:pos="0"/>
        </w:tabs>
        <w:spacing w:after="0" w:line="240" w:lineRule="auto"/>
        <w:jc w:val="center"/>
        <w:rPr>
          <w:rFonts w:ascii="Times New Roman" w:hAnsi="Times New Roman" w:cs="Times New Roman"/>
          <w:sz w:val="28"/>
          <w:szCs w:val="28"/>
          <w:lang w:val="kk-KZ"/>
        </w:rPr>
      </w:pPr>
      <w:r w:rsidRPr="005A0510">
        <w:rPr>
          <w:rFonts w:ascii="Times New Roman" w:hAnsi="Times New Roman" w:cs="Times New Roman"/>
          <w:sz w:val="28"/>
          <w:szCs w:val="28"/>
          <w:lang w:val="kk-KZ"/>
        </w:rPr>
        <w:t>С</w:t>
      </w:r>
      <w:r w:rsidR="00894AD3" w:rsidRPr="005A0510">
        <w:rPr>
          <w:rFonts w:ascii="Times New Roman" w:hAnsi="Times New Roman" w:cs="Times New Roman"/>
          <w:sz w:val="28"/>
          <w:szCs w:val="28"/>
          <w:lang w:val="kk-KZ"/>
        </w:rPr>
        <w:t>урет</w:t>
      </w:r>
      <w:r w:rsidRPr="005A0510">
        <w:rPr>
          <w:rFonts w:ascii="Times New Roman" w:hAnsi="Times New Roman" w:cs="Times New Roman"/>
          <w:sz w:val="28"/>
          <w:szCs w:val="28"/>
          <w:lang w:val="kk-KZ"/>
        </w:rPr>
        <w:t xml:space="preserve"> 42 – </w:t>
      </w:r>
      <w:r w:rsidR="00894AD3" w:rsidRPr="005A0510">
        <w:rPr>
          <w:rFonts w:ascii="Times New Roman" w:hAnsi="Times New Roman" w:cs="Times New Roman"/>
          <w:sz w:val="28"/>
          <w:szCs w:val="28"/>
          <w:lang w:val="kk-KZ"/>
        </w:rPr>
        <w:t>«Augmented Reality web-resource» ақпараттық-әдістемелік платформасы</w:t>
      </w:r>
    </w:p>
    <w:p w14:paraId="53239BA4" w14:textId="33646625" w:rsidR="00894AD3" w:rsidRDefault="00894AD3" w:rsidP="00894AD3">
      <w:pPr>
        <w:tabs>
          <w:tab w:val="left" w:pos="993"/>
        </w:tabs>
        <w:spacing w:after="0" w:line="240" w:lineRule="auto"/>
        <w:ind w:firstLine="709"/>
        <w:jc w:val="both"/>
        <w:rPr>
          <w:rFonts w:ascii="Times New Roman" w:hAnsi="Times New Roman" w:cs="Times New Roman"/>
          <w:sz w:val="28"/>
          <w:szCs w:val="28"/>
          <w:lang w:val="kk-KZ"/>
        </w:rPr>
      </w:pPr>
    </w:p>
    <w:p w14:paraId="1F3362E0" w14:textId="4BB3BAC5" w:rsidR="00894AD3" w:rsidRPr="00A67ED4" w:rsidRDefault="00CD48ED" w:rsidP="00894AD3">
      <w:pPr>
        <w:tabs>
          <w:tab w:val="left" w:pos="993"/>
        </w:tabs>
        <w:spacing w:after="0" w:line="240" w:lineRule="auto"/>
        <w:ind w:firstLine="709"/>
        <w:jc w:val="both"/>
        <w:rPr>
          <w:rFonts w:ascii="Times New Roman" w:hAnsi="Times New Roman" w:cs="Times New Roman"/>
          <w:sz w:val="28"/>
          <w:szCs w:val="28"/>
          <w:lang w:val="kk-KZ"/>
        </w:rPr>
      </w:pPr>
      <w:r w:rsidRPr="00894AD3">
        <w:rPr>
          <w:rFonts w:ascii="Times New Roman" w:hAnsi="Times New Roman" w:cs="Times New Roman"/>
          <w:sz w:val="28"/>
          <w:szCs w:val="28"/>
          <w:lang w:val="kk-KZ"/>
        </w:rPr>
        <w:t>«Augmented Reality web-resource» ақпараттық-әдістемелік платформасы</w:t>
      </w:r>
      <w:r>
        <w:rPr>
          <w:rFonts w:ascii="Times New Roman" w:hAnsi="Times New Roman" w:cs="Times New Roman"/>
          <w:sz w:val="28"/>
          <w:szCs w:val="28"/>
          <w:lang w:val="kk-KZ"/>
        </w:rPr>
        <w:t xml:space="preserve">нда оқытушылар мен білім алушыларға қажетті материалдар жинақталған. Зерттеу барысында </w:t>
      </w:r>
      <w:r w:rsidR="0048442C">
        <w:rPr>
          <w:rFonts w:ascii="Times New Roman" w:hAnsi="Times New Roman" w:cs="Times New Roman"/>
          <w:sz w:val="28"/>
          <w:szCs w:val="28"/>
          <w:lang w:val="kk-KZ"/>
        </w:rPr>
        <w:t xml:space="preserve">әзірленген </w:t>
      </w:r>
      <w:r>
        <w:rPr>
          <w:rFonts w:ascii="Times New Roman" w:hAnsi="Times New Roman" w:cs="Times New Roman"/>
          <w:sz w:val="28"/>
          <w:szCs w:val="28"/>
          <w:lang w:val="kk-KZ"/>
        </w:rPr>
        <w:t>«</w:t>
      </w:r>
      <w:r w:rsidRPr="00CD48ED">
        <w:rPr>
          <w:rFonts w:ascii="Times New Roman" w:hAnsi="Times New Roman" w:cs="Times New Roman"/>
          <w:sz w:val="28"/>
          <w:szCs w:val="28"/>
          <w:lang w:val="kk-KZ"/>
        </w:rPr>
        <w:t>ARQuiz</w:t>
      </w:r>
      <w:r>
        <w:rPr>
          <w:rFonts w:ascii="Times New Roman" w:hAnsi="Times New Roman" w:cs="Times New Roman"/>
          <w:sz w:val="28"/>
          <w:szCs w:val="28"/>
          <w:lang w:val="kk-KZ"/>
        </w:rPr>
        <w:t>», «</w:t>
      </w:r>
      <w:r w:rsidRPr="00CD48ED">
        <w:rPr>
          <w:rFonts w:ascii="Times New Roman" w:hAnsi="Times New Roman" w:cs="Times New Roman"/>
          <w:sz w:val="28"/>
          <w:szCs w:val="28"/>
          <w:lang w:val="kk-KZ"/>
        </w:rPr>
        <w:t>QuizApp</w:t>
      </w:r>
      <w:r>
        <w:rPr>
          <w:rFonts w:ascii="Times New Roman" w:hAnsi="Times New Roman" w:cs="Times New Roman"/>
          <w:sz w:val="28"/>
          <w:szCs w:val="28"/>
          <w:lang w:val="kk-KZ"/>
        </w:rPr>
        <w:t>» мобильді қосымшалары, цифрлық білім беру ресурстары, оқу-әдістемелік нұсқаулықтар ашық қолжетімділікте оқу үрдісін қолдау үшін ұсынылған.</w:t>
      </w:r>
      <w:r w:rsidR="00A557EE">
        <w:rPr>
          <w:rFonts w:ascii="Times New Roman" w:hAnsi="Times New Roman" w:cs="Times New Roman"/>
          <w:sz w:val="28"/>
          <w:szCs w:val="28"/>
          <w:lang w:val="kk-KZ"/>
        </w:rPr>
        <w:t xml:space="preserve"> Ақпараттық-әдістемелік платформаның қолданылу жиілігін қадағалап отыру мақсатында, яндекс </w:t>
      </w:r>
      <w:r w:rsidR="00A557EE" w:rsidRPr="00912C88">
        <w:rPr>
          <w:rFonts w:ascii="Times New Roman" w:hAnsi="Times New Roman" w:cs="Times New Roman"/>
          <w:sz w:val="28"/>
          <w:szCs w:val="28"/>
          <w:lang w:val="kk-KZ"/>
        </w:rPr>
        <w:t xml:space="preserve">метрика </w:t>
      </w:r>
      <w:r w:rsidR="00A67ED4" w:rsidRPr="00912C88">
        <w:rPr>
          <w:rFonts w:ascii="Times New Roman" w:hAnsi="Times New Roman" w:cs="Times New Roman"/>
          <w:sz w:val="28"/>
          <w:szCs w:val="28"/>
          <w:lang w:val="kk-KZ"/>
        </w:rPr>
        <w:t>(</w:t>
      </w:r>
      <w:r w:rsidR="0014166C" w:rsidRPr="00912C88">
        <w:rPr>
          <w:rFonts w:ascii="Times New Roman" w:hAnsi="Times New Roman" w:cs="Times New Roman"/>
          <w:sz w:val="28"/>
          <w:szCs w:val="28"/>
          <w:lang w:val="kk-KZ"/>
        </w:rPr>
        <w:t>43-с</w:t>
      </w:r>
      <w:r w:rsidR="00A67ED4" w:rsidRPr="00912C88">
        <w:rPr>
          <w:rFonts w:ascii="Times New Roman" w:hAnsi="Times New Roman" w:cs="Times New Roman"/>
          <w:sz w:val="28"/>
          <w:szCs w:val="28"/>
          <w:lang w:val="kk-KZ"/>
        </w:rPr>
        <w:t xml:space="preserve">урет) </w:t>
      </w:r>
      <w:r w:rsidR="00A557EE" w:rsidRPr="00912C88">
        <w:rPr>
          <w:rFonts w:ascii="Times New Roman" w:hAnsi="Times New Roman" w:cs="Times New Roman"/>
          <w:sz w:val="28"/>
          <w:szCs w:val="28"/>
          <w:lang w:val="kk-KZ"/>
        </w:rPr>
        <w:t xml:space="preserve">қосылған болатын. </w:t>
      </w:r>
      <w:r w:rsidR="00A67ED4" w:rsidRPr="00912C88">
        <w:rPr>
          <w:rFonts w:ascii="Times New Roman" w:hAnsi="Times New Roman" w:cs="Times New Roman"/>
          <w:sz w:val="28"/>
          <w:szCs w:val="28"/>
          <w:lang w:val="kk-KZ"/>
        </w:rPr>
        <w:t>Соңғы бір жылдың ішіндегі статистикаға сүйенсек, 723 тұрақты</w:t>
      </w:r>
      <w:r w:rsidR="00A67ED4">
        <w:rPr>
          <w:rFonts w:ascii="Times New Roman" w:hAnsi="Times New Roman" w:cs="Times New Roman"/>
          <w:sz w:val="28"/>
          <w:szCs w:val="28"/>
          <w:lang w:val="kk-KZ"/>
        </w:rPr>
        <w:t xml:space="preserve"> пайдаланушы, оның 651 жаңа көрермен болған екен. Қолданушылардың көбісі, яғни 93,8</w:t>
      </w:r>
      <w:r w:rsidR="00A67ED4" w:rsidRPr="00A67ED4">
        <w:rPr>
          <w:rFonts w:ascii="Times New Roman" w:hAnsi="Times New Roman" w:cs="Times New Roman"/>
          <w:sz w:val="28"/>
          <w:szCs w:val="28"/>
          <w:lang w:val="kk-KZ"/>
        </w:rPr>
        <w:t xml:space="preserve">% </w:t>
      </w:r>
      <w:r w:rsidR="00A67ED4">
        <w:rPr>
          <w:rFonts w:ascii="Times New Roman" w:hAnsi="Times New Roman" w:cs="Times New Roman"/>
          <w:sz w:val="28"/>
          <w:szCs w:val="28"/>
          <w:lang w:val="kk-KZ"/>
        </w:rPr>
        <w:t>дербес компьютер арқылы қатынаса, 6,25</w:t>
      </w:r>
      <w:r w:rsidR="00A67ED4" w:rsidRPr="00A67ED4">
        <w:rPr>
          <w:rFonts w:ascii="Times New Roman" w:hAnsi="Times New Roman" w:cs="Times New Roman"/>
          <w:sz w:val="28"/>
          <w:szCs w:val="28"/>
          <w:lang w:val="kk-KZ"/>
        </w:rPr>
        <w:t xml:space="preserve">% </w:t>
      </w:r>
      <w:r w:rsidR="00A67ED4">
        <w:rPr>
          <w:rFonts w:ascii="Times New Roman" w:hAnsi="Times New Roman" w:cs="Times New Roman"/>
          <w:sz w:val="28"/>
          <w:szCs w:val="28"/>
          <w:lang w:val="kk-KZ"/>
        </w:rPr>
        <w:t>смартфон арқылы сайтты қолданған. Тікелей сілтеме арқылы – 84,9</w:t>
      </w:r>
      <w:r w:rsidR="00A67ED4" w:rsidRPr="00A67ED4">
        <w:rPr>
          <w:rFonts w:ascii="Times New Roman" w:hAnsi="Times New Roman" w:cs="Times New Roman"/>
          <w:sz w:val="28"/>
          <w:szCs w:val="28"/>
          <w:lang w:val="kk-KZ"/>
        </w:rPr>
        <w:t xml:space="preserve">% </w:t>
      </w:r>
      <w:r w:rsidR="00A67ED4">
        <w:rPr>
          <w:rFonts w:ascii="Times New Roman" w:hAnsi="Times New Roman" w:cs="Times New Roman"/>
          <w:sz w:val="28"/>
          <w:szCs w:val="28"/>
          <w:lang w:val="kk-KZ"/>
        </w:rPr>
        <w:t>қатынаса, іздеу жүйелері арқылы – 10,8</w:t>
      </w:r>
      <w:r w:rsidR="00A67ED4" w:rsidRPr="00A67ED4">
        <w:rPr>
          <w:rFonts w:ascii="Times New Roman" w:hAnsi="Times New Roman" w:cs="Times New Roman"/>
          <w:sz w:val="28"/>
          <w:szCs w:val="28"/>
          <w:lang w:val="kk-KZ"/>
        </w:rPr>
        <w:t>%</w:t>
      </w:r>
      <w:r w:rsidR="00A67ED4">
        <w:rPr>
          <w:rFonts w:ascii="Times New Roman" w:hAnsi="Times New Roman" w:cs="Times New Roman"/>
          <w:sz w:val="28"/>
          <w:szCs w:val="28"/>
          <w:lang w:val="kk-KZ"/>
        </w:rPr>
        <w:t>, әлеуметтік желілер арқылы – 3,32</w:t>
      </w:r>
      <w:r w:rsidR="00A67ED4" w:rsidRPr="00A67ED4">
        <w:rPr>
          <w:rFonts w:ascii="Times New Roman" w:hAnsi="Times New Roman" w:cs="Times New Roman"/>
          <w:sz w:val="28"/>
          <w:szCs w:val="28"/>
          <w:lang w:val="kk-KZ"/>
        </w:rPr>
        <w:t>%</w:t>
      </w:r>
      <w:r w:rsidR="00A67ED4">
        <w:rPr>
          <w:rFonts w:ascii="Times New Roman" w:hAnsi="Times New Roman" w:cs="Times New Roman"/>
          <w:sz w:val="28"/>
          <w:szCs w:val="28"/>
          <w:lang w:val="kk-KZ"/>
        </w:rPr>
        <w:t>, сайттағы сілтемелер арқылы – 0,05</w:t>
      </w:r>
      <w:r w:rsidR="00A67ED4" w:rsidRPr="00A67ED4">
        <w:rPr>
          <w:rFonts w:ascii="Times New Roman" w:hAnsi="Times New Roman" w:cs="Times New Roman"/>
          <w:sz w:val="28"/>
          <w:szCs w:val="28"/>
          <w:lang w:val="kk-KZ"/>
        </w:rPr>
        <w:t xml:space="preserve">% </w:t>
      </w:r>
      <w:r w:rsidR="00A67ED4">
        <w:rPr>
          <w:rFonts w:ascii="Times New Roman" w:hAnsi="Times New Roman" w:cs="Times New Roman"/>
          <w:sz w:val="28"/>
          <w:szCs w:val="28"/>
          <w:lang w:val="kk-KZ"/>
        </w:rPr>
        <w:t>қатынаған болатын.</w:t>
      </w:r>
      <w:r w:rsidR="003C3857">
        <w:rPr>
          <w:rFonts w:ascii="Times New Roman" w:hAnsi="Times New Roman" w:cs="Times New Roman"/>
          <w:sz w:val="28"/>
          <w:szCs w:val="28"/>
          <w:lang w:val="kk-KZ"/>
        </w:rPr>
        <w:t xml:space="preserve"> Қолданушылардың сайтта жұмыс жасау уақыты орта есеппен 2:31 уақытты құраған.</w:t>
      </w:r>
    </w:p>
    <w:p w14:paraId="13FC1713" w14:textId="50C5732E" w:rsidR="00894AD3" w:rsidRPr="005A0510" w:rsidRDefault="00A67ED4" w:rsidP="00A67ED4">
      <w:pPr>
        <w:tabs>
          <w:tab w:val="left" w:pos="993"/>
        </w:tabs>
        <w:spacing w:after="0" w:line="240" w:lineRule="auto"/>
        <w:jc w:val="center"/>
        <w:rPr>
          <w:rFonts w:ascii="Times New Roman" w:hAnsi="Times New Roman" w:cs="Times New Roman"/>
          <w:sz w:val="28"/>
          <w:szCs w:val="28"/>
          <w:lang w:val="kk-KZ"/>
        </w:rPr>
      </w:pPr>
      <w:r w:rsidRPr="005A0510">
        <w:rPr>
          <w:rFonts w:ascii="Times New Roman" w:hAnsi="Times New Roman" w:cs="Times New Roman"/>
          <w:noProof/>
          <w:lang w:eastAsia="ru-RU"/>
        </w:rPr>
        <w:lastRenderedPageBreak/>
        <w:drawing>
          <wp:inline distT="0" distB="0" distL="0" distR="0" wp14:anchorId="4103C086" wp14:editId="6FA5D1D2">
            <wp:extent cx="6120130" cy="3742055"/>
            <wp:effectExtent l="0" t="0" r="0" b="0"/>
            <wp:docPr id="169808110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120130" cy="3742055"/>
                    </a:xfrm>
                    <a:prstGeom prst="rect">
                      <a:avLst/>
                    </a:prstGeom>
                    <a:noFill/>
                    <a:ln>
                      <a:noFill/>
                    </a:ln>
                  </pic:spPr>
                </pic:pic>
              </a:graphicData>
            </a:graphic>
          </wp:inline>
        </w:drawing>
      </w:r>
    </w:p>
    <w:p w14:paraId="2E6620DC" w14:textId="77777777" w:rsidR="003C3857" w:rsidRPr="005A0510" w:rsidRDefault="003C3857" w:rsidP="00A67ED4">
      <w:pPr>
        <w:tabs>
          <w:tab w:val="left" w:pos="993"/>
        </w:tabs>
        <w:spacing w:after="0" w:line="240" w:lineRule="auto"/>
        <w:jc w:val="center"/>
        <w:rPr>
          <w:rFonts w:ascii="Times New Roman" w:hAnsi="Times New Roman" w:cs="Times New Roman"/>
          <w:sz w:val="16"/>
          <w:szCs w:val="16"/>
          <w:lang w:val="kk-KZ"/>
        </w:rPr>
      </w:pPr>
    </w:p>
    <w:p w14:paraId="053E74EF" w14:textId="7CDAABDC" w:rsidR="00A67ED4" w:rsidRPr="005A0510" w:rsidRDefault="0014166C" w:rsidP="00A67ED4">
      <w:pPr>
        <w:tabs>
          <w:tab w:val="left" w:pos="993"/>
        </w:tabs>
        <w:spacing w:after="0" w:line="240" w:lineRule="auto"/>
        <w:jc w:val="center"/>
        <w:rPr>
          <w:rFonts w:ascii="Times New Roman" w:hAnsi="Times New Roman" w:cs="Times New Roman"/>
          <w:sz w:val="28"/>
          <w:szCs w:val="28"/>
          <w:lang w:val="kk-KZ"/>
        </w:rPr>
      </w:pPr>
      <w:r w:rsidRPr="005A0510">
        <w:rPr>
          <w:rFonts w:ascii="Times New Roman" w:hAnsi="Times New Roman" w:cs="Times New Roman"/>
          <w:sz w:val="28"/>
          <w:szCs w:val="28"/>
          <w:lang w:val="kk-KZ"/>
        </w:rPr>
        <w:t>С</w:t>
      </w:r>
      <w:r w:rsidR="00A67ED4" w:rsidRPr="005A0510">
        <w:rPr>
          <w:rFonts w:ascii="Times New Roman" w:hAnsi="Times New Roman" w:cs="Times New Roman"/>
          <w:sz w:val="28"/>
          <w:szCs w:val="28"/>
          <w:lang w:val="kk-KZ"/>
        </w:rPr>
        <w:t>урет</w:t>
      </w:r>
      <w:r w:rsidRPr="005A0510">
        <w:rPr>
          <w:rFonts w:ascii="Times New Roman" w:hAnsi="Times New Roman" w:cs="Times New Roman"/>
          <w:sz w:val="28"/>
          <w:szCs w:val="28"/>
          <w:lang w:val="kk-KZ"/>
        </w:rPr>
        <w:t xml:space="preserve"> 43</w:t>
      </w:r>
      <w:r w:rsidR="00912C88" w:rsidRPr="005A0510">
        <w:rPr>
          <w:rFonts w:ascii="Times New Roman" w:hAnsi="Times New Roman" w:cs="Times New Roman"/>
          <w:sz w:val="28"/>
          <w:szCs w:val="28"/>
          <w:lang w:val="kk-KZ"/>
        </w:rPr>
        <w:t xml:space="preserve"> – </w:t>
      </w:r>
      <w:r w:rsidR="00A67ED4" w:rsidRPr="005A0510">
        <w:rPr>
          <w:rFonts w:ascii="Times New Roman" w:hAnsi="Times New Roman" w:cs="Times New Roman"/>
          <w:sz w:val="28"/>
          <w:szCs w:val="28"/>
          <w:lang w:val="kk-KZ"/>
        </w:rPr>
        <w:t>Яндекс метрика</w:t>
      </w:r>
    </w:p>
    <w:p w14:paraId="05DA8A9D" w14:textId="77777777" w:rsidR="00A67ED4" w:rsidRDefault="00A67ED4" w:rsidP="0014166C">
      <w:pPr>
        <w:tabs>
          <w:tab w:val="left" w:pos="709"/>
        </w:tabs>
        <w:spacing w:after="0" w:line="240" w:lineRule="auto"/>
        <w:ind w:firstLine="709"/>
        <w:jc w:val="both"/>
        <w:rPr>
          <w:rFonts w:ascii="Times New Roman" w:hAnsi="Times New Roman" w:cs="Times New Roman"/>
          <w:sz w:val="28"/>
          <w:szCs w:val="28"/>
          <w:lang w:val="kk-KZ"/>
        </w:rPr>
      </w:pPr>
    </w:p>
    <w:p w14:paraId="06658DBB" w14:textId="5E11A893" w:rsidR="0014166C" w:rsidRDefault="000B07C9" w:rsidP="0014166C">
      <w:pPr>
        <w:tabs>
          <w:tab w:val="left" w:pos="709"/>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Яндекс метрикадан алынған жинақтаушы статистика күнде өзгеріп отыратыны анық. Дегенмен, соңғы жылдағы көрсеткіштің өзіне қарап, </w:t>
      </w:r>
      <w:r w:rsidRPr="000B07C9">
        <w:rPr>
          <w:rFonts w:ascii="Times New Roman" w:hAnsi="Times New Roman" w:cs="Times New Roman"/>
          <w:sz w:val="28"/>
          <w:szCs w:val="28"/>
          <w:lang w:val="kk-KZ"/>
        </w:rPr>
        <w:t>«Augmented Reality web-resource» ақпараттық-әдістемелік платформасы</w:t>
      </w:r>
      <w:r>
        <w:rPr>
          <w:rFonts w:ascii="Times New Roman" w:hAnsi="Times New Roman" w:cs="Times New Roman"/>
          <w:sz w:val="28"/>
          <w:szCs w:val="28"/>
          <w:lang w:val="kk-KZ"/>
        </w:rPr>
        <w:t xml:space="preserve"> оқытушылар мен білім алушылар үшін әдістемелік және технологиялық көмек бола тұра, оқыту үрдісін қолдауда өз үлесін қоса білді.</w:t>
      </w:r>
      <w:r w:rsidR="00A13C73" w:rsidRPr="00A13C73">
        <w:rPr>
          <w:rFonts w:ascii="Times New Roman" w:hAnsi="Times New Roman" w:cs="Times New Roman"/>
          <w:sz w:val="28"/>
          <w:szCs w:val="28"/>
          <w:lang w:val="kk-KZ"/>
        </w:rPr>
        <w:t xml:space="preserve"> </w:t>
      </w:r>
      <w:r w:rsidR="00A13C73">
        <w:rPr>
          <w:rFonts w:ascii="Times New Roman" w:hAnsi="Times New Roman" w:cs="Times New Roman"/>
          <w:sz w:val="28"/>
          <w:szCs w:val="28"/>
          <w:lang w:val="kk-KZ"/>
        </w:rPr>
        <w:t xml:space="preserve">Қолданушыларға қосымша көмек керек болған жағдайда немесе </w:t>
      </w:r>
      <w:r w:rsidR="006733DE">
        <w:rPr>
          <w:rFonts w:ascii="Times New Roman" w:hAnsi="Times New Roman" w:cs="Times New Roman"/>
          <w:sz w:val="28"/>
          <w:szCs w:val="28"/>
          <w:lang w:val="kk-KZ"/>
        </w:rPr>
        <w:t>толықтырылған шынайылық технологиясы негізінде жобаланған бақылау-өлшеу материалдары бойынша сұрақтар туындаса, платформадағы байланысу қызметі арқылы хат алмасу қарастырылған.</w:t>
      </w:r>
    </w:p>
    <w:p w14:paraId="1B5ECAF8" w14:textId="77777777" w:rsidR="000B07C9" w:rsidRPr="00A13C73" w:rsidRDefault="000B07C9" w:rsidP="0014166C">
      <w:pPr>
        <w:tabs>
          <w:tab w:val="left" w:pos="709"/>
        </w:tabs>
        <w:spacing w:after="0" w:line="240" w:lineRule="auto"/>
        <w:ind w:firstLine="709"/>
        <w:jc w:val="both"/>
        <w:rPr>
          <w:rFonts w:ascii="Times New Roman" w:hAnsi="Times New Roman" w:cs="Times New Roman"/>
          <w:sz w:val="28"/>
          <w:szCs w:val="28"/>
          <w:lang w:val="kk-KZ"/>
        </w:rPr>
      </w:pPr>
    </w:p>
    <w:p w14:paraId="0DB5D899" w14:textId="30ED17F6" w:rsidR="0070052A" w:rsidRPr="0037007E" w:rsidRDefault="00C53605" w:rsidP="00CE49B8">
      <w:pPr>
        <w:tabs>
          <w:tab w:val="left" w:pos="993"/>
        </w:tabs>
        <w:spacing w:after="0" w:line="240" w:lineRule="auto"/>
        <w:ind w:firstLine="709"/>
        <w:jc w:val="both"/>
        <w:rPr>
          <w:rFonts w:ascii="Times New Roman" w:hAnsi="Times New Roman" w:cs="Times New Roman"/>
          <w:b/>
          <w:bCs/>
          <w:sz w:val="28"/>
          <w:szCs w:val="28"/>
          <w:lang w:val="kk-KZ"/>
        </w:rPr>
      </w:pPr>
      <w:r w:rsidRPr="0037007E">
        <w:rPr>
          <w:rFonts w:ascii="Times New Roman" w:hAnsi="Times New Roman" w:cs="Times New Roman"/>
          <w:b/>
          <w:bCs/>
          <w:sz w:val="28"/>
          <w:szCs w:val="28"/>
          <w:lang w:val="kk-KZ"/>
        </w:rPr>
        <w:t xml:space="preserve">Екінші </w:t>
      </w:r>
      <w:r w:rsidR="008D4F3A">
        <w:rPr>
          <w:rFonts w:ascii="Times New Roman" w:hAnsi="Times New Roman" w:cs="Times New Roman"/>
          <w:b/>
          <w:bCs/>
          <w:sz w:val="28"/>
          <w:szCs w:val="28"/>
          <w:lang w:val="kk-KZ"/>
        </w:rPr>
        <w:t>тарау</w:t>
      </w:r>
      <w:r w:rsidRPr="0037007E">
        <w:rPr>
          <w:rFonts w:ascii="Times New Roman" w:hAnsi="Times New Roman" w:cs="Times New Roman"/>
          <w:b/>
          <w:bCs/>
          <w:sz w:val="28"/>
          <w:szCs w:val="28"/>
          <w:lang w:val="kk-KZ"/>
        </w:rPr>
        <w:t xml:space="preserve"> бойынша тұжырым</w:t>
      </w:r>
    </w:p>
    <w:p w14:paraId="55E479BB" w14:textId="156C41F6" w:rsidR="00A83633" w:rsidRPr="0037007E" w:rsidRDefault="00A83633" w:rsidP="00CE49B8">
      <w:pPr>
        <w:tabs>
          <w:tab w:val="left" w:pos="993"/>
        </w:tabs>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w:t>
      </w:r>
      <w:r w:rsidR="00644517" w:rsidRPr="00644517">
        <w:rPr>
          <w:rFonts w:ascii="Times New Roman" w:hAnsi="Times New Roman" w:cs="Times New Roman"/>
          <w:sz w:val="28"/>
          <w:szCs w:val="28"/>
          <w:lang w:val="kk-KZ"/>
        </w:rPr>
        <w:t>Оқу әрекетін бағалау және мониторинг жүргізу мақсатында толықтырылған шынайылық технологиясын қолдана отырып, бақылау-өлшеу материалдарын жобалауды іске асыруды әдістемелік және программалық қамтамасы</w:t>
      </w:r>
      <w:r w:rsidR="004E3199">
        <w:rPr>
          <w:rFonts w:ascii="Times New Roman" w:hAnsi="Times New Roman" w:cs="Times New Roman"/>
          <w:sz w:val="28"/>
          <w:szCs w:val="28"/>
          <w:lang w:val="kk-KZ"/>
        </w:rPr>
        <w:t>з ету</w:t>
      </w:r>
      <w:r w:rsidRPr="0037007E">
        <w:rPr>
          <w:rFonts w:ascii="Times New Roman" w:hAnsi="Times New Roman" w:cs="Times New Roman"/>
          <w:sz w:val="28"/>
          <w:szCs w:val="28"/>
          <w:lang w:val="kk-KZ"/>
        </w:rPr>
        <w:t xml:space="preserve">» </w:t>
      </w:r>
      <w:r w:rsidR="00644517">
        <w:rPr>
          <w:rFonts w:ascii="Times New Roman" w:hAnsi="Times New Roman" w:cs="Times New Roman"/>
          <w:sz w:val="28"/>
          <w:szCs w:val="28"/>
          <w:lang w:val="kk-KZ"/>
        </w:rPr>
        <w:t>тарауы</w:t>
      </w:r>
      <w:r w:rsidRPr="0037007E">
        <w:rPr>
          <w:rFonts w:ascii="Times New Roman" w:hAnsi="Times New Roman" w:cs="Times New Roman"/>
          <w:sz w:val="28"/>
          <w:szCs w:val="28"/>
          <w:lang w:val="kk-KZ"/>
        </w:rPr>
        <w:t xml:space="preserve"> бойынша келесі</w:t>
      </w:r>
      <w:r w:rsidR="00A1742B" w:rsidRPr="0037007E">
        <w:rPr>
          <w:rFonts w:ascii="Times New Roman" w:hAnsi="Times New Roman" w:cs="Times New Roman"/>
          <w:sz w:val="28"/>
          <w:szCs w:val="28"/>
          <w:lang w:val="kk-KZ"/>
        </w:rPr>
        <w:t xml:space="preserve"> </w:t>
      </w:r>
      <w:r w:rsidRPr="0037007E">
        <w:rPr>
          <w:rFonts w:ascii="Times New Roman" w:hAnsi="Times New Roman" w:cs="Times New Roman"/>
          <w:sz w:val="28"/>
          <w:szCs w:val="28"/>
          <w:lang w:val="kk-KZ"/>
        </w:rPr>
        <w:t>тұжырымда</w:t>
      </w:r>
      <w:r w:rsidR="00A1742B" w:rsidRPr="0037007E">
        <w:rPr>
          <w:rFonts w:ascii="Times New Roman" w:hAnsi="Times New Roman" w:cs="Times New Roman"/>
          <w:sz w:val="28"/>
          <w:szCs w:val="28"/>
          <w:lang w:val="kk-KZ"/>
        </w:rPr>
        <w:t>р жаса</w:t>
      </w:r>
      <w:r w:rsidRPr="0037007E">
        <w:rPr>
          <w:rFonts w:ascii="Times New Roman" w:hAnsi="Times New Roman" w:cs="Times New Roman"/>
          <w:sz w:val="28"/>
          <w:szCs w:val="28"/>
          <w:lang w:val="kk-KZ"/>
        </w:rPr>
        <w:t>л</w:t>
      </w:r>
      <w:r w:rsidR="00A1742B" w:rsidRPr="0037007E">
        <w:rPr>
          <w:rFonts w:ascii="Times New Roman" w:hAnsi="Times New Roman" w:cs="Times New Roman"/>
          <w:sz w:val="28"/>
          <w:szCs w:val="28"/>
          <w:lang w:val="kk-KZ"/>
        </w:rPr>
        <w:t>ын</w:t>
      </w:r>
      <w:r w:rsidRPr="0037007E">
        <w:rPr>
          <w:rFonts w:ascii="Times New Roman" w:hAnsi="Times New Roman" w:cs="Times New Roman"/>
          <w:sz w:val="28"/>
          <w:szCs w:val="28"/>
          <w:lang w:val="kk-KZ"/>
        </w:rPr>
        <w:t>ды:</w:t>
      </w:r>
    </w:p>
    <w:p w14:paraId="39DB968E" w14:textId="1E9411EC" w:rsidR="00A83633" w:rsidRPr="0037007E" w:rsidRDefault="009B28C2" w:rsidP="007B7938">
      <w:pPr>
        <w:pStyle w:val="a4"/>
        <w:numPr>
          <w:ilvl w:val="0"/>
          <w:numId w:val="31"/>
        </w:numPr>
        <w:tabs>
          <w:tab w:val="left" w:pos="1134"/>
        </w:tabs>
        <w:spacing w:after="0" w:line="240" w:lineRule="auto"/>
        <w:ind w:left="0"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Толықтырылған шынайылық технологиясының білім беру саласында қолдану өзектілігі мен әлеуеті ғылыми негізделді. Оқыту үрдісінде </w:t>
      </w:r>
      <w:r w:rsidR="00873D34" w:rsidRPr="00873D34">
        <w:rPr>
          <w:rFonts w:ascii="Times New Roman" w:hAnsi="Times New Roman" w:cs="Times New Roman"/>
          <w:sz w:val="28"/>
          <w:szCs w:val="28"/>
          <w:lang w:val="kk-KZ"/>
        </w:rPr>
        <w:t xml:space="preserve">толықтырылған шынайылық </w:t>
      </w:r>
      <w:r w:rsidRPr="0037007E">
        <w:rPr>
          <w:rFonts w:ascii="Times New Roman" w:hAnsi="Times New Roman" w:cs="Times New Roman"/>
          <w:sz w:val="28"/>
          <w:szCs w:val="28"/>
          <w:lang w:val="kk-KZ"/>
        </w:rPr>
        <w:t xml:space="preserve">технологиясын қолданудың артықшылықтары </w:t>
      </w:r>
      <w:r w:rsidR="00BE1846" w:rsidRPr="0037007E">
        <w:rPr>
          <w:rFonts w:ascii="Times New Roman" w:hAnsi="Times New Roman" w:cs="Times New Roman"/>
          <w:sz w:val="28"/>
          <w:szCs w:val="28"/>
          <w:lang w:val="kk-KZ"/>
        </w:rPr>
        <w:t>сипатталды</w:t>
      </w:r>
      <w:r w:rsidRPr="0037007E">
        <w:rPr>
          <w:rFonts w:ascii="Times New Roman" w:hAnsi="Times New Roman" w:cs="Times New Roman"/>
          <w:sz w:val="28"/>
          <w:szCs w:val="28"/>
          <w:lang w:val="kk-KZ"/>
        </w:rPr>
        <w:t xml:space="preserve">. </w:t>
      </w:r>
      <w:r w:rsidR="00873D34" w:rsidRPr="00873D34">
        <w:rPr>
          <w:rFonts w:ascii="Times New Roman" w:hAnsi="Times New Roman" w:cs="Times New Roman"/>
          <w:sz w:val="28"/>
          <w:szCs w:val="28"/>
          <w:lang w:val="kk-KZ"/>
        </w:rPr>
        <w:t xml:space="preserve">Толықтырылған шынайылық </w:t>
      </w:r>
      <w:r w:rsidRPr="0037007E">
        <w:rPr>
          <w:rFonts w:ascii="Times New Roman" w:hAnsi="Times New Roman" w:cs="Times New Roman"/>
          <w:sz w:val="28"/>
          <w:szCs w:val="28"/>
          <w:lang w:val="kk-KZ"/>
        </w:rPr>
        <w:t>технологиясын</w:t>
      </w:r>
      <w:r w:rsidR="00A9275F">
        <w:rPr>
          <w:rFonts w:ascii="Times New Roman" w:hAnsi="Times New Roman" w:cs="Times New Roman"/>
          <w:sz w:val="28"/>
          <w:szCs w:val="28"/>
          <w:lang w:val="kk-KZ"/>
        </w:rPr>
        <w:t xml:space="preserve"> </w:t>
      </w:r>
      <w:r w:rsidR="00A9275F" w:rsidRPr="00A9275F">
        <w:rPr>
          <w:rFonts w:ascii="Times New Roman" w:hAnsi="Times New Roman" w:cs="Times New Roman"/>
          <w:sz w:val="28"/>
          <w:szCs w:val="28"/>
          <w:lang w:val="kk-KZ"/>
        </w:rPr>
        <w:t>бақылау-өлшеу материалдарын</w:t>
      </w:r>
      <w:r w:rsidR="00A9275F">
        <w:rPr>
          <w:rFonts w:ascii="Times New Roman" w:hAnsi="Times New Roman" w:cs="Times New Roman"/>
          <w:sz w:val="28"/>
          <w:szCs w:val="28"/>
          <w:lang w:val="kk-KZ"/>
        </w:rPr>
        <w:t xml:space="preserve"> </w:t>
      </w:r>
      <w:r w:rsidRPr="0037007E">
        <w:rPr>
          <w:rFonts w:ascii="Times New Roman" w:hAnsi="Times New Roman" w:cs="Times New Roman"/>
          <w:sz w:val="28"/>
          <w:szCs w:val="28"/>
          <w:lang w:val="kk-KZ"/>
        </w:rPr>
        <w:t>жобалауда қолдануды зерттеу қажеттілігі айқындалды.</w:t>
      </w:r>
      <w:r w:rsidR="00A9275F">
        <w:rPr>
          <w:rFonts w:ascii="Times New Roman" w:hAnsi="Times New Roman" w:cs="Times New Roman"/>
          <w:sz w:val="28"/>
          <w:szCs w:val="28"/>
          <w:lang w:val="kk-KZ"/>
        </w:rPr>
        <w:t xml:space="preserve"> </w:t>
      </w:r>
      <w:r w:rsidR="00A9275F" w:rsidRPr="00A9275F">
        <w:rPr>
          <w:rFonts w:ascii="Times New Roman" w:hAnsi="Times New Roman" w:cs="Times New Roman"/>
          <w:sz w:val="28"/>
          <w:szCs w:val="28"/>
          <w:lang w:val="kk-KZ"/>
        </w:rPr>
        <w:t>Бақылау-өлшеу</w:t>
      </w:r>
      <w:r w:rsidR="00A9275F">
        <w:rPr>
          <w:rFonts w:ascii="Times New Roman" w:hAnsi="Times New Roman" w:cs="Times New Roman"/>
          <w:sz w:val="28"/>
          <w:szCs w:val="28"/>
          <w:lang w:val="kk-KZ"/>
        </w:rPr>
        <w:t xml:space="preserve"> </w:t>
      </w:r>
      <w:r w:rsidR="00A9275F" w:rsidRPr="00A9275F">
        <w:rPr>
          <w:rFonts w:ascii="Times New Roman" w:hAnsi="Times New Roman" w:cs="Times New Roman"/>
          <w:sz w:val="28"/>
          <w:szCs w:val="28"/>
          <w:lang w:val="kk-KZ"/>
        </w:rPr>
        <w:t>материалдарын</w:t>
      </w:r>
      <w:r w:rsidR="00A9275F">
        <w:rPr>
          <w:rFonts w:ascii="Times New Roman" w:hAnsi="Times New Roman" w:cs="Times New Roman"/>
          <w:sz w:val="28"/>
          <w:szCs w:val="28"/>
          <w:lang w:val="kk-KZ"/>
        </w:rPr>
        <w:t xml:space="preserve"> </w:t>
      </w:r>
      <w:r w:rsidR="00BE1846" w:rsidRPr="0037007E">
        <w:rPr>
          <w:rFonts w:ascii="Times New Roman" w:hAnsi="Times New Roman" w:cs="Times New Roman"/>
          <w:sz w:val="28"/>
          <w:szCs w:val="28"/>
          <w:lang w:val="kk-KZ"/>
        </w:rPr>
        <w:t xml:space="preserve">жобалауда </w:t>
      </w:r>
      <w:r w:rsidR="00873D34" w:rsidRPr="00873D34">
        <w:rPr>
          <w:rFonts w:ascii="Times New Roman" w:hAnsi="Times New Roman" w:cs="Times New Roman"/>
          <w:sz w:val="28"/>
          <w:szCs w:val="28"/>
          <w:lang w:val="kk-KZ"/>
        </w:rPr>
        <w:t xml:space="preserve">толықтырылған шынайылық </w:t>
      </w:r>
      <w:r w:rsidR="00873D34">
        <w:rPr>
          <w:rFonts w:ascii="Times New Roman" w:hAnsi="Times New Roman" w:cs="Times New Roman"/>
          <w:sz w:val="28"/>
          <w:szCs w:val="28"/>
          <w:lang w:val="kk-KZ"/>
        </w:rPr>
        <w:t xml:space="preserve">технологиясын </w:t>
      </w:r>
      <w:r w:rsidR="00BE1846" w:rsidRPr="0037007E">
        <w:rPr>
          <w:rFonts w:ascii="Times New Roman" w:hAnsi="Times New Roman" w:cs="Times New Roman"/>
          <w:sz w:val="28"/>
          <w:szCs w:val="28"/>
          <w:lang w:val="kk-KZ"/>
        </w:rPr>
        <w:t xml:space="preserve">қолданудағы циклдық, абстракциялық және имитациялық сынды артықшылықтары анықталды. </w:t>
      </w:r>
      <w:r w:rsidR="00873D34" w:rsidRPr="00873D34">
        <w:rPr>
          <w:rFonts w:ascii="Times New Roman" w:hAnsi="Times New Roman" w:cs="Times New Roman"/>
          <w:sz w:val="28"/>
          <w:szCs w:val="28"/>
          <w:lang w:val="kk-KZ"/>
        </w:rPr>
        <w:t xml:space="preserve">Толықтырылған шынайылық </w:t>
      </w:r>
      <w:r w:rsidR="00BE1846" w:rsidRPr="0037007E">
        <w:rPr>
          <w:rFonts w:ascii="Times New Roman" w:hAnsi="Times New Roman" w:cs="Times New Roman"/>
          <w:sz w:val="28"/>
          <w:szCs w:val="28"/>
          <w:lang w:val="kk-KZ"/>
        </w:rPr>
        <w:t xml:space="preserve">қосымшаларын </w:t>
      </w:r>
      <w:r w:rsidR="00702A11">
        <w:rPr>
          <w:rFonts w:ascii="Times New Roman" w:hAnsi="Times New Roman" w:cs="Times New Roman"/>
          <w:sz w:val="28"/>
          <w:szCs w:val="28"/>
          <w:lang w:val="kk-KZ"/>
        </w:rPr>
        <w:t>әзірлеу</w:t>
      </w:r>
      <w:r w:rsidR="00BE1846" w:rsidRPr="0037007E">
        <w:rPr>
          <w:rFonts w:ascii="Times New Roman" w:hAnsi="Times New Roman" w:cs="Times New Roman"/>
          <w:sz w:val="28"/>
          <w:szCs w:val="28"/>
          <w:lang w:val="kk-KZ"/>
        </w:rPr>
        <w:t xml:space="preserve"> орталарына </w:t>
      </w:r>
      <w:r w:rsidR="00FB48BA" w:rsidRPr="0037007E">
        <w:rPr>
          <w:rFonts w:ascii="Times New Roman" w:hAnsi="Times New Roman" w:cs="Times New Roman"/>
          <w:sz w:val="28"/>
          <w:szCs w:val="28"/>
          <w:lang w:val="kk-KZ"/>
        </w:rPr>
        <w:t xml:space="preserve">топтастырылған әрі шешуші критерийлер </w:t>
      </w:r>
      <w:r w:rsidR="00FB48BA" w:rsidRPr="0037007E">
        <w:rPr>
          <w:rFonts w:ascii="Times New Roman" w:hAnsi="Times New Roman" w:cs="Times New Roman"/>
          <w:sz w:val="28"/>
          <w:szCs w:val="28"/>
          <w:lang w:val="kk-KZ"/>
        </w:rPr>
        <w:lastRenderedPageBreak/>
        <w:t xml:space="preserve">бойынша </w:t>
      </w:r>
      <w:r w:rsidR="00BE1846" w:rsidRPr="0037007E">
        <w:rPr>
          <w:rFonts w:ascii="Times New Roman" w:hAnsi="Times New Roman" w:cs="Times New Roman"/>
          <w:sz w:val="28"/>
          <w:szCs w:val="28"/>
          <w:lang w:val="kk-KZ"/>
        </w:rPr>
        <w:t>талдау жүргізіл</w:t>
      </w:r>
      <w:r w:rsidR="00FB48BA" w:rsidRPr="0037007E">
        <w:rPr>
          <w:rFonts w:ascii="Times New Roman" w:hAnsi="Times New Roman" w:cs="Times New Roman"/>
          <w:sz w:val="28"/>
          <w:szCs w:val="28"/>
          <w:lang w:val="kk-KZ"/>
        </w:rPr>
        <w:t>іп, қолайлы орталар ұсынылды.</w:t>
      </w:r>
      <w:r w:rsidR="00A9275F">
        <w:rPr>
          <w:rFonts w:ascii="Times New Roman" w:hAnsi="Times New Roman" w:cs="Times New Roman"/>
          <w:sz w:val="28"/>
          <w:szCs w:val="28"/>
          <w:lang w:val="kk-KZ"/>
        </w:rPr>
        <w:t xml:space="preserve"> </w:t>
      </w:r>
      <w:r w:rsidR="00A9275F" w:rsidRPr="00A9275F">
        <w:rPr>
          <w:rFonts w:ascii="Times New Roman" w:hAnsi="Times New Roman" w:cs="Times New Roman"/>
          <w:sz w:val="28"/>
          <w:szCs w:val="28"/>
          <w:lang w:val="kk-KZ"/>
        </w:rPr>
        <w:t>Бақылау-өлшеу материалдары</w:t>
      </w:r>
      <w:r w:rsidR="00A9275F">
        <w:rPr>
          <w:rFonts w:ascii="Times New Roman" w:hAnsi="Times New Roman" w:cs="Times New Roman"/>
          <w:sz w:val="28"/>
          <w:szCs w:val="28"/>
          <w:lang w:val="kk-KZ"/>
        </w:rPr>
        <w:t xml:space="preserve"> </w:t>
      </w:r>
      <w:r w:rsidR="005F7745" w:rsidRPr="0037007E">
        <w:rPr>
          <w:rFonts w:ascii="Times New Roman" w:hAnsi="Times New Roman" w:cs="Times New Roman"/>
          <w:sz w:val="28"/>
          <w:szCs w:val="28"/>
          <w:lang w:val="kk-KZ"/>
        </w:rPr>
        <w:t xml:space="preserve">қасиеттерін күшейте алатын және оқу әрекетін бағалау және мониторинг жүргізуге арналған </w:t>
      </w:r>
      <w:r w:rsidR="00873D34" w:rsidRPr="00873D34">
        <w:rPr>
          <w:rFonts w:ascii="Times New Roman" w:hAnsi="Times New Roman" w:cs="Times New Roman"/>
          <w:sz w:val="28"/>
          <w:szCs w:val="28"/>
          <w:lang w:val="kk-KZ"/>
        </w:rPr>
        <w:t xml:space="preserve">толықтырылған шынайылық </w:t>
      </w:r>
      <w:r w:rsidR="00873D34">
        <w:rPr>
          <w:rFonts w:ascii="Times New Roman" w:hAnsi="Times New Roman" w:cs="Times New Roman"/>
          <w:sz w:val="28"/>
          <w:szCs w:val="28"/>
          <w:lang w:val="kk-KZ"/>
        </w:rPr>
        <w:t xml:space="preserve">технологиясына </w:t>
      </w:r>
      <w:r w:rsidR="005F7745" w:rsidRPr="0037007E">
        <w:rPr>
          <w:rFonts w:ascii="Times New Roman" w:hAnsi="Times New Roman" w:cs="Times New Roman"/>
          <w:sz w:val="28"/>
          <w:szCs w:val="28"/>
          <w:lang w:val="kk-KZ"/>
        </w:rPr>
        <w:t xml:space="preserve">негізделген қосымша </w:t>
      </w:r>
      <w:r w:rsidR="00702A11">
        <w:rPr>
          <w:rFonts w:ascii="Times New Roman" w:hAnsi="Times New Roman" w:cs="Times New Roman"/>
          <w:sz w:val="28"/>
          <w:szCs w:val="28"/>
          <w:lang w:val="kk-KZ"/>
        </w:rPr>
        <w:t>әзірлеу</w:t>
      </w:r>
      <w:r w:rsidR="005F7745" w:rsidRPr="0037007E">
        <w:rPr>
          <w:rFonts w:ascii="Times New Roman" w:hAnsi="Times New Roman" w:cs="Times New Roman"/>
          <w:sz w:val="28"/>
          <w:szCs w:val="28"/>
          <w:lang w:val="kk-KZ"/>
        </w:rPr>
        <w:t xml:space="preserve"> қажеттілігі анықталды.</w:t>
      </w:r>
      <w:r w:rsidR="00554B6F" w:rsidRPr="0037007E">
        <w:rPr>
          <w:rFonts w:ascii="Times New Roman" w:hAnsi="Times New Roman" w:cs="Times New Roman"/>
          <w:sz w:val="28"/>
          <w:szCs w:val="28"/>
          <w:lang w:val="kk-KZ"/>
        </w:rPr>
        <w:t xml:space="preserve"> Қосымшаны жобалау кезеңдері мен архитектурасы бейнеленген сызба сызылды.</w:t>
      </w:r>
    </w:p>
    <w:p w14:paraId="0F96B1AE" w14:textId="7D8DF285" w:rsidR="00CB6764" w:rsidRPr="0037007E" w:rsidRDefault="00873D34" w:rsidP="007B7938">
      <w:pPr>
        <w:pStyle w:val="a4"/>
        <w:numPr>
          <w:ilvl w:val="0"/>
          <w:numId w:val="31"/>
        </w:numPr>
        <w:tabs>
          <w:tab w:val="left" w:pos="1134"/>
        </w:tabs>
        <w:spacing w:after="0" w:line="240" w:lineRule="auto"/>
        <w:ind w:left="0" w:firstLine="709"/>
        <w:jc w:val="both"/>
        <w:rPr>
          <w:rFonts w:ascii="Times New Roman" w:hAnsi="Times New Roman" w:cs="Times New Roman"/>
          <w:sz w:val="28"/>
          <w:szCs w:val="28"/>
          <w:lang w:val="kk-KZ"/>
        </w:rPr>
      </w:pPr>
      <w:r w:rsidRPr="00873D34">
        <w:rPr>
          <w:rFonts w:ascii="Times New Roman" w:hAnsi="Times New Roman" w:cs="Times New Roman"/>
          <w:sz w:val="28"/>
          <w:szCs w:val="28"/>
          <w:lang w:val="kk-KZ"/>
        </w:rPr>
        <w:t>Толықтырылған шынайылық</w:t>
      </w:r>
      <w:r>
        <w:rPr>
          <w:rFonts w:ascii="Times New Roman" w:hAnsi="Times New Roman" w:cs="Times New Roman"/>
          <w:sz w:val="28"/>
          <w:szCs w:val="28"/>
          <w:lang w:val="kk-KZ"/>
        </w:rPr>
        <w:t xml:space="preserve"> </w:t>
      </w:r>
      <w:r w:rsidR="00CF114B" w:rsidRPr="0037007E">
        <w:rPr>
          <w:rFonts w:ascii="Times New Roman" w:hAnsi="Times New Roman" w:cs="Times New Roman"/>
          <w:sz w:val="28"/>
          <w:szCs w:val="28"/>
          <w:lang w:val="kk-KZ"/>
        </w:rPr>
        <w:t xml:space="preserve">қосымшасын эргономикалық қасиеттері, түрлі датчиктерді қолдауы және қолжетімділік сынды артықшылықтары есебінен мобильді құрылғыларға арнап </w:t>
      </w:r>
      <w:r w:rsidR="00702A11">
        <w:rPr>
          <w:rFonts w:ascii="Times New Roman" w:hAnsi="Times New Roman" w:cs="Times New Roman"/>
          <w:sz w:val="28"/>
          <w:szCs w:val="28"/>
          <w:lang w:val="kk-KZ"/>
        </w:rPr>
        <w:t>әзірлеу</w:t>
      </w:r>
      <w:r w:rsidR="00CF114B" w:rsidRPr="0037007E">
        <w:rPr>
          <w:rFonts w:ascii="Times New Roman" w:hAnsi="Times New Roman" w:cs="Times New Roman"/>
          <w:sz w:val="28"/>
          <w:szCs w:val="28"/>
          <w:lang w:val="kk-KZ"/>
        </w:rPr>
        <w:t xml:space="preserve"> негізделді.</w:t>
      </w:r>
      <w:r>
        <w:rPr>
          <w:rFonts w:ascii="Times New Roman" w:hAnsi="Times New Roman" w:cs="Times New Roman"/>
          <w:sz w:val="28"/>
          <w:szCs w:val="28"/>
          <w:lang w:val="kk-KZ"/>
        </w:rPr>
        <w:t xml:space="preserve"> </w:t>
      </w:r>
      <w:r w:rsidRPr="00873D34">
        <w:rPr>
          <w:rFonts w:ascii="Times New Roman" w:hAnsi="Times New Roman" w:cs="Times New Roman"/>
          <w:sz w:val="28"/>
          <w:szCs w:val="28"/>
          <w:lang w:val="kk-KZ"/>
        </w:rPr>
        <w:t xml:space="preserve">Толықтырылған шынайылық </w:t>
      </w:r>
      <w:r w:rsidR="00CF114B" w:rsidRPr="0037007E">
        <w:rPr>
          <w:rFonts w:ascii="Times New Roman" w:hAnsi="Times New Roman" w:cs="Times New Roman"/>
          <w:sz w:val="28"/>
          <w:szCs w:val="28"/>
          <w:lang w:val="kk-KZ"/>
        </w:rPr>
        <w:t xml:space="preserve">мобильді қосымшасын </w:t>
      </w:r>
      <w:r w:rsidR="00702A11">
        <w:rPr>
          <w:rFonts w:ascii="Times New Roman" w:hAnsi="Times New Roman" w:cs="Times New Roman"/>
          <w:sz w:val="28"/>
          <w:szCs w:val="28"/>
          <w:lang w:val="kk-KZ"/>
        </w:rPr>
        <w:t>әзірлеу</w:t>
      </w:r>
      <w:r w:rsidR="00CF114B" w:rsidRPr="0037007E">
        <w:rPr>
          <w:rFonts w:ascii="Times New Roman" w:hAnsi="Times New Roman" w:cs="Times New Roman"/>
          <w:sz w:val="28"/>
          <w:szCs w:val="28"/>
          <w:lang w:val="kk-KZ"/>
        </w:rPr>
        <w:t xml:space="preserve"> ортасы ретінде платформааралық қолдауы бар Unity 3D ойын қозғалтқышы таңдалды. Таргеттерге қойылатын талаптар анықталып, </w:t>
      </w:r>
      <w:r w:rsidRPr="00873D34">
        <w:rPr>
          <w:rFonts w:ascii="Times New Roman" w:hAnsi="Times New Roman" w:cs="Times New Roman"/>
          <w:sz w:val="28"/>
          <w:szCs w:val="28"/>
          <w:lang w:val="kk-KZ"/>
        </w:rPr>
        <w:t>толықтырылған шынайылық</w:t>
      </w:r>
      <w:r>
        <w:rPr>
          <w:rFonts w:ascii="Times New Roman" w:hAnsi="Times New Roman" w:cs="Times New Roman"/>
          <w:sz w:val="28"/>
          <w:szCs w:val="28"/>
          <w:lang w:val="kk-KZ"/>
        </w:rPr>
        <w:t xml:space="preserve"> ортасына </w:t>
      </w:r>
      <w:r w:rsidR="00CF114B" w:rsidRPr="0037007E">
        <w:rPr>
          <w:rFonts w:ascii="Times New Roman" w:hAnsi="Times New Roman" w:cs="Times New Roman"/>
          <w:sz w:val="28"/>
          <w:szCs w:val="28"/>
          <w:lang w:val="kk-KZ"/>
        </w:rPr>
        <w:t xml:space="preserve">бейімделу рейтингісі шығарылды. </w:t>
      </w:r>
      <w:r w:rsidR="00A9275F" w:rsidRPr="00A9275F">
        <w:rPr>
          <w:rFonts w:ascii="Times New Roman" w:hAnsi="Times New Roman" w:cs="Times New Roman"/>
          <w:sz w:val="28"/>
          <w:szCs w:val="28"/>
          <w:lang w:val="kk-KZ"/>
        </w:rPr>
        <w:t>Бақылау-өлшеу материалдарын</w:t>
      </w:r>
      <w:r w:rsidR="00A9275F">
        <w:rPr>
          <w:rFonts w:ascii="Times New Roman" w:hAnsi="Times New Roman" w:cs="Times New Roman"/>
          <w:sz w:val="28"/>
          <w:szCs w:val="28"/>
          <w:lang w:val="kk-KZ"/>
        </w:rPr>
        <w:t xml:space="preserve"> </w:t>
      </w:r>
      <w:r w:rsidR="00CF114B" w:rsidRPr="0037007E">
        <w:rPr>
          <w:rFonts w:ascii="Times New Roman" w:hAnsi="Times New Roman" w:cs="Times New Roman"/>
          <w:sz w:val="28"/>
          <w:szCs w:val="28"/>
          <w:lang w:val="kk-KZ"/>
        </w:rPr>
        <w:t xml:space="preserve">жобалауда, R. Azuma анықтаған </w:t>
      </w:r>
      <w:r w:rsidRPr="00873D34">
        <w:rPr>
          <w:rFonts w:ascii="Times New Roman" w:hAnsi="Times New Roman" w:cs="Times New Roman"/>
          <w:sz w:val="28"/>
          <w:szCs w:val="28"/>
          <w:lang w:val="kk-KZ"/>
        </w:rPr>
        <w:t>толықтырылған шынайылық</w:t>
      </w:r>
      <w:r>
        <w:rPr>
          <w:rFonts w:ascii="Times New Roman" w:hAnsi="Times New Roman" w:cs="Times New Roman"/>
          <w:sz w:val="28"/>
          <w:szCs w:val="28"/>
          <w:lang w:val="kk-KZ"/>
        </w:rPr>
        <w:t>т</w:t>
      </w:r>
      <w:r w:rsidR="00CF114B" w:rsidRPr="0037007E">
        <w:rPr>
          <w:rFonts w:ascii="Times New Roman" w:hAnsi="Times New Roman" w:cs="Times New Roman"/>
          <w:sz w:val="28"/>
          <w:szCs w:val="28"/>
          <w:lang w:val="kk-KZ"/>
        </w:rPr>
        <w:t xml:space="preserve">ың негізгі үш қасиеттерінің бірі, интерактивтілік түрлері ендірілді. </w:t>
      </w:r>
      <w:r>
        <w:rPr>
          <w:rFonts w:ascii="Times New Roman" w:eastAsia="Calibri" w:hAnsi="Times New Roman" w:cs="Times New Roman"/>
          <w:sz w:val="28"/>
          <w:szCs w:val="28"/>
          <w:lang w:val="kk-KZ"/>
        </w:rPr>
        <w:t>Т</w:t>
      </w:r>
      <w:r w:rsidRPr="005F103D">
        <w:rPr>
          <w:rFonts w:ascii="Times New Roman" w:eastAsia="Calibri" w:hAnsi="Times New Roman" w:cs="Times New Roman"/>
          <w:sz w:val="28"/>
          <w:szCs w:val="28"/>
          <w:lang w:val="kk-KZ"/>
        </w:rPr>
        <w:t>олықтырылған шынайылық</w:t>
      </w:r>
      <w:r>
        <w:rPr>
          <w:rFonts w:ascii="Times New Roman" w:eastAsia="Calibri" w:hAnsi="Times New Roman" w:cs="Times New Roman"/>
          <w:sz w:val="28"/>
          <w:szCs w:val="28"/>
          <w:lang w:val="kk-KZ"/>
        </w:rPr>
        <w:t xml:space="preserve"> </w:t>
      </w:r>
      <w:r w:rsidR="007D1967" w:rsidRPr="0037007E">
        <w:rPr>
          <w:rFonts w:ascii="Times New Roman" w:hAnsi="Times New Roman" w:cs="Times New Roman"/>
          <w:sz w:val="28"/>
          <w:szCs w:val="28"/>
          <w:lang w:val="kk-KZ"/>
        </w:rPr>
        <w:t xml:space="preserve">объектілерінің физикалық қасиеттері іске асырылды. </w:t>
      </w:r>
      <w:r>
        <w:rPr>
          <w:rFonts w:ascii="Times New Roman" w:eastAsia="Calibri" w:hAnsi="Times New Roman" w:cs="Times New Roman"/>
          <w:sz w:val="28"/>
          <w:szCs w:val="28"/>
          <w:lang w:val="kk-KZ"/>
        </w:rPr>
        <w:t>Т</w:t>
      </w:r>
      <w:r w:rsidRPr="005F103D">
        <w:rPr>
          <w:rFonts w:ascii="Times New Roman" w:eastAsia="Calibri" w:hAnsi="Times New Roman" w:cs="Times New Roman"/>
          <w:sz w:val="28"/>
          <w:szCs w:val="28"/>
          <w:lang w:val="kk-KZ"/>
        </w:rPr>
        <w:t>олықтырылған шынайылық</w:t>
      </w:r>
      <w:r w:rsidRPr="0037007E">
        <w:rPr>
          <w:rFonts w:ascii="Times New Roman" w:eastAsia="Calibri" w:hAnsi="Times New Roman" w:cs="Times New Roman"/>
          <w:sz w:val="28"/>
          <w:szCs w:val="28"/>
          <w:lang w:val="kk-KZ"/>
        </w:rPr>
        <w:t xml:space="preserve"> </w:t>
      </w:r>
      <w:r w:rsidR="007D1967" w:rsidRPr="0037007E">
        <w:rPr>
          <w:rFonts w:ascii="Times New Roman" w:hAnsi="Times New Roman" w:cs="Times New Roman"/>
          <w:sz w:val="28"/>
          <w:szCs w:val="28"/>
          <w:lang w:val="kk-KZ"/>
        </w:rPr>
        <w:t>объектілермен интерактивтілік жасау түрлері мен бақылау-өлшеу материалдарының формаларының үйлесімділігін көрсететін интеграциялық карта құрастырылды.</w:t>
      </w:r>
      <w:r w:rsidR="00897A84" w:rsidRPr="0037007E">
        <w:rPr>
          <w:rFonts w:ascii="Times New Roman" w:hAnsi="Times New Roman" w:cs="Times New Roman"/>
          <w:sz w:val="28"/>
          <w:szCs w:val="28"/>
          <w:lang w:val="kk-KZ"/>
        </w:rPr>
        <w:t xml:space="preserve"> Сонымен қатар, </w:t>
      </w:r>
      <w:r>
        <w:rPr>
          <w:rFonts w:ascii="Times New Roman" w:eastAsia="Calibri" w:hAnsi="Times New Roman" w:cs="Times New Roman"/>
          <w:sz w:val="28"/>
          <w:szCs w:val="28"/>
          <w:lang w:val="kk-KZ"/>
        </w:rPr>
        <w:t>т</w:t>
      </w:r>
      <w:r w:rsidRPr="005F103D">
        <w:rPr>
          <w:rFonts w:ascii="Times New Roman" w:eastAsia="Calibri" w:hAnsi="Times New Roman" w:cs="Times New Roman"/>
          <w:sz w:val="28"/>
          <w:szCs w:val="28"/>
          <w:lang w:val="kk-KZ"/>
        </w:rPr>
        <w:t>олықтырылған шынайылық</w:t>
      </w:r>
      <w:r w:rsidRPr="0037007E">
        <w:rPr>
          <w:rFonts w:ascii="Times New Roman" w:eastAsia="Calibri" w:hAnsi="Times New Roman" w:cs="Times New Roman"/>
          <w:sz w:val="28"/>
          <w:szCs w:val="28"/>
          <w:lang w:val="kk-KZ"/>
        </w:rPr>
        <w:t xml:space="preserve"> </w:t>
      </w:r>
      <w:r w:rsidR="00702A11">
        <w:rPr>
          <w:rFonts w:ascii="Times New Roman" w:hAnsi="Times New Roman" w:cs="Times New Roman"/>
          <w:sz w:val="28"/>
          <w:szCs w:val="28"/>
          <w:lang w:val="kk-KZ"/>
        </w:rPr>
        <w:t xml:space="preserve">әзірлеуге </w:t>
      </w:r>
      <w:r w:rsidR="00897A84" w:rsidRPr="0037007E">
        <w:rPr>
          <w:rFonts w:ascii="Times New Roman" w:hAnsi="Times New Roman" w:cs="Times New Roman"/>
          <w:sz w:val="28"/>
          <w:szCs w:val="28"/>
          <w:lang w:val="kk-KZ"/>
        </w:rPr>
        <w:t>арналған интернет платформаларға талдау жасалынды.</w:t>
      </w:r>
    </w:p>
    <w:p w14:paraId="39303E93" w14:textId="28BF1ECC" w:rsidR="00C92A2C" w:rsidRPr="002569CA" w:rsidRDefault="00B905E6" w:rsidP="002569CA">
      <w:pPr>
        <w:pStyle w:val="a4"/>
        <w:numPr>
          <w:ilvl w:val="0"/>
          <w:numId w:val="31"/>
        </w:numPr>
        <w:tabs>
          <w:tab w:val="left" w:pos="1134"/>
        </w:tabs>
        <w:spacing w:after="0" w:line="240" w:lineRule="auto"/>
        <w:ind w:left="0" w:firstLine="709"/>
        <w:jc w:val="both"/>
        <w:rPr>
          <w:rFonts w:ascii="Times New Roman" w:hAnsi="Times New Roman" w:cs="Times New Roman"/>
          <w:sz w:val="28"/>
          <w:szCs w:val="28"/>
          <w:lang w:val="kk-KZ"/>
        </w:rPr>
      </w:pPr>
      <w:r w:rsidRPr="00B905E6">
        <w:rPr>
          <w:rFonts w:ascii="Times New Roman" w:hAnsi="Times New Roman" w:cs="Times New Roman"/>
          <w:sz w:val="28"/>
          <w:szCs w:val="28"/>
          <w:lang w:val="kk-KZ"/>
        </w:rPr>
        <w:t>Толықтырылған шынайылық</w:t>
      </w:r>
      <w:r>
        <w:rPr>
          <w:rFonts w:ascii="Times New Roman" w:hAnsi="Times New Roman" w:cs="Times New Roman"/>
          <w:sz w:val="28"/>
          <w:szCs w:val="28"/>
          <w:lang w:val="kk-KZ"/>
        </w:rPr>
        <w:t xml:space="preserve"> технологиясы </w:t>
      </w:r>
      <w:r w:rsidR="00AF2767" w:rsidRPr="0037007E">
        <w:rPr>
          <w:rFonts w:ascii="Times New Roman" w:hAnsi="Times New Roman" w:cs="Times New Roman"/>
          <w:sz w:val="28"/>
          <w:szCs w:val="28"/>
          <w:lang w:val="kk-KZ"/>
        </w:rPr>
        <w:t xml:space="preserve">көмегімен </w:t>
      </w:r>
      <w:r w:rsidR="00A9275F" w:rsidRPr="00A9275F">
        <w:rPr>
          <w:rFonts w:ascii="Times New Roman" w:hAnsi="Times New Roman" w:cs="Times New Roman"/>
          <w:sz w:val="28"/>
          <w:szCs w:val="28"/>
          <w:lang w:val="kk-KZ"/>
        </w:rPr>
        <w:t xml:space="preserve">бақылау-өлшеу материалдарын </w:t>
      </w:r>
      <w:r w:rsidR="00AF2767" w:rsidRPr="0037007E">
        <w:rPr>
          <w:rFonts w:ascii="Times New Roman" w:hAnsi="Times New Roman" w:cs="Times New Roman"/>
          <w:sz w:val="28"/>
          <w:szCs w:val="28"/>
          <w:lang w:val="kk-KZ"/>
        </w:rPr>
        <w:t xml:space="preserve">жобалаудың әдістемелік ерекшеліктері келтірілді. Қосымшаны қолданудың пәндік аймағы мен </w:t>
      </w:r>
      <w:r w:rsidR="00A9275F" w:rsidRPr="00A9275F">
        <w:rPr>
          <w:rFonts w:ascii="Times New Roman" w:hAnsi="Times New Roman" w:cs="Times New Roman"/>
          <w:sz w:val="28"/>
          <w:szCs w:val="28"/>
          <w:lang w:val="kk-KZ"/>
        </w:rPr>
        <w:t>бақылау-өлшеу материалдары</w:t>
      </w:r>
      <w:r w:rsidR="00A9275F">
        <w:rPr>
          <w:rFonts w:ascii="Times New Roman" w:hAnsi="Times New Roman" w:cs="Times New Roman"/>
          <w:sz w:val="28"/>
          <w:szCs w:val="28"/>
          <w:lang w:val="kk-KZ"/>
        </w:rPr>
        <w:t xml:space="preserve"> </w:t>
      </w:r>
      <w:r w:rsidR="00AF2767" w:rsidRPr="0037007E">
        <w:rPr>
          <w:rFonts w:ascii="Times New Roman" w:hAnsi="Times New Roman" w:cs="Times New Roman"/>
          <w:sz w:val="28"/>
          <w:szCs w:val="28"/>
          <w:lang w:val="kk-KZ"/>
        </w:rPr>
        <w:t xml:space="preserve">қамтитын тақырыптардың мазмұны ұсынылды. Жобаланған </w:t>
      </w:r>
      <w:r w:rsidR="00A9275F" w:rsidRPr="00A9275F">
        <w:rPr>
          <w:rFonts w:ascii="Times New Roman" w:hAnsi="Times New Roman" w:cs="Times New Roman"/>
          <w:sz w:val="28"/>
          <w:szCs w:val="28"/>
          <w:lang w:val="kk-KZ"/>
        </w:rPr>
        <w:t>бақылау-өлшеу материалдары</w:t>
      </w:r>
      <w:r w:rsidR="00A9275F">
        <w:rPr>
          <w:rFonts w:ascii="Times New Roman" w:hAnsi="Times New Roman" w:cs="Times New Roman"/>
          <w:sz w:val="28"/>
          <w:szCs w:val="28"/>
          <w:lang w:val="kk-KZ"/>
        </w:rPr>
        <w:t xml:space="preserve"> </w:t>
      </w:r>
      <w:r w:rsidR="00AF2767" w:rsidRPr="0037007E">
        <w:rPr>
          <w:rFonts w:ascii="Times New Roman" w:hAnsi="Times New Roman" w:cs="Times New Roman"/>
          <w:sz w:val="28"/>
          <w:szCs w:val="28"/>
          <w:lang w:val="kk-KZ"/>
        </w:rPr>
        <w:t xml:space="preserve">Аванесов В.С. ұсынған қағидаларға сәйкестігі түсіндірілді. Оқытушыларды әдістемелік қолдау ретінде және білім алушыларға көмекші құрал ретінде </w:t>
      </w:r>
      <w:r w:rsidRPr="00B905E6">
        <w:rPr>
          <w:rFonts w:ascii="Times New Roman" w:hAnsi="Times New Roman" w:cs="Times New Roman"/>
          <w:sz w:val="28"/>
          <w:szCs w:val="28"/>
          <w:lang w:val="kk-KZ"/>
        </w:rPr>
        <w:t xml:space="preserve">толықтырылған шынайылық </w:t>
      </w:r>
      <w:r w:rsidR="00AF2767" w:rsidRPr="0037007E">
        <w:rPr>
          <w:rFonts w:ascii="Times New Roman" w:hAnsi="Times New Roman" w:cs="Times New Roman"/>
          <w:sz w:val="28"/>
          <w:szCs w:val="28"/>
          <w:lang w:val="kk-KZ"/>
        </w:rPr>
        <w:t xml:space="preserve">технологиясына негізделген </w:t>
      </w:r>
      <w:r w:rsidR="00A9275F" w:rsidRPr="00A9275F">
        <w:rPr>
          <w:rFonts w:ascii="Times New Roman" w:hAnsi="Times New Roman" w:cs="Times New Roman"/>
          <w:sz w:val="28"/>
          <w:szCs w:val="28"/>
          <w:lang w:val="kk-KZ"/>
        </w:rPr>
        <w:t>бақылау-өлшеу материалдары</w:t>
      </w:r>
      <w:r w:rsidR="00A9275F">
        <w:rPr>
          <w:rFonts w:ascii="Times New Roman" w:hAnsi="Times New Roman" w:cs="Times New Roman"/>
          <w:sz w:val="28"/>
          <w:szCs w:val="28"/>
          <w:lang w:val="kk-KZ"/>
        </w:rPr>
        <w:t xml:space="preserve">н </w:t>
      </w:r>
      <w:r w:rsidR="00AF2767" w:rsidRPr="0037007E">
        <w:rPr>
          <w:rFonts w:ascii="Times New Roman" w:hAnsi="Times New Roman" w:cs="Times New Roman"/>
          <w:sz w:val="28"/>
          <w:szCs w:val="28"/>
          <w:lang w:val="kk-KZ"/>
        </w:rPr>
        <w:t xml:space="preserve">жобалау бойынша «Augmented Reality» оқу-әдістемелік нұсқаулығы </w:t>
      </w:r>
      <w:r w:rsidR="00067919">
        <w:rPr>
          <w:rFonts w:ascii="Times New Roman" w:hAnsi="Times New Roman" w:cs="Times New Roman"/>
          <w:sz w:val="28"/>
          <w:szCs w:val="28"/>
          <w:lang w:val="kk-KZ"/>
        </w:rPr>
        <w:t>жарық көрді</w:t>
      </w:r>
      <w:r w:rsidR="00AF2767" w:rsidRPr="0037007E">
        <w:rPr>
          <w:rFonts w:ascii="Times New Roman" w:hAnsi="Times New Roman" w:cs="Times New Roman"/>
          <w:sz w:val="28"/>
          <w:szCs w:val="28"/>
          <w:lang w:val="kk-KZ"/>
        </w:rPr>
        <w:t>.</w:t>
      </w:r>
      <w:r w:rsidR="002569CA">
        <w:rPr>
          <w:rFonts w:ascii="Times New Roman" w:hAnsi="Times New Roman" w:cs="Times New Roman"/>
          <w:sz w:val="28"/>
          <w:szCs w:val="28"/>
          <w:lang w:val="kk-KZ"/>
        </w:rPr>
        <w:t xml:space="preserve"> </w:t>
      </w:r>
      <w:r w:rsidR="002569CA" w:rsidRPr="002569CA">
        <w:rPr>
          <w:rFonts w:ascii="Times New Roman" w:hAnsi="Times New Roman" w:cs="Times New Roman"/>
          <w:sz w:val="28"/>
          <w:szCs w:val="28"/>
          <w:lang w:val="kk-KZ"/>
        </w:rPr>
        <w:t>Оқу үрдісін қолдау үшін толықтырылған шынайылық технологиясы негізінде бақылау-өлшеу материалдарын жобалаудың «Augmented Reality web-resource» ақпараттық-әдістемелік платформасы</w:t>
      </w:r>
      <w:r w:rsidR="002569CA">
        <w:rPr>
          <w:rFonts w:ascii="Times New Roman" w:hAnsi="Times New Roman" w:cs="Times New Roman"/>
          <w:sz w:val="28"/>
          <w:szCs w:val="28"/>
          <w:lang w:val="kk-KZ"/>
        </w:rPr>
        <w:t xml:space="preserve"> </w:t>
      </w:r>
      <w:r w:rsidR="002569CA" w:rsidRPr="002569CA">
        <w:rPr>
          <w:rFonts w:ascii="Times New Roman" w:hAnsi="Times New Roman" w:cs="Times New Roman"/>
          <w:sz w:val="28"/>
          <w:szCs w:val="28"/>
          <w:lang w:val="kk-KZ"/>
        </w:rPr>
        <w:t>құрыл</w:t>
      </w:r>
      <w:r w:rsidR="002569CA">
        <w:rPr>
          <w:rFonts w:ascii="Times New Roman" w:hAnsi="Times New Roman" w:cs="Times New Roman"/>
          <w:sz w:val="28"/>
          <w:szCs w:val="28"/>
          <w:lang w:val="kk-KZ"/>
        </w:rPr>
        <w:t>д</w:t>
      </w:r>
      <w:r w:rsidR="002569CA" w:rsidRPr="002569CA">
        <w:rPr>
          <w:rFonts w:ascii="Times New Roman" w:hAnsi="Times New Roman" w:cs="Times New Roman"/>
          <w:sz w:val="28"/>
          <w:szCs w:val="28"/>
          <w:lang w:val="kk-KZ"/>
        </w:rPr>
        <w:t>ы.</w:t>
      </w:r>
      <w:r w:rsidR="00C92A2C" w:rsidRPr="002569CA">
        <w:rPr>
          <w:rFonts w:ascii="Times New Roman" w:hAnsi="Times New Roman" w:cs="Times New Roman"/>
          <w:b/>
          <w:bCs/>
          <w:sz w:val="28"/>
          <w:szCs w:val="28"/>
          <w:lang w:val="kk-KZ"/>
        </w:rPr>
        <w:br w:type="page"/>
      </w:r>
    </w:p>
    <w:p w14:paraId="4759CB40" w14:textId="6BBE51E5" w:rsidR="00C92A2C" w:rsidRPr="00CB6511" w:rsidRDefault="00CB6511" w:rsidP="00CB6511">
      <w:pPr>
        <w:tabs>
          <w:tab w:val="left" w:pos="1134"/>
        </w:tabs>
        <w:spacing w:after="0" w:line="240" w:lineRule="auto"/>
        <w:ind w:firstLine="709"/>
        <w:jc w:val="both"/>
        <w:rPr>
          <w:rFonts w:ascii="Times New Roman" w:hAnsi="Times New Roman" w:cs="Times New Roman"/>
          <w:b/>
          <w:bCs/>
          <w:sz w:val="28"/>
          <w:szCs w:val="28"/>
          <w:lang w:val="kk-KZ"/>
        </w:rPr>
      </w:pPr>
      <w:r>
        <w:rPr>
          <w:rFonts w:ascii="Times New Roman" w:hAnsi="Times New Roman" w:cs="Times New Roman"/>
          <w:b/>
          <w:bCs/>
          <w:sz w:val="28"/>
          <w:szCs w:val="28"/>
          <w:lang w:val="kk-KZ"/>
        </w:rPr>
        <w:lastRenderedPageBreak/>
        <w:t xml:space="preserve">3 </w:t>
      </w:r>
      <w:r w:rsidR="00053315" w:rsidRPr="00CB6511">
        <w:rPr>
          <w:rFonts w:ascii="Times New Roman" w:hAnsi="Times New Roman" w:cs="Times New Roman"/>
          <w:b/>
          <w:bCs/>
          <w:sz w:val="28"/>
          <w:szCs w:val="28"/>
          <w:lang w:val="kk-KZ"/>
        </w:rPr>
        <w:t>ТОЛЫҚТЫРЫЛҒАН ШЫНАЙЫЛЫҚ ТЕХНОЛОГИЯСЫ</w:t>
      </w:r>
      <w:r w:rsidR="002B2F18" w:rsidRPr="00CB6511">
        <w:rPr>
          <w:rFonts w:ascii="Times New Roman" w:hAnsi="Times New Roman" w:cs="Times New Roman"/>
          <w:b/>
          <w:bCs/>
          <w:sz w:val="28"/>
          <w:szCs w:val="28"/>
          <w:lang w:val="kk-KZ"/>
        </w:rPr>
        <w:t xml:space="preserve"> </w:t>
      </w:r>
      <w:r w:rsidR="00053315" w:rsidRPr="00CB6511">
        <w:rPr>
          <w:rFonts w:ascii="Times New Roman" w:hAnsi="Times New Roman" w:cs="Times New Roman"/>
          <w:b/>
          <w:bCs/>
          <w:sz w:val="28"/>
          <w:szCs w:val="28"/>
          <w:lang w:val="kk-KZ"/>
        </w:rPr>
        <w:t>НЕГІЗІНДЕ БАҚЫЛАУ-ӨЛШЕУ МАТЕРИАЛДАРЫН ЖОБАЛАУДЫ ЖҮЗЕГЕ АСЫРУДЫҢ ТӘЖІРИБЕЛІК-ЭКСПЕРИМЕНТТІК ЖҰМЫСТАР НӘТИЖЕЛЕРІ</w:t>
      </w:r>
    </w:p>
    <w:p w14:paraId="1131A8D0" w14:textId="77777777" w:rsidR="00C92A2C" w:rsidRPr="0037007E" w:rsidRDefault="00C92A2C" w:rsidP="00CE49B8">
      <w:pPr>
        <w:pStyle w:val="a4"/>
        <w:tabs>
          <w:tab w:val="left" w:pos="1134"/>
        </w:tabs>
        <w:spacing w:after="0" w:line="240" w:lineRule="auto"/>
        <w:ind w:left="567" w:firstLine="709"/>
        <w:jc w:val="both"/>
        <w:rPr>
          <w:rFonts w:ascii="Times New Roman" w:hAnsi="Times New Roman" w:cs="Times New Roman"/>
          <w:b/>
          <w:bCs/>
          <w:sz w:val="28"/>
          <w:szCs w:val="28"/>
          <w:lang w:val="kk-KZ"/>
        </w:rPr>
      </w:pPr>
    </w:p>
    <w:p w14:paraId="2CBEDA6C" w14:textId="185A3502" w:rsidR="00C92A2C" w:rsidRPr="00CB6511" w:rsidRDefault="00CB6511" w:rsidP="00CB6511">
      <w:pPr>
        <w:tabs>
          <w:tab w:val="left" w:pos="1134"/>
        </w:tabs>
        <w:spacing w:after="0" w:line="240" w:lineRule="auto"/>
        <w:ind w:firstLine="709"/>
        <w:jc w:val="both"/>
        <w:rPr>
          <w:rFonts w:ascii="Times New Roman" w:hAnsi="Times New Roman" w:cs="Times New Roman"/>
          <w:b/>
          <w:bCs/>
          <w:sz w:val="28"/>
          <w:szCs w:val="28"/>
          <w:lang w:val="kk-KZ"/>
        </w:rPr>
      </w:pPr>
      <w:r>
        <w:rPr>
          <w:rFonts w:ascii="Times New Roman" w:hAnsi="Times New Roman" w:cs="Times New Roman"/>
          <w:b/>
          <w:bCs/>
          <w:sz w:val="28"/>
          <w:szCs w:val="28"/>
          <w:lang w:val="kk-KZ"/>
        </w:rPr>
        <w:t xml:space="preserve">3.1 </w:t>
      </w:r>
      <w:r w:rsidR="00053315" w:rsidRPr="00CB6511">
        <w:rPr>
          <w:rFonts w:ascii="Times New Roman" w:hAnsi="Times New Roman" w:cs="Times New Roman"/>
          <w:b/>
          <w:bCs/>
          <w:sz w:val="28"/>
          <w:szCs w:val="28"/>
          <w:lang w:val="kk-KZ"/>
        </w:rPr>
        <w:t>Тәжірибелік-эксперименттік жұмыстардың кезеңдері мен ұйымдастырылуы</w:t>
      </w:r>
    </w:p>
    <w:p w14:paraId="043C9810" w14:textId="44BDA207" w:rsidR="0004719B" w:rsidRPr="0037007E" w:rsidRDefault="00C74B24" w:rsidP="00CE49B8">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Зерттеу жұмысының тәжірибелік-эксперменттік кезеңі</w:t>
      </w:r>
      <w:r w:rsidR="00743834" w:rsidRPr="0037007E">
        <w:rPr>
          <w:rFonts w:ascii="Times New Roman" w:hAnsi="Times New Roman" w:cs="Times New Roman"/>
          <w:sz w:val="28"/>
          <w:szCs w:val="28"/>
          <w:lang w:val="kk-KZ"/>
        </w:rPr>
        <w:t xml:space="preserve"> жан-жақты іске асырылып, барлық аспектілерді қамтуға бағытталды.</w:t>
      </w:r>
      <w:r w:rsidR="0004719B" w:rsidRPr="0037007E">
        <w:rPr>
          <w:rFonts w:ascii="Times New Roman" w:hAnsi="Times New Roman" w:cs="Times New Roman"/>
          <w:sz w:val="28"/>
          <w:szCs w:val="28"/>
          <w:lang w:val="kk-KZ"/>
        </w:rPr>
        <w:t xml:space="preserve"> Педагогикалық эксперименттің мақсаты зерттеу жұмысының мақсатымен ұштаса отырып, толықтырылған шынайылық технологиясын бақылау-өлшеу мат</w:t>
      </w:r>
      <w:r w:rsidR="00862AD1" w:rsidRPr="0037007E">
        <w:rPr>
          <w:rFonts w:ascii="Times New Roman" w:hAnsi="Times New Roman" w:cs="Times New Roman"/>
          <w:sz w:val="28"/>
          <w:szCs w:val="28"/>
          <w:lang w:val="kk-KZ"/>
        </w:rPr>
        <w:t>е</w:t>
      </w:r>
      <w:r w:rsidR="0004719B" w:rsidRPr="0037007E">
        <w:rPr>
          <w:rFonts w:ascii="Times New Roman" w:hAnsi="Times New Roman" w:cs="Times New Roman"/>
          <w:sz w:val="28"/>
          <w:szCs w:val="28"/>
          <w:lang w:val="kk-KZ"/>
        </w:rPr>
        <w:t>риалдарын жобалау арқылы оқу әрекетін бағалау мен мониторинг жүргізу</w:t>
      </w:r>
      <w:r w:rsidR="00186F74" w:rsidRPr="0037007E">
        <w:rPr>
          <w:rFonts w:ascii="Times New Roman" w:hAnsi="Times New Roman" w:cs="Times New Roman"/>
          <w:sz w:val="28"/>
          <w:szCs w:val="28"/>
          <w:lang w:val="kk-KZ"/>
        </w:rPr>
        <w:t>дің</w:t>
      </w:r>
      <w:r w:rsidR="0004719B" w:rsidRPr="0037007E">
        <w:rPr>
          <w:rFonts w:ascii="Times New Roman" w:hAnsi="Times New Roman" w:cs="Times New Roman"/>
          <w:sz w:val="28"/>
          <w:szCs w:val="28"/>
          <w:lang w:val="kk-KZ"/>
        </w:rPr>
        <w:t xml:space="preserve"> тиімділігін анықтау б</w:t>
      </w:r>
      <w:r w:rsidR="00186F74" w:rsidRPr="0037007E">
        <w:rPr>
          <w:rFonts w:ascii="Times New Roman" w:hAnsi="Times New Roman" w:cs="Times New Roman"/>
          <w:sz w:val="28"/>
          <w:szCs w:val="28"/>
          <w:lang w:val="kk-KZ"/>
        </w:rPr>
        <w:t>олды.</w:t>
      </w:r>
    </w:p>
    <w:p w14:paraId="614FB418" w14:textId="50CF8D35" w:rsidR="00D70A4C" w:rsidRPr="0037007E" w:rsidRDefault="0004719B" w:rsidP="00CE49B8">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Эксперименттік жұмыстарды жалпылама негізгі үш кезеңге бөлі</w:t>
      </w:r>
      <w:r w:rsidR="00163783" w:rsidRPr="0037007E">
        <w:rPr>
          <w:rFonts w:ascii="Times New Roman" w:hAnsi="Times New Roman" w:cs="Times New Roman"/>
          <w:sz w:val="28"/>
          <w:szCs w:val="28"/>
          <w:lang w:val="kk-KZ"/>
        </w:rPr>
        <w:t xml:space="preserve">п </w:t>
      </w:r>
      <w:r w:rsidRPr="0037007E">
        <w:rPr>
          <w:rFonts w:ascii="Times New Roman" w:hAnsi="Times New Roman" w:cs="Times New Roman"/>
          <w:sz w:val="28"/>
          <w:szCs w:val="28"/>
          <w:lang w:val="kk-KZ"/>
        </w:rPr>
        <w:t>қарастыруға болады. Бірінші кезең – айқындау, екінші кезең – қалыптастырушы және үшінші кезең – қорытынды кезең.</w:t>
      </w:r>
    </w:p>
    <w:p w14:paraId="2CAD44A2" w14:textId="00171390" w:rsidR="00260A72" w:rsidRPr="0037007E" w:rsidRDefault="00813A67" w:rsidP="00CE49B8">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Айқындау кезеңі</w:t>
      </w:r>
      <w:r w:rsidR="005068E3" w:rsidRPr="0037007E">
        <w:rPr>
          <w:rFonts w:ascii="Times New Roman" w:hAnsi="Times New Roman" w:cs="Times New Roman"/>
          <w:sz w:val="28"/>
          <w:szCs w:val="28"/>
          <w:lang w:val="kk-KZ"/>
        </w:rPr>
        <w:t xml:space="preserve"> – бағалау және мониторинг жүргізу үшін білім алушылардың бастапқы деңгейін анықтауға бағытталды.</w:t>
      </w:r>
      <w:r w:rsidR="006B30EB" w:rsidRPr="0037007E">
        <w:rPr>
          <w:rFonts w:ascii="Times New Roman" w:hAnsi="Times New Roman" w:cs="Times New Roman"/>
          <w:sz w:val="28"/>
          <w:szCs w:val="28"/>
          <w:lang w:val="kk-KZ"/>
        </w:rPr>
        <w:t xml:space="preserve"> </w:t>
      </w:r>
      <w:r w:rsidR="00260A72" w:rsidRPr="0037007E">
        <w:rPr>
          <w:rFonts w:ascii="Times New Roman" w:hAnsi="Times New Roman" w:cs="Times New Roman"/>
          <w:sz w:val="28"/>
          <w:szCs w:val="28"/>
          <w:lang w:val="kk-KZ"/>
        </w:rPr>
        <w:t>Қалыптастырушы кезең</w:t>
      </w:r>
      <w:r w:rsidR="005068E3" w:rsidRPr="0037007E">
        <w:rPr>
          <w:rFonts w:ascii="Times New Roman" w:hAnsi="Times New Roman" w:cs="Times New Roman"/>
          <w:sz w:val="28"/>
          <w:szCs w:val="28"/>
          <w:lang w:val="kk-KZ"/>
        </w:rPr>
        <w:t xml:space="preserve"> – толықтырылған шынайылық технологиясы қолданылған </w:t>
      </w:r>
      <w:r w:rsidR="00A9275F" w:rsidRPr="00A9275F">
        <w:rPr>
          <w:rFonts w:ascii="Times New Roman" w:hAnsi="Times New Roman" w:cs="Times New Roman"/>
          <w:sz w:val="28"/>
          <w:szCs w:val="28"/>
          <w:lang w:val="kk-KZ"/>
        </w:rPr>
        <w:t>бақылау-өлшеу материалдарын</w:t>
      </w:r>
      <w:r w:rsidR="005068E3" w:rsidRPr="0037007E">
        <w:rPr>
          <w:rFonts w:ascii="Times New Roman" w:hAnsi="Times New Roman" w:cs="Times New Roman"/>
          <w:sz w:val="28"/>
          <w:szCs w:val="28"/>
          <w:lang w:val="kk-KZ"/>
        </w:rPr>
        <w:t xml:space="preserve"> жобалау арқылы білім алушылардың оқу әрекетін бағалау және мониторинг жүргізудің тиімділігін анықтау.</w:t>
      </w:r>
      <w:r w:rsidR="006B30EB" w:rsidRPr="0037007E">
        <w:rPr>
          <w:rFonts w:ascii="Times New Roman" w:hAnsi="Times New Roman" w:cs="Times New Roman"/>
          <w:sz w:val="28"/>
          <w:szCs w:val="28"/>
          <w:lang w:val="kk-KZ"/>
        </w:rPr>
        <w:t xml:space="preserve"> </w:t>
      </w:r>
      <w:r w:rsidR="00260A72" w:rsidRPr="0037007E">
        <w:rPr>
          <w:rFonts w:ascii="Times New Roman" w:hAnsi="Times New Roman" w:cs="Times New Roman"/>
          <w:sz w:val="28"/>
          <w:szCs w:val="28"/>
          <w:lang w:val="kk-KZ"/>
        </w:rPr>
        <w:t>Қорытынды кезең</w:t>
      </w:r>
      <w:r w:rsidR="005068E3" w:rsidRPr="0037007E">
        <w:rPr>
          <w:rFonts w:ascii="Times New Roman" w:hAnsi="Times New Roman" w:cs="Times New Roman"/>
          <w:sz w:val="28"/>
          <w:szCs w:val="28"/>
          <w:lang w:val="kk-KZ"/>
        </w:rPr>
        <w:t xml:space="preserve"> – </w:t>
      </w:r>
      <w:r w:rsidR="00C37C46" w:rsidRPr="0037007E">
        <w:rPr>
          <w:rFonts w:ascii="Times New Roman" w:hAnsi="Times New Roman" w:cs="Times New Roman"/>
          <w:sz w:val="28"/>
          <w:szCs w:val="28"/>
          <w:lang w:val="kk-KZ"/>
        </w:rPr>
        <w:t>эксперимент нәтижелері салыстырылып, ұсыныстар тұжырымдалды.</w:t>
      </w:r>
    </w:p>
    <w:p w14:paraId="2AE9579A" w14:textId="5A05684B" w:rsidR="006B30EB" w:rsidRDefault="006B30EB" w:rsidP="00CE49B8">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Тәжірибелік-эксперименттік жұмыстар сызбада келтірілген алгоритм бойынша жүргізілді (</w:t>
      </w:r>
      <w:r w:rsidR="00CB6511">
        <w:rPr>
          <w:rFonts w:ascii="Times New Roman" w:hAnsi="Times New Roman" w:cs="Times New Roman"/>
          <w:sz w:val="28"/>
          <w:szCs w:val="28"/>
          <w:lang w:val="kk-KZ"/>
        </w:rPr>
        <w:t>4</w:t>
      </w:r>
      <w:r w:rsidR="00912C88">
        <w:rPr>
          <w:rFonts w:ascii="Times New Roman" w:hAnsi="Times New Roman" w:cs="Times New Roman"/>
          <w:sz w:val="28"/>
          <w:szCs w:val="28"/>
          <w:lang w:val="kk-KZ"/>
        </w:rPr>
        <w:t>4</w:t>
      </w:r>
      <w:r w:rsidR="00CB6511">
        <w:rPr>
          <w:rFonts w:ascii="Times New Roman" w:hAnsi="Times New Roman" w:cs="Times New Roman"/>
          <w:sz w:val="28"/>
          <w:szCs w:val="28"/>
          <w:lang w:val="kk-KZ"/>
        </w:rPr>
        <w:t>-</w:t>
      </w:r>
      <w:r w:rsidR="00CB6511" w:rsidRPr="0037007E">
        <w:rPr>
          <w:rFonts w:ascii="Times New Roman" w:hAnsi="Times New Roman" w:cs="Times New Roman"/>
          <w:sz w:val="28"/>
          <w:szCs w:val="28"/>
          <w:lang w:val="kk-KZ"/>
        </w:rPr>
        <w:t>сурет</w:t>
      </w:r>
      <w:r w:rsidRPr="0037007E">
        <w:rPr>
          <w:rFonts w:ascii="Times New Roman" w:hAnsi="Times New Roman" w:cs="Times New Roman"/>
          <w:sz w:val="28"/>
          <w:szCs w:val="28"/>
          <w:lang w:val="kk-KZ"/>
        </w:rPr>
        <w:t>).</w:t>
      </w:r>
    </w:p>
    <w:p w14:paraId="14755176" w14:textId="77777777" w:rsidR="00E0388D" w:rsidRPr="0037007E" w:rsidRDefault="00E0388D" w:rsidP="00CE49B8">
      <w:pPr>
        <w:spacing w:after="0" w:line="240" w:lineRule="auto"/>
        <w:ind w:firstLine="709"/>
        <w:jc w:val="both"/>
        <w:rPr>
          <w:rFonts w:ascii="Times New Roman" w:hAnsi="Times New Roman" w:cs="Times New Roman"/>
          <w:sz w:val="28"/>
          <w:szCs w:val="28"/>
          <w:lang w:val="kk-KZ"/>
        </w:rPr>
      </w:pPr>
    </w:p>
    <w:p w14:paraId="032EFF10" w14:textId="61C3708A" w:rsidR="004C4888" w:rsidRDefault="00E0388D" w:rsidP="007356D1">
      <w:pPr>
        <w:spacing w:after="0" w:line="240" w:lineRule="auto"/>
        <w:jc w:val="both"/>
        <w:rPr>
          <w:rFonts w:ascii="Times New Roman" w:hAnsi="Times New Roman" w:cs="Times New Roman"/>
          <w:sz w:val="28"/>
          <w:szCs w:val="28"/>
          <w:lang w:val="kk-KZ"/>
        </w:rPr>
      </w:pPr>
      <w:r w:rsidRPr="00E0388D">
        <w:rPr>
          <w:rFonts w:ascii="Times New Roman" w:hAnsi="Times New Roman" w:cs="Times New Roman"/>
          <w:noProof/>
          <w:sz w:val="28"/>
          <w:szCs w:val="28"/>
          <w:lang w:eastAsia="ru-RU"/>
        </w:rPr>
        <mc:AlternateContent>
          <mc:Choice Requires="wpg">
            <w:drawing>
              <wp:inline distT="0" distB="0" distL="0" distR="0" wp14:anchorId="21C13A39" wp14:editId="2D39A065">
                <wp:extent cx="6075893" cy="3619042"/>
                <wp:effectExtent l="0" t="0" r="20320" b="19685"/>
                <wp:docPr id="905515739" name="Группа 3"/>
                <wp:cNvGraphicFramePr/>
                <a:graphic xmlns:a="http://schemas.openxmlformats.org/drawingml/2006/main">
                  <a:graphicData uri="http://schemas.microsoft.com/office/word/2010/wordprocessingGroup">
                    <wpg:wgp>
                      <wpg:cNvGrpSpPr/>
                      <wpg:grpSpPr>
                        <a:xfrm>
                          <a:off x="0" y="0"/>
                          <a:ext cx="6075893" cy="3619042"/>
                          <a:chOff x="873" y="0"/>
                          <a:chExt cx="8344550" cy="4091355"/>
                        </a:xfrm>
                      </wpg:grpSpPr>
                      <wps:wsp>
                        <wps:cNvPr id="1691449425" name="Полилиния: фигура 1691449425"/>
                        <wps:cNvSpPr/>
                        <wps:spPr>
                          <a:xfrm>
                            <a:off x="1360" y="0"/>
                            <a:ext cx="2621979" cy="360001"/>
                          </a:xfrm>
                          <a:custGeom>
                            <a:avLst/>
                            <a:gdLst>
                              <a:gd name="connsiteX0" fmla="*/ 0 w 2621979"/>
                              <a:gd name="connsiteY0" fmla="*/ 65549 h 655494"/>
                              <a:gd name="connsiteX1" fmla="*/ 65549 w 2621979"/>
                              <a:gd name="connsiteY1" fmla="*/ 0 h 655494"/>
                              <a:gd name="connsiteX2" fmla="*/ 2556430 w 2621979"/>
                              <a:gd name="connsiteY2" fmla="*/ 0 h 655494"/>
                              <a:gd name="connsiteX3" fmla="*/ 2621979 w 2621979"/>
                              <a:gd name="connsiteY3" fmla="*/ 65549 h 655494"/>
                              <a:gd name="connsiteX4" fmla="*/ 2621979 w 2621979"/>
                              <a:gd name="connsiteY4" fmla="*/ 589945 h 655494"/>
                              <a:gd name="connsiteX5" fmla="*/ 2556430 w 2621979"/>
                              <a:gd name="connsiteY5" fmla="*/ 655494 h 655494"/>
                              <a:gd name="connsiteX6" fmla="*/ 65549 w 2621979"/>
                              <a:gd name="connsiteY6" fmla="*/ 655494 h 655494"/>
                              <a:gd name="connsiteX7" fmla="*/ 0 w 2621979"/>
                              <a:gd name="connsiteY7" fmla="*/ 589945 h 655494"/>
                              <a:gd name="connsiteX8" fmla="*/ 0 w 2621979"/>
                              <a:gd name="connsiteY8" fmla="*/ 65549 h 6554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2621979" h="655494">
                                <a:moveTo>
                                  <a:pt x="0" y="65549"/>
                                </a:moveTo>
                                <a:cubicBezTo>
                                  <a:pt x="0" y="29347"/>
                                  <a:pt x="29347" y="0"/>
                                  <a:pt x="65549" y="0"/>
                                </a:cubicBezTo>
                                <a:lnTo>
                                  <a:pt x="2556430" y="0"/>
                                </a:lnTo>
                                <a:cubicBezTo>
                                  <a:pt x="2592632" y="0"/>
                                  <a:pt x="2621979" y="29347"/>
                                  <a:pt x="2621979" y="65549"/>
                                </a:cubicBezTo>
                                <a:lnTo>
                                  <a:pt x="2621979" y="589945"/>
                                </a:lnTo>
                                <a:cubicBezTo>
                                  <a:pt x="2621979" y="626147"/>
                                  <a:pt x="2592632" y="655494"/>
                                  <a:pt x="2556430" y="655494"/>
                                </a:cubicBezTo>
                                <a:lnTo>
                                  <a:pt x="65549" y="655494"/>
                                </a:lnTo>
                                <a:cubicBezTo>
                                  <a:pt x="29347" y="655494"/>
                                  <a:pt x="0" y="626147"/>
                                  <a:pt x="0" y="589945"/>
                                </a:cubicBezTo>
                                <a:lnTo>
                                  <a:pt x="0" y="65549"/>
                                </a:lnTo>
                                <a:close/>
                              </a:path>
                            </a:pathLst>
                          </a:custGeom>
                          <a:noFill/>
                          <a:ln>
                            <a:solidFill>
                              <a:schemeClr val="tx1"/>
                            </a:solidFill>
                          </a:ln>
                        </wps:spPr>
                        <wps:style>
                          <a:lnRef idx="0">
                            <a:schemeClr val="lt1">
                              <a:hueOff val="0"/>
                              <a:satOff val="0"/>
                              <a:lumOff val="0"/>
                              <a:alphaOff val="0"/>
                            </a:schemeClr>
                          </a:lnRef>
                          <a:fillRef idx="3">
                            <a:schemeClr val="accent1">
                              <a:hueOff val="0"/>
                              <a:satOff val="0"/>
                              <a:lumOff val="0"/>
                              <a:alphaOff val="0"/>
                            </a:schemeClr>
                          </a:fillRef>
                          <a:effectRef idx="2">
                            <a:schemeClr val="accent1">
                              <a:hueOff val="0"/>
                              <a:satOff val="0"/>
                              <a:lumOff val="0"/>
                              <a:alphaOff val="0"/>
                            </a:schemeClr>
                          </a:effectRef>
                          <a:fontRef idx="minor">
                            <a:schemeClr val="lt1"/>
                          </a:fontRef>
                        </wps:style>
                        <wps:txbx>
                          <w:txbxContent>
                            <w:p w14:paraId="4D29F8DA" w14:textId="77777777" w:rsidR="00D85B0E" w:rsidRPr="00CB6511" w:rsidRDefault="00D85B0E" w:rsidP="00CB6511">
                              <w:pPr>
                                <w:spacing w:after="0" w:line="240" w:lineRule="auto"/>
                                <w:jc w:val="center"/>
                                <w:rPr>
                                  <w:rFonts w:ascii="Times New Roman" w:hAnsi="Times New Roman" w:cs="Times New Roman"/>
                                  <w:bCs/>
                                  <w:i/>
                                  <w:color w:val="000000" w:themeColor="text1"/>
                                  <w:kern w:val="24"/>
                                  <w:sz w:val="20"/>
                                  <w:szCs w:val="20"/>
                                </w:rPr>
                              </w:pPr>
                              <w:r w:rsidRPr="00CB6511">
                                <w:rPr>
                                  <w:rFonts w:ascii="Times New Roman" w:hAnsi="Times New Roman" w:cs="Times New Roman"/>
                                  <w:bCs/>
                                  <w:i/>
                                  <w:color w:val="000000" w:themeColor="text1"/>
                                  <w:kern w:val="24"/>
                                  <w:sz w:val="20"/>
                                  <w:szCs w:val="20"/>
                                </w:rPr>
                                <w:t>АЙҚЫНДАУ КЕЗЕҢІ</w:t>
                              </w:r>
                            </w:p>
                          </w:txbxContent>
                        </wps:txbx>
                        <wps:bodyPr spcFirstLastPara="0" vert="horz" wrap="square" lIns="34439" tIns="34439" rIns="34439" bIns="34439" numCol="1" spcCol="1270" anchor="ctr" anchorCtr="0">
                          <a:noAutofit/>
                        </wps:bodyPr>
                      </wps:wsp>
                      <wps:wsp>
                        <wps:cNvPr id="1900733297" name="Полилиния: фигура 1900733297"/>
                        <wps:cNvSpPr/>
                        <wps:spPr>
                          <a:xfrm>
                            <a:off x="1361" y="528261"/>
                            <a:ext cx="2621979" cy="406983"/>
                          </a:xfrm>
                          <a:custGeom>
                            <a:avLst/>
                            <a:gdLst>
                              <a:gd name="connsiteX0" fmla="*/ 0 w 2621979"/>
                              <a:gd name="connsiteY0" fmla="*/ 65549 h 655494"/>
                              <a:gd name="connsiteX1" fmla="*/ 65549 w 2621979"/>
                              <a:gd name="connsiteY1" fmla="*/ 0 h 655494"/>
                              <a:gd name="connsiteX2" fmla="*/ 2556430 w 2621979"/>
                              <a:gd name="connsiteY2" fmla="*/ 0 h 655494"/>
                              <a:gd name="connsiteX3" fmla="*/ 2621979 w 2621979"/>
                              <a:gd name="connsiteY3" fmla="*/ 65549 h 655494"/>
                              <a:gd name="connsiteX4" fmla="*/ 2621979 w 2621979"/>
                              <a:gd name="connsiteY4" fmla="*/ 589945 h 655494"/>
                              <a:gd name="connsiteX5" fmla="*/ 2556430 w 2621979"/>
                              <a:gd name="connsiteY5" fmla="*/ 655494 h 655494"/>
                              <a:gd name="connsiteX6" fmla="*/ 65549 w 2621979"/>
                              <a:gd name="connsiteY6" fmla="*/ 655494 h 655494"/>
                              <a:gd name="connsiteX7" fmla="*/ 0 w 2621979"/>
                              <a:gd name="connsiteY7" fmla="*/ 589945 h 655494"/>
                              <a:gd name="connsiteX8" fmla="*/ 0 w 2621979"/>
                              <a:gd name="connsiteY8" fmla="*/ 65549 h 6554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2621979" h="655494">
                                <a:moveTo>
                                  <a:pt x="0" y="65549"/>
                                </a:moveTo>
                                <a:cubicBezTo>
                                  <a:pt x="0" y="29347"/>
                                  <a:pt x="29347" y="0"/>
                                  <a:pt x="65549" y="0"/>
                                </a:cubicBezTo>
                                <a:lnTo>
                                  <a:pt x="2556430" y="0"/>
                                </a:lnTo>
                                <a:cubicBezTo>
                                  <a:pt x="2592632" y="0"/>
                                  <a:pt x="2621979" y="29347"/>
                                  <a:pt x="2621979" y="65549"/>
                                </a:cubicBezTo>
                                <a:lnTo>
                                  <a:pt x="2621979" y="589945"/>
                                </a:lnTo>
                                <a:cubicBezTo>
                                  <a:pt x="2621979" y="626147"/>
                                  <a:pt x="2592632" y="655494"/>
                                  <a:pt x="2556430" y="655494"/>
                                </a:cubicBezTo>
                                <a:lnTo>
                                  <a:pt x="65549" y="655494"/>
                                </a:lnTo>
                                <a:cubicBezTo>
                                  <a:pt x="29347" y="655494"/>
                                  <a:pt x="0" y="626147"/>
                                  <a:pt x="0" y="589945"/>
                                </a:cubicBezTo>
                                <a:lnTo>
                                  <a:pt x="0" y="65549"/>
                                </a:lnTo>
                                <a:close/>
                              </a:path>
                            </a:pathLst>
                          </a:custGeom>
                          <a:noFill/>
                          <a:ln>
                            <a:solidFill>
                              <a:schemeClr val="tx1"/>
                            </a:solidFill>
                          </a:ln>
                        </wps:spPr>
                        <wps:style>
                          <a:lnRef idx="1">
                            <a:schemeClr val="accent1">
                              <a:alpha val="90000"/>
                              <a:tint val="40000"/>
                              <a:hueOff val="0"/>
                              <a:satOff val="0"/>
                              <a:lumOff val="0"/>
                              <a:alphaOff val="0"/>
                            </a:schemeClr>
                          </a:lnRef>
                          <a:fillRef idx="1">
                            <a:schemeClr val="accent1">
                              <a:alpha val="90000"/>
                              <a:tint val="40000"/>
                              <a:hueOff val="0"/>
                              <a:satOff val="0"/>
                              <a:lumOff val="0"/>
                              <a:alphaOff val="0"/>
                            </a:schemeClr>
                          </a:fillRef>
                          <a:effectRef idx="0">
                            <a:schemeClr val="accent1">
                              <a:alpha val="90000"/>
                              <a:tint val="40000"/>
                              <a:hueOff val="0"/>
                              <a:satOff val="0"/>
                              <a:lumOff val="0"/>
                              <a:alphaOff val="0"/>
                            </a:schemeClr>
                          </a:effectRef>
                          <a:fontRef idx="minor">
                            <a:schemeClr val="dk1">
                              <a:hueOff val="0"/>
                              <a:satOff val="0"/>
                              <a:lumOff val="0"/>
                              <a:alphaOff val="0"/>
                            </a:schemeClr>
                          </a:fontRef>
                        </wps:style>
                        <wps:txbx>
                          <w:txbxContent>
                            <w:p w14:paraId="59CB0CA0" w14:textId="77777777" w:rsidR="00D85B0E" w:rsidRPr="00E0388D" w:rsidRDefault="00D85B0E" w:rsidP="00E0388D">
                              <w:pPr>
                                <w:spacing w:after="101" w:line="216" w:lineRule="auto"/>
                                <w:jc w:val="center"/>
                                <w:rPr>
                                  <w:rFonts w:ascii="Times New Roman" w:hAnsi="Times New Roman" w:cs="Times New Roman"/>
                                  <w:color w:val="000000" w:themeColor="text1"/>
                                  <w:kern w:val="24"/>
                                  <w:sz w:val="20"/>
                                  <w:szCs w:val="20"/>
                                  <w:lang w:val="kk-KZ"/>
                                </w:rPr>
                              </w:pPr>
                              <w:r w:rsidRPr="00E0388D">
                                <w:rPr>
                                  <w:rFonts w:ascii="Times New Roman" w:hAnsi="Times New Roman" w:cs="Times New Roman"/>
                                  <w:color w:val="000000" w:themeColor="text1"/>
                                  <w:kern w:val="24"/>
                                  <w:sz w:val="20"/>
                                  <w:szCs w:val="20"/>
                                  <w:lang w:val="kk-KZ"/>
                                </w:rPr>
                                <w:t>Теориялық материалдар жинақтау</w:t>
                              </w:r>
                            </w:p>
                          </w:txbxContent>
                        </wps:txbx>
                        <wps:bodyPr spcFirstLastPara="0" vert="horz" wrap="square" lIns="34439" tIns="34439" rIns="34439" bIns="34439" numCol="1" spcCol="1270" anchor="ctr" anchorCtr="0">
                          <a:noAutofit/>
                        </wps:bodyPr>
                      </wps:wsp>
                      <wps:wsp>
                        <wps:cNvPr id="1794212303" name="Полилиния: фигура 1794212303"/>
                        <wps:cNvSpPr/>
                        <wps:spPr>
                          <a:xfrm>
                            <a:off x="1361" y="1099192"/>
                            <a:ext cx="2621979" cy="252000"/>
                          </a:xfrm>
                          <a:custGeom>
                            <a:avLst/>
                            <a:gdLst>
                              <a:gd name="connsiteX0" fmla="*/ 0 w 2621979"/>
                              <a:gd name="connsiteY0" fmla="*/ 65549 h 655494"/>
                              <a:gd name="connsiteX1" fmla="*/ 65549 w 2621979"/>
                              <a:gd name="connsiteY1" fmla="*/ 0 h 655494"/>
                              <a:gd name="connsiteX2" fmla="*/ 2556430 w 2621979"/>
                              <a:gd name="connsiteY2" fmla="*/ 0 h 655494"/>
                              <a:gd name="connsiteX3" fmla="*/ 2621979 w 2621979"/>
                              <a:gd name="connsiteY3" fmla="*/ 65549 h 655494"/>
                              <a:gd name="connsiteX4" fmla="*/ 2621979 w 2621979"/>
                              <a:gd name="connsiteY4" fmla="*/ 589945 h 655494"/>
                              <a:gd name="connsiteX5" fmla="*/ 2556430 w 2621979"/>
                              <a:gd name="connsiteY5" fmla="*/ 655494 h 655494"/>
                              <a:gd name="connsiteX6" fmla="*/ 65549 w 2621979"/>
                              <a:gd name="connsiteY6" fmla="*/ 655494 h 655494"/>
                              <a:gd name="connsiteX7" fmla="*/ 0 w 2621979"/>
                              <a:gd name="connsiteY7" fmla="*/ 589945 h 655494"/>
                              <a:gd name="connsiteX8" fmla="*/ 0 w 2621979"/>
                              <a:gd name="connsiteY8" fmla="*/ 65549 h 6554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2621979" h="655494">
                                <a:moveTo>
                                  <a:pt x="0" y="65549"/>
                                </a:moveTo>
                                <a:cubicBezTo>
                                  <a:pt x="0" y="29347"/>
                                  <a:pt x="29347" y="0"/>
                                  <a:pt x="65549" y="0"/>
                                </a:cubicBezTo>
                                <a:lnTo>
                                  <a:pt x="2556430" y="0"/>
                                </a:lnTo>
                                <a:cubicBezTo>
                                  <a:pt x="2592632" y="0"/>
                                  <a:pt x="2621979" y="29347"/>
                                  <a:pt x="2621979" y="65549"/>
                                </a:cubicBezTo>
                                <a:lnTo>
                                  <a:pt x="2621979" y="589945"/>
                                </a:lnTo>
                                <a:cubicBezTo>
                                  <a:pt x="2621979" y="626147"/>
                                  <a:pt x="2592632" y="655494"/>
                                  <a:pt x="2556430" y="655494"/>
                                </a:cubicBezTo>
                                <a:lnTo>
                                  <a:pt x="65549" y="655494"/>
                                </a:lnTo>
                                <a:cubicBezTo>
                                  <a:pt x="29347" y="655494"/>
                                  <a:pt x="0" y="626147"/>
                                  <a:pt x="0" y="589945"/>
                                </a:cubicBezTo>
                                <a:lnTo>
                                  <a:pt x="0" y="65549"/>
                                </a:lnTo>
                                <a:close/>
                              </a:path>
                            </a:pathLst>
                          </a:custGeom>
                          <a:noFill/>
                          <a:ln>
                            <a:solidFill>
                              <a:schemeClr val="tx1"/>
                            </a:solidFill>
                          </a:ln>
                        </wps:spPr>
                        <wps:style>
                          <a:lnRef idx="1">
                            <a:schemeClr val="accent1">
                              <a:alpha val="90000"/>
                              <a:tint val="40000"/>
                              <a:hueOff val="0"/>
                              <a:satOff val="0"/>
                              <a:lumOff val="0"/>
                              <a:alphaOff val="0"/>
                            </a:schemeClr>
                          </a:lnRef>
                          <a:fillRef idx="1">
                            <a:schemeClr val="accent1">
                              <a:alpha val="90000"/>
                              <a:tint val="40000"/>
                              <a:hueOff val="0"/>
                              <a:satOff val="0"/>
                              <a:lumOff val="0"/>
                              <a:alphaOff val="0"/>
                            </a:schemeClr>
                          </a:fillRef>
                          <a:effectRef idx="0">
                            <a:schemeClr val="accent1">
                              <a:alpha val="90000"/>
                              <a:tint val="40000"/>
                              <a:hueOff val="0"/>
                              <a:satOff val="0"/>
                              <a:lumOff val="0"/>
                              <a:alphaOff val="0"/>
                            </a:schemeClr>
                          </a:effectRef>
                          <a:fontRef idx="minor">
                            <a:schemeClr val="dk1">
                              <a:hueOff val="0"/>
                              <a:satOff val="0"/>
                              <a:lumOff val="0"/>
                              <a:alphaOff val="0"/>
                            </a:schemeClr>
                          </a:fontRef>
                        </wps:style>
                        <wps:txbx>
                          <w:txbxContent>
                            <w:p w14:paraId="4D15926B" w14:textId="77777777" w:rsidR="00D85B0E" w:rsidRPr="00E0388D" w:rsidRDefault="00D85B0E" w:rsidP="00E0388D">
                              <w:pPr>
                                <w:spacing w:after="101" w:line="216" w:lineRule="auto"/>
                                <w:jc w:val="center"/>
                                <w:rPr>
                                  <w:rFonts w:ascii="Times New Roman" w:hAnsi="Times New Roman" w:cs="Times New Roman"/>
                                  <w:color w:val="000000" w:themeColor="text1"/>
                                  <w:kern w:val="24"/>
                                  <w:sz w:val="20"/>
                                  <w:szCs w:val="20"/>
                                  <w:lang w:val="kk-KZ"/>
                                </w:rPr>
                              </w:pPr>
                              <w:r w:rsidRPr="00E0388D">
                                <w:rPr>
                                  <w:rFonts w:ascii="Times New Roman" w:hAnsi="Times New Roman" w:cs="Times New Roman"/>
                                  <w:color w:val="000000" w:themeColor="text1"/>
                                  <w:kern w:val="24"/>
                                  <w:sz w:val="20"/>
                                  <w:szCs w:val="20"/>
                                  <w:lang w:val="kk-KZ"/>
                                </w:rPr>
                                <w:t>Зерттеу базаларын анықтау</w:t>
                              </w:r>
                            </w:p>
                          </w:txbxContent>
                        </wps:txbx>
                        <wps:bodyPr spcFirstLastPara="0" vert="horz" wrap="square" lIns="34439" tIns="34439" rIns="34439" bIns="34439" numCol="1" spcCol="1270" anchor="ctr" anchorCtr="0">
                          <a:noAutofit/>
                        </wps:bodyPr>
                      </wps:wsp>
                      <wps:wsp>
                        <wps:cNvPr id="382461288" name="Полилиния: фигура 382461288"/>
                        <wps:cNvSpPr/>
                        <wps:spPr>
                          <a:xfrm>
                            <a:off x="873" y="1515411"/>
                            <a:ext cx="2621979" cy="529078"/>
                          </a:xfrm>
                          <a:custGeom>
                            <a:avLst/>
                            <a:gdLst>
                              <a:gd name="connsiteX0" fmla="*/ 0 w 2621979"/>
                              <a:gd name="connsiteY0" fmla="*/ 65549 h 655494"/>
                              <a:gd name="connsiteX1" fmla="*/ 65549 w 2621979"/>
                              <a:gd name="connsiteY1" fmla="*/ 0 h 655494"/>
                              <a:gd name="connsiteX2" fmla="*/ 2556430 w 2621979"/>
                              <a:gd name="connsiteY2" fmla="*/ 0 h 655494"/>
                              <a:gd name="connsiteX3" fmla="*/ 2621979 w 2621979"/>
                              <a:gd name="connsiteY3" fmla="*/ 65549 h 655494"/>
                              <a:gd name="connsiteX4" fmla="*/ 2621979 w 2621979"/>
                              <a:gd name="connsiteY4" fmla="*/ 589945 h 655494"/>
                              <a:gd name="connsiteX5" fmla="*/ 2556430 w 2621979"/>
                              <a:gd name="connsiteY5" fmla="*/ 655494 h 655494"/>
                              <a:gd name="connsiteX6" fmla="*/ 65549 w 2621979"/>
                              <a:gd name="connsiteY6" fmla="*/ 655494 h 655494"/>
                              <a:gd name="connsiteX7" fmla="*/ 0 w 2621979"/>
                              <a:gd name="connsiteY7" fmla="*/ 589945 h 655494"/>
                              <a:gd name="connsiteX8" fmla="*/ 0 w 2621979"/>
                              <a:gd name="connsiteY8" fmla="*/ 65549 h 6554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2621979" h="655494">
                                <a:moveTo>
                                  <a:pt x="0" y="65549"/>
                                </a:moveTo>
                                <a:cubicBezTo>
                                  <a:pt x="0" y="29347"/>
                                  <a:pt x="29347" y="0"/>
                                  <a:pt x="65549" y="0"/>
                                </a:cubicBezTo>
                                <a:lnTo>
                                  <a:pt x="2556430" y="0"/>
                                </a:lnTo>
                                <a:cubicBezTo>
                                  <a:pt x="2592632" y="0"/>
                                  <a:pt x="2621979" y="29347"/>
                                  <a:pt x="2621979" y="65549"/>
                                </a:cubicBezTo>
                                <a:lnTo>
                                  <a:pt x="2621979" y="589945"/>
                                </a:lnTo>
                                <a:cubicBezTo>
                                  <a:pt x="2621979" y="626147"/>
                                  <a:pt x="2592632" y="655494"/>
                                  <a:pt x="2556430" y="655494"/>
                                </a:cubicBezTo>
                                <a:lnTo>
                                  <a:pt x="65549" y="655494"/>
                                </a:lnTo>
                                <a:cubicBezTo>
                                  <a:pt x="29347" y="655494"/>
                                  <a:pt x="0" y="626147"/>
                                  <a:pt x="0" y="589945"/>
                                </a:cubicBezTo>
                                <a:lnTo>
                                  <a:pt x="0" y="65549"/>
                                </a:lnTo>
                                <a:close/>
                              </a:path>
                            </a:pathLst>
                          </a:custGeom>
                          <a:noFill/>
                          <a:ln>
                            <a:solidFill>
                              <a:schemeClr val="tx1"/>
                            </a:solidFill>
                          </a:ln>
                        </wps:spPr>
                        <wps:style>
                          <a:lnRef idx="1">
                            <a:schemeClr val="accent1">
                              <a:alpha val="90000"/>
                              <a:tint val="40000"/>
                              <a:hueOff val="0"/>
                              <a:satOff val="0"/>
                              <a:lumOff val="0"/>
                              <a:alphaOff val="0"/>
                            </a:schemeClr>
                          </a:lnRef>
                          <a:fillRef idx="1">
                            <a:schemeClr val="accent1">
                              <a:alpha val="90000"/>
                              <a:tint val="40000"/>
                              <a:hueOff val="0"/>
                              <a:satOff val="0"/>
                              <a:lumOff val="0"/>
                              <a:alphaOff val="0"/>
                            </a:schemeClr>
                          </a:fillRef>
                          <a:effectRef idx="0">
                            <a:schemeClr val="accent1">
                              <a:alpha val="90000"/>
                              <a:tint val="40000"/>
                              <a:hueOff val="0"/>
                              <a:satOff val="0"/>
                              <a:lumOff val="0"/>
                              <a:alphaOff val="0"/>
                            </a:schemeClr>
                          </a:effectRef>
                          <a:fontRef idx="minor">
                            <a:schemeClr val="dk1">
                              <a:hueOff val="0"/>
                              <a:satOff val="0"/>
                              <a:lumOff val="0"/>
                              <a:alphaOff val="0"/>
                            </a:schemeClr>
                          </a:fontRef>
                        </wps:style>
                        <wps:txbx>
                          <w:txbxContent>
                            <w:p w14:paraId="1D5965E6" w14:textId="77777777" w:rsidR="00D85B0E" w:rsidRPr="00E0388D" w:rsidRDefault="00D85B0E" w:rsidP="00E0388D">
                              <w:pPr>
                                <w:spacing w:after="101" w:line="216" w:lineRule="auto"/>
                                <w:jc w:val="center"/>
                                <w:rPr>
                                  <w:rFonts w:ascii="Times New Roman" w:hAnsi="Times New Roman" w:cs="Times New Roman"/>
                                  <w:color w:val="000000" w:themeColor="text1"/>
                                  <w:kern w:val="24"/>
                                  <w:sz w:val="20"/>
                                  <w:szCs w:val="20"/>
                                  <w:lang w:val="kk-KZ"/>
                                </w:rPr>
                              </w:pPr>
                              <w:r w:rsidRPr="00E0388D">
                                <w:rPr>
                                  <w:rFonts w:ascii="Times New Roman" w:hAnsi="Times New Roman" w:cs="Times New Roman"/>
                                  <w:color w:val="000000" w:themeColor="text1"/>
                                  <w:kern w:val="24"/>
                                  <w:sz w:val="20"/>
                                  <w:szCs w:val="20"/>
                                  <w:lang w:val="kk-KZ"/>
                                </w:rPr>
                                <w:t>Тәжірибелік-эксперименттік жұмыстарға қатысушыларды анықтау</w:t>
                              </w:r>
                            </w:p>
                          </w:txbxContent>
                        </wps:txbx>
                        <wps:bodyPr spcFirstLastPara="0" vert="horz" wrap="square" lIns="34439" tIns="34439" rIns="34439" bIns="34439" numCol="1" spcCol="1270" anchor="ctr" anchorCtr="0">
                          <a:noAutofit/>
                        </wps:bodyPr>
                      </wps:wsp>
                      <wps:wsp>
                        <wps:cNvPr id="1260554882" name="Полилиния: фигура 1260554882"/>
                        <wps:cNvSpPr/>
                        <wps:spPr>
                          <a:xfrm>
                            <a:off x="1361" y="2208719"/>
                            <a:ext cx="2621979" cy="252000"/>
                          </a:xfrm>
                          <a:custGeom>
                            <a:avLst/>
                            <a:gdLst>
                              <a:gd name="connsiteX0" fmla="*/ 0 w 2621979"/>
                              <a:gd name="connsiteY0" fmla="*/ 65549 h 655494"/>
                              <a:gd name="connsiteX1" fmla="*/ 65549 w 2621979"/>
                              <a:gd name="connsiteY1" fmla="*/ 0 h 655494"/>
                              <a:gd name="connsiteX2" fmla="*/ 2556430 w 2621979"/>
                              <a:gd name="connsiteY2" fmla="*/ 0 h 655494"/>
                              <a:gd name="connsiteX3" fmla="*/ 2621979 w 2621979"/>
                              <a:gd name="connsiteY3" fmla="*/ 65549 h 655494"/>
                              <a:gd name="connsiteX4" fmla="*/ 2621979 w 2621979"/>
                              <a:gd name="connsiteY4" fmla="*/ 589945 h 655494"/>
                              <a:gd name="connsiteX5" fmla="*/ 2556430 w 2621979"/>
                              <a:gd name="connsiteY5" fmla="*/ 655494 h 655494"/>
                              <a:gd name="connsiteX6" fmla="*/ 65549 w 2621979"/>
                              <a:gd name="connsiteY6" fmla="*/ 655494 h 655494"/>
                              <a:gd name="connsiteX7" fmla="*/ 0 w 2621979"/>
                              <a:gd name="connsiteY7" fmla="*/ 589945 h 655494"/>
                              <a:gd name="connsiteX8" fmla="*/ 0 w 2621979"/>
                              <a:gd name="connsiteY8" fmla="*/ 65549 h 6554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2621979" h="655494">
                                <a:moveTo>
                                  <a:pt x="0" y="65549"/>
                                </a:moveTo>
                                <a:cubicBezTo>
                                  <a:pt x="0" y="29347"/>
                                  <a:pt x="29347" y="0"/>
                                  <a:pt x="65549" y="0"/>
                                </a:cubicBezTo>
                                <a:lnTo>
                                  <a:pt x="2556430" y="0"/>
                                </a:lnTo>
                                <a:cubicBezTo>
                                  <a:pt x="2592632" y="0"/>
                                  <a:pt x="2621979" y="29347"/>
                                  <a:pt x="2621979" y="65549"/>
                                </a:cubicBezTo>
                                <a:lnTo>
                                  <a:pt x="2621979" y="589945"/>
                                </a:lnTo>
                                <a:cubicBezTo>
                                  <a:pt x="2621979" y="626147"/>
                                  <a:pt x="2592632" y="655494"/>
                                  <a:pt x="2556430" y="655494"/>
                                </a:cubicBezTo>
                                <a:lnTo>
                                  <a:pt x="65549" y="655494"/>
                                </a:lnTo>
                                <a:cubicBezTo>
                                  <a:pt x="29347" y="655494"/>
                                  <a:pt x="0" y="626147"/>
                                  <a:pt x="0" y="589945"/>
                                </a:cubicBezTo>
                                <a:lnTo>
                                  <a:pt x="0" y="65549"/>
                                </a:lnTo>
                                <a:close/>
                              </a:path>
                            </a:pathLst>
                          </a:custGeom>
                          <a:noFill/>
                          <a:ln>
                            <a:solidFill>
                              <a:schemeClr val="tx1"/>
                            </a:solidFill>
                          </a:ln>
                        </wps:spPr>
                        <wps:style>
                          <a:lnRef idx="1">
                            <a:schemeClr val="accent1">
                              <a:alpha val="90000"/>
                              <a:tint val="40000"/>
                              <a:hueOff val="0"/>
                              <a:satOff val="0"/>
                              <a:lumOff val="0"/>
                              <a:alphaOff val="0"/>
                            </a:schemeClr>
                          </a:lnRef>
                          <a:fillRef idx="1">
                            <a:schemeClr val="accent1">
                              <a:alpha val="90000"/>
                              <a:tint val="40000"/>
                              <a:hueOff val="0"/>
                              <a:satOff val="0"/>
                              <a:lumOff val="0"/>
                              <a:alphaOff val="0"/>
                            </a:schemeClr>
                          </a:fillRef>
                          <a:effectRef idx="0">
                            <a:schemeClr val="accent1">
                              <a:alpha val="90000"/>
                              <a:tint val="40000"/>
                              <a:hueOff val="0"/>
                              <a:satOff val="0"/>
                              <a:lumOff val="0"/>
                              <a:alphaOff val="0"/>
                            </a:schemeClr>
                          </a:effectRef>
                          <a:fontRef idx="minor">
                            <a:schemeClr val="dk1">
                              <a:hueOff val="0"/>
                              <a:satOff val="0"/>
                              <a:lumOff val="0"/>
                              <a:alphaOff val="0"/>
                            </a:schemeClr>
                          </a:fontRef>
                        </wps:style>
                        <wps:txbx>
                          <w:txbxContent>
                            <w:p w14:paraId="617C2EC4" w14:textId="77777777" w:rsidR="00D85B0E" w:rsidRPr="00E0388D" w:rsidRDefault="00D85B0E" w:rsidP="00E0388D">
                              <w:pPr>
                                <w:spacing w:after="101" w:line="216" w:lineRule="auto"/>
                                <w:jc w:val="center"/>
                                <w:rPr>
                                  <w:rFonts w:ascii="Times New Roman" w:hAnsi="Times New Roman" w:cs="Times New Roman"/>
                                  <w:color w:val="000000" w:themeColor="text1"/>
                                  <w:kern w:val="24"/>
                                  <w:sz w:val="20"/>
                                  <w:szCs w:val="20"/>
                                  <w:lang w:val="kk-KZ"/>
                                </w:rPr>
                              </w:pPr>
                              <w:r w:rsidRPr="00E0388D">
                                <w:rPr>
                                  <w:rFonts w:ascii="Times New Roman" w:hAnsi="Times New Roman" w:cs="Times New Roman"/>
                                  <w:color w:val="000000" w:themeColor="text1"/>
                                  <w:kern w:val="24"/>
                                  <w:sz w:val="20"/>
                                  <w:szCs w:val="20"/>
                                  <w:lang w:val="kk-KZ"/>
                                </w:rPr>
                                <w:t>Пәндік аймақты анықтау</w:t>
                              </w:r>
                            </w:p>
                          </w:txbxContent>
                        </wps:txbx>
                        <wps:bodyPr spcFirstLastPara="0" vert="horz" wrap="square" lIns="34439" tIns="34439" rIns="34439" bIns="34439" numCol="1" spcCol="1270" anchor="ctr" anchorCtr="0">
                          <a:noAutofit/>
                        </wps:bodyPr>
                      </wps:wsp>
                      <wps:wsp>
                        <wps:cNvPr id="979908240" name="Полилиния: фигура 979908240"/>
                        <wps:cNvSpPr/>
                        <wps:spPr>
                          <a:xfrm>
                            <a:off x="873" y="2624474"/>
                            <a:ext cx="2621979" cy="691871"/>
                          </a:xfrm>
                          <a:custGeom>
                            <a:avLst/>
                            <a:gdLst>
                              <a:gd name="connsiteX0" fmla="*/ 0 w 2621979"/>
                              <a:gd name="connsiteY0" fmla="*/ 65549 h 655494"/>
                              <a:gd name="connsiteX1" fmla="*/ 65549 w 2621979"/>
                              <a:gd name="connsiteY1" fmla="*/ 0 h 655494"/>
                              <a:gd name="connsiteX2" fmla="*/ 2556430 w 2621979"/>
                              <a:gd name="connsiteY2" fmla="*/ 0 h 655494"/>
                              <a:gd name="connsiteX3" fmla="*/ 2621979 w 2621979"/>
                              <a:gd name="connsiteY3" fmla="*/ 65549 h 655494"/>
                              <a:gd name="connsiteX4" fmla="*/ 2621979 w 2621979"/>
                              <a:gd name="connsiteY4" fmla="*/ 589945 h 655494"/>
                              <a:gd name="connsiteX5" fmla="*/ 2556430 w 2621979"/>
                              <a:gd name="connsiteY5" fmla="*/ 655494 h 655494"/>
                              <a:gd name="connsiteX6" fmla="*/ 65549 w 2621979"/>
                              <a:gd name="connsiteY6" fmla="*/ 655494 h 655494"/>
                              <a:gd name="connsiteX7" fmla="*/ 0 w 2621979"/>
                              <a:gd name="connsiteY7" fmla="*/ 589945 h 655494"/>
                              <a:gd name="connsiteX8" fmla="*/ 0 w 2621979"/>
                              <a:gd name="connsiteY8" fmla="*/ 65549 h 6554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2621979" h="655494">
                                <a:moveTo>
                                  <a:pt x="0" y="65549"/>
                                </a:moveTo>
                                <a:cubicBezTo>
                                  <a:pt x="0" y="29347"/>
                                  <a:pt x="29347" y="0"/>
                                  <a:pt x="65549" y="0"/>
                                </a:cubicBezTo>
                                <a:lnTo>
                                  <a:pt x="2556430" y="0"/>
                                </a:lnTo>
                                <a:cubicBezTo>
                                  <a:pt x="2592632" y="0"/>
                                  <a:pt x="2621979" y="29347"/>
                                  <a:pt x="2621979" y="65549"/>
                                </a:cubicBezTo>
                                <a:lnTo>
                                  <a:pt x="2621979" y="589945"/>
                                </a:lnTo>
                                <a:cubicBezTo>
                                  <a:pt x="2621979" y="626147"/>
                                  <a:pt x="2592632" y="655494"/>
                                  <a:pt x="2556430" y="655494"/>
                                </a:cubicBezTo>
                                <a:lnTo>
                                  <a:pt x="65549" y="655494"/>
                                </a:lnTo>
                                <a:cubicBezTo>
                                  <a:pt x="29347" y="655494"/>
                                  <a:pt x="0" y="626147"/>
                                  <a:pt x="0" y="589945"/>
                                </a:cubicBezTo>
                                <a:lnTo>
                                  <a:pt x="0" y="65549"/>
                                </a:lnTo>
                                <a:close/>
                              </a:path>
                            </a:pathLst>
                          </a:custGeom>
                          <a:noFill/>
                          <a:ln>
                            <a:solidFill>
                              <a:schemeClr val="tx1"/>
                            </a:solidFill>
                          </a:ln>
                        </wps:spPr>
                        <wps:style>
                          <a:lnRef idx="1">
                            <a:schemeClr val="accent1">
                              <a:alpha val="90000"/>
                              <a:tint val="40000"/>
                              <a:hueOff val="0"/>
                              <a:satOff val="0"/>
                              <a:lumOff val="0"/>
                              <a:alphaOff val="0"/>
                            </a:schemeClr>
                          </a:lnRef>
                          <a:fillRef idx="1">
                            <a:schemeClr val="accent1">
                              <a:alpha val="90000"/>
                              <a:tint val="40000"/>
                              <a:hueOff val="0"/>
                              <a:satOff val="0"/>
                              <a:lumOff val="0"/>
                              <a:alphaOff val="0"/>
                            </a:schemeClr>
                          </a:fillRef>
                          <a:effectRef idx="0">
                            <a:schemeClr val="accent1">
                              <a:alpha val="90000"/>
                              <a:tint val="40000"/>
                              <a:hueOff val="0"/>
                              <a:satOff val="0"/>
                              <a:lumOff val="0"/>
                              <a:alphaOff val="0"/>
                            </a:schemeClr>
                          </a:effectRef>
                          <a:fontRef idx="minor">
                            <a:schemeClr val="dk1">
                              <a:hueOff val="0"/>
                              <a:satOff val="0"/>
                              <a:lumOff val="0"/>
                              <a:alphaOff val="0"/>
                            </a:schemeClr>
                          </a:fontRef>
                        </wps:style>
                        <wps:txbx>
                          <w:txbxContent>
                            <w:p w14:paraId="4B1A2A98" w14:textId="77777777" w:rsidR="00D85B0E" w:rsidRPr="00E0388D" w:rsidRDefault="00D85B0E" w:rsidP="00E0388D">
                              <w:pPr>
                                <w:spacing w:after="101" w:line="216" w:lineRule="auto"/>
                                <w:jc w:val="center"/>
                                <w:rPr>
                                  <w:rFonts w:ascii="Times New Roman" w:hAnsi="Times New Roman" w:cs="Times New Roman"/>
                                  <w:color w:val="000000" w:themeColor="text1"/>
                                  <w:kern w:val="24"/>
                                  <w:sz w:val="20"/>
                                  <w:szCs w:val="20"/>
                                  <w:lang w:val="kk-KZ"/>
                                </w:rPr>
                              </w:pPr>
                              <w:r w:rsidRPr="00E0388D">
                                <w:rPr>
                                  <w:rFonts w:ascii="Times New Roman" w:hAnsi="Times New Roman" w:cs="Times New Roman"/>
                                  <w:color w:val="000000" w:themeColor="text1"/>
                                  <w:kern w:val="24"/>
                                  <w:sz w:val="20"/>
                                  <w:szCs w:val="20"/>
                                  <w:lang w:val="kk-KZ"/>
                                </w:rPr>
                                <w:t>Білім алушылардың бастапқы деңгейін анықтап, эксперименттік және бақылау топтарына жіктеу</w:t>
                              </w:r>
                            </w:p>
                          </w:txbxContent>
                        </wps:txbx>
                        <wps:bodyPr spcFirstLastPara="0" vert="horz" wrap="square" lIns="34439" tIns="34439" rIns="34439" bIns="34439" numCol="1" spcCol="1270" anchor="ctr" anchorCtr="0">
                          <a:noAutofit/>
                        </wps:bodyPr>
                      </wps:wsp>
                      <wps:wsp>
                        <wps:cNvPr id="986684382" name="Стрелка: вправо 986684382"/>
                        <wps:cNvSpPr/>
                        <wps:spPr>
                          <a:xfrm rot="5400000">
                            <a:off x="1249184" y="243631"/>
                            <a:ext cx="162793" cy="395535"/>
                          </a:xfrm>
                          <a:prstGeom prst="rightArrow">
                            <a:avLst>
                              <a:gd name="adj1" fmla="val 66700"/>
                              <a:gd name="adj2" fmla="val 50000"/>
                            </a:avLst>
                          </a:prstGeom>
                          <a:noFill/>
                          <a:ln>
                            <a:solidFill>
                              <a:schemeClr val="tx1"/>
                            </a:solidFill>
                          </a:ln>
                        </wps:spPr>
                        <wps:style>
                          <a:lnRef idx="0">
                            <a:schemeClr val="accent1">
                              <a:tint val="60000"/>
                              <a:hueOff val="0"/>
                              <a:satOff val="0"/>
                              <a:lumOff val="0"/>
                              <a:alphaOff val="0"/>
                            </a:schemeClr>
                          </a:lnRef>
                          <a:fillRef idx="3">
                            <a:schemeClr val="accent1">
                              <a:tint val="60000"/>
                              <a:hueOff val="0"/>
                              <a:satOff val="0"/>
                              <a:lumOff val="0"/>
                              <a:alphaOff val="0"/>
                            </a:schemeClr>
                          </a:fillRef>
                          <a:effectRef idx="2">
                            <a:schemeClr val="accent1">
                              <a:tint val="60000"/>
                              <a:hueOff val="0"/>
                              <a:satOff val="0"/>
                              <a:lumOff val="0"/>
                              <a:alphaOff val="0"/>
                            </a:schemeClr>
                          </a:effectRef>
                          <a:fontRef idx="minor">
                            <a:schemeClr val="lt1"/>
                          </a:fontRef>
                        </wps:style>
                        <wps:bodyPr/>
                      </wps:wsp>
                      <wps:wsp>
                        <wps:cNvPr id="825979347" name="Стрелка: вправо 825979347"/>
                        <wps:cNvSpPr/>
                        <wps:spPr>
                          <a:xfrm rot="5400000">
                            <a:off x="1230871" y="819671"/>
                            <a:ext cx="162793" cy="395535"/>
                          </a:xfrm>
                          <a:prstGeom prst="rightArrow">
                            <a:avLst>
                              <a:gd name="adj1" fmla="val 66700"/>
                              <a:gd name="adj2" fmla="val 50000"/>
                            </a:avLst>
                          </a:prstGeom>
                          <a:noFill/>
                          <a:ln>
                            <a:solidFill>
                              <a:schemeClr val="tx1"/>
                            </a:solidFill>
                          </a:ln>
                        </wps:spPr>
                        <wps:style>
                          <a:lnRef idx="0">
                            <a:schemeClr val="accent1">
                              <a:tint val="60000"/>
                              <a:hueOff val="0"/>
                              <a:satOff val="0"/>
                              <a:lumOff val="0"/>
                              <a:alphaOff val="0"/>
                            </a:schemeClr>
                          </a:lnRef>
                          <a:fillRef idx="3">
                            <a:schemeClr val="accent1">
                              <a:tint val="60000"/>
                              <a:hueOff val="0"/>
                              <a:satOff val="0"/>
                              <a:lumOff val="0"/>
                              <a:alphaOff val="0"/>
                            </a:schemeClr>
                          </a:fillRef>
                          <a:effectRef idx="2">
                            <a:schemeClr val="accent1">
                              <a:tint val="60000"/>
                              <a:hueOff val="0"/>
                              <a:satOff val="0"/>
                              <a:lumOff val="0"/>
                              <a:alphaOff val="0"/>
                            </a:schemeClr>
                          </a:effectRef>
                          <a:fontRef idx="minor">
                            <a:schemeClr val="lt1"/>
                          </a:fontRef>
                        </wps:style>
                        <wps:bodyPr/>
                      </wps:wsp>
                      <wps:wsp>
                        <wps:cNvPr id="1276688772" name="Стрелка: вправо 1276688772"/>
                        <wps:cNvSpPr/>
                        <wps:spPr>
                          <a:xfrm rot="5400000">
                            <a:off x="1230868" y="1235431"/>
                            <a:ext cx="162793" cy="395535"/>
                          </a:xfrm>
                          <a:prstGeom prst="rightArrow">
                            <a:avLst>
                              <a:gd name="adj1" fmla="val 66700"/>
                              <a:gd name="adj2" fmla="val 50000"/>
                            </a:avLst>
                          </a:prstGeom>
                          <a:noFill/>
                          <a:ln>
                            <a:solidFill>
                              <a:schemeClr val="tx1"/>
                            </a:solidFill>
                          </a:ln>
                        </wps:spPr>
                        <wps:style>
                          <a:lnRef idx="0">
                            <a:schemeClr val="accent1">
                              <a:tint val="60000"/>
                              <a:hueOff val="0"/>
                              <a:satOff val="0"/>
                              <a:lumOff val="0"/>
                              <a:alphaOff val="0"/>
                            </a:schemeClr>
                          </a:lnRef>
                          <a:fillRef idx="3">
                            <a:schemeClr val="accent1">
                              <a:tint val="60000"/>
                              <a:hueOff val="0"/>
                              <a:satOff val="0"/>
                              <a:lumOff val="0"/>
                              <a:alphaOff val="0"/>
                            </a:schemeClr>
                          </a:fillRef>
                          <a:effectRef idx="2">
                            <a:schemeClr val="accent1">
                              <a:tint val="60000"/>
                              <a:hueOff val="0"/>
                              <a:satOff val="0"/>
                              <a:lumOff val="0"/>
                              <a:alphaOff val="0"/>
                            </a:schemeClr>
                          </a:effectRef>
                          <a:fontRef idx="minor">
                            <a:schemeClr val="lt1"/>
                          </a:fontRef>
                        </wps:style>
                        <wps:bodyPr/>
                      </wps:wsp>
                      <wps:wsp>
                        <wps:cNvPr id="1057578335" name="Стрелка: вправо 1057578335"/>
                        <wps:cNvSpPr/>
                        <wps:spPr>
                          <a:xfrm rot="5400000">
                            <a:off x="1230484" y="1928832"/>
                            <a:ext cx="162793" cy="395535"/>
                          </a:xfrm>
                          <a:prstGeom prst="rightArrow">
                            <a:avLst>
                              <a:gd name="adj1" fmla="val 66700"/>
                              <a:gd name="adj2" fmla="val 50000"/>
                            </a:avLst>
                          </a:prstGeom>
                          <a:noFill/>
                          <a:ln>
                            <a:solidFill>
                              <a:schemeClr val="tx1"/>
                            </a:solidFill>
                          </a:ln>
                        </wps:spPr>
                        <wps:style>
                          <a:lnRef idx="0">
                            <a:schemeClr val="accent1">
                              <a:tint val="60000"/>
                              <a:hueOff val="0"/>
                              <a:satOff val="0"/>
                              <a:lumOff val="0"/>
                              <a:alphaOff val="0"/>
                            </a:schemeClr>
                          </a:lnRef>
                          <a:fillRef idx="3">
                            <a:schemeClr val="accent1">
                              <a:tint val="60000"/>
                              <a:hueOff val="0"/>
                              <a:satOff val="0"/>
                              <a:lumOff val="0"/>
                              <a:alphaOff val="0"/>
                            </a:schemeClr>
                          </a:fillRef>
                          <a:effectRef idx="2">
                            <a:schemeClr val="accent1">
                              <a:tint val="60000"/>
                              <a:hueOff val="0"/>
                              <a:satOff val="0"/>
                              <a:lumOff val="0"/>
                              <a:alphaOff val="0"/>
                            </a:schemeClr>
                          </a:effectRef>
                          <a:fontRef idx="minor">
                            <a:schemeClr val="lt1"/>
                          </a:fontRef>
                        </wps:style>
                        <wps:bodyPr/>
                      </wps:wsp>
                      <wps:wsp>
                        <wps:cNvPr id="323727383" name="Стрелка: вправо 323727383"/>
                        <wps:cNvSpPr/>
                        <wps:spPr>
                          <a:xfrm rot="5400000">
                            <a:off x="1230868" y="2344586"/>
                            <a:ext cx="162793" cy="395535"/>
                          </a:xfrm>
                          <a:prstGeom prst="rightArrow">
                            <a:avLst>
                              <a:gd name="adj1" fmla="val 66700"/>
                              <a:gd name="adj2" fmla="val 50000"/>
                            </a:avLst>
                          </a:prstGeom>
                          <a:noFill/>
                          <a:ln>
                            <a:solidFill>
                              <a:schemeClr val="tx1"/>
                            </a:solidFill>
                          </a:ln>
                        </wps:spPr>
                        <wps:style>
                          <a:lnRef idx="0">
                            <a:schemeClr val="accent1">
                              <a:tint val="60000"/>
                              <a:hueOff val="0"/>
                              <a:satOff val="0"/>
                              <a:lumOff val="0"/>
                              <a:alphaOff val="0"/>
                            </a:schemeClr>
                          </a:lnRef>
                          <a:fillRef idx="3">
                            <a:schemeClr val="accent1">
                              <a:tint val="60000"/>
                              <a:hueOff val="0"/>
                              <a:satOff val="0"/>
                              <a:lumOff val="0"/>
                              <a:alphaOff val="0"/>
                            </a:schemeClr>
                          </a:fillRef>
                          <a:effectRef idx="2">
                            <a:schemeClr val="accent1">
                              <a:tint val="60000"/>
                              <a:hueOff val="0"/>
                              <a:satOff val="0"/>
                              <a:lumOff val="0"/>
                              <a:alphaOff val="0"/>
                            </a:schemeClr>
                          </a:effectRef>
                          <a:fontRef idx="minor">
                            <a:schemeClr val="lt1"/>
                          </a:fontRef>
                        </wps:style>
                        <wps:bodyPr/>
                      </wps:wsp>
                      <wps:wsp>
                        <wps:cNvPr id="447991117" name="Полилиния: фигура 447991117"/>
                        <wps:cNvSpPr/>
                        <wps:spPr>
                          <a:xfrm>
                            <a:off x="2862401" y="0"/>
                            <a:ext cx="2621979" cy="360002"/>
                          </a:xfrm>
                          <a:custGeom>
                            <a:avLst/>
                            <a:gdLst>
                              <a:gd name="connsiteX0" fmla="*/ 0 w 2621979"/>
                              <a:gd name="connsiteY0" fmla="*/ 65549 h 655494"/>
                              <a:gd name="connsiteX1" fmla="*/ 65549 w 2621979"/>
                              <a:gd name="connsiteY1" fmla="*/ 0 h 655494"/>
                              <a:gd name="connsiteX2" fmla="*/ 2556430 w 2621979"/>
                              <a:gd name="connsiteY2" fmla="*/ 0 h 655494"/>
                              <a:gd name="connsiteX3" fmla="*/ 2621979 w 2621979"/>
                              <a:gd name="connsiteY3" fmla="*/ 65549 h 655494"/>
                              <a:gd name="connsiteX4" fmla="*/ 2621979 w 2621979"/>
                              <a:gd name="connsiteY4" fmla="*/ 589945 h 655494"/>
                              <a:gd name="connsiteX5" fmla="*/ 2556430 w 2621979"/>
                              <a:gd name="connsiteY5" fmla="*/ 655494 h 655494"/>
                              <a:gd name="connsiteX6" fmla="*/ 65549 w 2621979"/>
                              <a:gd name="connsiteY6" fmla="*/ 655494 h 655494"/>
                              <a:gd name="connsiteX7" fmla="*/ 0 w 2621979"/>
                              <a:gd name="connsiteY7" fmla="*/ 589945 h 655494"/>
                              <a:gd name="connsiteX8" fmla="*/ 0 w 2621979"/>
                              <a:gd name="connsiteY8" fmla="*/ 65549 h 6554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2621979" h="655494">
                                <a:moveTo>
                                  <a:pt x="0" y="65549"/>
                                </a:moveTo>
                                <a:cubicBezTo>
                                  <a:pt x="0" y="29347"/>
                                  <a:pt x="29347" y="0"/>
                                  <a:pt x="65549" y="0"/>
                                </a:cubicBezTo>
                                <a:lnTo>
                                  <a:pt x="2556430" y="0"/>
                                </a:lnTo>
                                <a:cubicBezTo>
                                  <a:pt x="2592632" y="0"/>
                                  <a:pt x="2621979" y="29347"/>
                                  <a:pt x="2621979" y="65549"/>
                                </a:cubicBezTo>
                                <a:lnTo>
                                  <a:pt x="2621979" y="589945"/>
                                </a:lnTo>
                                <a:cubicBezTo>
                                  <a:pt x="2621979" y="626147"/>
                                  <a:pt x="2592632" y="655494"/>
                                  <a:pt x="2556430" y="655494"/>
                                </a:cubicBezTo>
                                <a:lnTo>
                                  <a:pt x="65549" y="655494"/>
                                </a:lnTo>
                                <a:cubicBezTo>
                                  <a:pt x="29347" y="655494"/>
                                  <a:pt x="0" y="626147"/>
                                  <a:pt x="0" y="589945"/>
                                </a:cubicBezTo>
                                <a:lnTo>
                                  <a:pt x="0" y="65549"/>
                                </a:lnTo>
                                <a:close/>
                              </a:path>
                            </a:pathLst>
                          </a:custGeom>
                          <a:noFill/>
                          <a:ln>
                            <a:solidFill>
                              <a:schemeClr val="tx1"/>
                            </a:solidFill>
                          </a:ln>
                        </wps:spPr>
                        <wps:style>
                          <a:lnRef idx="0">
                            <a:schemeClr val="lt1">
                              <a:hueOff val="0"/>
                              <a:satOff val="0"/>
                              <a:lumOff val="0"/>
                              <a:alphaOff val="0"/>
                            </a:schemeClr>
                          </a:lnRef>
                          <a:fillRef idx="3">
                            <a:schemeClr val="accent1">
                              <a:hueOff val="0"/>
                              <a:satOff val="0"/>
                              <a:lumOff val="0"/>
                              <a:alphaOff val="0"/>
                            </a:schemeClr>
                          </a:fillRef>
                          <a:effectRef idx="2">
                            <a:schemeClr val="accent1">
                              <a:hueOff val="0"/>
                              <a:satOff val="0"/>
                              <a:lumOff val="0"/>
                              <a:alphaOff val="0"/>
                            </a:schemeClr>
                          </a:effectRef>
                          <a:fontRef idx="minor">
                            <a:schemeClr val="lt1"/>
                          </a:fontRef>
                        </wps:style>
                        <wps:txbx>
                          <w:txbxContent>
                            <w:p w14:paraId="6178F0D7" w14:textId="77777777" w:rsidR="00D85B0E" w:rsidRPr="00CB6511" w:rsidRDefault="00D85B0E" w:rsidP="00CB6511">
                              <w:pPr>
                                <w:spacing w:after="0" w:line="240" w:lineRule="auto"/>
                                <w:jc w:val="center"/>
                                <w:rPr>
                                  <w:rFonts w:ascii="Times New Roman" w:hAnsi="Times New Roman" w:cs="Times New Roman"/>
                                  <w:bCs/>
                                  <w:i/>
                                  <w:color w:val="000000" w:themeColor="text1"/>
                                  <w:kern w:val="24"/>
                                  <w:sz w:val="20"/>
                                  <w:szCs w:val="20"/>
                                </w:rPr>
                              </w:pPr>
                              <w:r w:rsidRPr="00CB6511">
                                <w:rPr>
                                  <w:rFonts w:ascii="Times New Roman" w:hAnsi="Times New Roman" w:cs="Times New Roman"/>
                                  <w:bCs/>
                                  <w:i/>
                                  <w:color w:val="000000" w:themeColor="text1"/>
                                  <w:kern w:val="24"/>
                                  <w:sz w:val="20"/>
                                  <w:szCs w:val="20"/>
                                </w:rPr>
                                <w:t>ҚАЛЫПТАСТЫРУ КЕЗЕҢІ</w:t>
                              </w:r>
                            </w:p>
                          </w:txbxContent>
                        </wps:txbx>
                        <wps:bodyPr spcFirstLastPara="0" vert="horz" wrap="square" lIns="34439" tIns="34439" rIns="34439" bIns="34439" numCol="1" spcCol="1270" anchor="ctr" anchorCtr="0">
                          <a:noAutofit/>
                        </wps:bodyPr>
                      </wps:wsp>
                      <wps:wsp>
                        <wps:cNvPr id="1194119238" name="Полилиния: фигура 1194119238"/>
                        <wps:cNvSpPr/>
                        <wps:spPr>
                          <a:xfrm>
                            <a:off x="2858040" y="528252"/>
                            <a:ext cx="2621979" cy="539999"/>
                          </a:xfrm>
                          <a:custGeom>
                            <a:avLst/>
                            <a:gdLst>
                              <a:gd name="connsiteX0" fmla="*/ 0 w 2621979"/>
                              <a:gd name="connsiteY0" fmla="*/ 65549 h 655494"/>
                              <a:gd name="connsiteX1" fmla="*/ 65549 w 2621979"/>
                              <a:gd name="connsiteY1" fmla="*/ 0 h 655494"/>
                              <a:gd name="connsiteX2" fmla="*/ 2556430 w 2621979"/>
                              <a:gd name="connsiteY2" fmla="*/ 0 h 655494"/>
                              <a:gd name="connsiteX3" fmla="*/ 2621979 w 2621979"/>
                              <a:gd name="connsiteY3" fmla="*/ 65549 h 655494"/>
                              <a:gd name="connsiteX4" fmla="*/ 2621979 w 2621979"/>
                              <a:gd name="connsiteY4" fmla="*/ 589945 h 655494"/>
                              <a:gd name="connsiteX5" fmla="*/ 2556430 w 2621979"/>
                              <a:gd name="connsiteY5" fmla="*/ 655494 h 655494"/>
                              <a:gd name="connsiteX6" fmla="*/ 65549 w 2621979"/>
                              <a:gd name="connsiteY6" fmla="*/ 655494 h 655494"/>
                              <a:gd name="connsiteX7" fmla="*/ 0 w 2621979"/>
                              <a:gd name="connsiteY7" fmla="*/ 589945 h 655494"/>
                              <a:gd name="connsiteX8" fmla="*/ 0 w 2621979"/>
                              <a:gd name="connsiteY8" fmla="*/ 65549 h 6554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2621979" h="655494">
                                <a:moveTo>
                                  <a:pt x="0" y="65549"/>
                                </a:moveTo>
                                <a:cubicBezTo>
                                  <a:pt x="0" y="29347"/>
                                  <a:pt x="29347" y="0"/>
                                  <a:pt x="65549" y="0"/>
                                </a:cubicBezTo>
                                <a:lnTo>
                                  <a:pt x="2556430" y="0"/>
                                </a:lnTo>
                                <a:cubicBezTo>
                                  <a:pt x="2592632" y="0"/>
                                  <a:pt x="2621979" y="29347"/>
                                  <a:pt x="2621979" y="65549"/>
                                </a:cubicBezTo>
                                <a:lnTo>
                                  <a:pt x="2621979" y="589945"/>
                                </a:lnTo>
                                <a:cubicBezTo>
                                  <a:pt x="2621979" y="626147"/>
                                  <a:pt x="2592632" y="655494"/>
                                  <a:pt x="2556430" y="655494"/>
                                </a:cubicBezTo>
                                <a:lnTo>
                                  <a:pt x="65549" y="655494"/>
                                </a:lnTo>
                                <a:cubicBezTo>
                                  <a:pt x="29347" y="655494"/>
                                  <a:pt x="0" y="626147"/>
                                  <a:pt x="0" y="589945"/>
                                </a:cubicBezTo>
                                <a:lnTo>
                                  <a:pt x="0" y="65549"/>
                                </a:lnTo>
                                <a:close/>
                              </a:path>
                            </a:pathLst>
                          </a:custGeom>
                          <a:noFill/>
                          <a:ln>
                            <a:solidFill>
                              <a:schemeClr val="tx1"/>
                            </a:solidFill>
                          </a:ln>
                        </wps:spPr>
                        <wps:style>
                          <a:lnRef idx="1">
                            <a:schemeClr val="accent1">
                              <a:alpha val="90000"/>
                              <a:tint val="40000"/>
                              <a:hueOff val="0"/>
                              <a:satOff val="0"/>
                              <a:lumOff val="0"/>
                              <a:alphaOff val="0"/>
                            </a:schemeClr>
                          </a:lnRef>
                          <a:fillRef idx="1">
                            <a:schemeClr val="accent1">
                              <a:alpha val="90000"/>
                              <a:tint val="40000"/>
                              <a:hueOff val="0"/>
                              <a:satOff val="0"/>
                              <a:lumOff val="0"/>
                              <a:alphaOff val="0"/>
                            </a:schemeClr>
                          </a:fillRef>
                          <a:effectRef idx="0">
                            <a:schemeClr val="accent1">
                              <a:alpha val="90000"/>
                              <a:tint val="40000"/>
                              <a:hueOff val="0"/>
                              <a:satOff val="0"/>
                              <a:lumOff val="0"/>
                              <a:alphaOff val="0"/>
                            </a:schemeClr>
                          </a:effectRef>
                          <a:fontRef idx="minor">
                            <a:schemeClr val="dk1">
                              <a:hueOff val="0"/>
                              <a:satOff val="0"/>
                              <a:lumOff val="0"/>
                              <a:alphaOff val="0"/>
                            </a:schemeClr>
                          </a:fontRef>
                        </wps:style>
                        <wps:txbx>
                          <w:txbxContent>
                            <w:p w14:paraId="0FFAC765" w14:textId="77777777" w:rsidR="00D85B0E" w:rsidRPr="00E0388D" w:rsidRDefault="00D85B0E" w:rsidP="00E0388D">
                              <w:pPr>
                                <w:spacing w:after="101" w:line="216" w:lineRule="auto"/>
                                <w:jc w:val="center"/>
                                <w:rPr>
                                  <w:rFonts w:ascii="Times New Roman" w:hAnsi="Times New Roman" w:cs="Times New Roman"/>
                                  <w:color w:val="000000" w:themeColor="text1"/>
                                  <w:kern w:val="24"/>
                                  <w:sz w:val="20"/>
                                  <w:szCs w:val="20"/>
                                </w:rPr>
                              </w:pPr>
                              <w:r w:rsidRPr="00E0388D">
                                <w:rPr>
                                  <w:rFonts w:ascii="Times New Roman" w:hAnsi="Times New Roman" w:cs="Times New Roman"/>
                                  <w:color w:val="000000" w:themeColor="text1"/>
                                  <w:kern w:val="24"/>
                                  <w:sz w:val="20"/>
                                  <w:szCs w:val="20"/>
                                </w:rPr>
                                <w:t>Толықтырылған шынайылық технологиясына</w:t>
                              </w:r>
                              <w:r w:rsidRPr="00E0388D">
                                <w:rPr>
                                  <w:rFonts w:ascii="Times New Roman" w:hAnsi="Times New Roman" w:cs="Times New Roman"/>
                                  <w:color w:val="000000" w:themeColor="text1"/>
                                  <w:kern w:val="24"/>
                                  <w:sz w:val="20"/>
                                  <w:szCs w:val="20"/>
                                  <w:lang w:val="en-US"/>
                                </w:rPr>
                                <w:t xml:space="preserve"> </w:t>
                              </w:r>
                              <w:r w:rsidRPr="00E0388D">
                                <w:rPr>
                                  <w:rFonts w:ascii="Times New Roman" w:hAnsi="Times New Roman" w:cs="Times New Roman"/>
                                  <w:color w:val="000000" w:themeColor="text1"/>
                                  <w:kern w:val="24"/>
                                  <w:sz w:val="20"/>
                                  <w:szCs w:val="20"/>
                                  <w:lang w:val="kk-KZ"/>
                                </w:rPr>
                                <w:t>негізделген қосымшалар құру</w:t>
                              </w:r>
                            </w:p>
                          </w:txbxContent>
                        </wps:txbx>
                        <wps:bodyPr spcFirstLastPara="0" vert="horz" wrap="square" lIns="34439" tIns="34439" rIns="34439" bIns="34439" numCol="1" spcCol="1270" anchor="ctr" anchorCtr="0">
                          <a:noAutofit/>
                        </wps:bodyPr>
                      </wps:wsp>
                      <wps:wsp>
                        <wps:cNvPr id="215092547" name="Полилиния: фигура 215092547"/>
                        <wps:cNvSpPr/>
                        <wps:spPr>
                          <a:xfrm>
                            <a:off x="2857517" y="1238899"/>
                            <a:ext cx="2621979" cy="252000"/>
                          </a:xfrm>
                          <a:custGeom>
                            <a:avLst/>
                            <a:gdLst>
                              <a:gd name="connsiteX0" fmla="*/ 0 w 2621979"/>
                              <a:gd name="connsiteY0" fmla="*/ 65549 h 655494"/>
                              <a:gd name="connsiteX1" fmla="*/ 65549 w 2621979"/>
                              <a:gd name="connsiteY1" fmla="*/ 0 h 655494"/>
                              <a:gd name="connsiteX2" fmla="*/ 2556430 w 2621979"/>
                              <a:gd name="connsiteY2" fmla="*/ 0 h 655494"/>
                              <a:gd name="connsiteX3" fmla="*/ 2621979 w 2621979"/>
                              <a:gd name="connsiteY3" fmla="*/ 65549 h 655494"/>
                              <a:gd name="connsiteX4" fmla="*/ 2621979 w 2621979"/>
                              <a:gd name="connsiteY4" fmla="*/ 589945 h 655494"/>
                              <a:gd name="connsiteX5" fmla="*/ 2556430 w 2621979"/>
                              <a:gd name="connsiteY5" fmla="*/ 655494 h 655494"/>
                              <a:gd name="connsiteX6" fmla="*/ 65549 w 2621979"/>
                              <a:gd name="connsiteY6" fmla="*/ 655494 h 655494"/>
                              <a:gd name="connsiteX7" fmla="*/ 0 w 2621979"/>
                              <a:gd name="connsiteY7" fmla="*/ 589945 h 655494"/>
                              <a:gd name="connsiteX8" fmla="*/ 0 w 2621979"/>
                              <a:gd name="connsiteY8" fmla="*/ 65549 h 6554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2621979" h="655494">
                                <a:moveTo>
                                  <a:pt x="0" y="65549"/>
                                </a:moveTo>
                                <a:cubicBezTo>
                                  <a:pt x="0" y="29347"/>
                                  <a:pt x="29347" y="0"/>
                                  <a:pt x="65549" y="0"/>
                                </a:cubicBezTo>
                                <a:lnTo>
                                  <a:pt x="2556430" y="0"/>
                                </a:lnTo>
                                <a:cubicBezTo>
                                  <a:pt x="2592632" y="0"/>
                                  <a:pt x="2621979" y="29347"/>
                                  <a:pt x="2621979" y="65549"/>
                                </a:cubicBezTo>
                                <a:lnTo>
                                  <a:pt x="2621979" y="589945"/>
                                </a:lnTo>
                                <a:cubicBezTo>
                                  <a:pt x="2621979" y="626147"/>
                                  <a:pt x="2592632" y="655494"/>
                                  <a:pt x="2556430" y="655494"/>
                                </a:cubicBezTo>
                                <a:lnTo>
                                  <a:pt x="65549" y="655494"/>
                                </a:lnTo>
                                <a:cubicBezTo>
                                  <a:pt x="29347" y="655494"/>
                                  <a:pt x="0" y="626147"/>
                                  <a:pt x="0" y="589945"/>
                                </a:cubicBezTo>
                                <a:lnTo>
                                  <a:pt x="0" y="65549"/>
                                </a:lnTo>
                                <a:close/>
                              </a:path>
                            </a:pathLst>
                          </a:custGeom>
                          <a:noFill/>
                          <a:ln>
                            <a:solidFill>
                              <a:schemeClr val="tx1"/>
                            </a:solidFill>
                          </a:ln>
                        </wps:spPr>
                        <wps:style>
                          <a:lnRef idx="1">
                            <a:schemeClr val="accent1">
                              <a:alpha val="90000"/>
                              <a:tint val="40000"/>
                              <a:hueOff val="0"/>
                              <a:satOff val="0"/>
                              <a:lumOff val="0"/>
                              <a:alphaOff val="0"/>
                            </a:schemeClr>
                          </a:lnRef>
                          <a:fillRef idx="1">
                            <a:schemeClr val="accent1">
                              <a:alpha val="90000"/>
                              <a:tint val="40000"/>
                              <a:hueOff val="0"/>
                              <a:satOff val="0"/>
                              <a:lumOff val="0"/>
                              <a:alphaOff val="0"/>
                            </a:schemeClr>
                          </a:fillRef>
                          <a:effectRef idx="0">
                            <a:schemeClr val="accent1">
                              <a:alpha val="90000"/>
                              <a:tint val="40000"/>
                              <a:hueOff val="0"/>
                              <a:satOff val="0"/>
                              <a:lumOff val="0"/>
                              <a:alphaOff val="0"/>
                            </a:schemeClr>
                          </a:effectRef>
                          <a:fontRef idx="minor">
                            <a:schemeClr val="dk1">
                              <a:hueOff val="0"/>
                              <a:satOff val="0"/>
                              <a:lumOff val="0"/>
                              <a:alphaOff val="0"/>
                            </a:schemeClr>
                          </a:fontRef>
                        </wps:style>
                        <wps:txbx>
                          <w:txbxContent>
                            <w:p w14:paraId="4066390D" w14:textId="77777777" w:rsidR="00D85B0E" w:rsidRPr="00E0388D" w:rsidRDefault="00D85B0E" w:rsidP="00E0388D">
                              <w:pPr>
                                <w:spacing w:after="101" w:line="216" w:lineRule="auto"/>
                                <w:jc w:val="center"/>
                                <w:rPr>
                                  <w:rFonts w:ascii="Times New Roman" w:hAnsi="Times New Roman" w:cs="Times New Roman"/>
                                  <w:color w:val="000000" w:themeColor="text1"/>
                                  <w:kern w:val="24"/>
                                  <w:sz w:val="20"/>
                                  <w:szCs w:val="20"/>
                                  <w:lang w:val="kk-KZ"/>
                                </w:rPr>
                              </w:pPr>
                              <w:r w:rsidRPr="00E0388D">
                                <w:rPr>
                                  <w:rFonts w:ascii="Times New Roman" w:hAnsi="Times New Roman" w:cs="Times New Roman"/>
                                  <w:color w:val="000000" w:themeColor="text1"/>
                                  <w:kern w:val="24"/>
                                  <w:sz w:val="20"/>
                                  <w:szCs w:val="20"/>
                                  <w:lang w:val="kk-KZ"/>
                                </w:rPr>
                                <w:t>Сынақтан өткізу</w:t>
                              </w:r>
                            </w:p>
                          </w:txbxContent>
                        </wps:txbx>
                        <wps:bodyPr spcFirstLastPara="0" vert="horz" wrap="square" lIns="34439" tIns="34439" rIns="34439" bIns="34439" numCol="1" spcCol="1270" anchor="ctr" anchorCtr="0">
                          <a:noAutofit/>
                        </wps:bodyPr>
                      </wps:wsp>
                      <wps:wsp>
                        <wps:cNvPr id="2013071288" name="Полилиния: фигура 2013071288"/>
                        <wps:cNvSpPr/>
                        <wps:spPr>
                          <a:xfrm>
                            <a:off x="2857517" y="1660840"/>
                            <a:ext cx="2621979" cy="252000"/>
                          </a:xfrm>
                          <a:custGeom>
                            <a:avLst/>
                            <a:gdLst>
                              <a:gd name="connsiteX0" fmla="*/ 0 w 2621979"/>
                              <a:gd name="connsiteY0" fmla="*/ 65549 h 655494"/>
                              <a:gd name="connsiteX1" fmla="*/ 65549 w 2621979"/>
                              <a:gd name="connsiteY1" fmla="*/ 0 h 655494"/>
                              <a:gd name="connsiteX2" fmla="*/ 2556430 w 2621979"/>
                              <a:gd name="connsiteY2" fmla="*/ 0 h 655494"/>
                              <a:gd name="connsiteX3" fmla="*/ 2621979 w 2621979"/>
                              <a:gd name="connsiteY3" fmla="*/ 65549 h 655494"/>
                              <a:gd name="connsiteX4" fmla="*/ 2621979 w 2621979"/>
                              <a:gd name="connsiteY4" fmla="*/ 589945 h 655494"/>
                              <a:gd name="connsiteX5" fmla="*/ 2556430 w 2621979"/>
                              <a:gd name="connsiteY5" fmla="*/ 655494 h 655494"/>
                              <a:gd name="connsiteX6" fmla="*/ 65549 w 2621979"/>
                              <a:gd name="connsiteY6" fmla="*/ 655494 h 655494"/>
                              <a:gd name="connsiteX7" fmla="*/ 0 w 2621979"/>
                              <a:gd name="connsiteY7" fmla="*/ 589945 h 655494"/>
                              <a:gd name="connsiteX8" fmla="*/ 0 w 2621979"/>
                              <a:gd name="connsiteY8" fmla="*/ 65549 h 6554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2621979" h="655494">
                                <a:moveTo>
                                  <a:pt x="0" y="65549"/>
                                </a:moveTo>
                                <a:cubicBezTo>
                                  <a:pt x="0" y="29347"/>
                                  <a:pt x="29347" y="0"/>
                                  <a:pt x="65549" y="0"/>
                                </a:cubicBezTo>
                                <a:lnTo>
                                  <a:pt x="2556430" y="0"/>
                                </a:lnTo>
                                <a:cubicBezTo>
                                  <a:pt x="2592632" y="0"/>
                                  <a:pt x="2621979" y="29347"/>
                                  <a:pt x="2621979" y="65549"/>
                                </a:cubicBezTo>
                                <a:lnTo>
                                  <a:pt x="2621979" y="589945"/>
                                </a:lnTo>
                                <a:cubicBezTo>
                                  <a:pt x="2621979" y="626147"/>
                                  <a:pt x="2592632" y="655494"/>
                                  <a:pt x="2556430" y="655494"/>
                                </a:cubicBezTo>
                                <a:lnTo>
                                  <a:pt x="65549" y="655494"/>
                                </a:lnTo>
                                <a:cubicBezTo>
                                  <a:pt x="29347" y="655494"/>
                                  <a:pt x="0" y="626147"/>
                                  <a:pt x="0" y="589945"/>
                                </a:cubicBezTo>
                                <a:lnTo>
                                  <a:pt x="0" y="65549"/>
                                </a:lnTo>
                                <a:close/>
                              </a:path>
                            </a:pathLst>
                          </a:custGeom>
                          <a:noFill/>
                          <a:ln>
                            <a:solidFill>
                              <a:schemeClr val="tx1"/>
                            </a:solidFill>
                          </a:ln>
                        </wps:spPr>
                        <wps:style>
                          <a:lnRef idx="1">
                            <a:schemeClr val="accent1">
                              <a:alpha val="90000"/>
                              <a:tint val="40000"/>
                              <a:hueOff val="0"/>
                              <a:satOff val="0"/>
                              <a:lumOff val="0"/>
                              <a:alphaOff val="0"/>
                            </a:schemeClr>
                          </a:lnRef>
                          <a:fillRef idx="1">
                            <a:schemeClr val="accent1">
                              <a:alpha val="90000"/>
                              <a:tint val="40000"/>
                              <a:hueOff val="0"/>
                              <a:satOff val="0"/>
                              <a:lumOff val="0"/>
                              <a:alphaOff val="0"/>
                            </a:schemeClr>
                          </a:fillRef>
                          <a:effectRef idx="0">
                            <a:schemeClr val="accent1">
                              <a:alpha val="90000"/>
                              <a:tint val="40000"/>
                              <a:hueOff val="0"/>
                              <a:satOff val="0"/>
                              <a:lumOff val="0"/>
                              <a:alphaOff val="0"/>
                            </a:schemeClr>
                          </a:effectRef>
                          <a:fontRef idx="minor">
                            <a:schemeClr val="dk1">
                              <a:hueOff val="0"/>
                              <a:satOff val="0"/>
                              <a:lumOff val="0"/>
                              <a:alphaOff val="0"/>
                            </a:schemeClr>
                          </a:fontRef>
                        </wps:style>
                        <wps:txbx>
                          <w:txbxContent>
                            <w:p w14:paraId="30FA04CC" w14:textId="77777777" w:rsidR="00D85B0E" w:rsidRPr="00E0388D" w:rsidRDefault="00D85B0E" w:rsidP="00E0388D">
                              <w:pPr>
                                <w:spacing w:after="101" w:line="216" w:lineRule="auto"/>
                                <w:jc w:val="center"/>
                                <w:rPr>
                                  <w:rFonts w:ascii="Times New Roman" w:hAnsi="Times New Roman" w:cs="Times New Roman"/>
                                  <w:color w:val="000000" w:themeColor="text1"/>
                                  <w:kern w:val="24"/>
                                  <w:sz w:val="20"/>
                                  <w:szCs w:val="20"/>
                                  <w:lang w:val="kk-KZ"/>
                                </w:rPr>
                              </w:pPr>
                              <w:r w:rsidRPr="00E0388D">
                                <w:rPr>
                                  <w:rFonts w:ascii="Times New Roman" w:hAnsi="Times New Roman" w:cs="Times New Roman"/>
                                  <w:color w:val="000000" w:themeColor="text1"/>
                                  <w:kern w:val="24"/>
                                  <w:sz w:val="20"/>
                                  <w:szCs w:val="20"/>
                                  <w:lang w:val="kk-KZ"/>
                                </w:rPr>
                                <w:t>Сауалнама</w:t>
                              </w:r>
                            </w:p>
                          </w:txbxContent>
                        </wps:txbx>
                        <wps:bodyPr spcFirstLastPara="0" vert="horz" wrap="square" lIns="34439" tIns="34439" rIns="34439" bIns="34439" numCol="1" spcCol="1270" anchor="ctr" anchorCtr="0">
                          <a:noAutofit/>
                        </wps:bodyPr>
                      </wps:wsp>
                      <wps:wsp>
                        <wps:cNvPr id="693589554" name="Полилиния: фигура 693589554"/>
                        <wps:cNvSpPr/>
                        <wps:spPr>
                          <a:xfrm>
                            <a:off x="2857517" y="2082981"/>
                            <a:ext cx="2621979" cy="406983"/>
                          </a:xfrm>
                          <a:custGeom>
                            <a:avLst/>
                            <a:gdLst>
                              <a:gd name="connsiteX0" fmla="*/ 0 w 2621979"/>
                              <a:gd name="connsiteY0" fmla="*/ 65549 h 655494"/>
                              <a:gd name="connsiteX1" fmla="*/ 65549 w 2621979"/>
                              <a:gd name="connsiteY1" fmla="*/ 0 h 655494"/>
                              <a:gd name="connsiteX2" fmla="*/ 2556430 w 2621979"/>
                              <a:gd name="connsiteY2" fmla="*/ 0 h 655494"/>
                              <a:gd name="connsiteX3" fmla="*/ 2621979 w 2621979"/>
                              <a:gd name="connsiteY3" fmla="*/ 65549 h 655494"/>
                              <a:gd name="connsiteX4" fmla="*/ 2621979 w 2621979"/>
                              <a:gd name="connsiteY4" fmla="*/ 589945 h 655494"/>
                              <a:gd name="connsiteX5" fmla="*/ 2556430 w 2621979"/>
                              <a:gd name="connsiteY5" fmla="*/ 655494 h 655494"/>
                              <a:gd name="connsiteX6" fmla="*/ 65549 w 2621979"/>
                              <a:gd name="connsiteY6" fmla="*/ 655494 h 655494"/>
                              <a:gd name="connsiteX7" fmla="*/ 0 w 2621979"/>
                              <a:gd name="connsiteY7" fmla="*/ 589945 h 655494"/>
                              <a:gd name="connsiteX8" fmla="*/ 0 w 2621979"/>
                              <a:gd name="connsiteY8" fmla="*/ 65549 h 6554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2621979" h="655494">
                                <a:moveTo>
                                  <a:pt x="0" y="65549"/>
                                </a:moveTo>
                                <a:cubicBezTo>
                                  <a:pt x="0" y="29347"/>
                                  <a:pt x="29347" y="0"/>
                                  <a:pt x="65549" y="0"/>
                                </a:cubicBezTo>
                                <a:lnTo>
                                  <a:pt x="2556430" y="0"/>
                                </a:lnTo>
                                <a:cubicBezTo>
                                  <a:pt x="2592632" y="0"/>
                                  <a:pt x="2621979" y="29347"/>
                                  <a:pt x="2621979" y="65549"/>
                                </a:cubicBezTo>
                                <a:lnTo>
                                  <a:pt x="2621979" y="589945"/>
                                </a:lnTo>
                                <a:cubicBezTo>
                                  <a:pt x="2621979" y="626147"/>
                                  <a:pt x="2592632" y="655494"/>
                                  <a:pt x="2556430" y="655494"/>
                                </a:cubicBezTo>
                                <a:lnTo>
                                  <a:pt x="65549" y="655494"/>
                                </a:lnTo>
                                <a:cubicBezTo>
                                  <a:pt x="29347" y="655494"/>
                                  <a:pt x="0" y="626147"/>
                                  <a:pt x="0" y="589945"/>
                                </a:cubicBezTo>
                                <a:lnTo>
                                  <a:pt x="0" y="65549"/>
                                </a:lnTo>
                                <a:close/>
                              </a:path>
                            </a:pathLst>
                          </a:custGeom>
                          <a:noFill/>
                          <a:ln>
                            <a:solidFill>
                              <a:schemeClr val="tx1"/>
                            </a:solidFill>
                          </a:ln>
                        </wps:spPr>
                        <wps:style>
                          <a:lnRef idx="1">
                            <a:schemeClr val="accent1">
                              <a:alpha val="90000"/>
                              <a:tint val="40000"/>
                              <a:hueOff val="0"/>
                              <a:satOff val="0"/>
                              <a:lumOff val="0"/>
                              <a:alphaOff val="0"/>
                            </a:schemeClr>
                          </a:lnRef>
                          <a:fillRef idx="1">
                            <a:schemeClr val="accent1">
                              <a:alpha val="90000"/>
                              <a:tint val="40000"/>
                              <a:hueOff val="0"/>
                              <a:satOff val="0"/>
                              <a:lumOff val="0"/>
                              <a:alphaOff val="0"/>
                            </a:schemeClr>
                          </a:fillRef>
                          <a:effectRef idx="0">
                            <a:schemeClr val="accent1">
                              <a:alpha val="90000"/>
                              <a:tint val="40000"/>
                              <a:hueOff val="0"/>
                              <a:satOff val="0"/>
                              <a:lumOff val="0"/>
                              <a:alphaOff val="0"/>
                            </a:schemeClr>
                          </a:effectRef>
                          <a:fontRef idx="minor">
                            <a:schemeClr val="dk1">
                              <a:hueOff val="0"/>
                              <a:satOff val="0"/>
                              <a:lumOff val="0"/>
                              <a:alphaOff val="0"/>
                            </a:schemeClr>
                          </a:fontRef>
                        </wps:style>
                        <wps:txbx>
                          <w:txbxContent>
                            <w:p w14:paraId="6E2EE092" w14:textId="77777777" w:rsidR="00D85B0E" w:rsidRPr="00E0388D" w:rsidRDefault="00D85B0E" w:rsidP="00E0388D">
                              <w:pPr>
                                <w:spacing w:after="101" w:line="216" w:lineRule="auto"/>
                                <w:jc w:val="center"/>
                                <w:rPr>
                                  <w:rFonts w:ascii="Times New Roman" w:hAnsi="Times New Roman" w:cs="Times New Roman"/>
                                  <w:color w:val="000000" w:themeColor="text1"/>
                                  <w:kern w:val="24"/>
                                  <w:sz w:val="20"/>
                                  <w:szCs w:val="20"/>
                                  <w:lang w:val="kk-KZ"/>
                                </w:rPr>
                              </w:pPr>
                              <w:r w:rsidRPr="00E0388D">
                                <w:rPr>
                                  <w:rFonts w:ascii="Times New Roman" w:hAnsi="Times New Roman" w:cs="Times New Roman"/>
                                  <w:color w:val="000000" w:themeColor="text1"/>
                                  <w:kern w:val="24"/>
                                  <w:sz w:val="20"/>
                                  <w:szCs w:val="20"/>
                                  <w:lang w:val="kk-KZ"/>
                                </w:rPr>
                                <w:t>Валидтілік коэффициентін анықтау</w:t>
                              </w:r>
                            </w:p>
                          </w:txbxContent>
                        </wps:txbx>
                        <wps:bodyPr spcFirstLastPara="0" vert="horz" wrap="square" lIns="34439" tIns="34439" rIns="34439" bIns="34439" numCol="1" spcCol="1270" anchor="ctr" anchorCtr="0">
                          <a:noAutofit/>
                        </wps:bodyPr>
                      </wps:wsp>
                      <wps:wsp>
                        <wps:cNvPr id="924386910" name="Полилиния: фигура 924386910"/>
                        <wps:cNvSpPr/>
                        <wps:spPr>
                          <a:xfrm>
                            <a:off x="2857517" y="2660364"/>
                            <a:ext cx="2621979" cy="406983"/>
                          </a:xfrm>
                          <a:custGeom>
                            <a:avLst/>
                            <a:gdLst>
                              <a:gd name="connsiteX0" fmla="*/ 0 w 2621979"/>
                              <a:gd name="connsiteY0" fmla="*/ 65549 h 655494"/>
                              <a:gd name="connsiteX1" fmla="*/ 65549 w 2621979"/>
                              <a:gd name="connsiteY1" fmla="*/ 0 h 655494"/>
                              <a:gd name="connsiteX2" fmla="*/ 2556430 w 2621979"/>
                              <a:gd name="connsiteY2" fmla="*/ 0 h 655494"/>
                              <a:gd name="connsiteX3" fmla="*/ 2621979 w 2621979"/>
                              <a:gd name="connsiteY3" fmla="*/ 65549 h 655494"/>
                              <a:gd name="connsiteX4" fmla="*/ 2621979 w 2621979"/>
                              <a:gd name="connsiteY4" fmla="*/ 589945 h 655494"/>
                              <a:gd name="connsiteX5" fmla="*/ 2556430 w 2621979"/>
                              <a:gd name="connsiteY5" fmla="*/ 655494 h 655494"/>
                              <a:gd name="connsiteX6" fmla="*/ 65549 w 2621979"/>
                              <a:gd name="connsiteY6" fmla="*/ 655494 h 655494"/>
                              <a:gd name="connsiteX7" fmla="*/ 0 w 2621979"/>
                              <a:gd name="connsiteY7" fmla="*/ 589945 h 655494"/>
                              <a:gd name="connsiteX8" fmla="*/ 0 w 2621979"/>
                              <a:gd name="connsiteY8" fmla="*/ 65549 h 6554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2621979" h="655494">
                                <a:moveTo>
                                  <a:pt x="0" y="65549"/>
                                </a:moveTo>
                                <a:cubicBezTo>
                                  <a:pt x="0" y="29347"/>
                                  <a:pt x="29347" y="0"/>
                                  <a:pt x="65549" y="0"/>
                                </a:cubicBezTo>
                                <a:lnTo>
                                  <a:pt x="2556430" y="0"/>
                                </a:lnTo>
                                <a:cubicBezTo>
                                  <a:pt x="2592632" y="0"/>
                                  <a:pt x="2621979" y="29347"/>
                                  <a:pt x="2621979" y="65549"/>
                                </a:cubicBezTo>
                                <a:lnTo>
                                  <a:pt x="2621979" y="589945"/>
                                </a:lnTo>
                                <a:cubicBezTo>
                                  <a:pt x="2621979" y="626147"/>
                                  <a:pt x="2592632" y="655494"/>
                                  <a:pt x="2556430" y="655494"/>
                                </a:cubicBezTo>
                                <a:lnTo>
                                  <a:pt x="65549" y="655494"/>
                                </a:lnTo>
                                <a:cubicBezTo>
                                  <a:pt x="29347" y="655494"/>
                                  <a:pt x="0" y="626147"/>
                                  <a:pt x="0" y="589945"/>
                                </a:cubicBezTo>
                                <a:lnTo>
                                  <a:pt x="0" y="65549"/>
                                </a:lnTo>
                                <a:close/>
                              </a:path>
                            </a:pathLst>
                          </a:custGeom>
                          <a:noFill/>
                          <a:ln>
                            <a:solidFill>
                              <a:schemeClr val="tx1"/>
                            </a:solidFill>
                          </a:ln>
                        </wps:spPr>
                        <wps:style>
                          <a:lnRef idx="1">
                            <a:schemeClr val="accent1">
                              <a:alpha val="90000"/>
                              <a:tint val="40000"/>
                              <a:hueOff val="0"/>
                              <a:satOff val="0"/>
                              <a:lumOff val="0"/>
                              <a:alphaOff val="0"/>
                            </a:schemeClr>
                          </a:lnRef>
                          <a:fillRef idx="1">
                            <a:schemeClr val="accent1">
                              <a:alpha val="90000"/>
                              <a:tint val="40000"/>
                              <a:hueOff val="0"/>
                              <a:satOff val="0"/>
                              <a:lumOff val="0"/>
                              <a:alphaOff val="0"/>
                            </a:schemeClr>
                          </a:fillRef>
                          <a:effectRef idx="0">
                            <a:schemeClr val="accent1">
                              <a:alpha val="90000"/>
                              <a:tint val="40000"/>
                              <a:hueOff val="0"/>
                              <a:satOff val="0"/>
                              <a:lumOff val="0"/>
                              <a:alphaOff val="0"/>
                            </a:schemeClr>
                          </a:effectRef>
                          <a:fontRef idx="minor">
                            <a:schemeClr val="dk1">
                              <a:hueOff val="0"/>
                              <a:satOff val="0"/>
                              <a:lumOff val="0"/>
                              <a:alphaOff val="0"/>
                            </a:schemeClr>
                          </a:fontRef>
                        </wps:style>
                        <wps:txbx>
                          <w:txbxContent>
                            <w:p w14:paraId="61DD15A1" w14:textId="77777777" w:rsidR="00D85B0E" w:rsidRPr="00E0388D" w:rsidRDefault="00D85B0E" w:rsidP="00E0388D">
                              <w:pPr>
                                <w:spacing w:after="101" w:line="216" w:lineRule="auto"/>
                                <w:jc w:val="center"/>
                                <w:rPr>
                                  <w:rFonts w:ascii="Times New Roman" w:hAnsi="Times New Roman" w:cs="Times New Roman"/>
                                  <w:color w:val="000000" w:themeColor="text1"/>
                                  <w:kern w:val="24"/>
                                  <w:sz w:val="20"/>
                                  <w:szCs w:val="20"/>
                                  <w:lang w:val="kk-KZ"/>
                                </w:rPr>
                              </w:pPr>
                              <w:r w:rsidRPr="00E0388D">
                                <w:rPr>
                                  <w:rFonts w:ascii="Times New Roman" w:hAnsi="Times New Roman" w:cs="Times New Roman"/>
                                  <w:color w:val="000000" w:themeColor="text1"/>
                                  <w:kern w:val="24"/>
                                  <w:sz w:val="20"/>
                                  <w:szCs w:val="20"/>
                                  <w:lang w:val="kk-KZ"/>
                                </w:rPr>
                                <w:t>Сенімділік коэффициентін анықтау</w:t>
                              </w:r>
                            </w:p>
                          </w:txbxContent>
                        </wps:txbx>
                        <wps:bodyPr spcFirstLastPara="0" vert="horz" wrap="square" lIns="34439" tIns="34439" rIns="34439" bIns="34439" numCol="1" spcCol="1270" anchor="ctr" anchorCtr="0">
                          <a:noAutofit/>
                        </wps:bodyPr>
                      </wps:wsp>
                      <wps:wsp>
                        <wps:cNvPr id="2119730158" name="Полилиния: фигура 2119730158"/>
                        <wps:cNvSpPr/>
                        <wps:spPr>
                          <a:xfrm>
                            <a:off x="2857637" y="3237122"/>
                            <a:ext cx="2621979" cy="432000"/>
                          </a:xfrm>
                          <a:custGeom>
                            <a:avLst/>
                            <a:gdLst>
                              <a:gd name="connsiteX0" fmla="*/ 0 w 2621979"/>
                              <a:gd name="connsiteY0" fmla="*/ 65549 h 655494"/>
                              <a:gd name="connsiteX1" fmla="*/ 65549 w 2621979"/>
                              <a:gd name="connsiteY1" fmla="*/ 0 h 655494"/>
                              <a:gd name="connsiteX2" fmla="*/ 2556430 w 2621979"/>
                              <a:gd name="connsiteY2" fmla="*/ 0 h 655494"/>
                              <a:gd name="connsiteX3" fmla="*/ 2621979 w 2621979"/>
                              <a:gd name="connsiteY3" fmla="*/ 65549 h 655494"/>
                              <a:gd name="connsiteX4" fmla="*/ 2621979 w 2621979"/>
                              <a:gd name="connsiteY4" fmla="*/ 589945 h 655494"/>
                              <a:gd name="connsiteX5" fmla="*/ 2556430 w 2621979"/>
                              <a:gd name="connsiteY5" fmla="*/ 655494 h 655494"/>
                              <a:gd name="connsiteX6" fmla="*/ 65549 w 2621979"/>
                              <a:gd name="connsiteY6" fmla="*/ 655494 h 655494"/>
                              <a:gd name="connsiteX7" fmla="*/ 0 w 2621979"/>
                              <a:gd name="connsiteY7" fmla="*/ 589945 h 655494"/>
                              <a:gd name="connsiteX8" fmla="*/ 0 w 2621979"/>
                              <a:gd name="connsiteY8" fmla="*/ 65549 h 6554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2621979" h="655494">
                                <a:moveTo>
                                  <a:pt x="0" y="65549"/>
                                </a:moveTo>
                                <a:cubicBezTo>
                                  <a:pt x="0" y="29347"/>
                                  <a:pt x="29347" y="0"/>
                                  <a:pt x="65549" y="0"/>
                                </a:cubicBezTo>
                                <a:lnTo>
                                  <a:pt x="2556430" y="0"/>
                                </a:lnTo>
                                <a:cubicBezTo>
                                  <a:pt x="2592632" y="0"/>
                                  <a:pt x="2621979" y="29347"/>
                                  <a:pt x="2621979" y="65549"/>
                                </a:cubicBezTo>
                                <a:lnTo>
                                  <a:pt x="2621979" y="589945"/>
                                </a:lnTo>
                                <a:cubicBezTo>
                                  <a:pt x="2621979" y="626147"/>
                                  <a:pt x="2592632" y="655494"/>
                                  <a:pt x="2556430" y="655494"/>
                                </a:cubicBezTo>
                                <a:lnTo>
                                  <a:pt x="65549" y="655494"/>
                                </a:lnTo>
                                <a:cubicBezTo>
                                  <a:pt x="29347" y="655494"/>
                                  <a:pt x="0" y="626147"/>
                                  <a:pt x="0" y="589945"/>
                                </a:cubicBezTo>
                                <a:lnTo>
                                  <a:pt x="0" y="65549"/>
                                </a:lnTo>
                                <a:close/>
                              </a:path>
                            </a:pathLst>
                          </a:custGeom>
                          <a:noFill/>
                          <a:ln>
                            <a:solidFill>
                              <a:schemeClr val="tx1"/>
                            </a:solidFill>
                          </a:ln>
                        </wps:spPr>
                        <wps:style>
                          <a:lnRef idx="1">
                            <a:schemeClr val="accent1">
                              <a:alpha val="90000"/>
                              <a:tint val="40000"/>
                              <a:hueOff val="0"/>
                              <a:satOff val="0"/>
                              <a:lumOff val="0"/>
                              <a:alphaOff val="0"/>
                            </a:schemeClr>
                          </a:lnRef>
                          <a:fillRef idx="1">
                            <a:schemeClr val="accent1">
                              <a:alpha val="90000"/>
                              <a:tint val="40000"/>
                              <a:hueOff val="0"/>
                              <a:satOff val="0"/>
                              <a:lumOff val="0"/>
                              <a:alphaOff val="0"/>
                            </a:schemeClr>
                          </a:fillRef>
                          <a:effectRef idx="0">
                            <a:schemeClr val="accent1">
                              <a:alpha val="90000"/>
                              <a:tint val="40000"/>
                              <a:hueOff val="0"/>
                              <a:satOff val="0"/>
                              <a:lumOff val="0"/>
                              <a:alphaOff val="0"/>
                            </a:schemeClr>
                          </a:effectRef>
                          <a:fontRef idx="minor">
                            <a:schemeClr val="dk1">
                              <a:hueOff val="0"/>
                              <a:satOff val="0"/>
                              <a:lumOff val="0"/>
                              <a:alphaOff val="0"/>
                            </a:schemeClr>
                          </a:fontRef>
                        </wps:style>
                        <wps:txbx>
                          <w:txbxContent>
                            <w:p w14:paraId="303EC5BB" w14:textId="77777777" w:rsidR="00D85B0E" w:rsidRPr="00E0388D" w:rsidRDefault="00D85B0E" w:rsidP="00E0388D">
                              <w:pPr>
                                <w:spacing w:after="101" w:line="216" w:lineRule="auto"/>
                                <w:jc w:val="center"/>
                                <w:rPr>
                                  <w:rFonts w:ascii="Times New Roman" w:hAnsi="Times New Roman" w:cs="Times New Roman"/>
                                  <w:color w:val="000000" w:themeColor="text1"/>
                                  <w:kern w:val="24"/>
                                  <w:sz w:val="20"/>
                                  <w:szCs w:val="20"/>
                                  <w:lang w:val="kk-KZ"/>
                                </w:rPr>
                              </w:pPr>
                              <w:r w:rsidRPr="00E0388D">
                                <w:rPr>
                                  <w:rFonts w:ascii="Times New Roman" w:hAnsi="Times New Roman" w:cs="Times New Roman"/>
                                  <w:color w:val="000000" w:themeColor="text1"/>
                                  <w:kern w:val="24"/>
                                  <w:sz w:val="20"/>
                                  <w:szCs w:val="20"/>
                                  <w:lang w:val="kk-KZ"/>
                                </w:rPr>
                                <w:t>Оқытушыларға арналған біліктілікті арттыру курстары</w:t>
                              </w:r>
                            </w:p>
                          </w:txbxContent>
                        </wps:txbx>
                        <wps:bodyPr spcFirstLastPara="0" vert="horz" wrap="square" lIns="34439" tIns="34439" rIns="34439" bIns="34439" numCol="1" spcCol="1270" anchor="ctr" anchorCtr="0">
                          <a:noAutofit/>
                        </wps:bodyPr>
                      </wps:wsp>
                      <wps:wsp>
                        <wps:cNvPr id="315624898" name="Полилиния: фигура 315624898"/>
                        <wps:cNvSpPr/>
                        <wps:spPr>
                          <a:xfrm>
                            <a:off x="2857615" y="3839355"/>
                            <a:ext cx="2621979" cy="252000"/>
                          </a:xfrm>
                          <a:custGeom>
                            <a:avLst/>
                            <a:gdLst>
                              <a:gd name="connsiteX0" fmla="*/ 0 w 2621979"/>
                              <a:gd name="connsiteY0" fmla="*/ 65549 h 655494"/>
                              <a:gd name="connsiteX1" fmla="*/ 65549 w 2621979"/>
                              <a:gd name="connsiteY1" fmla="*/ 0 h 655494"/>
                              <a:gd name="connsiteX2" fmla="*/ 2556430 w 2621979"/>
                              <a:gd name="connsiteY2" fmla="*/ 0 h 655494"/>
                              <a:gd name="connsiteX3" fmla="*/ 2621979 w 2621979"/>
                              <a:gd name="connsiteY3" fmla="*/ 65549 h 655494"/>
                              <a:gd name="connsiteX4" fmla="*/ 2621979 w 2621979"/>
                              <a:gd name="connsiteY4" fmla="*/ 589945 h 655494"/>
                              <a:gd name="connsiteX5" fmla="*/ 2556430 w 2621979"/>
                              <a:gd name="connsiteY5" fmla="*/ 655494 h 655494"/>
                              <a:gd name="connsiteX6" fmla="*/ 65549 w 2621979"/>
                              <a:gd name="connsiteY6" fmla="*/ 655494 h 655494"/>
                              <a:gd name="connsiteX7" fmla="*/ 0 w 2621979"/>
                              <a:gd name="connsiteY7" fmla="*/ 589945 h 655494"/>
                              <a:gd name="connsiteX8" fmla="*/ 0 w 2621979"/>
                              <a:gd name="connsiteY8" fmla="*/ 65549 h 6554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2621979" h="655494">
                                <a:moveTo>
                                  <a:pt x="0" y="65549"/>
                                </a:moveTo>
                                <a:cubicBezTo>
                                  <a:pt x="0" y="29347"/>
                                  <a:pt x="29347" y="0"/>
                                  <a:pt x="65549" y="0"/>
                                </a:cubicBezTo>
                                <a:lnTo>
                                  <a:pt x="2556430" y="0"/>
                                </a:lnTo>
                                <a:cubicBezTo>
                                  <a:pt x="2592632" y="0"/>
                                  <a:pt x="2621979" y="29347"/>
                                  <a:pt x="2621979" y="65549"/>
                                </a:cubicBezTo>
                                <a:lnTo>
                                  <a:pt x="2621979" y="589945"/>
                                </a:lnTo>
                                <a:cubicBezTo>
                                  <a:pt x="2621979" y="626147"/>
                                  <a:pt x="2592632" y="655494"/>
                                  <a:pt x="2556430" y="655494"/>
                                </a:cubicBezTo>
                                <a:lnTo>
                                  <a:pt x="65549" y="655494"/>
                                </a:lnTo>
                                <a:cubicBezTo>
                                  <a:pt x="29347" y="655494"/>
                                  <a:pt x="0" y="626147"/>
                                  <a:pt x="0" y="589945"/>
                                </a:cubicBezTo>
                                <a:lnTo>
                                  <a:pt x="0" y="65549"/>
                                </a:lnTo>
                                <a:close/>
                              </a:path>
                            </a:pathLst>
                          </a:custGeom>
                          <a:noFill/>
                          <a:ln>
                            <a:solidFill>
                              <a:schemeClr val="tx1"/>
                            </a:solidFill>
                          </a:ln>
                        </wps:spPr>
                        <wps:style>
                          <a:lnRef idx="1">
                            <a:schemeClr val="accent1">
                              <a:alpha val="90000"/>
                              <a:tint val="40000"/>
                              <a:hueOff val="0"/>
                              <a:satOff val="0"/>
                              <a:lumOff val="0"/>
                              <a:alphaOff val="0"/>
                            </a:schemeClr>
                          </a:lnRef>
                          <a:fillRef idx="1">
                            <a:schemeClr val="accent1">
                              <a:alpha val="90000"/>
                              <a:tint val="40000"/>
                              <a:hueOff val="0"/>
                              <a:satOff val="0"/>
                              <a:lumOff val="0"/>
                              <a:alphaOff val="0"/>
                            </a:schemeClr>
                          </a:fillRef>
                          <a:effectRef idx="0">
                            <a:schemeClr val="accent1">
                              <a:alpha val="90000"/>
                              <a:tint val="40000"/>
                              <a:hueOff val="0"/>
                              <a:satOff val="0"/>
                              <a:lumOff val="0"/>
                              <a:alphaOff val="0"/>
                            </a:schemeClr>
                          </a:effectRef>
                          <a:fontRef idx="minor">
                            <a:schemeClr val="dk1">
                              <a:hueOff val="0"/>
                              <a:satOff val="0"/>
                              <a:lumOff val="0"/>
                              <a:alphaOff val="0"/>
                            </a:schemeClr>
                          </a:fontRef>
                        </wps:style>
                        <wps:txbx>
                          <w:txbxContent>
                            <w:p w14:paraId="3AE60F7C" w14:textId="77777777" w:rsidR="00D85B0E" w:rsidRPr="00E0388D" w:rsidRDefault="00D85B0E" w:rsidP="00E0388D">
                              <w:pPr>
                                <w:spacing w:after="101" w:line="216" w:lineRule="auto"/>
                                <w:jc w:val="center"/>
                                <w:rPr>
                                  <w:rFonts w:ascii="Times New Roman" w:hAnsi="Times New Roman" w:cs="Times New Roman"/>
                                  <w:color w:val="000000" w:themeColor="text1"/>
                                  <w:kern w:val="24"/>
                                  <w:sz w:val="20"/>
                                  <w:szCs w:val="20"/>
                                  <w:lang w:val="kk-KZ"/>
                                </w:rPr>
                              </w:pPr>
                              <w:r w:rsidRPr="00E0388D">
                                <w:rPr>
                                  <w:rFonts w:ascii="Times New Roman" w:hAnsi="Times New Roman" w:cs="Times New Roman"/>
                                  <w:color w:val="000000" w:themeColor="text1"/>
                                  <w:kern w:val="24"/>
                                  <w:sz w:val="20"/>
                                  <w:szCs w:val="20"/>
                                  <w:lang w:val="kk-KZ"/>
                                </w:rPr>
                                <w:t>Оқытушылардан кері байланыс</w:t>
                              </w:r>
                            </w:p>
                          </w:txbxContent>
                        </wps:txbx>
                        <wps:bodyPr spcFirstLastPara="0" vert="horz" wrap="square" lIns="34439" tIns="34439" rIns="34439" bIns="34439" numCol="1" spcCol="1270" anchor="ctr" anchorCtr="0">
                          <a:noAutofit/>
                        </wps:bodyPr>
                      </wps:wsp>
                      <wps:wsp>
                        <wps:cNvPr id="74686007" name="Стрелка: вправо 74686007"/>
                        <wps:cNvSpPr/>
                        <wps:spPr>
                          <a:xfrm rot="5400000">
                            <a:off x="4087549" y="245426"/>
                            <a:ext cx="162793" cy="395535"/>
                          </a:xfrm>
                          <a:prstGeom prst="rightArrow">
                            <a:avLst>
                              <a:gd name="adj1" fmla="val 66700"/>
                              <a:gd name="adj2" fmla="val 50000"/>
                            </a:avLst>
                          </a:prstGeom>
                          <a:noFill/>
                          <a:ln>
                            <a:solidFill>
                              <a:schemeClr val="tx1"/>
                            </a:solidFill>
                          </a:ln>
                        </wps:spPr>
                        <wps:style>
                          <a:lnRef idx="0">
                            <a:schemeClr val="accent1">
                              <a:tint val="60000"/>
                              <a:hueOff val="0"/>
                              <a:satOff val="0"/>
                              <a:lumOff val="0"/>
                              <a:alphaOff val="0"/>
                            </a:schemeClr>
                          </a:lnRef>
                          <a:fillRef idx="3">
                            <a:schemeClr val="accent1">
                              <a:tint val="60000"/>
                              <a:hueOff val="0"/>
                              <a:satOff val="0"/>
                              <a:lumOff val="0"/>
                              <a:alphaOff val="0"/>
                            </a:schemeClr>
                          </a:fillRef>
                          <a:effectRef idx="2">
                            <a:schemeClr val="accent1">
                              <a:tint val="60000"/>
                              <a:hueOff val="0"/>
                              <a:satOff val="0"/>
                              <a:lumOff val="0"/>
                              <a:alphaOff val="0"/>
                            </a:schemeClr>
                          </a:effectRef>
                          <a:fontRef idx="minor">
                            <a:schemeClr val="lt1"/>
                          </a:fontRef>
                        </wps:style>
                        <wps:bodyPr/>
                      </wps:wsp>
                      <wps:wsp>
                        <wps:cNvPr id="413160548" name="Стрелка: вправо 413160548"/>
                        <wps:cNvSpPr/>
                        <wps:spPr>
                          <a:xfrm rot="5400000">
                            <a:off x="4087549" y="955670"/>
                            <a:ext cx="162793" cy="395535"/>
                          </a:xfrm>
                          <a:prstGeom prst="rightArrow">
                            <a:avLst>
                              <a:gd name="adj1" fmla="val 66700"/>
                              <a:gd name="adj2" fmla="val 50000"/>
                            </a:avLst>
                          </a:prstGeom>
                          <a:noFill/>
                          <a:ln>
                            <a:solidFill>
                              <a:schemeClr val="tx1"/>
                            </a:solidFill>
                          </a:ln>
                        </wps:spPr>
                        <wps:style>
                          <a:lnRef idx="0">
                            <a:schemeClr val="accent1">
                              <a:tint val="60000"/>
                              <a:hueOff val="0"/>
                              <a:satOff val="0"/>
                              <a:lumOff val="0"/>
                              <a:alphaOff val="0"/>
                            </a:schemeClr>
                          </a:lnRef>
                          <a:fillRef idx="3">
                            <a:schemeClr val="accent1">
                              <a:tint val="60000"/>
                              <a:hueOff val="0"/>
                              <a:satOff val="0"/>
                              <a:lumOff val="0"/>
                              <a:alphaOff val="0"/>
                            </a:schemeClr>
                          </a:fillRef>
                          <a:effectRef idx="2">
                            <a:schemeClr val="accent1">
                              <a:tint val="60000"/>
                              <a:hueOff val="0"/>
                              <a:satOff val="0"/>
                              <a:lumOff val="0"/>
                              <a:alphaOff val="0"/>
                            </a:schemeClr>
                          </a:effectRef>
                          <a:fontRef idx="minor">
                            <a:schemeClr val="lt1"/>
                          </a:fontRef>
                        </wps:style>
                        <wps:bodyPr/>
                      </wps:wsp>
                      <wps:wsp>
                        <wps:cNvPr id="1504541845" name="Стрелка: вправо 1504541845"/>
                        <wps:cNvSpPr/>
                        <wps:spPr>
                          <a:xfrm rot="5400000">
                            <a:off x="4087898" y="1377923"/>
                            <a:ext cx="162793" cy="395535"/>
                          </a:xfrm>
                          <a:prstGeom prst="rightArrow">
                            <a:avLst>
                              <a:gd name="adj1" fmla="val 66700"/>
                              <a:gd name="adj2" fmla="val 50000"/>
                            </a:avLst>
                          </a:prstGeom>
                          <a:noFill/>
                          <a:ln>
                            <a:solidFill>
                              <a:schemeClr val="tx1"/>
                            </a:solidFill>
                          </a:ln>
                        </wps:spPr>
                        <wps:style>
                          <a:lnRef idx="0">
                            <a:schemeClr val="accent1">
                              <a:tint val="60000"/>
                              <a:hueOff val="0"/>
                              <a:satOff val="0"/>
                              <a:lumOff val="0"/>
                              <a:alphaOff val="0"/>
                            </a:schemeClr>
                          </a:lnRef>
                          <a:fillRef idx="3">
                            <a:schemeClr val="accent1">
                              <a:tint val="60000"/>
                              <a:hueOff val="0"/>
                              <a:satOff val="0"/>
                              <a:lumOff val="0"/>
                              <a:alphaOff val="0"/>
                            </a:schemeClr>
                          </a:fillRef>
                          <a:effectRef idx="2">
                            <a:schemeClr val="accent1">
                              <a:tint val="60000"/>
                              <a:hueOff val="0"/>
                              <a:satOff val="0"/>
                              <a:lumOff val="0"/>
                              <a:alphaOff val="0"/>
                            </a:schemeClr>
                          </a:effectRef>
                          <a:fontRef idx="minor">
                            <a:schemeClr val="lt1"/>
                          </a:fontRef>
                        </wps:style>
                        <wps:bodyPr/>
                      </wps:wsp>
                      <wps:wsp>
                        <wps:cNvPr id="384460904" name="Стрелка: вправо 384460904"/>
                        <wps:cNvSpPr/>
                        <wps:spPr>
                          <a:xfrm rot="5400000">
                            <a:off x="4087475" y="1800208"/>
                            <a:ext cx="162793" cy="395535"/>
                          </a:xfrm>
                          <a:prstGeom prst="rightArrow">
                            <a:avLst>
                              <a:gd name="adj1" fmla="val 66700"/>
                              <a:gd name="adj2" fmla="val 50000"/>
                            </a:avLst>
                          </a:prstGeom>
                          <a:noFill/>
                          <a:ln>
                            <a:solidFill>
                              <a:schemeClr val="tx1"/>
                            </a:solidFill>
                          </a:ln>
                        </wps:spPr>
                        <wps:style>
                          <a:lnRef idx="0">
                            <a:schemeClr val="accent1">
                              <a:tint val="60000"/>
                              <a:hueOff val="0"/>
                              <a:satOff val="0"/>
                              <a:lumOff val="0"/>
                              <a:alphaOff val="0"/>
                            </a:schemeClr>
                          </a:lnRef>
                          <a:fillRef idx="3">
                            <a:schemeClr val="accent1">
                              <a:tint val="60000"/>
                              <a:hueOff val="0"/>
                              <a:satOff val="0"/>
                              <a:lumOff val="0"/>
                              <a:alphaOff val="0"/>
                            </a:schemeClr>
                          </a:fillRef>
                          <a:effectRef idx="2">
                            <a:schemeClr val="accent1">
                              <a:tint val="60000"/>
                              <a:hueOff val="0"/>
                              <a:satOff val="0"/>
                              <a:lumOff val="0"/>
                              <a:alphaOff val="0"/>
                            </a:schemeClr>
                          </a:effectRef>
                          <a:fontRef idx="minor">
                            <a:schemeClr val="lt1"/>
                          </a:fontRef>
                        </wps:style>
                        <wps:bodyPr/>
                      </wps:wsp>
                      <wps:wsp>
                        <wps:cNvPr id="1739953339" name="Стрелка: вправо 1739953339"/>
                        <wps:cNvSpPr/>
                        <wps:spPr>
                          <a:xfrm rot="5400000">
                            <a:off x="4086837" y="2377194"/>
                            <a:ext cx="162793" cy="395535"/>
                          </a:xfrm>
                          <a:prstGeom prst="rightArrow">
                            <a:avLst>
                              <a:gd name="adj1" fmla="val 66700"/>
                              <a:gd name="adj2" fmla="val 50000"/>
                            </a:avLst>
                          </a:prstGeom>
                          <a:noFill/>
                          <a:ln>
                            <a:solidFill>
                              <a:schemeClr val="tx1"/>
                            </a:solidFill>
                          </a:ln>
                        </wps:spPr>
                        <wps:style>
                          <a:lnRef idx="0">
                            <a:schemeClr val="accent1">
                              <a:tint val="60000"/>
                              <a:hueOff val="0"/>
                              <a:satOff val="0"/>
                              <a:lumOff val="0"/>
                              <a:alphaOff val="0"/>
                            </a:schemeClr>
                          </a:lnRef>
                          <a:fillRef idx="3">
                            <a:schemeClr val="accent1">
                              <a:tint val="60000"/>
                              <a:hueOff val="0"/>
                              <a:satOff val="0"/>
                              <a:lumOff val="0"/>
                              <a:alphaOff val="0"/>
                            </a:schemeClr>
                          </a:fillRef>
                          <a:effectRef idx="2">
                            <a:schemeClr val="accent1">
                              <a:tint val="60000"/>
                              <a:hueOff val="0"/>
                              <a:satOff val="0"/>
                              <a:lumOff val="0"/>
                              <a:alphaOff val="0"/>
                            </a:schemeClr>
                          </a:effectRef>
                          <a:fontRef idx="minor">
                            <a:schemeClr val="lt1"/>
                          </a:fontRef>
                        </wps:style>
                        <wps:bodyPr/>
                      </wps:wsp>
                      <wps:wsp>
                        <wps:cNvPr id="1603608248" name="Стрелка: вправо 1603608248"/>
                        <wps:cNvSpPr/>
                        <wps:spPr>
                          <a:xfrm rot="5400000">
                            <a:off x="4086837" y="2954366"/>
                            <a:ext cx="162793" cy="395535"/>
                          </a:xfrm>
                          <a:prstGeom prst="rightArrow">
                            <a:avLst>
                              <a:gd name="adj1" fmla="val 66700"/>
                              <a:gd name="adj2" fmla="val 50000"/>
                            </a:avLst>
                          </a:prstGeom>
                          <a:noFill/>
                          <a:ln>
                            <a:solidFill>
                              <a:schemeClr val="tx1"/>
                            </a:solidFill>
                          </a:ln>
                        </wps:spPr>
                        <wps:style>
                          <a:lnRef idx="0">
                            <a:schemeClr val="accent1">
                              <a:tint val="60000"/>
                              <a:hueOff val="0"/>
                              <a:satOff val="0"/>
                              <a:lumOff val="0"/>
                              <a:alphaOff val="0"/>
                            </a:schemeClr>
                          </a:lnRef>
                          <a:fillRef idx="3">
                            <a:schemeClr val="accent1">
                              <a:tint val="60000"/>
                              <a:hueOff val="0"/>
                              <a:satOff val="0"/>
                              <a:lumOff val="0"/>
                              <a:alphaOff val="0"/>
                            </a:schemeClr>
                          </a:fillRef>
                          <a:effectRef idx="2">
                            <a:schemeClr val="accent1">
                              <a:tint val="60000"/>
                              <a:hueOff val="0"/>
                              <a:satOff val="0"/>
                              <a:lumOff val="0"/>
                              <a:alphaOff val="0"/>
                            </a:schemeClr>
                          </a:effectRef>
                          <a:fontRef idx="minor">
                            <a:schemeClr val="lt1"/>
                          </a:fontRef>
                        </wps:style>
                        <wps:bodyPr/>
                      </wps:wsp>
                      <wps:wsp>
                        <wps:cNvPr id="1290497837" name="Стрелка: вправо 1290497837"/>
                        <wps:cNvSpPr/>
                        <wps:spPr>
                          <a:xfrm rot="5400000">
                            <a:off x="4087474" y="3556481"/>
                            <a:ext cx="162793" cy="395535"/>
                          </a:xfrm>
                          <a:prstGeom prst="rightArrow">
                            <a:avLst>
                              <a:gd name="adj1" fmla="val 66700"/>
                              <a:gd name="adj2" fmla="val 50000"/>
                            </a:avLst>
                          </a:prstGeom>
                          <a:noFill/>
                          <a:ln>
                            <a:solidFill>
                              <a:schemeClr val="tx1"/>
                            </a:solidFill>
                          </a:ln>
                        </wps:spPr>
                        <wps:style>
                          <a:lnRef idx="0">
                            <a:schemeClr val="accent1">
                              <a:tint val="60000"/>
                              <a:hueOff val="0"/>
                              <a:satOff val="0"/>
                              <a:lumOff val="0"/>
                              <a:alphaOff val="0"/>
                            </a:schemeClr>
                          </a:lnRef>
                          <a:fillRef idx="3">
                            <a:schemeClr val="accent1">
                              <a:tint val="60000"/>
                              <a:hueOff val="0"/>
                              <a:satOff val="0"/>
                              <a:lumOff val="0"/>
                              <a:alphaOff val="0"/>
                            </a:schemeClr>
                          </a:fillRef>
                          <a:effectRef idx="2">
                            <a:schemeClr val="accent1">
                              <a:tint val="60000"/>
                              <a:hueOff val="0"/>
                              <a:satOff val="0"/>
                              <a:lumOff val="0"/>
                              <a:alphaOff val="0"/>
                            </a:schemeClr>
                          </a:effectRef>
                          <a:fontRef idx="minor">
                            <a:schemeClr val="lt1"/>
                          </a:fontRef>
                        </wps:style>
                        <wps:bodyPr/>
                      </wps:wsp>
                      <wps:wsp>
                        <wps:cNvPr id="936619018" name="Полилиния: фигура 936619018"/>
                        <wps:cNvSpPr/>
                        <wps:spPr>
                          <a:xfrm>
                            <a:off x="5723441" y="0"/>
                            <a:ext cx="2621979" cy="360002"/>
                          </a:xfrm>
                          <a:custGeom>
                            <a:avLst/>
                            <a:gdLst>
                              <a:gd name="connsiteX0" fmla="*/ 0 w 2621979"/>
                              <a:gd name="connsiteY0" fmla="*/ 65549 h 655494"/>
                              <a:gd name="connsiteX1" fmla="*/ 65549 w 2621979"/>
                              <a:gd name="connsiteY1" fmla="*/ 0 h 655494"/>
                              <a:gd name="connsiteX2" fmla="*/ 2556430 w 2621979"/>
                              <a:gd name="connsiteY2" fmla="*/ 0 h 655494"/>
                              <a:gd name="connsiteX3" fmla="*/ 2621979 w 2621979"/>
                              <a:gd name="connsiteY3" fmla="*/ 65549 h 655494"/>
                              <a:gd name="connsiteX4" fmla="*/ 2621979 w 2621979"/>
                              <a:gd name="connsiteY4" fmla="*/ 589945 h 655494"/>
                              <a:gd name="connsiteX5" fmla="*/ 2556430 w 2621979"/>
                              <a:gd name="connsiteY5" fmla="*/ 655494 h 655494"/>
                              <a:gd name="connsiteX6" fmla="*/ 65549 w 2621979"/>
                              <a:gd name="connsiteY6" fmla="*/ 655494 h 655494"/>
                              <a:gd name="connsiteX7" fmla="*/ 0 w 2621979"/>
                              <a:gd name="connsiteY7" fmla="*/ 589945 h 655494"/>
                              <a:gd name="connsiteX8" fmla="*/ 0 w 2621979"/>
                              <a:gd name="connsiteY8" fmla="*/ 65549 h 6554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2621979" h="655494">
                                <a:moveTo>
                                  <a:pt x="0" y="65549"/>
                                </a:moveTo>
                                <a:cubicBezTo>
                                  <a:pt x="0" y="29347"/>
                                  <a:pt x="29347" y="0"/>
                                  <a:pt x="65549" y="0"/>
                                </a:cubicBezTo>
                                <a:lnTo>
                                  <a:pt x="2556430" y="0"/>
                                </a:lnTo>
                                <a:cubicBezTo>
                                  <a:pt x="2592632" y="0"/>
                                  <a:pt x="2621979" y="29347"/>
                                  <a:pt x="2621979" y="65549"/>
                                </a:cubicBezTo>
                                <a:lnTo>
                                  <a:pt x="2621979" y="589945"/>
                                </a:lnTo>
                                <a:cubicBezTo>
                                  <a:pt x="2621979" y="626147"/>
                                  <a:pt x="2592632" y="655494"/>
                                  <a:pt x="2556430" y="655494"/>
                                </a:cubicBezTo>
                                <a:lnTo>
                                  <a:pt x="65549" y="655494"/>
                                </a:lnTo>
                                <a:cubicBezTo>
                                  <a:pt x="29347" y="655494"/>
                                  <a:pt x="0" y="626147"/>
                                  <a:pt x="0" y="589945"/>
                                </a:cubicBezTo>
                                <a:lnTo>
                                  <a:pt x="0" y="65549"/>
                                </a:lnTo>
                                <a:close/>
                              </a:path>
                            </a:pathLst>
                          </a:custGeom>
                          <a:noFill/>
                          <a:ln>
                            <a:solidFill>
                              <a:schemeClr val="tx1"/>
                            </a:solidFill>
                          </a:ln>
                        </wps:spPr>
                        <wps:style>
                          <a:lnRef idx="0">
                            <a:schemeClr val="lt1">
                              <a:hueOff val="0"/>
                              <a:satOff val="0"/>
                              <a:lumOff val="0"/>
                              <a:alphaOff val="0"/>
                            </a:schemeClr>
                          </a:lnRef>
                          <a:fillRef idx="3">
                            <a:schemeClr val="accent1">
                              <a:hueOff val="0"/>
                              <a:satOff val="0"/>
                              <a:lumOff val="0"/>
                              <a:alphaOff val="0"/>
                            </a:schemeClr>
                          </a:fillRef>
                          <a:effectRef idx="2">
                            <a:schemeClr val="accent1">
                              <a:hueOff val="0"/>
                              <a:satOff val="0"/>
                              <a:lumOff val="0"/>
                              <a:alphaOff val="0"/>
                            </a:schemeClr>
                          </a:effectRef>
                          <a:fontRef idx="minor">
                            <a:schemeClr val="lt1"/>
                          </a:fontRef>
                        </wps:style>
                        <wps:txbx>
                          <w:txbxContent>
                            <w:p w14:paraId="69660A57" w14:textId="77777777" w:rsidR="00D85B0E" w:rsidRPr="00CB6511" w:rsidRDefault="00D85B0E" w:rsidP="00CB6511">
                              <w:pPr>
                                <w:spacing w:after="0" w:line="240" w:lineRule="auto"/>
                                <w:jc w:val="center"/>
                                <w:rPr>
                                  <w:rFonts w:ascii="Times New Roman" w:hAnsi="Times New Roman" w:cs="Times New Roman"/>
                                  <w:bCs/>
                                  <w:i/>
                                  <w:color w:val="000000" w:themeColor="text1"/>
                                  <w:kern w:val="24"/>
                                  <w:sz w:val="20"/>
                                  <w:szCs w:val="20"/>
                                </w:rPr>
                              </w:pPr>
                              <w:r w:rsidRPr="00CB6511">
                                <w:rPr>
                                  <w:rFonts w:ascii="Times New Roman" w:hAnsi="Times New Roman" w:cs="Times New Roman"/>
                                  <w:bCs/>
                                  <w:i/>
                                  <w:color w:val="000000" w:themeColor="text1"/>
                                  <w:kern w:val="24"/>
                                  <w:sz w:val="20"/>
                                  <w:szCs w:val="20"/>
                                </w:rPr>
                                <w:t>ҚОРЫТЫНДЫ КЕЗЕҢ</w:t>
                              </w:r>
                            </w:p>
                          </w:txbxContent>
                        </wps:txbx>
                        <wps:bodyPr spcFirstLastPara="0" vert="horz" wrap="square" lIns="34439" tIns="34439" rIns="34439" bIns="34439" numCol="1" spcCol="1270" anchor="ctr" anchorCtr="0">
                          <a:noAutofit/>
                        </wps:bodyPr>
                      </wps:wsp>
                      <wps:wsp>
                        <wps:cNvPr id="213852349" name="Полилиния: фигура 213852349"/>
                        <wps:cNvSpPr/>
                        <wps:spPr>
                          <a:xfrm>
                            <a:off x="5723444" y="528256"/>
                            <a:ext cx="2621979" cy="252000"/>
                          </a:xfrm>
                          <a:custGeom>
                            <a:avLst/>
                            <a:gdLst>
                              <a:gd name="connsiteX0" fmla="*/ 0 w 2621979"/>
                              <a:gd name="connsiteY0" fmla="*/ 65549 h 655494"/>
                              <a:gd name="connsiteX1" fmla="*/ 65549 w 2621979"/>
                              <a:gd name="connsiteY1" fmla="*/ 0 h 655494"/>
                              <a:gd name="connsiteX2" fmla="*/ 2556430 w 2621979"/>
                              <a:gd name="connsiteY2" fmla="*/ 0 h 655494"/>
                              <a:gd name="connsiteX3" fmla="*/ 2621979 w 2621979"/>
                              <a:gd name="connsiteY3" fmla="*/ 65549 h 655494"/>
                              <a:gd name="connsiteX4" fmla="*/ 2621979 w 2621979"/>
                              <a:gd name="connsiteY4" fmla="*/ 589945 h 655494"/>
                              <a:gd name="connsiteX5" fmla="*/ 2556430 w 2621979"/>
                              <a:gd name="connsiteY5" fmla="*/ 655494 h 655494"/>
                              <a:gd name="connsiteX6" fmla="*/ 65549 w 2621979"/>
                              <a:gd name="connsiteY6" fmla="*/ 655494 h 655494"/>
                              <a:gd name="connsiteX7" fmla="*/ 0 w 2621979"/>
                              <a:gd name="connsiteY7" fmla="*/ 589945 h 655494"/>
                              <a:gd name="connsiteX8" fmla="*/ 0 w 2621979"/>
                              <a:gd name="connsiteY8" fmla="*/ 65549 h 6554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2621979" h="655494">
                                <a:moveTo>
                                  <a:pt x="0" y="65549"/>
                                </a:moveTo>
                                <a:cubicBezTo>
                                  <a:pt x="0" y="29347"/>
                                  <a:pt x="29347" y="0"/>
                                  <a:pt x="65549" y="0"/>
                                </a:cubicBezTo>
                                <a:lnTo>
                                  <a:pt x="2556430" y="0"/>
                                </a:lnTo>
                                <a:cubicBezTo>
                                  <a:pt x="2592632" y="0"/>
                                  <a:pt x="2621979" y="29347"/>
                                  <a:pt x="2621979" y="65549"/>
                                </a:cubicBezTo>
                                <a:lnTo>
                                  <a:pt x="2621979" y="589945"/>
                                </a:lnTo>
                                <a:cubicBezTo>
                                  <a:pt x="2621979" y="626147"/>
                                  <a:pt x="2592632" y="655494"/>
                                  <a:pt x="2556430" y="655494"/>
                                </a:cubicBezTo>
                                <a:lnTo>
                                  <a:pt x="65549" y="655494"/>
                                </a:lnTo>
                                <a:cubicBezTo>
                                  <a:pt x="29347" y="655494"/>
                                  <a:pt x="0" y="626147"/>
                                  <a:pt x="0" y="589945"/>
                                </a:cubicBezTo>
                                <a:lnTo>
                                  <a:pt x="0" y="65549"/>
                                </a:lnTo>
                                <a:close/>
                              </a:path>
                            </a:pathLst>
                          </a:custGeom>
                          <a:noFill/>
                          <a:ln>
                            <a:solidFill>
                              <a:schemeClr val="tx1"/>
                            </a:solidFill>
                          </a:ln>
                        </wps:spPr>
                        <wps:style>
                          <a:lnRef idx="1">
                            <a:schemeClr val="accent1">
                              <a:alpha val="90000"/>
                              <a:tint val="40000"/>
                              <a:hueOff val="0"/>
                              <a:satOff val="0"/>
                              <a:lumOff val="0"/>
                              <a:alphaOff val="0"/>
                            </a:schemeClr>
                          </a:lnRef>
                          <a:fillRef idx="1">
                            <a:schemeClr val="accent1">
                              <a:alpha val="90000"/>
                              <a:tint val="40000"/>
                              <a:hueOff val="0"/>
                              <a:satOff val="0"/>
                              <a:lumOff val="0"/>
                              <a:alphaOff val="0"/>
                            </a:schemeClr>
                          </a:fillRef>
                          <a:effectRef idx="0">
                            <a:schemeClr val="accent1">
                              <a:alpha val="90000"/>
                              <a:tint val="40000"/>
                              <a:hueOff val="0"/>
                              <a:satOff val="0"/>
                              <a:lumOff val="0"/>
                              <a:alphaOff val="0"/>
                            </a:schemeClr>
                          </a:effectRef>
                          <a:fontRef idx="minor">
                            <a:schemeClr val="dk1">
                              <a:hueOff val="0"/>
                              <a:satOff val="0"/>
                              <a:lumOff val="0"/>
                              <a:alphaOff val="0"/>
                            </a:schemeClr>
                          </a:fontRef>
                        </wps:style>
                        <wps:txbx>
                          <w:txbxContent>
                            <w:p w14:paraId="5BA54AD2" w14:textId="77777777" w:rsidR="00D85B0E" w:rsidRPr="00E0388D" w:rsidRDefault="00D85B0E" w:rsidP="00E0388D">
                              <w:pPr>
                                <w:spacing w:after="101" w:line="216" w:lineRule="auto"/>
                                <w:jc w:val="center"/>
                                <w:rPr>
                                  <w:rFonts w:ascii="Times New Roman" w:hAnsi="Times New Roman" w:cs="Times New Roman"/>
                                  <w:color w:val="000000" w:themeColor="text1"/>
                                  <w:kern w:val="24"/>
                                  <w:sz w:val="20"/>
                                  <w:szCs w:val="20"/>
                                  <w:lang w:val="kk-KZ"/>
                                </w:rPr>
                              </w:pPr>
                              <w:r w:rsidRPr="00E0388D">
                                <w:rPr>
                                  <w:rFonts w:ascii="Times New Roman" w:hAnsi="Times New Roman" w:cs="Times New Roman"/>
                                  <w:color w:val="000000" w:themeColor="text1"/>
                                  <w:kern w:val="24"/>
                                  <w:sz w:val="20"/>
                                  <w:szCs w:val="20"/>
                                  <w:lang w:val="kk-KZ"/>
                                </w:rPr>
                                <w:t>Эксперимент нәтижелерін өңдеу</w:t>
                              </w:r>
                            </w:p>
                          </w:txbxContent>
                        </wps:txbx>
                        <wps:bodyPr spcFirstLastPara="0" vert="horz" wrap="square" lIns="34439" tIns="34439" rIns="34439" bIns="34439" numCol="1" spcCol="1270" anchor="ctr" anchorCtr="0">
                          <a:noAutofit/>
                        </wps:bodyPr>
                      </wps:wsp>
                      <wps:wsp>
                        <wps:cNvPr id="1503174873" name="Полилиния: фигура 1503174873"/>
                        <wps:cNvSpPr/>
                        <wps:spPr>
                          <a:xfrm>
                            <a:off x="5723441" y="948914"/>
                            <a:ext cx="2621979" cy="252000"/>
                          </a:xfrm>
                          <a:custGeom>
                            <a:avLst/>
                            <a:gdLst>
                              <a:gd name="connsiteX0" fmla="*/ 0 w 2621979"/>
                              <a:gd name="connsiteY0" fmla="*/ 65549 h 655494"/>
                              <a:gd name="connsiteX1" fmla="*/ 65549 w 2621979"/>
                              <a:gd name="connsiteY1" fmla="*/ 0 h 655494"/>
                              <a:gd name="connsiteX2" fmla="*/ 2556430 w 2621979"/>
                              <a:gd name="connsiteY2" fmla="*/ 0 h 655494"/>
                              <a:gd name="connsiteX3" fmla="*/ 2621979 w 2621979"/>
                              <a:gd name="connsiteY3" fmla="*/ 65549 h 655494"/>
                              <a:gd name="connsiteX4" fmla="*/ 2621979 w 2621979"/>
                              <a:gd name="connsiteY4" fmla="*/ 589945 h 655494"/>
                              <a:gd name="connsiteX5" fmla="*/ 2556430 w 2621979"/>
                              <a:gd name="connsiteY5" fmla="*/ 655494 h 655494"/>
                              <a:gd name="connsiteX6" fmla="*/ 65549 w 2621979"/>
                              <a:gd name="connsiteY6" fmla="*/ 655494 h 655494"/>
                              <a:gd name="connsiteX7" fmla="*/ 0 w 2621979"/>
                              <a:gd name="connsiteY7" fmla="*/ 589945 h 655494"/>
                              <a:gd name="connsiteX8" fmla="*/ 0 w 2621979"/>
                              <a:gd name="connsiteY8" fmla="*/ 65549 h 6554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2621979" h="655494">
                                <a:moveTo>
                                  <a:pt x="0" y="65549"/>
                                </a:moveTo>
                                <a:cubicBezTo>
                                  <a:pt x="0" y="29347"/>
                                  <a:pt x="29347" y="0"/>
                                  <a:pt x="65549" y="0"/>
                                </a:cubicBezTo>
                                <a:lnTo>
                                  <a:pt x="2556430" y="0"/>
                                </a:lnTo>
                                <a:cubicBezTo>
                                  <a:pt x="2592632" y="0"/>
                                  <a:pt x="2621979" y="29347"/>
                                  <a:pt x="2621979" y="65549"/>
                                </a:cubicBezTo>
                                <a:lnTo>
                                  <a:pt x="2621979" y="589945"/>
                                </a:lnTo>
                                <a:cubicBezTo>
                                  <a:pt x="2621979" y="626147"/>
                                  <a:pt x="2592632" y="655494"/>
                                  <a:pt x="2556430" y="655494"/>
                                </a:cubicBezTo>
                                <a:lnTo>
                                  <a:pt x="65549" y="655494"/>
                                </a:lnTo>
                                <a:cubicBezTo>
                                  <a:pt x="29347" y="655494"/>
                                  <a:pt x="0" y="626147"/>
                                  <a:pt x="0" y="589945"/>
                                </a:cubicBezTo>
                                <a:lnTo>
                                  <a:pt x="0" y="65549"/>
                                </a:lnTo>
                                <a:close/>
                              </a:path>
                            </a:pathLst>
                          </a:custGeom>
                          <a:noFill/>
                          <a:ln>
                            <a:solidFill>
                              <a:schemeClr val="tx1"/>
                            </a:solidFill>
                          </a:ln>
                        </wps:spPr>
                        <wps:style>
                          <a:lnRef idx="1">
                            <a:schemeClr val="accent1">
                              <a:alpha val="90000"/>
                              <a:tint val="40000"/>
                              <a:hueOff val="0"/>
                              <a:satOff val="0"/>
                              <a:lumOff val="0"/>
                              <a:alphaOff val="0"/>
                            </a:schemeClr>
                          </a:lnRef>
                          <a:fillRef idx="1">
                            <a:schemeClr val="accent1">
                              <a:alpha val="90000"/>
                              <a:tint val="40000"/>
                              <a:hueOff val="0"/>
                              <a:satOff val="0"/>
                              <a:lumOff val="0"/>
                              <a:alphaOff val="0"/>
                            </a:schemeClr>
                          </a:fillRef>
                          <a:effectRef idx="0">
                            <a:schemeClr val="accent1">
                              <a:alpha val="90000"/>
                              <a:tint val="40000"/>
                              <a:hueOff val="0"/>
                              <a:satOff val="0"/>
                              <a:lumOff val="0"/>
                              <a:alphaOff val="0"/>
                            </a:schemeClr>
                          </a:effectRef>
                          <a:fontRef idx="minor">
                            <a:schemeClr val="dk1">
                              <a:hueOff val="0"/>
                              <a:satOff val="0"/>
                              <a:lumOff val="0"/>
                              <a:alphaOff val="0"/>
                            </a:schemeClr>
                          </a:fontRef>
                        </wps:style>
                        <wps:txbx>
                          <w:txbxContent>
                            <w:p w14:paraId="42FF8DCC" w14:textId="77777777" w:rsidR="00D85B0E" w:rsidRPr="00E0388D" w:rsidRDefault="00D85B0E" w:rsidP="00E0388D">
                              <w:pPr>
                                <w:spacing w:after="101" w:line="216" w:lineRule="auto"/>
                                <w:jc w:val="center"/>
                                <w:rPr>
                                  <w:rFonts w:ascii="Times New Roman" w:hAnsi="Times New Roman" w:cs="Times New Roman"/>
                                  <w:color w:val="000000" w:themeColor="text1"/>
                                  <w:kern w:val="24"/>
                                  <w:sz w:val="20"/>
                                  <w:szCs w:val="20"/>
                                  <w:lang w:val="kk-KZ"/>
                                </w:rPr>
                              </w:pPr>
                              <w:r w:rsidRPr="00E0388D">
                                <w:rPr>
                                  <w:rFonts w:ascii="Times New Roman" w:hAnsi="Times New Roman" w:cs="Times New Roman"/>
                                  <w:color w:val="000000" w:themeColor="text1"/>
                                  <w:kern w:val="24"/>
                                  <w:sz w:val="20"/>
                                  <w:szCs w:val="20"/>
                                  <w:lang w:val="kk-KZ"/>
                                </w:rPr>
                                <w:t>Ұсынымдар келтіру</w:t>
                              </w:r>
                            </w:p>
                          </w:txbxContent>
                        </wps:txbx>
                        <wps:bodyPr spcFirstLastPara="0" vert="horz" wrap="square" lIns="34439" tIns="34439" rIns="34439" bIns="34439" numCol="1" spcCol="1270" anchor="ctr" anchorCtr="0">
                          <a:noAutofit/>
                        </wps:bodyPr>
                      </wps:wsp>
                      <wps:wsp>
                        <wps:cNvPr id="723756274" name="Стрелка: вправо 723756274"/>
                        <wps:cNvSpPr/>
                        <wps:spPr>
                          <a:xfrm rot="5400000">
                            <a:off x="6971264" y="242660"/>
                            <a:ext cx="162793" cy="395535"/>
                          </a:xfrm>
                          <a:prstGeom prst="rightArrow">
                            <a:avLst>
                              <a:gd name="adj1" fmla="val 66700"/>
                              <a:gd name="adj2" fmla="val 50000"/>
                            </a:avLst>
                          </a:prstGeom>
                          <a:noFill/>
                          <a:ln>
                            <a:solidFill>
                              <a:schemeClr val="tx1"/>
                            </a:solidFill>
                          </a:ln>
                        </wps:spPr>
                        <wps:style>
                          <a:lnRef idx="0">
                            <a:schemeClr val="accent1">
                              <a:tint val="60000"/>
                              <a:hueOff val="0"/>
                              <a:satOff val="0"/>
                              <a:lumOff val="0"/>
                              <a:alphaOff val="0"/>
                            </a:schemeClr>
                          </a:lnRef>
                          <a:fillRef idx="3">
                            <a:schemeClr val="accent1">
                              <a:tint val="60000"/>
                              <a:hueOff val="0"/>
                              <a:satOff val="0"/>
                              <a:lumOff val="0"/>
                              <a:alphaOff val="0"/>
                            </a:schemeClr>
                          </a:fillRef>
                          <a:effectRef idx="2">
                            <a:schemeClr val="accent1">
                              <a:tint val="60000"/>
                              <a:hueOff val="0"/>
                              <a:satOff val="0"/>
                              <a:lumOff val="0"/>
                              <a:alphaOff val="0"/>
                            </a:schemeClr>
                          </a:effectRef>
                          <a:fontRef idx="minor">
                            <a:schemeClr val="lt1"/>
                          </a:fontRef>
                        </wps:style>
                        <wps:bodyPr/>
                      </wps:wsp>
                      <wps:wsp>
                        <wps:cNvPr id="959294962" name="Стрелка: вправо 959294962"/>
                        <wps:cNvSpPr/>
                        <wps:spPr>
                          <a:xfrm rot="5400000">
                            <a:off x="6952953" y="666642"/>
                            <a:ext cx="162793" cy="395535"/>
                          </a:xfrm>
                          <a:prstGeom prst="rightArrow">
                            <a:avLst>
                              <a:gd name="adj1" fmla="val 66700"/>
                              <a:gd name="adj2" fmla="val 50000"/>
                            </a:avLst>
                          </a:prstGeom>
                          <a:noFill/>
                          <a:ln>
                            <a:solidFill>
                              <a:schemeClr val="tx1"/>
                            </a:solidFill>
                          </a:ln>
                        </wps:spPr>
                        <wps:style>
                          <a:lnRef idx="0">
                            <a:schemeClr val="accent1">
                              <a:tint val="60000"/>
                              <a:hueOff val="0"/>
                              <a:satOff val="0"/>
                              <a:lumOff val="0"/>
                              <a:alphaOff val="0"/>
                            </a:schemeClr>
                          </a:lnRef>
                          <a:fillRef idx="3">
                            <a:schemeClr val="accent1">
                              <a:tint val="60000"/>
                              <a:hueOff val="0"/>
                              <a:satOff val="0"/>
                              <a:lumOff val="0"/>
                              <a:alphaOff val="0"/>
                            </a:schemeClr>
                          </a:fillRef>
                          <a:effectRef idx="2">
                            <a:schemeClr val="accent1">
                              <a:tint val="60000"/>
                              <a:hueOff val="0"/>
                              <a:satOff val="0"/>
                              <a:lumOff val="0"/>
                              <a:alphaOff val="0"/>
                            </a:schemeClr>
                          </a:effectRef>
                          <a:fontRef idx="minor">
                            <a:schemeClr val="lt1"/>
                          </a:fontRef>
                        </wps:style>
                        <wps:bodyPr/>
                      </wps:wsp>
                    </wpg:wgp>
                  </a:graphicData>
                </a:graphic>
              </wp:inline>
            </w:drawing>
          </mc:Choice>
          <mc:Fallback>
            <w:pict>
              <v:group w14:anchorId="21C13A39" id="Группа 3" o:spid="_x0000_s1240" style="width:478.4pt;height:284.95pt;mso-position-horizontal-relative:char;mso-position-vertical-relative:line" coordorigin="8" coordsize="83445,409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">
                <v:shape id="Полилиния: фигура 1691449425" o:spid="_x0000_s1241" style="position:absolute;left:13;width:26220;height:3600;visibility:visible;mso-wrap-style:square;v-text-anchor:middle" coordsize="2621979,65549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DGLskA&#10;AADjAAAADwAAAGRycy9kb3ducmV2LnhtbERPS2vCQBC+F/oflil4qxsllZq6ioqWHAolxktvQ3by&#10;oNnZsLtq/PfdQqHH+d6z2oymF1dyvrOsYDZNQBBXVnfcKDiXx+dXED4ga+wtk4I7edisHx9WmGl7&#10;44Kup9CIGMI+QwVtCEMmpa9aMuindiCOXG2dwRBP10jt8BbDTS/nSbKQBjuODS0OtG+p+j5djIL6&#10;UBdl7j4/cvwqDuV5P77vtjulJk/j9g1EoDH8i//cuY7zF8tZmi7T+Qv8/hQBkOs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tKDGLskAAADjAAAADwAAAAAAAAAAAAAAAACYAgAA&#10;ZHJzL2Rvd25yZXYueG1sUEsFBgAAAAAEAAQA9QAAAI4DAAAAAA==&#10;" adj="-11796480,,5400" path="m,65549c,29347,29347,,65549,l2556430,v36202,,65549,29347,65549,65549l2621979,589945v,36202,-29347,65549,-65549,65549l65549,655494c29347,655494,,626147,,589945l,65549xe" filled="f" strokecolor="black [3213]">
                  <v:stroke joinstyle="miter"/>
                  <v:formulas/>
                  <v:path arrowok="t" o:connecttype="custom" o:connectlocs="0,36000;65549,0;2556430,0;2621979,36000;2621979,324001;2556430,360001;65549,360001;0,324001;0,36000" o:connectangles="0,0,0,0,0,0,0,0,0" textboxrect="0,0,2621979,655494"/>
                  <v:textbox inset=".95664mm,.95664mm,.95664mm,.95664mm">
                    <w:txbxContent>
                      <w:p w14:paraId="4D29F8DA" w14:textId="77777777" w:rsidR="00D85B0E" w:rsidRPr="00CB6511" w:rsidRDefault="00D85B0E" w:rsidP="00CB6511">
                        <w:pPr>
                          <w:spacing w:after="0" w:line="240" w:lineRule="auto"/>
                          <w:jc w:val="center"/>
                          <w:rPr>
                            <w:rFonts w:ascii="Times New Roman" w:hAnsi="Times New Roman" w:cs="Times New Roman"/>
                            <w:bCs/>
                            <w:i/>
                            <w:color w:val="000000" w:themeColor="text1"/>
                            <w:kern w:val="24"/>
                            <w:sz w:val="20"/>
                            <w:szCs w:val="20"/>
                          </w:rPr>
                        </w:pPr>
                        <w:r w:rsidRPr="00CB6511">
                          <w:rPr>
                            <w:rFonts w:ascii="Times New Roman" w:hAnsi="Times New Roman" w:cs="Times New Roman"/>
                            <w:bCs/>
                            <w:i/>
                            <w:color w:val="000000" w:themeColor="text1"/>
                            <w:kern w:val="24"/>
                            <w:sz w:val="20"/>
                            <w:szCs w:val="20"/>
                          </w:rPr>
                          <w:t>АЙҚЫНДАУ КЕЗЕҢІ</w:t>
                        </w:r>
                      </w:p>
                    </w:txbxContent>
                  </v:textbox>
                </v:shape>
                <v:shape id="Полилиния: фигура 1900733297" o:spid="_x0000_s1242" style="position:absolute;left:13;top:5282;width:26220;height:4070;visibility:visible;mso-wrap-style:square;v-text-anchor:middle" coordsize="2621979,65549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hnycYA&#10;AADjAAAADwAAAGRycy9kb3ducmV2LnhtbERPzWrCQBC+F3yHZQRvdVeFalJXEUH00EOjQq9Ddpqk&#10;ZmdDdhPj27uFQo/z/c96O9ha9NT6yrGG2VSBIM6dqbjQcL0cXlcgfEA2WDsmDQ/ysN2MXtaYGnfn&#10;jPpzKEQMYZ+ihjKEJpXS5yVZ9FPXEEfu27UWQzzbQpoW7zHc1nKu1Ju0WHFsKLGhfUn57dxZDYrr&#10;T5mduqzrk8dRrT6Qfr5Q68l42L2DCDSEf/Gf+2Ti/ESp5WIxT5bw+1MEQG6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khnycYAAADjAAAADwAAAAAAAAAAAAAAAACYAgAAZHJz&#10;L2Rvd25yZXYueG1sUEsFBgAAAAAEAAQA9QAAAIsDAAAAAA==&#10;" adj="-11796480,,5400" path="m,65549c,29347,29347,,65549,l2556430,v36202,,65549,29347,65549,65549l2621979,589945v,36202,-29347,65549,-65549,65549l65549,655494c29347,655494,,626147,,589945l,65549xe" filled="f" strokecolor="black [3213]" strokeweight=".5pt">
                  <v:stroke joinstyle="miter"/>
                  <v:formulas/>
                  <v:path arrowok="t" o:connecttype="custom" o:connectlocs="0,40698;65549,0;2556430,0;2621979,40698;2621979,366285;2556430,406983;65549,406983;0,366285;0,40698" o:connectangles="0,0,0,0,0,0,0,0,0" textboxrect="0,0,2621979,655494"/>
                  <v:textbox inset=".95664mm,.95664mm,.95664mm,.95664mm">
                    <w:txbxContent>
                      <w:p w14:paraId="59CB0CA0" w14:textId="77777777" w:rsidR="00D85B0E" w:rsidRPr="00E0388D" w:rsidRDefault="00D85B0E" w:rsidP="00E0388D">
                        <w:pPr>
                          <w:spacing w:after="101" w:line="216" w:lineRule="auto"/>
                          <w:jc w:val="center"/>
                          <w:rPr>
                            <w:rFonts w:ascii="Times New Roman" w:hAnsi="Times New Roman" w:cs="Times New Roman"/>
                            <w:color w:val="000000" w:themeColor="text1"/>
                            <w:kern w:val="24"/>
                            <w:sz w:val="20"/>
                            <w:szCs w:val="20"/>
                            <w:lang w:val="kk-KZ"/>
                          </w:rPr>
                        </w:pPr>
                        <w:r w:rsidRPr="00E0388D">
                          <w:rPr>
                            <w:rFonts w:ascii="Times New Roman" w:hAnsi="Times New Roman" w:cs="Times New Roman"/>
                            <w:color w:val="000000" w:themeColor="text1"/>
                            <w:kern w:val="24"/>
                            <w:sz w:val="20"/>
                            <w:szCs w:val="20"/>
                            <w:lang w:val="kk-KZ"/>
                          </w:rPr>
                          <w:t>Теориялық материалдар жинақтау</w:t>
                        </w:r>
                      </w:p>
                    </w:txbxContent>
                  </v:textbox>
                </v:shape>
                <v:shape id="Полилиния: фигура 1794212303" o:spid="_x0000_s1243" style="position:absolute;left:13;top:10991;width:26220;height:2520;visibility:visible;mso-wrap-style:square;v-text-anchor:middle" coordsize="2621979,65549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sd1scA&#10;AADjAAAADwAAAGRycy9kb3ducmV2LnhtbERPzWrCQBC+F3yHZYTe6q5RqkZXKYWihx4aFbwO2TFJ&#10;m50N2U2Mb98tFDzO9z+b3WBr0VPrK8caphMFgjh3puJCw/n08bIE4QOywdoxabiTh9129LTB1Lgb&#10;Z9QfQyFiCPsUNZQhNKmUPi/Jop+4hjhyV9daDPFsC2lavMVwW8tEqVdpseLYUGJD7yXlP8fOalBc&#10;f8ns0GVdv7rv1fIT6fuCWj+Ph7c1iEBDeIj/3QcT5y9W82SazNQM/n6KAMjt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SLHdbHAAAA4wAAAA8AAAAAAAAAAAAAAAAAmAIAAGRy&#10;cy9kb3ducmV2LnhtbFBLBQYAAAAABAAEAPUAAACMAwAAAAA=&#10;" adj="-11796480,,5400" path="m,65549c,29347,29347,,65549,l2556430,v36202,,65549,29347,65549,65549l2621979,589945v,36202,-29347,65549,-65549,65549l65549,655494c29347,655494,,626147,,589945l,65549xe" filled="f" strokecolor="black [3213]" strokeweight=".5pt">
                  <v:stroke joinstyle="miter"/>
                  <v:formulas/>
                  <v:path arrowok="t" o:connecttype="custom" o:connectlocs="0,25200;65549,0;2556430,0;2621979,25200;2621979,226800;2556430,252000;65549,252000;0,226800;0,25200" o:connectangles="0,0,0,0,0,0,0,0,0" textboxrect="0,0,2621979,655494"/>
                  <v:textbox inset=".95664mm,.95664mm,.95664mm,.95664mm">
                    <w:txbxContent>
                      <w:p w14:paraId="4D15926B" w14:textId="77777777" w:rsidR="00D85B0E" w:rsidRPr="00E0388D" w:rsidRDefault="00D85B0E" w:rsidP="00E0388D">
                        <w:pPr>
                          <w:spacing w:after="101" w:line="216" w:lineRule="auto"/>
                          <w:jc w:val="center"/>
                          <w:rPr>
                            <w:rFonts w:ascii="Times New Roman" w:hAnsi="Times New Roman" w:cs="Times New Roman"/>
                            <w:color w:val="000000" w:themeColor="text1"/>
                            <w:kern w:val="24"/>
                            <w:sz w:val="20"/>
                            <w:szCs w:val="20"/>
                            <w:lang w:val="kk-KZ"/>
                          </w:rPr>
                        </w:pPr>
                        <w:r w:rsidRPr="00E0388D">
                          <w:rPr>
                            <w:rFonts w:ascii="Times New Roman" w:hAnsi="Times New Roman" w:cs="Times New Roman"/>
                            <w:color w:val="000000" w:themeColor="text1"/>
                            <w:kern w:val="24"/>
                            <w:sz w:val="20"/>
                            <w:szCs w:val="20"/>
                            <w:lang w:val="kk-KZ"/>
                          </w:rPr>
                          <w:t>Зерттеу базаларын анықтау</w:t>
                        </w:r>
                      </w:p>
                    </w:txbxContent>
                  </v:textbox>
                </v:shape>
                <v:shape id="Полилиния: фигура 382461288" o:spid="_x0000_s1244" style="position:absolute;left:8;top:15154;width:26220;height:5290;visibility:visible;mso-wrap-style:square;v-text-anchor:middle" coordsize="2621979,65549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7UIMYA&#10;AADiAAAADwAAAGRycy9kb3ducmV2LnhtbERPz2vCMBS+D/wfwhO8zcQ6pOuMIsKYhx2sCrs+mre2&#10;2ryUJq31v18OA48f3+/1drSNGKjztWMNi7kCQVw4U3Op4XL+fE1B+IBssHFMGh7kYbuZvKwxM+7O&#10;OQ2nUIoYwj5DDVUIbSalLyqy6OeuJY7cr+sshgi7UpoO7zHcNjJRaiUt1hwbKmxpX1FxO/VWg+Lm&#10;KPNDn/fD++NLpd9I1x/UejYddx8gAo3hKf53H4yGZZq8rRZJGjfHS/EOyM0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S7UIMYAAADiAAAADwAAAAAAAAAAAAAAAACYAgAAZHJz&#10;L2Rvd25yZXYueG1sUEsFBgAAAAAEAAQA9QAAAIsDAAAAAA==&#10;" adj="-11796480,,5400" path="m,65549c,29347,29347,,65549,l2556430,v36202,,65549,29347,65549,65549l2621979,589945v,36202,-29347,65549,-65549,65549l65549,655494c29347,655494,,626147,,589945l,65549xe" filled="f" strokecolor="black [3213]" strokeweight=".5pt">
                  <v:stroke joinstyle="miter"/>
                  <v:formulas/>
                  <v:path arrowok="t" o:connecttype="custom" o:connectlocs="0,52907;65549,0;2556430,0;2621979,52907;2621979,476171;2556430,529078;65549,529078;0,476171;0,52907" o:connectangles="0,0,0,0,0,0,0,0,0" textboxrect="0,0,2621979,655494"/>
                  <v:textbox inset=".95664mm,.95664mm,.95664mm,.95664mm">
                    <w:txbxContent>
                      <w:p w14:paraId="1D5965E6" w14:textId="77777777" w:rsidR="00D85B0E" w:rsidRPr="00E0388D" w:rsidRDefault="00D85B0E" w:rsidP="00E0388D">
                        <w:pPr>
                          <w:spacing w:after="101" w:line="216" w:lineRule="auto"/>
                          <w:jc w:val="center"/>
                          <w:rPr>
                            <w:rFonts w:ascii="Times New Roman" w:hAnsi="Times New Roman" w:cs="Times New Roman"/>
                            <w:color w:val="000000" w:themeColor="text1"/>
                            <w:kern w:val="24"/>
                            <w:sz w:val="20"/>
                            <w:szCs w:val="20"/>
                            <w:lang w:val="kk-KZ"/>
                          </w:rPr>
                        </w:pPr>
                        <w:r w:rsidRPr="00E0388D">
                          <w:rPr>
                            <w:rFonts w:ascii="Times New Roman" w:hAnsi="Times New Roman" w:cs="Times New Roman"/>
                            <w:color w:val="000000" w:themeColor="text1"/>
                            <w:kern w:val="24"/>
                            <w:sz w:val="20"/>
                            <w:szCs w:val="20"/>
                            <w:lang w:val="kk-KZ"/>
                          </w:rPr>
                          <w:t>Тәжірибелік-эксперименттік жұмыстарға қатысушыларды анықтау</w:t>
                        </w:r>
                      </w:p>
                    </w:txbxContent>
                  </v:textbox>
                </v:shape>
                <v:shape id="Полилиния: фигура 1260554882" o:spid="_x0000_s1245" style="position:absolute;left:13;top:22087;width:26220;height:2520;visibility:visible;mso-wrap-style:square;v-text-anchor:middle" coordsize="2621979,65549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pn7cYA&#10;AADjAAAADwAAAGRycy9kb3ducmV2LnhtbERPzWrCQBC+C77DMoI33W1QSVNXKQXRQw+NFnodsmMS&#10;m50N2U2Mb98tFHqc73+2+9E2YqDO1441PC0VCOLCmZpLDZ+XwyIF4QOywcYxaXiQh/1uOtliZtyd&#10;cxrOoRQxhH2GGqoQ2kxKX1Rk0S9dSxy5q+sshnh2pTQd3mO4bWSi1EZarDk2VNjSW0XF97m3GhQ3&#10;HzI/9Xk/PD+OKn1Hun2h1vPZ+PoCItAY/sV/7pOJ85ONWq9XaZrA708RALn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lpn7cYAAADjAAAADwAAAAAAAAAAAAAAAACYAgAAZHJz&#10;L2Rvd25yZXYueG1sUEsFBgAAAAAEAAQA9QAAAIsDAAAAAA==&#10;" adj="-11796480,,5400" path="m,65549c,29347,29347,,65549,l2556430,v36202,,65549,29347,65549,65549l2621979,589945v,36202,-29347,65549,-65549,65549l65549,655494c29347,655494,,626147,,589945l,65549xe" filled="f" strokecolor="black [3213]" strokeweight=".5pt">
                  <v:stroke joinstyle="miter"/>
                  <v:formulas/>
                  <v:path arrowok="t" o:connecttype="custom" o:connectlocs="0,25200;65549,0;2556430,0;2621979,25200;2621979,226800;2556430,252000;65549,252000;0,226800;0,25200" o:connectangles="0,0,0,0,0,0,0,0,0" textboxrect="0,0,2621979,655494"/>
                  <v:textbox inset=".95664mm,.95664mm,.95664mm,.95664mm">
                    <w:txbxContent>
                      <w:p w14:paraId="617C2EC4" w14:textId="77777777" w:rsidR="00D85B0E" w:rsidRPr="00E0388D" w:rsidRDefault="00D85B0E" w:rsidP="00E0388D">
                        <w:pPr>
                          <w:spacing w:after="101" w:line="216" w:lineRule="auto"/>
                          <w:jc w:val="center"/>
                          <w:rPr>
                            <w:rFonts w:ascii="Times New Roman" w:hAnsi="Times New Roman" w:cs="Times New Roman"/>
                            <w:color w:val="000000" w:themeColor="text1"/>
                            <w:kern w:val="24"/>
                            <w:sz w:val="20"/>
                            <w:szCs w:val="20"/>
                            <w:lang w:val="kk-KZ"/>
                          </w:rPr>
                        </w:pPr>
                        <w:r w:rsidRPr="00E0388D">
                          <w:rPr>
                            <w:rFonts w:ascii="Times New Roman" w:hAnsi="Times New Roman" w:cs="Times New Roman"/>
                            <w:color w:val="000000" w:themeColor="text1"/>
                            <w:kern w:val="24"/>
                            <w:sz w:val="20"/>
                            <w:szCs w:val="20"/>
                            <w:lang w:val="kk-KZ"/>
                          </w:rPr>
                          <w:t>Пәндік аймақты анықтау</w:t>
                        </w:r>
                      </w:p>
                    </w:txbxContent>
                  </v:textbox>
                </v:shape>
                <v:shape id="Полилиния: фигура 979908240" o:spid="_x0000_s1246" style="position:absolute;left:8;top:26244;width:26220;height:6919;visibility:visible;mso-wrap-style:square;v-text-anchor:middle" coordsize="2621979,65549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3liYscA&#10;AADiAAAADwAAAGRycy9kb3ducmV2LnhtbESPzWrCQBSF94LvMFyhO51Riiapo0ih1IULo4VuL5nb&#10;JG3mTshMYnz7zkJweTh/fNv9aBsxUOdrxxqWCwWCuHCm5lLD1/VjnoDwAdlg45g03MnDfjedbDEz&#10;7sY5DZdQijjCPkMNVQhtJqUvKrLoF64ljt6P6yyGKLtSmg5vcdw2cqXUWlqsOT5U2NJ7RcXfpbca&#10;FDdnmR/7vB/S+6dKTki/36j1y2w8vIEINIZn+NE+Gg3pJk1VsnqNEBEp4oDc/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N5YmLHAAAA4gAAAA8AAAAAAAAAAAAAAAAAmAIAAGRy&#10;cy9kb3ducmV2LnhtbFBLBQYAAAAABAAEAPUAAACMAwAAAAA=&#10;" adj="-11796480,,5400" path="m,65549c,29347,29347,,65549,l2556430,v36202,,65549,29347,65549,65549l2621979,589945v,36202,-29347,65549,-65549,65549l65549,655494c29347,655494,,626147,,589945l,65549xe" filled="f" strokecolor="black [3213]" strokeweight=".5pt">
                  <v:stroke joinstyle="miter"/>
                  <v:formulas/>
                  <v:path arrowok="t" o:connecttype="custom" o:connectlocs="0,69187;65549,0;2556430,0;2621979,69187;2621979,622684;2556430,691871;65549,691871;0,622684;0,69187" o:connectangles="0,0,0,0,0,0,0,0,0" textboxrect="0,0,2621979,655494"/>
                  <v:textbox inset=".95664mm,.95664mm,.95664mm,.95664mm">
                    <w:txbxContent>
                      <w:p w14:paraId="4B1A2A98" w14:textId="77777777" w:rsidR="00D85B0E" w:rsidRPr="00E0388D" w:rsidRDefault="00D85B0E" w:rsidP="00E0388D">
                        <w:pPr>
                          <w:spacing w:after="101" w:line="216" w:lineRule="auto"/>
                          <w:jc w:val="center"/>
                          <w:rPr>
                            <w:rFonts w:ascii="Times New Roman" w:hAnsi="Times New Roman" w:cs="Times New Roman"/>
                            <w:color w:val="000000" w:themeColor="text1"/>
                            <w:kern w:val="24"/>
                            <w:sz w:val="20"/>
                            <w:szCs w:val="20"/>
                            <w:lang w:val="kk-KZ"/>
                          </w:rPr>
                        </w:pPr>
                        <w:r w:rsidRPr="00E0388D">
                          <w:rPr>
                            <w:rFonts w:ascii="Times New Roman" w:hAnsi="Times New Roman" w:cs="Times New Roman"/>
                            <w:color w:val="000000" w:themeColor="text1"/>
                            <w:kern w:val="24"/>
                            <w:sz w:val="20"/>
                            <w:szCs w:val="20"/>
                            <w:lang w:val="kk-KZ"/>
                          </w:rPr>
                          <w:t>Білім алушылардың бастапқы деңгейін анықтап, эксперименттік және бақылау топтарына жіктеу</w:t>
                        </w:r>
                      </w:p>
                    </w:txbxContent>
                  </v:textbox>
                </v:shape>
                <v:shape id="Стрелка: вправо 986684382" o:spid="_x0000_s1247" type="#_x0000_t13" style="position:absolute;left:12492;top:2436;width:1627;height:395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" adj="10800,3596" filled="f" strokecolor="black [3213]"/>
                <v:shape id="Стрелка: вправо 825979347" o:spid="_x0000_s1248" type="#_x0000_t13" style="position:absolute;left:12309;top:8196;width:1628;height:395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" adj="10800,3596" filled="f" strokecolor="black [3213]"/>
                <v:shape id="Стрелка: вправо 1276688772" o:spid="_x0000_s1249" type="#_x0000_t13" style="position:absolute;left:12308;top:12354;width:1627;height:3956;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lxPccA&#10;AADjAAAADwAAAGRycy9kb3ducmV2LnhtbERPS2vCQBC+C/0PyxR6000DTUJ0FWtbqEcfUHobsmMS&#10;zc7G7Brjv3eFQo/zvWe2GEwjeupcbVnB6yQCQVxYXXOpYL/7GmcgnEfW2FgmBTdysJg/jWaYa3vl&#10;DfVbX4oQwi5HBZX3bS6lKyoy6Ca2JQ7cwXYGfTi7UuoOryHcNDKOokQarDk0VNjSqqLitL0YBbuL&#10;Pq8Pb+sblfh7fP/5kPvNZ6/Uy/OwnILwNPh/8Z/7W4f5cZokWZamMTx+CgDI+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b5cT3HAAAA4wAAAA8AAAAAAAAAAAAAAAAAmAIAAGRy&#10;cy9kb3ducmV2LnhtbFBLBQYAAAAABAAEAPUAAACMAwAAAAA=&#10;" adj="10800,3596" filled="f" strokecolor="black [3213]"/>
                <v:shape id="Стрелка: вправо 1057578335" o:spid="_x0000_s1250" type="#_x0000_t13" style="position:absolute;left:12305;top:19288;width:1627;height:395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kHMcA&#10;AADjAAAADwAAAGRycy9kb3ducmV2LnhtbERPS2vCQBC+F/wPywi91Y2VVImu4qOFevQB4m3Ijkk0&#10;O5tm1xj/fVcQPM73nsmsNaVoqHaFZQX9XgSCOLW64EzBfvfzMQLhPLLG0jIpuJOD2bTzNsFE2xtv&#10;qNn6TIQQdgkqyL2vEildmpNB17MVceBOtjbow1lnUtd4C+GmlJ9R9CUNFhwacqxomVN62V6Ngt1V&#10;/61P8fpOGR7Pi8NK7jffjVLv3XY+BuGp9S/x0/2rw/woHsbD0WAQw+OnAICc/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YPpBzHAAAA4wAAAA8AAAAAAAAAAAAAAAAAmAIAAGRy&#10;cy9kb3ducmV2LnhtbFBLBQYAAAAABAAEAPUAAACMAwAAAAA=&#10;" adj="10800,3596" filled="f" strokecolor="black [3213]"/>
                <v:shape id="Стрелка: вправо 323727383" o:spid="_x0000_s1251" type="#_x0000_t13" style="position:absolute;left:12308;top:23445;width:1628;height:3956;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pbb8oA&#10;AADiAAAADwAAAGRycy9kb3ducmV2LnhtbESPT2vCQBTE70K/w/IKvemmCa0SXUVtC/XoHxBvj+wz&#10;ic2+jdk1xm/fFQSPw8z8hpnMOlOJlhpXWlbwPohAEGdWl5wr2G1/+iMQziNrrCyTghs5mE1fehNM&#10;tb3ymtqNz0WAsEtRQeF9nUrpsoIMuoGtiYN3tI1BH2STS93gNcBNJeMo+pQGSw4LBda0LCj721yM&#10;gu1Fn1fHj9WNcjycFvsvuVt/t0q9vXbzMQhPnX+GH+1frSCJk2E8TEYJ3C+FOyCn/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IYqW2/KAAAA4gAAAA8AAAAAAAAAAAAAAAAAmAIA&#10;AGRycy9kb3ducmV2LnhtbFBLBQYAAAAABAAEAPUAAACPAwAAAAA=&#10;" adj="10800,3596" filled="f" strokecolor="black [3213]"/>
                <v:shape id="Полилиния: фигура 447991117" o:spid="_x0000_s1252" style="position:absolute;left:28624;width:26219;height:3600;visibility:visible;mso-wrap-style:square;v-text-anchor:middle" coordsize="2621979,65549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aNHMsA&#10;AADiAAAADwAAAGRycy9kb3ducmV2LnhtbESPT2vCQBTE74V+h+UVequbFKmauoqKlhwKEuOlt0f2&#10;5Q/Nvg27W43fvlsoeBxm5jfMcj2aXlzI+c6ygnSSgCCurO64UXAuDy9zED4ga+wtk4IbeVivHh+W&#10;mGl75YIup9CICGGfoYI2hCGT0lctGfQTOxBHr7bOYIjSNVI7vEa46eVrkrxJgx3HhRYH2rVUfZ9+&#10;jIJ6Xxdl7o6fOX4V+/K8Gz+2m61Sz0/j5h1EoDHcw//tXCuYTmeLRZqmM/i7FO+AXP0C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3Ro0cywAAAOIAAAAPAAAAAAAAAAAAAAAAAJgC&#10;AABkcnMvZG93bnJldi54bWxQSwUGAAAAAAQABAD1AAAAkAMAAAAA&#10;" adj="-11796480,,5400" path="m,65549c,29347,29347,,65549,l2556430,v36202,,65549,29347,65549,65549l2621979,589945v,36202,-29347,65549,-65549,65549l65549,655494c29347,655494,,626147,,589945l,65549xe" filled="f" strokecolor="black [3213]">
                  <v:stroke joinstyle="miter"/>
                  <v:formulas/>
                  <v:path arrowok="t" o:connecttype="custom" o:connectlocs="0,36000;65549,0;2556430,0;2621979,36000;2621979,324002;2556430,360002;65549,360002;0,324002;0,36000" o:connectangles="0,0,0,0,0,0,0,0,0" textboxrect="0,0,2621979,655494"/>
                  <v:textbox inset=".95664mm,.95664mm,.95664mm,.95664mm">
                    <w:txbxContent>
                      <w:p w14:paraId="6178F0D7" w14:textId="77777777" w:rsidR="00D85B0E" w:rsidRPr="00CB6511" w:rsidRDefault="00D85B0E" w:rsidP="00CB6511">
                        <w:pPr>
                          <w:spacing w:after="0" w:line="240" w:lineRule="auto"/>
                          <w:jc w:val="center"/>
                          <w:rPr>
                            <w:rFonts w:ascii="Times New Roman" w:hAnsi="Times New Roman" w:cs="Times New Roman"/>
                            <w:bCs/>
                            <w:i/>
                            <w:color w:val="000000" w:themeColor="text1"/>
                            <w:kern w:val="24"/>
                            <w:sz w:val="20"/>
                            <w:szCs w:val="20"/>
                          </w:rPr>
                        </w:pPr>
                        <w:r w:rsidRPr="00CB6511">
                          <w:rPr>
                            <w:rFonts w:ascii="Times New Roman" w:hAnsi="Times New Roman" w:cs="Times New Roman"/>
                            <w:bCs/>
                            <w:i/>
                            <w:color w:val="000000" w:themeColor="text1"/>
                            <w:kern w:val="24"/>
                            <w:sz w:val="20"/>
                            <w:szCs w:val="20"/>
                          </w:rPr>
                          <w:t>ҚАЛЫПТАСТЫРУ КЕЗЕҢІ</w:t>
                        </w:r>
                      </w:p>
                    </w:txbxContent>
                  </v:textbox>
                </v:shape>
                <v:shape id="Полилиния: фигура 1194119238" o:spid="_x0000_s1253" style="position:absolute;left:28580;top:5282;width:26220;height:5400;visibility:visible;mso-wrap-style:square;v-text-anchor:middle" coordsize="2621979,65549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cIHjsgA&#10;AADjAAAADwAAAGRycy9kb3ducmV2LnhtbERPTW/CMAy9I+0/RJ60GySwaYJCQNOkaRx2WAGJq9WY&#10;tqxxqiYt5d/Ph0k7+OD35efNbvSNGqiLdWAL85kBRVwEV3Np4XT8mC5BxYTssAlMFu4UYbd9mGww&#10;c+HGOQ2HVCoJ4ZihhSqlNtM6FhV5jLPQEgt3CZ3HJGtXatfhTcJ9oxfGvGqPNcuFClt6r6j4OfTe&#10;guHmW+f7Pu+H1f3TLL+Qrme09ulxfFuDSjSmf/Gfe++k/nz1IrN4ltLykwCgt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dwgeOyAAAAOMAAAAPAAAAAAAAAAAAAAAAAJgCAABk&#10;cnMvZG93bnJldi54bWxQSwUGAAAAAAQABAD1AAAAjQMAAAAA&#10;" adj="-11796480,,5400" path="m,65549c,29347,29347,,65549,l2556430,v36202,,65549,29347,65549,65549l2621979,589945v,36202,-29347,65549,-65549,65549l65549,655494c29347,655494,,626147,,589945l,65549xe" filled="f" strokecolor="black [3213]" strokeweight=".5pt">
                  <v:stroke joinstyle="miter"/>
                  <v:formulas/>
                  <v:path arrowok="t" o:connecttype="custom" o:connectlocs="0,54000;65549,0;2556430,0;2621979,54000;2621979,485999;2556430,539999;65549,539999;0,485999;0,54000" o:connectangles="0,0,0,0,0,0,0,0,0" textboxrect="0,0,2621979,655494"/>
                  <v:textbox inset=".95664mm,.95664mm,.95664mm,.95664mm">
                    <w:txbxContent>
                      <w:p w14:paraId="0FFAC765" w14:textId="77777777" w:rsidR="00D85B0E" w:rsidRPr="00E0388D" w:rsidRDefault="00D85B0E" w:rsidP="00E0388D">
                        <w:pPr>
                          <w:spacing w:after="101" w:line="216" w:lineRule="auto"/>
                          <w:jc w:val="center"/>
                          <w:rPr>
                            <w:rFonts w:ascii="Times New Roman" w:hAnsi="Times New Roman" w:cs="Times New Roman"/>
                            <w:color w:val="000000" w:themeColor="text1"/>
                            <w:kern w:val="24"/>
                            <w:sz w:val="20"/>
                            <w:szCs w:val="20"/>
                          </w:rPr>
                        </w:pPr>
                        <w:r w:rsidRPr="00E0388D">
                          <w:rPr>
                            <w:rFonts w:ascii="Times New Roman" w:hAnsi="Times New Roman" w:cs="Times New Roman"/>
                            <w:color w:val="000000" w:themeColor="text1"/>
                            <w:kern w:val="24"/>
                            <w:sz w:val="20"/>
                            <w:szCs w:val="20"/>
                          </w:rPr>
                          <w:t>Толықтырылған шынайылық технологиясына</w:t>
                        </w:r>
                        <w:r w:rsidRPr="00E0388D">
                          <w:rPr>
                            <w:rFonts w:ascii="Times New Roman" w:hAnsi="Times New Roman" w:cs="Times New Roman"/>
                            <w:color w:val="000000" w:themeColor="text1"/>
                            <w:kern w:val="24"/>
                            <w:sz w:val="20"/>
                            <w:szCs w:val="20"/>
                            <w:lang w:val="en-US"/>
                          </w:rPr>
                          <w:t xml:space="preserve"> </w:t>
                        </w:r>
                        <w:r w:rsidRPr="00E0388D">
                          <w:rPr>
                            <w:rFonts w:ascii="Times New Roman" w:hAnsi="Times New Roman" w:cs="Times New Roman"/>
                            <w:color w:val="000000" w:themeColor="text1"/>
                            <w:kern w:val="24"/>
                            <w:sz w:val="20"/>
                            <w:szCs w:val="20"/>
                            <w:lang w:val="kk-KZ"/>
                          </w:rPr>
                          <w:t>негізделген қосымшалар құру</w:t>
                        </w:r>
                      </w:p>
                    </w:txbxContent>
                  </v:textbox>
                </v:shape>
                <v:shape id="Полилиния: фигура 215092547" o:spid="_x0000_s1254" style="position:absolute;left:28575;top:12388;width:26219;height:2520;visibility:visible;mso-wrap-style:square;v-text-anchor:middle" coordsize="2621979,65549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SiG8kA&#10;AADiAAAADwAAAGRycy9kb3ducmV2LnhtbESPQWvCQBSE70L/w/IK3nTXUFuNrlIKRQ8emrTQ6yP7&#10;TNJm34bsJsZ/7xYKHoeZ+YbZ7kfbiIE6XzvWsJgrEMSFMzWXGr4+32crED4gG2wck4YredjvHiZb&#10;TI27cEZDHkoRIexT1FCF0KZS+qIii37uWuLonV1nMUTZldJ0eIlw28hEqWdpsea4UGFLbxUVv3lv&#10;NShuPmR27LN+WF8PanVC+vlGraeP4+sGRKAx3MP/7aPRkCyWap0sn17g71K8A3J3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OCSiG8kAAADiAAAADwAAAAAAAAAAAAAAAACYAgAA&#10;ZHJzL2Rvd25yZXYueG1sUEsFBgAAAAAEAAQA9QAAAI4DAAAAAA==&#10;" adj="-11796480,,5400" path="m,65549c,29347,29347,,65549,l2556430,v36202,,65549,29347,65549,65549l2621979,589945v,36202,-29347,65549,-65549,65549l65549,655494c29347,655494,,626147,,589945l,65549xe" filled="f" strokecolor="black [3213]" strokeweight=".5pt">
                  <v:stroke joinstyle="miter"/>
                  <v:formulas/>
                  <v:path arrowok="t" o:connecttype="custom" o:connectlocs="0,25200;65549,0;2556430,0;2621979,25200;2621979,226800;2556430,252000;65549,252000;0,226800;0,25200" o:connectangles="0,0,0,0,0,0,0,0,0" textboxrect="0,0,2621979,655494"/>
                  <v:textbox inset=".95664mm,.95664mm,.95664mm,.95664mm">
                    <w:txbxContent>
                      <w:p w14:paraId="4066390D" w14:textId="77777777" w:rsidR="00D85B0E" w:rsidRPr="00E0388D" w:rsidRDefault="00D85B0E" w:rsidP="00E0388D">
                        <w:pPr>
                          <w:spacing w:after="101" w:line="216" w:lineRule="auto"/>
                          <w:jc w:val="center"/>
                          <w:rPr>
                            <w:rFonts w:ascii="Times New Roman" w:hAnsi="Times New Roman" w:cs="Times New Roman"/>
                            <w:color w:val="000000" w:themeColor="text1"/>
                            <w:kern w:val="24"/>
                            <w:sz w:val="20"/>
                            <w:szCs w:val="20"/>
                            <w:lang w:val="kk-KZ"/>
                          </w:rPr>
                        </w:pPr>
                        <w:r w:rsidRPr="00E0388D">
                          <w:rPr>
                            <w:rFonts w:ascii="Times New Roman" w:hAnsi="Times New Roman" w:cs="Times New Roman"/>
                            <w:color w:val="000000" w:themeColor="text1"/>
                            <w:kern w:val="24"/>
                            <w:sz w:val="20"/>
                            <w:szCs w:val="20"/>
                            <w:lang w:val="kk-KZ"/>
                          </w:rPr>
                          <w:t>Сынақтан өткізу</w:t>
                        </w:r>
                      </w:p>
                    </w:txbxContent>
                  </v:textbox>
                </v:shape>
                <v:shape id="Полилиния: фигура 2013071288" o:spid="_x0000_s1255" style="position:absolute;left:28575;top:16608;width:26219;height:2520;visibility:visible;mso-wrap-style:square;v-text-anchor:middle" coordsize="2621979,65549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2GhMcA&#10;AADjAAAADwAAAGRycy9kb3ducmV2LnhtbERPPWvDMBDdA/0P4grdEskutK4bJZRAaIYOsVPoelgX&#10;26l1MpbsOP++GgIdH+97vZ1tJyYafOtYQ7JSIIgrZ1quNXyf9ssMhA/IBjvHpOFGHrabh8Uac+Ou&#10;XNBUhlrEEPY5amhC6HMpfdWQRb9yPXHkzm6wGCIcamkGvMZw28lUqRdpseXY0GBPu4aq33K0GhR3&#10;R1kcxmKc3m6fKvtCuvyg1k+P88c7iEBz+Bff3QejIVXJs3pN0iyOjp/iH5C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q9hoTHAAAA4wAAAA8AAAAAAAAAAAAAAAAAmAIAAGRy&#10;cy9kb3ducmV2LnhtbFBLBQYAAAAABAAEAPUAAACMAwAAAAA=&#10;" adj="-11796480,,5400" path="m,65549c,29347,29347,,65549,l2556430,v36202,,65549,29347,65549,65549l2621979,589945v,36202,-29347,65549,-65549,65549l65549,655494c29347,655494,,626147,,589945l,65549xe" filled="f" strokecolor="black [3213]" strokeweight=".5pt">
                  <v:stroke joinstyle="miter"/>
                  <v:formulas/>
                  <v:path arrowok="t" o:connecttype="custom" o:connectlocs="0,25200;65549,0;2556430,0;2621979,25200;2621979,226800;2556430,252000;65549,252000;0,226800;0,25200" o:connectangles="0,0,0,0,0,0,0,0,0" textboxrect="0,0,2621979,655494"/>
                  <v:textbox inset=".95664mm,.95664mm,.95664mm,.95664mm">
                    <w:txbxContent>
                      <w:p w14:paraId="30FA04CC" w14:textId="77777777" w:rsidR="00D85B0E" w:rsidRPr="00E0388D" w:rsidRDefault="00D85B0E" w:rsidP="00E0388D">
                        <w:pPr>
                          <w:spacing w:after="101" w:line="216" w:lineRule="auto"/>
                          <w:jc w:val="center"/>
                          <w:rPr>
                            <w:rFonts w:ascii="Times New Roman" w:hAnsi="Times New Roman" w:cs="Times New Roman"/>
                            <w:color w:val="000000" w:themeColor="text1"/>
                            <w:kern w:val="24"/>
                            <w:sz w:val="20"/>
                            <w:szCs w:val="20"/>
                            <w:lang w:val="kk-KZ"/>
                          </w:rPr>
                        </w:pPr>
                        <w:r w:rsidRPr="00E0388D">
                          <w:rPr>
                            <w:rFonts w:ascii="Times New Roman" w:hAnsi="Times New Roman" w:cs="Times New Roman"/>
                            <w:color w:val="000000" w:themeColor="text1"/>
                            <w:kern w:val="24"/>
                            <w:sz w:val="20"/>
                            <w:szCs w:val="20"/>
                            <w:lang w:val="kk-KZ"/>
                          </w:rPr>
                          <w:t>Сауалнама</w:t>
                        </w:r>
                      </w:p>
                    </w:txbxContent>
                  </v:textbox>
                </v:shape>
                <v:shape id="Полилиния: фигура 693589554" o:spid="_x0000_s1256" style="position:absolute;left:28575;top:20829;width:26219;height:4070;visibility:visible;mso-wrap-style:square;v-text-anchor:middle" coordsize="2621979,65549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76ofMkA&#10;AADiAAAADwAAAGRycy9kb3ducmV2LnhtbESPQUvDQBSE74L/YXmCN7trNSVJuy1SEHvowdRCr4/s&#10;axLNvg3ZTZr+e7cgeBxm5htmtZlsK0bqfeNYw/NMgSAunWm40nD8en9KQfiAbLB1TBqu5GGzvr9b&#10;YW7chQsaD6ESEcI+Rw11CF0upS9rsuhnriOO3tn1FkOUfSVNj5cIt62cK7WQFhuOCzV2tK2p/DkM&#10;VoPi9lMWu6EYxuz6odI90vcJtX58mN6WIAJN4T/8194ZDYvsJUmzJHmF26V4B+T6F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976ofMkAAADiAAAADwAAAAAAAAAAAAAAAACYAgAA&#10;ZHJzL2Rvd25yZXYueG1sUEsFBgAAAAAEAAQA9QAAAI4DAAAAAA==&#10;" adj="-11796480,,5400" path="m,65549c,29347,29347,,65549,l2556430,v36202,,65549,29347,65549,65549l2621979,589945v,36202,-29347,65549,-65549,65549l65549,655494c29347,655494,,626147,,589945l,65549xe" filled="f" strokecolor="black [3213]" strokeweight=".5pt">
                  <v:stroke joinstyle="miter"/>
                  <v:formulas/>
                  <v:path arrowok="t" o:connecttype="custom" o:connectlocs="0,40698;65549,0;2556430,0;2621979,40698;2621979,366285;2556430,406983;65549,406983;0,366285;0,40698" o:connectangles="0,0,0,0,0,0,0,0,0" textboxrect="0,0,2621979,655494"/>
                  <v:textbox inset=".95664mm,.95664mm,.95664mm,.95664mm">
                    <w:txbxContent>
                      <w:p w14:paraId="6E2EE092" w14:textId="77777777" w:rsidR="00D85B0E" w:rsidRPr="00E0388D" w:rsidRDefault="00D85B0E" w:rsidP="00E0388D">
                        <w:pPr>
                          <w:spacing w:after="101" w:line="216" w:lineRule="auto"/>
                          <w:jc w:val="center"/>
                          <w:rPr>
                            <w:rFonts w:ascii="Times New Roman" w:hAnsi="Times New Roman" w:cs="Times New Roman"/>
                            <w:color w:val="000000" w:themeColor="text1"/>
                            <w:kern w:val="24"/>
                            <w:sz w:val="20"/>
                            <w:szCs w:val="20"/>
                            <w:lang w:val="kk-KZ"/>
                          </w:rPr>
                        </w:pPr>
                        <w:r w:rsidRPr="00E0388D">
                          <w:rPr>
                            <w:rFonts w:ascii="Times New Roman" w:hAnsi="Times New Roman" w:cs="Times New Roman"/>
                            <w:color w:val="000000" w:themeColor="text1"/>
                            <w:kern w:val="24"/>
                            <w:sz w:val="20"/>
                            <w:szCs w:val="20"/>
                            <w:lang w:val="kk-KZ"/>
                          </w:rPr>
                          <w:t>Валидтілік коэффициентін анықтау</w:t>
                        </w:r>
                      </w:p>
                    </w:txbxContent>
                  </v:textbox>
                </v:shape>
                <v:shape id="Полилиния: фигура 924386910" o:spid="_x0000_s1257" style="position:absolute;left:28575;top:26603;width:26219;height:4070;visibility:visible;mso-wrap-style:square;v-text-anchor:middle" coordsize="2621979,65549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YUcgA&#10;AADiAAAADwAAAGRycy9kb3ducmV2LnhtbESPvWrDMBSF90LfQdxCt0ZyWoLtWgmlUJohQ5wUul6s&#10;W9uJdWUs2XHePhoKGQ/nj6/YzLYTEw2+dawhWSgQxJUzLdcafo5fLykIH5ANdo5Jw5U8bNaPDwXm&#10;xl24pOkQahFH2OeooQmhz6X0VUMW/cL1xNH7c4PFEOVQSzPgJY7bTi6VWkmLLceHBnv6bKg6H0ar&#10;QXG3l+V2LMcpu36rdId0+kWtn5/mj3cQgeZwD/+3t0ZDtnx7TVdZEiEiUsQBub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P6xhRyAAAAOIAAAAPAAAAAAAAAAAAAAAAAJgCAABk&#10;cnMvZG93bnJldi54bWxQSwUGAAAAAAQABAD1AAAAjQMAAAAA&#10;" adj="-11796480,,5400" path="m,65549c,29347,29347,,65549,l2556430,v36202,,65549,29347,65549,65549l2621979,589945v,36202,-29347,65549,-65549,65549l65549,655494c29347,655494,,626147,,589945l,65549xe" filled="f" strokecolor="black [3213]" strokeweight=".5pt">
                  <v:stroke joinstyle="miter"/>
                  <v:formulas/>
                  <v:path arrowok="t" o:connecttype="custom" o:connectlocs="0,40698;65549,0;2556430,0;2621979,40698;2621979,366285;2556430,406983;65549,406983;0,366285;0,40698" o:connectangles="0,0,0,0,0,0,0,0,0" textboxrect="0,0,2621979,655494"/>
                  <v:textbox inset=".95664mm,.95664mm,.95664mm,.95664mm">
                    <w:txbxContent>
                      <w:p w14:paraId="61DD15A1" w14:textId="77777777" w:rsidR="00D85B0E" w:rsidRPr="00E0388D" w:rsidRDefault="00D85B0E" w:rsidP="00E0388D">
                        <w:pPr>
                          <w:spacing w:after="101" w:line="216" w:lineRule="auto"/>
                          <w:jc w:val="center"/>
                          <w:rPr>
                            <w:rFonts w:ascii="Times New Roman" w:hAnsi="Times New Roman" w:cs="Times New Roman"/>
                            <w:color w:val="000000" w:themeColor="text1"/>
                            <w:kern w:val="24"/>
                            <w:sz w:val="20"/>
                            <w:szCs w:val="20"/>
                            <w:lang w:val="kk-KZ"/>
                          </w:rPr>
                        </w:pPr>
                        <w:r w:rsidRPr="00E0388D">
                          <w:rPr>
                            <w:rFonts w:ascii="Times New Roman" w:hAnsi="Times New Roman" w:cs="Times New Roman"/>
                            <w:color w:val="000000" w:themeColor="text1"/>
                            <w:kern w:val="24"/>
                            <w:sz w:val="20"/>
                            <w:szCs w:val="20"/>
                            <w:lang w:val="kk-KZ"/>
                          </w:rPr>
                          <w:t>Сенімділік коэффициентін анықтау</w:t>
                        </w:r>
                      </w:p>
                    </w:txbxContent>
                  </v:textbox>
                </v:shape>
                <v:shape id="Полилиния: фигура 2119730158" o:spid="_x0000_s1258" style="position:absolute;left:28576;top:32371;width:26220;height:4320;visibility:visible;mso-wrap-style:square;v-text-anchor:middle" coordsize="2621979,65549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1xhccA&#10;AADjAAAADwAAAGRycy9kb3ducmV2LnhtbERPz2vCMBS+D/Y/hCd4m0kVp3ZNZQyGHnZYVdj10by1&#10;nc1LadJa//vlMNjx4/ud7SfbipF63zjWkCwUCOLSmYYrDZfz+9MWhA/IBlvHpOFOHvb540OGqXE3&#10;Lmg8hUrEEPYpaqhD6FIpfVmTRb9wHXHkvl1vMUTYV9L0eIvhtpVLpZ6lxYZjQ40dvdVUXk+D1aC4&#10;/ZTFcSiGcXc/qO0H0s8Xaj2fTa8vIAJN4V/85z4aDcsk2W1WKlnH0fFT/AM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LtcYXHAAAA4wAAAA8AAAAAAAAAAAAAAAAAmAIAAGRy&#10;cy9kb3ducmV2LnhtbFBLBQYAAAAABAAEAPUAAACMAwAAAAA=&#10;" adj="-11796480,,5400" path="m,65549c,29347,29347,,65549,l2556430,v36202,,65549,29347,65549,65549l2621979,589945v,36202,-29347,65549,-65549,65549l65549,655494c29347,655494,,626147,,589945l,65549xe" filled="f" strokecolor="black [3213]" strokeweight=".5pt">
                  <v:stroke joinstyle="miter"/>
                  <v:formulas/>
                  <v:path arrowok="t" o:connecttype="custom" o:connectlocs="0,43200;65549,0;2556430,0;2621979,43200;2621979,388800;2556430,432000;65549,432000;0,388800;0,43200" o:connectangles="0,0,0,0,0,0,0,0,0" textboxrect="0,0,2621979,655494"/>
                  <v:textbox inset=".95664mm,.95664mm,.95664mm,.95664mm">
                    <w:txbxContent>
                      <w:p w14:paraId="303EC5BB" w14:textId="77777777" w:rsidR="00D85B0E" w:rsidRPr="00E0388D" w:rsidRDefault="00D85B0E" w:rsidP="00E0388D">
                        <w:pPr>
                          <w:spacing w:after="101" w:line="216" w:lineRule="auto"/>
                          <w:jc w:val="center"/>
                          <w:rPr>
                            <w:rFonts w:ascii="Times New Roman" w:hAnsi="Times New Roman" w:cs="Times New Roman"/>
                            <w:color w:val="000000" w:themeColor="text1"/>
                            <w:kern w:val="24"/>
                            <w:sz w:val="20"/>
                            <w:szCs w:val="20"/>
                            <w:lang w:val="kk-KZ"/>
                          </w:rPr>
                        </w:pPr>
                        <w:r w:rsidRPr="00E0388D">
                          <w:rPr>
                            <w:rFonts w:ascii="Times New Roman" w:hAnsi="Times New Roman" w:cs="Times New Roman"/>
                            <w:color w:val="000000" w:themeColor="text1"/>
                            <w:kern w:val="24"/>
                            <w:sz w:val="20"/>
                            <w:szCs w:val="20"/>
                            <w:lang w:val="kk-KZ"/>
                          </w:rPr>
                          <w:t>Оқытушыларға арналған біліктілікті арттыру курстары</w:t>
                        </w:r>
                      </w:p>
                    </w:txbxContent>
                  </v:textbox>
                </v:shape>
                <v:shape id="Полилиния: фигура 315624898" o:spid="_x0000_s1259" style="position:absolute;left:28576;top:38393;width:26219;height:2520;visibility:visible;mso-wrap-style:square;v-text-anchor:middle" coordsize="2621979,65549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iSI8YA&#10;AADiAAAADwAAAGRycy9kb3ducmV2LnhtbERPz2vCMBS+D/wfwhO8zUTdpHZGkcGYBw+rCrs+mre2&#10;s3kpTVrrf28OgseP7/d6O9ha9NT6yrGG2VSBIM6dqbjQcD59vSYgfEA2WDsmDTfysN2MXtaYGnfl&#10;jPpjKEQMYZ+ihjKEJpXS5yVZ9FPXEEfuz7UWQ4RtIU2L1xhuazlXaiktVhwbSmzos6T8cuysBsX1&#10;j8z2Xdb1q9u3Sg5I/7+o9WQ87D5ABBrCU/xw742Gxex9OX9LVnFzvBTvgNz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diSI8YAAADiAAAADwAAAAAAAAAAAAAAAACYAgAAZHJz&#10;L2Rvd25yZXYueG1sUEsFBgAAAAAEAAQA9QAAAIsDAAAAAA==&#10;" adj="-11796480,,5400" path="m,65549c,29347,29347,,65549,l2556430,v36202,,65549,29347,65549,65549l2621979,589945v,36202,-29347,65549,-65549,65549l65549,655494c29347,655494,,626147,,589945l,65549xe" filled="f" strokecolor="black [3213]" strokeweight=".5pt">
                  <v:stroke joinstyle="miter"/>
                  <v:formulas/>
                  <v:path arrowok="t" o:connecttype="custom" o:connectlocs="0,25200;65549,0;2556430,0;2621979,25200;2621979,226800;2556430,252000;65549,252000;0,226800;0,25200" o:connectangles="0,0,0,0,0,0,0,0,0" textboxrect="0,0,2621979,655494"/>
                  <v:textbox inset=".95664mm,.95664mm,.95664mm,.95664mm">
                    <w:txbxContent>
                      <w:p w14:paraId="3AE60F7C" w14:textId="77777777" w:rsidR="00D85B0E" w:rsidRPr="00E0388D" w:rsidRDefault="00D85B0E" w:rsidP="00E0388D">
                        <w:pPr>
                          <w:spacing w:after="101" w:line="216" w:lineRule="auto"/>
                          <w:jc w:val="center"/>
                          <w:rPr>
                            <w:rFonts w:ascii="Times New Roman" w:hAnsi="Times New Roman" w:cs="Times New Roman"/>
                            <w:color w:val="000000" w:themeColor="text1"/>
                            <w:kern w:val="24"/>
                            <w:sz w:val="20"/>
                            <w:szCs w:val="20"/>
                            <w:lang w:val="kk-KZ"/>
                          </w:rPr>
                        </w:pPr>
                        <w:r w:rsidRPr="00E0388D">
                          <w:rPr>
                            <w:rFonts w:ascii="Times New Roman" w:hAnsi="Times New Roman" w:cs="Times New Roman"/>
                            <w:color w:val="000000" w:themeColor="text1"/>
                            <w:kern w:val="24"/>
                            <w:sz w:val="20"/>
                            <w:szCs w:val="20"/>
                            <w:lang w:val="kk-KZ"/>
                          </w:rPr>
                          <w:t>Оқытушылардан кері байланыс</w:t>
                        </w:r>
                      </w:p>
                    </w:txbxContent>
                  </v:textbox>
                </v:shape>
                <v:shape id="Стрелка: вправо 74686007" o:spid="_x0000_s1260" type="#_x0000_t13" style="position:absolute;left:40875;top:2453;width:1628;height:3956;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Vs/MkA&#10;AADhAAAADwAAAGRycy9kb3ducmV2LnhtbESPT2vCQBTE74LfYXlCb7prsVFSV7HaQj36B6S3R/aZ&#10;pM2+jdk1xm/fLRQ8DjPzG2a+7GwlWmp86VjDeKRAEGfOlJxrOB4+hjMQPiAbrByThjt5WC76vTmm&#10;xt14R+0+5CJC2KeooQihTqX0WUEW/cjVxNE7u8ZiiLLJpWnwFuG2ks9KJdJiyXGhwJrWBWU/+6vV&#10;cLiay/b8sr1Tjl/fb6eNPO7eW62fBt3qFUSgLjzC/+1Po2E6SWaJUlP4exTfgFz8A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THVs/MkAAADhAAAADwAAAAAAAAAAAAAAAACYAgAA&#10;ZHJzL2Rvd25yZXYueG1sUEsFBgAAAAAEAAQA9QAAAI4DAAAAAA==&#10;" adj="10800,3596" filled="f" strokecolor="black [3213]"/>
                <v:shape id="Стрелка: вправо 413160548" o:spid="_x0000_s1261" type="#_x0000_t13" style="position:absolute;left:40875;top:9556;width:1628;height:3956;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in1sgA&#10;AADiAAAADwAAAGRycy9kb3ducmV2LnhtbERPy2rCQBTdF/oPwy10Vydpo0h0EvpQqEsfIO4umWuS&#10;NnMnzUxi/PvOQnB5OO9lPppGDNS52rKCeBKBIC6srrlUcNivX+YgnEfW2FgmBVdykGePD0tMtb3w&#10;loadL0UIYZeigsr7NpXSFRUZdBPbEgfubDuDPsCulLrDSwg3jXyNopk0WHNoqLClz4qK311vFOx7&#10;/bc5TzdXKvH083H8koftalDq+Wl8X4DwNPq7+Ob+1gqS+C2eRdMkbA6Xwh2Q2T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qqKfWyAAAAOIAAAAPAAAAAAAAAAAAAAAAAJgCAABk&#10;cnMvZG93bnJldi54bWxQSwUGAAAAAAQABAD1AAAAjQMAAAAA&#10;" adj="10800,3596" filled="f" strokecolor="black [3213]"/>
                <v:shape id="Стрелка: вправо 1504541845" o:spid="_x0000_s1262" type="#_x0000_t13" style="position:absolute;left:40879;top:13778;width:1628;height:395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HTjscA&#10;AADjAAAADwAAAGRycy9kb3ducmV2LnhtbERPS2vCQBC+F/wPywi91Y2SFImu4qtQjz5AvA3ZMYlm&#10;Z2N2jfHfdwuFHud7z3TemUq01LjSsoLhIAJBnFldcq7gePj6GINwHlljZZkUvMjBfNZ7m2Kq7ZN3&#10;1O59LkIIuxQVFN7XqZQuK8igG9iaOHAX2xj04WxyqRt8hnBTyVEUfUqDJYeGAmtaFZTd9g+j4PDQ&#10;9+0l2b4ox/N1eVrL427TKvXe7xYTEJ46/y/+c3/rMD+J4iQejuMEfn8KAMjZ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kR047HAAAA4wAAAA8AAAAAAAAAAAAAAAAAmAIAAGRy&#10;cy9kb3ducmV2LnhtbFBLBQYAAAAABAAEAPUAAACMAwAAAAA=&#10;" adj="10800,3596" filled="f" strokecolor="black [3213]"/>
                <v:shape id="Стрелка: вправо 384460904" o:spid="_x0000_s1263" type="#_x0000_t13" style="position:absolute;left:40875;top:18001;width:1628;height:395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" adj="10800,3596" filled="f" strokecolor="black [3213]"/>
                <v:shape id="Стрелка: вправо 1739953339" o:spid="_x0000_s1264" type="#_x0000_t13" style="position:absolute;left:40868;top:23771;width:1628;height:3956;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ZXsMgA&#10;AADjAAAADwAAAGRycy9kb3ducmV2LnhtbERPzWrCQBC+C32HZQredNMGtUldxdYW6tEolN6G7Jik&#10;ZmfT7Brj23cFweN8/zNf9qYWHbWusqzgaRyBIM6trrhQsN99jl5AOI+ssbZMCi7kYLl4GMwx1fbM&#10;W+oyX4gQwi5FBaX3TSqly0sy6Ma2IQ7cwbYGfTjbQuoWzyHc1PI5iqbSYMWhocSG3kvKj9nJKNid&#10;9N/mMNlcqMCf37fvtdxvPzqlho/96hWEp97fxTf3lw7zZ3GSTOI4TuD6UwBALv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iFlewyAAAAOMAAAAPAAAAAAAAAAAAAAAAAJgCAABk&#10;cnMvZG93bnJldi54bWxQSwUGAAAAAAQABAD1AAAAjQMAAAAA&#10;" adj="10800,3596" filled="f" strokecolor="black [3213]"/>
                <v:shape id="Стрелка: вправо 1603608248" o:spid="_x0000_s1265" type="#_x0000_t13" style="position:absolute;left:40868;top:29543;width:1628;height:3956;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0VfcsA&#10;AADjAAAADwAAAGRycy9kb3ducmV2LnhtbESPS2/CMBCE75X4D9Yi9VZsaBuhFIPoSypHHlLV2ype&#10;krTxOo1NCP++e0DqcXdmZ75drAbfqJ66WAe2MJ0YUMRFcDWXFg7797s5qJiQHTaBycKFIqyWo5sF&#10;5i6ceUv9LpVKQjjmaKFKqc21jkVFHuMktMSiHUPnMcnYldp1eJZw3+iZMZn2WLM0VNjSS0XFz+7k&#10;LexP7ndzfNxcqMSv7+fPV33YvvXW3o6H9ROoREP6N1+vP5zgZ+Y+M/PZg0DLT7IAvfwD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jRV9ywAAAOMAAAAPAAAAAAAAAAAAAAAAAJgC&#10;AABkcnMvZG93bnJldi54bWxQSwUGAAAAAAQABAD1AAAAkAMAAAAA&#10;" adj="10800,3596" filled="f" strokecolor="black [3213]"/>
                <v:shape id="Стрелка: вправо 1290497837" o:spid="_x0000_s1266" type="#_x0000_t13" style="position:absolute;left:40875;top:35564;width:1628;height:395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gih8gA&#10;AADjAAAADwAAAGRycy9kb3ducmV2LnhtbERPS2vCQBC+F/wPywi91Y229RFdpbYW9OgDxNuQHZPY&#10;7GzMrjH++64geJzvPZNZYwpRU+Vyywq6nQgEcWJ1zqmC3fb3bQjCeWSNhWVScCMHs2nrZYKxtlde&#10;U73xqQgh7GJUkHlfxlK6JCODrmNL4sAdbWXQh7NKpa7wGsJNIXtR1JcGcw4NGZb0nVHyt7kYBduL&#10;Pq+On6sbpXg4zfc/crde1Eq9tpuvMQhPjX+KH+6lDvN7o+hjNBi+D+D+UwBATv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uOCKHyAAAAOMAAAAPAAAAAAAAAAAAAAAAAJgCAABk&#10;cnMvZG93bnJldi54bWxQSwUGAAAAAAQABAD1AAAAjQMAAAAA&#10;" adj="10800,3596" filled="f" strokecolor="black [3213]"/>
                <v:shape id="Полилиния: фигура 936619018" o:spid="_x0000_s1267" style="position:absolute;left:57234;width:26220;height:3600;visibility:visible;mso-wrap-style:square;v-text-anchor:middle" coordsize="2621979,65549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MzmsgA&#10;AADiAAAADwAAAGRycy9kb3ducmV2LnhtbERPy2rCQBTdF/yH4Qru6iQKoaaOomJLFoUS46a7S+bm&#10;gZk7YWaq6d93FoUuD+e93U9mEHdyvresIF0mIIhrq3tuFVyrt+cXED4gaxwsk4If8rDfzZ62mGv7&#10;4JLul9CKGMI+RwVdCGMupa87MuiXdiSOXGOdwRCha6V2+IjhZpCrJMmkwZ5jQ4cjnTqqb5dvo6A5&#10;N2VVuM+PAr/Kc3U9Te/Hw1GpxXw6vIIINIV/8Z+70Ao26yxLN0kaN8dL8Q7I3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qYzOayAAAAOIAAAAPAAAAAAAAAAAAAAAAAJgCAABk&#10;cnMvZG93bnJldi54bWxQSwUGAAAAAAQABAD1AAAAjQMAAAAA&#10;" adj="-11796480,,5400" path="m,65549c,29347,29347,,65549,l2556430,v36202,,65549,29347,65549,65549l2621979,589945v,36202,-29347,65549,-65549,65549l65549,655494c29347,655494,,626147,,589945l,65549xe" filled="f" strokecolor="black [3213]">
                  <v:stroke joinstyle="miter"/>
                  <v:formulas/>
                  <v:path arrowok="t" o:connecttype="custom" o:connectlocs="0,36000;65549,0;2556430,0;2621979,36000;2621979,324002;2556430,360002;65549,360002;0,324002;0,36000" o:connectangles="0,0,0,0,0,0,0,0,0" textboxrect="0,0,2621979,655494"/>
                  <v:textbox inset=".95664mm,.95664mm,.95664mm,.95664mm">
                    <w:txbxContent>
                      <w:p w14:paraId="69660A57" w14:textId="77777777" w:rsidR="00D85B0E" w:rsidRPr="00CB6511" w:rsidRDefault="00D85B0E" w:rsidP="00CB6511">
                        <w:pPr>
                          <w:spacing w:after="0" w:line="240" w:lineRule="auto"/>
                          <w:jc w:val="center"/>
                          <w:rPr>
                            <w:rFonts w:ascii="Times New Roman" w:hAnsi="Times New Roman" w:cs="Times New Roman"/>
                            <w:bCs/>
                            <w:i/>
                            <w:color w:val="000000" w:themeColor="text1"/>
                            <w:kern w:val="24"/>
                            <w:sz w:val="20"/>
                            <w:szCs w:val="20"/>
                          </w:rPr>
                        </w:pPr>
                        <w:r w:rsidRPr="00CB6511">
                          <w:rPr>
                            <w:rFonts w:ascii="Times New Roman" w:hAnsi="Times New Roman" w:cs="Times New Roman"/>
                            <w:bCs/>
                            <w:i/>
                            <w:color w:val="000000" w:themeColor="text1"/>
                            <w:kern w:val="24"/>
                            <w:sz w:val="20"/>
                            <w:szCs w:val="20"/>
                          </w:rPr>
                          <w:t>ҚОРЫТЫНДЫ КЕЗЕҢ</w:t>
                        </w:r>
                      </w:p>
                    </w:txbxContent>
                  </v:textbox>
                </v:shape>
                <v:shape id="Полилиния: фигура 213852349" o:spid="_x0000_s1268" style="position:absolute;left:57234;top:5282;width:26220;height:2520;visibility:visible;mso-wrap-style:square;v-text-anchor:middle" coordsize="2621979,65549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5wfRckA&#10;AADiAAAADwAAAGRycy9kb3ducmV2LnhtbESPQWvCQBSE74X+h+UVvNVdoy0xdZVSED14aGyh10f2&#10;NUmbfRuymxj/vSsIHoeZ+YZZbUbbiIE6XzvWMJsqEMSFMzWXGr6/ts8pCB+QDTaOScOZPGzWjw8r&#10;zIw7cU7DMZQiQthnqKEKoc2k9EVFFv3UtcTR+3WdxRBlV0rT4SnCbSMTpV6lxZrjQoUtfVRU/B97&#10;q0Fx8ynzfZ/3w/K8U+kB6e8HtZ48je9vIAKN4R6+tfdGQzKbpy/JfLGE66V4B+T6A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Q5wfRckAAADiAAAADwAAAAAAAAAAAAAAAACYAgAA&#10;ZHJzL2Rvd25yZXYueG1sUEsFBgAAAAAEAAQA9QAAAI4DAAAAAA==&#10;" adj="-11796480,,5400" path="m,65549c,29347,29347,,65549,l2556430,v36202,,65549,29347,65549,65549l2621979,589945v,36202,-29347,65549,-65549,65549l65549,655494c29347,655494,,626147,,589945l,65549xe" filled="f" strokecolor="black [3213]" strokeweight=".5pt">
                  <v:stroke joinstyle="miter"/>
                  <v:formulas/>
                  <v:path arrowok="t" o:connecttype="custom" o:connectlocs="0,25200;65549,0;2556430,0;2621979,25200;2621979,226800;2556430,252000;65549,252000;0,226800;0,25200" o:connectangles="0,0,0,0,0,0,0,0,0" textboxrect="0,0,2621979,655494"/>
                  <v:textbox inset=".95664mm,.95664mm,.95664mm,.95664mm">
                    <w:txbxContent>
                      <w:p w14:paraId="5BA54AD2" w14:textId="77777777" w:rsidR="00D85B0E" w:rsidRPr="00E0388D" w:rsidRDefault="00D85B0E" w:rsidP="00E0388D">
                        <w:pPr>
                          <w:spacing w:after="101" w:line="216" w:lineRule="auto"/>
                          <w:jc w:val="center"/>
                          <w:rPr>
                            <w:rFonts w:ascii="Times New Roman" w:hAnsi="Times New Roman" w:cs="Times New Roman"/>
                            <w:color w:val="000000" w:themeColor="text1"/>
                            <w:kern w:val="24"/>
                            <w:sz w:val="20"/>
                            <w:szCs w:val="20"/>
                            <w:lang w:val="kk-KZ"/>
                          </w:rPr>
                        </w:pPr>
                        <w:r w:rsidRPr="00E0388D">
                          <w:rPr>
                            <w:rFonts w:ascii="Times New Roman" w:hAnsi="Times New Roman" w:cs="Times New Roman"/>
                            <w:color w:val="000000" w:themeColor="text1"/>
                            <w:kern w:val="24"/>
                            <w:sz w:val="20"/>
                            <w:szCs w:val="20"/>
                            <w:lang w:val="kk-KZ"/>
                          </w:rPr>
                          <w:t>Эксперимент нәтижелерін өңдеу</w:t>
                        </w:r>
                      </w:p>
                    </w:txbxContent>
                  </v:textbox>
                </v:shape>
                <v:shape id="Полилиния: фигура 1503174873" o:spid="_x0000_s1269" style="position:absolute;left:57234;top:9489;width:26220;height:2520;visibility:visible;mso-wrap-style:square;v-text-anchor:middle" coordsize="2621979,65549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EEM8cA&#10;AADjAAAADwAAAGRycy9kb3ducmV2LnhtbERPS2vCQBC+F/wPyxS81V0f1Zi6SimIHnowWuh1yI5J&#10;2uxsyG5i/PfdQqHH+d6z2Q22Fj21vnKsYTpRIIhzZyouNHxc9k8JCB+QDdaOScOdPOy2o4cNpsbd&#10;OKP+HAoRQ9inqKEMoUml9HlJFv3ENcSRu7rWYohnW0jT4i2G21rOlFpKixXHhhIbeisp/z53VoPi&#10;+iSzY5d1/fp+UMk70tcnaj1+HF5fQAQawr/4z300cf6zmk9Xi2Q1h9+fIgBy+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axBDPHAAAA4wAAAA8AAAAAAAAAAAAAAAAAmAIAAGRy&#10;cy9kb3ducmV2LnhtbFBLBQYAAAAABAAEAPUAAACMAwAAAAA=&#10;" adj="-11796480,,5400" path="m,65549c,29347,29347,,65549,l2556430,v36202,,65549,29347,65549,65549l2621979,589945v,36202,-29347,65549,-65549,65549l65549,655494c29347,655494,,626147,,589945l,65549xe" filled="f" strokecolor="black [3213]" strokeweight=".5pt">
                  <v:stroke joinstyle="miter"/>
                  <v:formulas/>
                  <v:path arrowok="t" o:connecttype="custom" o:connectlocs="0,25200;65549,0;2556430,0;2621979,25200;2621979,226800;2556430,252000;65549,252000;0,226800;0,25200" o:connectangles="0,0,0,0,0,0,0,0,0" textboxrect="0,0,2621979,655494"/>
                  <v:textbox inset=".95664mm,.95664mm,.95664mm,.95664mm">
                    <w:txbxContent>
                      <w:p w14:paraId="42FF8DCC" w14:textId="77777777" w:rsidR="00D85B0E" w:rsidRPr="00E0388D" w:rsidRDefault="00D85B0E" w:rsidP="00E0388D">
                        <w:pPr>
                          <w:spacing w:after="101" w:line="216" w:lineRule="auto"/>
                          <w:jc w:val="center"/>
                          <w:rPr>
                            <w:rFonts w:ascii="Times New Roman" w:hAnsi="Times New Roman" w:cs="Times New Roman"/>
                            <w:color w:val="000000" w:themeColor="text1"/>
                            <w:kern w:val="24"/>
                            <w:sz w:val="20"/>
                            <w:szCs w:val="20"/>
                            <w:lang w:val="kk-KZ"/>
                          </w:rPr>
                        </w:pPr>
                        <w:r w:rsidRPr="00E0388D">
                          <w:rPr>
                            <w:rFonts w:ascii="Times New Roman" w:hAnsi="Times New Roman" w:cs="Times New Roman"/>
                            <w:color w:val="000000" w:themeColor="text1"/>
                            <w:kern w:val="24"/>
                            <w:sz w:val="20"/>
                            <w:szCs w:val="20"/>
                            <w:lang w:val="kk-KZ"/>
                          </w:rPr>
                          <w:t>Ұсынымдар келтіру</w:t>
                        </w:r>
                      </w:p>
                    </w:txbxContent>
                  </v:textbox>
                </v:shape>
                <v:shape id="Стрелка: вправо 723756274" o:spid="_x0000_s1270" type="#_x0000_t13" style="position:absolute;left:69712;top:2426;width:1628;height:3956;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" adj="10800,3596" filled="f" strokecolor="black [3213]"/>
                <v:shape id="Стрелка: вправо 959294962" o:spid="_x0000_s1271" type="#_x0000_t13" style="position:absolute;left:69529;top:6666;width:1628;height:3956;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" adj="10800,3596" filled="f" strokecolor="black [3213]"/>
                <w10:anchorlock/>
              </v:group>
            </w:pict>
          </mc:Fallback>
        </mc:AlternateContent>
      </w:r>
    </w:p>
    <w:p w14:paraId="289E0888" w14:textId="77777777" w:rsidR="00CB6511" w:rsidRPr="00CB6511" w:rsidRDefault="00CB6511" w:rsidP="007356D1">
      <w:pPr>
        <w:spacing w:after="0" w:line="240" w:lineRule="auto"/>
        <w:jc w:val="center"/>
        <w:rPr>
          <w:rFonts w:ascii="Times New Roman" w:hAnsi="Times New Roman" w:cs="Times New Roman"/>
          <w:sz w:val="16"/>
          <w:szCs w:val="16"/>
          <w:lang w:val="kk-KZ"/>
        </w:rPr>
      </w:pPr>
    </w:p>
    <w:p w14:paraId="2DC142DB" w14:textId="039F0C0E" w:rsidR="006B30EB" w:rsidRPr="0037007E" w:rsidRDefault="006B30EB" w:rsidP="007356D1">
      <w:pPr>
        <w:spacing w:after="0" w:line="240" w:lineRule="auto"/>
        <w:jc w:val="center"/>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Сурет </w:t>
      </w:r>
      <w:r w:rsidR="00754B7F" w:rsidRPr="0037007E">
        <w:rPr>
          <w:rFonts w:ascii="Times New Roman" w:hAnsi="Times New Roman" w:cs="Times New Roman"/>
          <w:sz w:val="28"/>
          <w:szCs w:val="28"/>
          <w:lang w:val="kk-KZ"/>
        </w:rPr>
        <w:t>4</w:t>
      </w:r>
      <w:r w:rsidR="00912C88">
        <w:rPr>
          <w:rFonts w:ascii="Times New Roman" w:hAnsi="Times New Roman" w:cs="Times New Roman"/>
          <w:sz w:val="28"/>
          <w:szCs w:val="28"/>
          <w:lang w:val="kk-KZ"/>
        </w:rPr>
        <w:t>4</w:t>
      </w:r>
      <w:r w:rsidR="00F86F73">
        <w:rPr>
          <w:rFonts w:ascii="Times New Roman" w:eastAsia="Calibri" w:hAnsi="Times New Roman" w:cs="Times New Roman"/>
          <w:sz w:val="28"/>
          <w:szCs w:val="28"/>
          <w:lang w:val="kk-KZ"/>
        </w:rPr>
        <w:t xml:space="preserve"> – </w:t>
      </w:r>
      <w:r w:rsidRPr="0037007E">
        <w:rPr>
          <w:rFonts w:ascii="Times New Roman" w:hAnsi="Times New Roman" w:cs="Times New Roman"/>
          <w:sz w:val="28"/>
          <w:szCs w:val="28"/>
          <w:lang w:val="kk-KZ"/>
        </w:rPr>
        <w:t>Тәжірибелік-эксперименттік жұмыстарды жүргізу алгоритмі</w:t>
      </w:r>
    </w:p>
    <w:p w14:paraId="41968EA9" w14:textId="4CC9DBFF" w:rsidR="00A310C7" w:rsidRPr="0037007E" w:rsidRDefault="00A310C7" w:rsidP="00CE49B8">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lastRenderedPageBreak/>
        <w:t>Зерттеу жұмысы</w:t>
      </w:r>
      <w:r w:rsidR="00284BD7" w:rsidRPr="0037007E">
        <w:rPr>
          <w:rFonts w:ascii="Times New Roman" w:hAnsi="Times New Roman" w:cs="Times New Roman"/>
          <w:sz w:val="28"/>
          <w:szCs w:val="28"/>
          <w:lang w:val="kk-KZ"/>
        </w:rPr>
        <w:t xml:space="preserve"> базалары</w:t>
      </w:r>
      <w:r w:rsidR="006B30EB" w:rsidRPr="0037007E">
        <w:rPr>
          <w:rFonts w:ascii="Times New Roman" w:hAnsi="Times New Roman" w:cs="Times New Roman"/>
          <w:sz w:val="28"/>
          <w:szCs w:val="28"/>
          <w:lang w:val="kk-KZ"/>
        </w:rPr>
        <w:t xml:space="preserve"> ретінде </w:t>
      </w:r>
      <w:r w:rsidRPr="0037007E">
        <w:rPr>
          <w:rFonts w:ascii="Times New Roman" w:hAnsi="Times New Roman" w:cs="Times New Roman"/>
          <w:sz w:val="28"/>
          <w:szCs w:val="28"/>
          <w:lang w:val="kk-KZ"/>
        </w:rPr>
        <w:t>Еуразия гуманитарлық институты, Семей қаласының Шәкәрім атындағы университеті, Л.Н. Гумилев атындағы Еуразия ұлттық университеті</w:t>
      </w:r>
      <w:r w:rsidR="001763E8" w:rsidRPr="0037007E">
        <w:rPr>
          <w:rFonts w:ascii="Times New Roman" w:hAnsi="Times New Roman" w:cs="Times New Roman"/>
          <w:sz w:val="28"/>
          <w:szCs w:val="28"/>
          <w:lang w:val="kk-KZ"/>
        </w:rPr>
        <w:t xml:space="preserve"> </w:t>
      </w:r>
      <w:r w:rsidRPr="0037007E">
        <w:rPr>
          <w:rFonts w:ascii="Times New Roman" w:hAnsi="Times New Roman" w:cs="Times New Roman"/>
          <w:sz w:val="28"/>
          <w:szCs w:val="28"/>
          <w:lang w:val="kk-KZ"/>
        </w:rPr>
        <w:t xml:space="preserve">және </w:t>
      </w:r>
      <w:r w:rsidR="006B30EB" w:rsidRPr="0037007E">
        <w:rPr>
          <w:rFonts w:ascii="Times New Roman" w:hAnsi="Times New Roman" w:cs="Times New Roman"/>
          <w:sz w:val="28"/>
          <w:szCs w:val="28"/>
          <w:lang w:val="kk-KZ"/>
        </w:rPr>
        <w:t>«</w:t>
      </w:r>
      <w:r w:rsidRPr="0037007E">
        <w:rPr>
          <w:rFonts w:ascii="Times New Roman" w:hAnsi="Times New Roman" w:cs="Times New Roman"/>
          <w:sz w:val="28"/>
          <w:szCs w:val="28"/>
          <w:lang w:val="kk-KZ"/>
        </w:rPr>
        <w:t>Digital Experts Group</w:t>
      </w:r>
      <w:r w:rsidR="006B30EB" w:rsidRPr="0037007E">
        <w:rPr>
          <w:rFonts w:ascii="Times New Roman" w:hAnsi="Times New Roman" w:cs="Times New Roman"/>
          <w:sz w:val="28"/>
          <w:szCs w:val="28"/>
          <w:lang w:val="kk-KZ"/>
        </w:rPr>
        <w:t>»</w:t>
      </w:r>
      <w:r w:rsidR="001763E8" w:rsidRPr="0037007E">
        <w:rPr>
          <w:rFonts w:ascii="Times New Roman" w:hAnsi="Times New Roman" w:cs="Times New Roman"/>
          <w:sz w:val="28"/>
          <w:szCs w:val="28"/>
          <w:lang w:val="kk-KZ"/>
        </w:rPr>
        <w:t xml:space="preserve"> </w:t>
      </w:r>
      <w:r w:rsidR="006B30EB" w:rsidRPr="0037007E">
        <w:rPr>
          <w:rFonts w:ascii="Times New Roman" w:hAnsi="Times New Roman" w:cs="Times New Roman"/>
          <w:sz w:val="28"/>
          <w:szCs w:val="28"/>
          <w:lang w:val="kk-KZ"/>
        </w:rPr>
        <w:t>IT-</w:t>
      </w:r>
      <w:r w:rsidRPr="0037007E">
        <w:rPr>
          <w:rFonts w:ascii="Times New Roman" w:hAnsi="Times New Roman" w:cs="Times New Roman"/>
          <w:sz w:val="28"/>
          <w:szCs w:val="28"/>
          <w:lang w:val="kk-KZ"/>
        </w:rPr>
        <w:t>компаниясы</w:t>
      </w:r>
      <w:r w:rsidR="00284BD7" w:rsidRPr="0037007E">
        <w:rPr>
          <w:rFonts w:ascii="Times New Roman" w:hAnsi="Times New Roman" w:cs="Times New Roman"/>
          <w:sz w:val="28"/>
          <w:szCs w:val="28"/>
          <w:lang w:val="kk-KZ"/>
        </w:rPr>
        <w:t xml:space="preserve"> </w:t>
      </w:r>
      <w:r w:rsidR="002D4744" w:rsidRPr="0037007E">
        <w:rPr>
          <w:rFonts w:ascii="Times New Roman" w:hAnsi="Times New Roman" w:cs="Times New Roman"/>
          <w:sz w:val="28"/>
          <w:szCs w:val="28"/>
          <w:lang w:val="kk-KZ"/>
        </w:rPr>
        <w:t>таңдалды</w:t>
      </w:r>
      <w:r w:rsidRPr="0037007E">
        <w:rPr>
          <w:rFonts w:ascii="Times New Roman" w:hAnsi="Times New Roman" w:cs="Times New Roman"/>
          <w:sz w:val="28"/>
          <w:szCs w:val="28"/>
          <w:lang w:val="kk-KZ"/>
        </w:rPr>
        <w:t>.</w:t>
      </w:r>
      <w:r w:rsidR="008A02FA" w:rsidRPr="0037007E">
        <w:rPr>
          <w:rFonts w:ascii="Times New Roman" w:hAnsi="Times New Roman" w:cs="Times New Roman"/>
          <w:sz w:val="28"/>
          <w:szCs w:val="28"/>
          <w:lang w:val="kk-KZ"/>
        </w:rPr>
        <w:t xml:space="preserve"> Сонымен қатар, </w:t>
      </w:r>
      <w:r w:rsidR="00284BD7" w:rsidRPr="0037007E">
        <w:rPr>
          <w:rFonts w:ascii="Times New Roman" w:hAnsi="Times New Roman" w:cs="Times New Roman"/>
          <w:sz w:val="28"/>
          <w:szCs w:val="28"/>
          <w:lang w:val="kk-KZ"/>
        </w:rPr>
        <w:t xml:space="preserve">зерттеу жұмысы </w:t>
      </w:r>
      <w:r w:rsidR="008A02FA" w:rsidRPr="0037007E">
        <w:rPr>
          <w:rFonts w:ascii="Times New Roman" w:hAnsi="Times New Roman" w:cs="Times New Roman"/>
          <w:sz w:val="28"/>
          <w:szCs w:val="28"/>
          <w:lang w:val="kk-KZ"/>
        </w:rPr>
        <w:t>Erasmus+ бағдарламасы аясындағы Еуропалық комиссияның қолдауымен жүзеге асырылып жатқан «Modernization of Higher Education in Central Asia through New technologies (HiEdTec)» халықаралық жобасы негізінде өткізілген «Инновациялық білім беру технологиялары және дидактикалық модельдер» атты профессор-оқытушылар құрамының біліктілігін арттыру курстар</w:t>
      </w:r>
      <w:r w:rsidR="00284BD7" w:rsidRPr="0037007E">
        <w:rPr>
          <w:rFonts w:ascii="Times New Roman" w:hAnsi="Times New Roman" w:cs="Times New Roman"/>
          <w:sz w:val="28"/>
          <w:szCs w:val="28"/>
          <w:lang w:val="kk-KZ"/>
        </w:rPr>
        <w:t>ында сынақтан өткізіліп, нәтижелер</w:t>
      </w:r>
      <w:r w:rsidR="006B30EB" w:rsidRPr="0037007E">
        <w:rPr>
          <w:rFonts w:ascii="Times New Roman" w:hAnsi="Times New Roman" w:cs="Times New Roman"/>
          <w:sz w:val="28"/>
          <w:szCs w:val="28"/>
          <w:lang w:val="kk-KZ"/>
        </w:rPr>
        <w:t>і</w:t>
      </w:r>
      <w:r w:rsidR="00284BD7" w:rsidRPr="0037007E">
        <w:rPr>
          <w:rFonts w:ascii="Times New Roman" w:hAnsi="Times New Roman" w:cs="Times New Roman"/>
          <w:sz w:val="28"/>
          <w:szCs w:val="28"/>
          <w:lang w:val="kk-KZ"/>
        </w:rPr>
        <w:t xml:space="preserve"> алынды.</w:t>
      </w:r>
    </w:p>
    <w:p w14:paraId="5E326180" w14:textId="58587796" w:rsidR="00AB58B7" w:rsidRPr="0037007E" w:rsidRDefault="000610DA" w:rsidP="00CE49B8">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Тәжірибелік-эксперименттік </w:t>
      </w:r>
      <w:r w:rsidR="003C3698" w:rsidRPr="0037007E">
        <w:rPr>
          <w:rFonts w:ascii="Times New Roman" w:hAnsi="Times New Roman" w:cs="Times New Roman"/>
          <w:sz w:val="28"/>
          <w:szCs w:val="28"/>
          <w:lang w:val="kk-KZ"/>
        </w:rPr>
        <w:t>жұмыс</w:t>
      </w:r>
      <w:r w:rsidRPr="0037007E">
        <w:rPr>
          <w:rFonts w:ascii="Times New Roman" w:hAnsi="Times New Roman" w:cs="Times New Roman"/>
          <w:sz w:val="28"/>
          <w:szCs w:val="28"/>
          <w:lang w:val="kk-KZ"/>
        </w:rPr>
        <w:t xml:space="preserve">тарға </w:t>
      </w:r>
      <w:r w:rsidR="003C3698" w:rsidRPr="0037007E">
        <w:rPr>
          <w:rFonts w:ascii="Times New Roman" w:hAnsi="Times New Roman" w:cs="Times New Roman"/>
          <w:sz w:val="28"/>
          <w:szCs w:val="28"/>
          <w:lang w:val="kk-KZ"/>
        </w:rPr>
        <w:t xml:space="preserve">жалпы саны </w:t>
      </w:r>
      <w:r w:rsidR="004657E5" w:rsidRPr="0037007E">
        <w:rPr>
          <w:rFonts w:ascii="Times New Roman" w:hAnsi="Times New Roman" w:cs="Times New Roman"/>
          <w:sz w:val="28"/>
          <w:szCs w:val="28"/>
          <w:lang w:val="kk-KZ"/>
        </w:rPr>
        <w:t>149</w:t>
      </w:r>
      <w:r w:rsidR="003C3698" w:rsidRPr="0037007E">
        <w:rPr>
          <w:rFonts w:ascii="Times New Roman" w:hAnsi="Times New Roman" w:cs="Times New Roman"/>
          <w:sz w:val="28"/>
          <w:szCs w:val="28"/>
          <w:lang w:val="kk-KZ"/>
        </w:rPr>
        <w:t xml:space="preserve"> студент қатысты. Олардың басым бөлі</w:t>
      </w:r>
      <w:r w:rsidR="00D3416D" w:rsidRPr="0037007E">
        <w:rPr>
          <w:rFonts w:ascii="Times New Roman" w:hAnsi="Times New Roman" w:cs="Times New Roman"/>
          <w:sz w:val="28"/>
          <w:szCs w:val="28"/>
          <w:lang w:val="kk-KZ"/>
        </w:rPr>
        <w:t>г</w:t>
      </w:r>
      <w:r w:rsidR="003C3698" w:rsidRPr="0037007E">
        <w:rPr>
          <w:rFonts w:ascii="Times New Roman" w:hAnsi="Times New Roman" w:cs="Times New Roman"/>
          <w:sz w:val="28"/>
          <w:szCs w:val="28"/>
          <w:lang w:val="kk-KZ"/>
        </w:rPr>
        <w:t xml:space="preserve">і Еуразия гуманитарлық институтының студенттері – </w:t>
      </w:r>
      <w:r w:rsidR="00A65FC2" w:rsidRPr="0037007E">
        <w:rPr>
          <w:rFonts w:ascii="Times New Roman" w:hAnsi="Times New Roman" w:cs="Times New Roman"/>
          <w:sz w:val="28"/>
          <w:szCs w:val="28"/>
          <w:lang w:val="kk-KZ"/>
        </w:rPr>
        <w:t>88</w:t>
      </w:r>
      <w:r w:rsidR="003C3698" w:rsidRPr="0037007E">
        <w:rPr>
          <w:rFonts w:ascii="Times New Roman" w:hAnsi="Times New Roman" w:cs="Times New Roman"/>
          <w:sz w:val="28"/>
          <w:szCs w:val="28"/>
          <w:lang w:val="kk-KZ"/>
        </w:rPr>
        <w:t xml:space="preserve">. Ал, Семей қаласының Шәкәрім атындағы университетінен </w:t>
      </w:r>
      <w:r w:rsidR="00D3416D" w:rsidRPr="0037007E">
        <w:rPr>
          <w:rFonts w:ascii="Times New Roman" w:hAnsi="Times New Roman" w:cs="Times New Roman"/>
          <w:sz w:val="28"/>
          <w:szCs w:val="28"/>
          <w:lang w:val="kk-KZ"/>
        </w:rPr>
        <w:t xml:space="preserve">61 студент қатысты. Бақылау тобында жалпы саны – </w:t>
      </w:r>
      <w:r w:rsidR="00A65FC2" w:rsidRPr="0037007E">
        <w:rPr>
          <w:rFonts w:ascii="Times New Roman" w:hAnsi="Times New Roman" w:cs="Times New Roman"/>
          <w:sz w:val="28"/>
          <w:szCs w:val="28"/>
          <w:lang w:val="kk-KZ"/>
        </w:rPr>
        <w:t>76</w:t>
      </w:r>
      <w:r w:rsidR="00D3416D" w:rsidRPr="0037007E">
        <w:rPr>
          <w:rFonts w:ascii="Times New Roman" w:hAnsi="Times New Roman" w:cs="Times New Roman"/>
          <w:sz w:val="28"/>
          <w:szCs w:val="28"/>
          <w:lang w:val="kk-KZ"/>
        </w:rPr>
        <w:t xml:space="preserve"> студент болса, эксперименттік топта – </w:t>
      </w:r>
      <w:r w:rsidR="00A65FC2" w:rsidRPr="0037007E">
        <w:rPr>
          <w:rFonts w:ascii="Times New Roman" w:hAnsi="Times New Roman" w:cs="Times New Roman"/>
          <w:sz w:val="28"/>
          <w:szCs w:val="28"/>
          <w:lang w:val="kk-KZ"/>
        </w:rPr>
        <w:t>7</w:t>
      </w:r>
      <w:r w:rsidR="00D3416D" w:rsidRPr="0037007E">
        <w:rPr>
          <w:rFonts w:ascii="Times New Roman" w:hAnsi="Times New Roman" w:cs="Times New Roman"/>
          <w:sz w:val="28"/>
          <w:szCs w:val="28"/>
          <w:lang w:val="kk-KZ"/>
        </w:rPr>
        <w:t>3 студент болды</w:t>
      </w:r>
      <w:r w:rsidR="002D4744" w:rsidRPr="0037007E">
        <w:rPr>
          <w:rFonts w:ascii="Times New Roman" w:hAnsi="Times New Roman" w:cs="Times New Roman"/>
          <w:sz w:val="28"/>
          <w:szCs w:val="28"/>
          <w:lang w:val="kk-KZ"/>
        </w:rPr>
        <w:t xml:space="preserve"> </w:t>
      </w:r>
      <w:r w:rsidRPr="0037007E">
        <w:rPr>
          <w:rFonts w:ascii="Times New Roman" w:hAnsi="Times New Roman" w:cs="Times New Roman"/>
          <w:sz w:val="28"/>
          <w:szCs w:val="28"/>
          <w:lang w:val="kk-KZ"/>
        </w:rPr>
        <w:t>(</w:t>
      </w:r>
      <w:r w:rsidR="00CB6511">
        <w:rPr>
          <w:rFonts w:ascii="Times New Roman" w:hAnsi="Times New Roman" w:cs="Times New Roman"/>
          <w:sz w:val="28"/>
          <w:szCs w:val="28"/>
          <w:lang w:val="kk-KZ"/>
        </w:rPr>
        <w:t>6-</w:t>
      </w:r>
      <w:r w:rsidR="00CB6511" w:rsidRPr="0037007E">
        <w:rPr>
          <w:rFonts w:ascii="Times New Roman" w:hAnsi="Times New Roman" w:cs="Times New Roman"/>
          <w:sz w:val="28"/>
          <w:szCs w:val="28"/>
          <w:lang w:val="kk-KZ"/>
        </w:rPr>
        <w:t>кесте</w:t>
      </w:r>
      <w:r w:rsidRPr="0037007E">
        <w:rPr>
          <w:rFonts w:ascii="Times New Roman" w:hAnsi="Times New Roman" w:cs="Times New Roman"/>
          <w:sz w:val="28"/>
          <w:szCs w:val="28"/>
          <w:lang w:val="kk-KZ"/>
        </w:rPr>
        <w:t>)</w:t>
      </w:r>
      <w:r w:rsidR="002D4744" w:rsidRPr="0037007E">
        <w:rPr>
          <w:rFonts w:ascii="Times New Roman" w:hAnsi="Times New Roman" w:cs="Times New Roman"/>
          <w:sz w:val="28"/>
          <w:szCs w:val="28"/>
          <w:lang w:val="kk-KZ"/>
        </w:rPr>
        <w:t>.</w:t>
      </w:r>
      <w:r w:rsidR="00AB58B7" w:rsidRPr="0037007E">
        <w:rPr>
          <w:rFonts w:ascii="Times New Roman" w:hAnsi="Times New Roman" w:cs="Times New Roman"/>
          <w:sz w:val="28"/>
          <w:szCs w:val="28"/>
          <w:lang w:val="kk-KZ"/>
        </w:rPr>
        <w:t xml:space="preserve"> Педагогикалық экспериме</w:t>
      </w:r>
      <w:r w:rsidR="00DB1542">
        <w:rPr>
          <w:rFonts w:ascii="Times New Roman" w:hAnsi="Times New Roman" w:cs="Times New Roman"/>
          <w:sz w:val="28"/>
          <w:szCs w:val="28"/>
          <w:lang w:val="kk-KZ"/>
        </w:rPr>
        <w:t>н</w:t>
      </w:r>
      <w:r w:rsidR="00AB58B7" w:rsidRPr="0037007E">
        <w:rPr>
          <w:rFonts w:ascii="Times New Roman" w:hAnsi="Times New Roman" w:cs="Times New Roman"/>
          <w:sz w:val="28"/>
          <w:szCs w:val="28"/>
          <w:lang w:val="kk-KZ"/>
        </w:rPr>
        <w:t>тке қатысқан студенттер түрлі білім беру бағдарламалары бойынша оқиды</w:t>
      </w:r>
      <w:r w:rsidR="00000995" w:rsidRPr="0037007E">
        <w:rPr>
          <w:rFonts w:ascii="Times New Roman" w:hAnsi="Times New Roman" w:cs="Times New Roman"/>
          <w:sz w:val="28"/>
          <w:szCs w:val="28"/>
          <w:lang w:val="kk-KZ"/>
        </w:rPr>
        <w:t>:</w:t>
      </w:r>
      <w:r w:rsidR="00AB58B7" w:rsidRPr="0037007E">
        <w:rPr>
          <w:rFonts w:ascii="Times New Roman" w:hAnsi="Times New Roman" w:cs="Times New Roman"/>
          <w:sz w:val="28"/>
          <w:szCs w:val="28"/>
          <w:lang w:val="kk-KZ"/>
        </w:rPr>
        <w:t xml:space="preserve"> </w:t>
      </w:r>
      <w:bookmarkStart w:id="25" w:name="_Hlk129068620"/>
      <w:r w:rsidR="00AB58B7" w:rsidRPr="0037007E">
        <w:rPr>
          <w:rFonts w:ascii="Times New Roman" w:hAnsi="Times New Roman" w:cs="Times New Roman"/>
          <w:sz w:val="28"/>
          <w:szCs w:val="28"/>
          <w:lang w:val="kk-KZ"/>
        </w:rPr>
        <w:t>«</w:t>
      </w:r>
      <w:r w:rsidR="00E424FB" w:rsidRPr="0037007E">
        <w:rPr>
          <w:rFonts w:ascii="Times New Roman" w:hAnsi="Times New Roman" w:cs="Times New Roman"/>
          <w:sz w:val="28"/>
          <w:szCs w:val="28"/>
          <w:lang w:val="kk-KZ"/>
        </w:rPr>
        <w:t>6В01701-</w:t>
      </w:r>
      <w:r w:rsidR="00DF137F" w:rsidRPr="0037007E">
        <w:rPr>
          <w:rFonts w:ascii="Times New Roman" w:hAnsi="Times New Roman" w:cs="Times New Roman"/>
          <w:sz w:val="28"/>
          <w:szCs w:val="28"/>
          <w:lang w:val="kk-KZ"/>
        </w:rPr>
        <w:t xml:space="preserve">Қазақ </w:t>
      </w:r>
      <w:r w:rsidR="00AB58B7" w:rsidRPr="0037007E">
        <w:rPr>
          <w:rFonts w:ascii="Times New Roman" w:hAnsi="Times New Roman" w:cs="Times New Roman"/>
          <w:sz w:val="28"/>
          <w:szCs w:val="28"/>
          <w:lang w:val="kk-KZ"/>
        </w:rPr>
        <w:t>тілі мен әдебиеті» (ҚТ-19-01 то</w:t>
      </w:r>
      <w:r w:rsidR="00000995" w:rsidRPr="0037007E">
        <w:rPr>
          <w:rFonts w:ascii="Times New Roman" w:hAnsi="Times New Roman" w:cs="Times New Roman"/>
          <w:sz w:val="28"/>
          <w:szCs w:val="28"/>
          <w:lang w:val="kk-KZ"/>
        </w:rPr>
        <w:t>б</w:t>
      </w:r>
      <w:r w:rsidR="00AB58B7" w:rsidRPr="0037007E">
        <w:rPr>
          <w:rFonts w:ascii="Times New Roman" w:hAnsi="Times New Roman" w:cs="Times New Roman"/>
          <w:sz w:val="28"/>
          <w:szCs w:val="28"/>
          <w:lang w:val="kk-KZ"/>
        </w:rPr>
        <w:t>ы), «</w:t>
      </w:r>
      <w:r w:rsidR="00E424FB" w:rsidRPr="0037007E">
        <w:rPr>
          <w:rFonts w:ascii="Times New Roman" w:hAnsi="Times New Roman" w:cs="Times New Roman"/>
          <w:sz w:val="28"/>
          <w:szCs w:val="28"/>
          <w:lang w:val="kk-KZ"/>
        </w:rPr>
        <w:t>6В02307-</w:t>
      </w:r>
      <w:r w:rsidR="00AB58B7" w:rsidRPr="0037007E">
        <w:rPr>
          <w:rFonts w:ascii="Times New Roman" w:hAnsi="Times New Roman" w:cs="Times New Roman"/>
          <w:sz w:val="28"/>
          <w:szCs w:val="28"/>
          <w:lang w:val="kk-KZ"/>
        </w:rPr>
        <w:t>Аударма ісі» (АІ-19-01 тобы), «</w:t>
      </w:r>
      <w:r w:rsidR="00E424FB" w:rsidRPr="0037007E">
        <w:rPr>
          <w:rFonts w:ascii="Times New Roman" w:hAnsi="Times New Roman" w:cs="Times New Roman"/>
          <w:sz w:val="28"/>
          <w:szCs w:val="28"/>
          <w:lang w:val="kk-KZ"/>
        </w:rPr>
        <w:t>6В01704-</w:t>
      </w:r>
      <w:r w:rsidR="00AB58B7" w:rsidRPr="0037007E">
        <w:rPr>
          <w:rFonts w:ascii="Times New Roman" w:hAnsi="Times New Roman" w:cs="Times New Roman"/>
          <w:sz w:val="28"/>
          <w:szCs w:val="28"/>
          <w:lang w:val="kk-KZ"/>
        </w:rPr>
        <w:t>Шет тілі: екі шет</w:t>
      </w:r>
      <w:r w:rsidR="00E424FB" w:rsidRPr="0037007E">
        <w:rPr>
          <w:rFonts w:ascii="Times New Roman" w:hAnsi="Times New Roman" w:cs="Times New Roman"/>
          <w:sz w:val="28"/>
          <w:szCs w:val="28"/>
          <w:lang w:val="kk-KZ"/>
        </w:rPr>
        <w:t>ел</w:t>
      </w:r>
      <w:r w:rsidR="00AB58B7" w:rsidRPr="0037007E">
        <w:rPr>
          <w:rFonts w:ascii="Times New Roman" w:hAnsi="Times New Roman" w:cs="Times New Roman"/>
          <w:sz w:val="28"/>
          <w:szCs w:val="28"/>
          <w:lang w:val="kk-KZ"/>
        </w:rPr>
        <w:t xml:space="preserve"> тілі» (ШТ-19-01 тобы), «</w:t>
      </w:r>
      <w:r w:rsidR="004C5D4A" w:rsidRPr="0037007E">
        <w:rPr>
          <w:rFonts w:ascii="Times New Roman" w:hAnsi="Times New Roman" w:cs="Times New Roman"/>
          <w:sz w:val="28"/>
          <w:szCs w:val="28"/>
          <w:lang w:val="kk-KZ"/>
        </w:rPr>
        <w:t>6B01510-</w:t>
      </w:r>
      <w:r w:rsidR="00AB58B7" w:rsidRPr="0037007E">
        <w:rPr>
          <w:rFonts w:ascii="Times New Roman" w:hAnsi="Times New Roman" w:cs="Times New Roman"/>
          <w:sz w:val="28"/>
          <w:szCs w:val="28"/>
          <w:lang w:val="kk-KZ"/>
        </w:rPr>
        <w:t>Биология» (Б-001 тобы), «</w:t>
      </w:r>
      <w:r w:rsidR="004C5D4A" w:rsidRPr="0037007E">
        <w:rPr>
          <w:rFonts w:ascii="Times New Roman" w:hAnsi="Times New Roman" w:cs="Times New Roman"/>
          <w:sz w:val="28"/>
          <w:szCs w:val="28"/>
          <w:lang w:val="kk-KZ"/>
        </w:rPr>
        <w:t>6B01508-</w:t>
      </w:r>
      <w:r w:rsidR="00AB58B7" w:rsidRPr="0037007E">
        <w:rPr>
          <w:rFonts w:ascii="Times New Roman" w:hAnsi="Times New Roman" w:cs="Times New Roman"/>
          <w:sz w:val="28"/>
          <w:szCs w:val="28"/>
          <w:lang w:val="kk-KZ"/>
        </w:rPr>
        <w:t>Химия» (Х-001 тобы), «</w:t>
      </w:r>
      <w:r w:rsidR="004C5D4A" w:rsidRPr="0037007E">
        <w:rPr>
          <w:rFonts w:ascii="Times New Roman" w:hAnsi="Times New Roman" w:cs="Times New Roman"/>
          <w:sz w:val="28"/>
          <w:szCs w:val="28"/>
          <w:lang w:val="kk-KZ"/>
        </w:rPr>
        <w:t>6B01509-</w:t>
      </w:r>
      <w:r w:rsidR="00AB58B7" w:rsidRPr="0037007E">
        <w:rPr>
          <w:rFonts w:ascii="Times New Roman" w:hAnsi="Times New Roman" w:cs="Times New Roman"/>
          <w:sz w:val="28"/>
          <w:szCs w:val="28"/>
          <w:lang w:val="kk-KZ"/>
        </w:rPr>
        <w:t>Химия-Биология» (ХБ-001 тобы)</w:t>
      </w:r>
      <w:bookmarkEnd w:id="25"/>
      <w:r w:rsidR="00AB58B7" w:rsidRPr="0037007E">
        <w:rPr>
          <w:rFonts w:ascii="Times New Roman" w:hAnsi="Times New Roman" w:cs="Times New Roman"/>
          <w:sz w:val="28"/>
          <w:szCs w:val="28"/>
          <w:lang w:val="kk-KZ"/>
        </w:rPr>
        <w:t>.</w:t>
      </w:r>
    </w:p>
    <w:p w14:paraId="0297823C" w14:textId="77777777" w:rsidR="00F02A2A" w:rsidRPr="0037007E" w:rsidRDefault="00F02A2A" w:rsidP="007356D1">
      <w:pPr>
        <w:spacing w:after="0" w:line="240" w:lineRule="auto"/>
        <w:jc w:val="both"/>
        <w:rPr>
          <w:rFonts w:ascii="Times New Roman" w:hAnsi="Times New Roman" w:cs="Times New Roman"/>
          <w:sz w:val="28"/>
          <w:szCs w:val="28"/>
          <w:lang w:val="kk-KZ"/>
        </w:rPr>
      </w:pPr>
    </w:p>
    <w:p w14:paraId="0DB787E3" w14:textId="6B5FEA62" w:rsidR="00F02A2A" w:rsidRDefault="00F02A2A" w:rsidP="006C3EF9">
      <w:pPr>
        <w:spacing w:after="0" w:line="240" w:lineRule="auto"/>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Кесте</w:t>
      </w:r>
      <w:r w:rsidR="000610DA" w:rsidRPr="0037007E">
        <w:rPr>
          <w:rFonts w:ascii="Times New Roman" w:hAnsi="Times New Roman" w:cs="Times New Roman"/>
          <w:sz w:val="28"/>
          <w:szCs w:val="28"/>
          <w:lang w:val="kk-KZ"/>
        </w:rPr>
        <w:t xml:space="preserve"> </w:t>
      </w:r>
      <w:r w:rsidR="00516DEE" w:rsidRPr="0037007E">
        <w:rPr>
          <w:rFonts w:ascii="Times New Roman" w:hAnsi="Times New Roman" w:cs="Times New Roman"/>
          <w:sz w:val="28"/>
          <w:szCs w:val="28"/>
          <w:lang w:val="kk-KZ"/>
        </w:rPr>
        <w:t>6</w:t>
      </w:r>
      <w:r w:rsidR="006C3EF9">
        <w:rPr>
          <w:rFonts w:ascii="Times New Roman" w:hAnsi="Times New Roman" w:cs="Times New Roman"/>
          <w:sz w:val="28"/>
          <w:szCs w:val="28"/>
          <w:lang w:val="kk-KZ"/>
        </w:rPr>
        <w:t xml:space="preserve"> – </w:t>
      </w:r>
      <w:r w:rsidR="000610DA" w:rsidRPr="0037007E">
        <w:rPr>
          <w:rFonts w:ascii="Times New Roman" w:hAnsi="Times New Roman" w:cs="Times New Roman"/>
          <w:sz w:val="28"/>
          <w:szCs w:val="28"/>
          <w:lang w:val="kk-KZ"/>
        </w:rPr>
        <w:t>Тәжірибелік-эксперименттік жұмыстарға қатысқан студенттер саны</w:t>
      </w:r>
    </w:p>
    <w:p w14:paraId="54F0A715" w14:textId="77777777" w:rsidR="00CB6511" w:rsidRPr="00CB6511" w:rsidRDefault="00CB6511" w:rsidP="00CB6511">
      <w:pPr>
        <w:spacing w:after="0" w:line="240" w:lineRule="auto"/>
        <w:jc w:val="right"/>
        <w:rPr>
          <w:rFonts w:ascii="Times New Roman" w:hAnsi="Times New Roman" w:cs="Times New Roman"/>
          <w:sz w:val="16"/>
          <w:szCs w:val="16"/>
          <w:lang w:val="kk-KZ"/>
        </w:rPr>
      </w:pPr>
    </w:p>
    <w:tbl>
      <w:tblPr>
        <w:tblStyle w:val="a3"/>
        <w:tblW w:w="4886" w:type="pct"/>
        <w:jc w:val="center"/>
        <w:tblLook w:val="04A0" w:firstRow="1" w:lastRow="0" w:firstColumn="1" w:lastColumn="0" w:noHBand="0" w:noVBand="1"/>
      </w:tblPr>
      <w:tblGrid>
        <w:gridCol w:w="1679"/>
        <w:gridCol w:w="2966"/>
        <w:gridCol w:w="1400"/>
        <w:gridCol w:w="2184"/>
        <w:gridCol w:w="1400"/>
      </w:tblGrid>
      <w:tr w:rsidR="0037007E" w:rsidRPr="0037007E" w14:paraId="031B8DEC" w14:textId="77777777" w:rsidTr="00CB6511">
        <w:trPr>
          <w:trHeight w:val="105"/>
          <w:jc w:val="center"/>
        </w:trPr>
        <w:tc>
          <w:tcPr>
            <w:tcW w:w="855" w:type="pct"/>
            <w:vMerge w:val="restart"/>
            <w:vAlign w:val="center"/>
          </w:tcPr>
          <w:p w14:paraId="189565D6" w14:textId="13CBD288" w:rsidR="007F66AA" w:rsidRPr="00CB6511" w:rsidRDefault="007F66AA" w:rsidP="007356D1">
            <w:pPr>
              <w:jc w:val="center"/>
              <w:rPr>
                <w:rFonts w:ascii="Times New Roman" w:hAnsi="Times New Roman" w:cs="Times New Roman"/>
                <w:bCs/>
                <w:sz w:val="24"/>
                <w:szCs w:val="24"/>
                <w:lang w:val="kk-KZ"/>
              </w:rPr>
            </w:pPr>
            <w:r w:rsidRPr="00CB6511">
              <w:rPr>
                <w:rFonts w:ascii="Times New Roman" w:hAnsi="Times New Roman" w:cs="Times New Roman"/>
                <w:bCs/>
                <w:sz w:val="24"/>
                <w:szCs w:val="24"/>
                <w:lang w:val="kk-KZ"/>
              </w:rPr>
              <w:t>Жоғарғы оқу орны</w:t>
            </w:r>
          </w:p>
        </w:tc>
        <w:tc>
          <w:tcPr>
            <w:tcW w:w="1545" w:type="pct"/>
            <w:vMerge w:val="restart"/>
            <w:vAlign w:val="center"/>
          </w:tcPr>
          <w:p w14:paraId="36707180" w14:textId="524CA0E2" w:rsidR="007F66AA" w:rsidRPr="00CB6511" w:rsidRDefault="007F66AA" w:rsidP="007356D1">
            <w:pPr>
              <w:jc w:val="center"/>
              <w:rPr>
                <w:rFonts w:ascii="Times New Roman" w:hAnsi="Times New Roman" w:cs="Times New Roman"/>
                <w:bCs/>
                <w:sz w:val="24"/>
                <w:szCs w:val="24"/>
                <w:lang w:val="kk-KZ"/>
              </w:rPr>
            </w:pPr>
            <w:r w:rsidRPr="00CB6511">
              <w:rPr>
                <w:rFonts w:ascii="Times New Roman" w:hAnsi="Times New Roman" w:cs="Times New Roman"/>
                <w:bCs/>
                <w:sz w:val="24"/>
                <w:szCs w:val="24"/>
                <w:lang w:val="kk-KZ"/>
              </w:rPr>
              <w:t>Білім беру бағдарламасы</w:t>
            </w:r>
          </w:p>
        </w:tc>
        <w:tc>
          <w:tcPr>
            <w:tcW w:w="1868" w:type="pct"/>
            <w:gridSpan w:val="2"/>
            <w:vAlign w:val="center"/>
          </w:tcPr>
          <w:p w14:paraId="7D96E277" w14:textId="37A10F35" w:rsidR="007F66AA" w:rsidRPr="00CB6511" w:rsidRDefault="007F66AA" w:rsidP="007356D1">
            <w:pPr>
              <w:jc w:val="center"/>
              <w:rPr>
                <w:rFonts w:ascii="Times New Roman" w:hAnsi="Times New Roman" w:cs="Times New Roman"/>
                <w:bCs/>
                <w:sz w:val="24"/>
                <w:szCs w:val="24"/>
                <w:lang w:val="kk-KZ"/>
              </w:rPr>
            </w:pPr>
            <w:r w:rsidRPr="00CB6511">
              <w:rPr>
                <w:rFonts w:ascii="Times New Roman" w:hAnsi="Times New Roman" w:cs="Times New Roman"/>
                <w:bCs/>
                <w:sz w:val="24"/>
                <w:szCs w:val="24"/>
                <w:lang w:val="kk-KZ"/>
              </w:rPr>
              <w:t>Білім алушылар саны</w:t>
            </w:r>
          </w:p>
        </w:tc>
        <w:tc>
          <w:tcPr>
            <w:tcW w:w="732" w:type="pct"/>
            <w:vMerge w:val="restart"/>
            <w:vAlign w:val="center"/>
          </w:tcPr>
          <w:p w14:paraId="43DCA7BB" w14:textId="33CFCB3B" w:rsidR="007F66AA" w:rsidRPr="00CB6511" w:rsidRDefault="007F66AA" w:rsidP="007356D1">
            <w:pPr>
              <w:jc w:val="center"/>
              <w:rPr>
                <w:rFonts w:ascii="Times New Roman" w:hAnsi="Times New Roman" w:cs="Times New Roman"/>
                <w:bCs/>
                <w:sz w:val="24"/>
                <w:szCs w:val="24"/>
                <w:lang w:val="kk-KZ"/>
              </w:rPr>
            </w:pPr>
            <w:r w:rsidRPr="00CB6511">
              <w:rPr>
                <w:rFonts w:ascii="Times New Roman" w:hAnsi="Times New Roman" w:cs="Times New Roman"/>
                <w:bCs/>
                <w:sz w:val="24"/>
                <w:szCs w:val="24"/>
                <w:lang w:val="kk-KZ"/>
              </w:rPr>
              <w:t>Барлығы</w:t>
            </w:r>
          </w:p>
        </w:tc>
      </w:tr>
      <w:tr w:rsidR="0037007E" w:rsidRPr="0037007E" w14:paraId="323F86A2" w14:textId="77777777" w:rsidTr="00CB6511">
        <w:trPr>
          <w:trHeight w:val="222"/>
          <w:jc w:val="center"/>
        </w:trPr>
        <w:tc>
          <w:tcPr>
            <w:tcW w:w="855" w:type="pct"/>
            <w:vMerge/>
            <w:vAlign w:val="center"/>
          </w:tcPr>
          <w:p w14:paraId="5FA3B742" w14:textId="77777777" w:rsidR="007F66AA" w:rsidRPr="0037007E" w:rsidRDefault="007F66AA" w:rsidP="007356D1">
            <w:pPr>
              <w:jc w:val="center"/>
              <w:rPr>
                <w:rFonts w:ascii="Times New Roman" w:hAnsi="Times New Roman" w:cs="Times New Roman"/>
                <w:sz w:val="24"/>
                <w:szCs w:val="24"/>
                <w:lang w:val="kk-KZ"/>
              </w:rPr>
            </w:pPr>
          </w:p>
        </w:tc>
        <w:tc>
          <w:tcPr>
            <w:tcW w:w="1545" w:type="pct"/>
            <w:vMerge/>
            <w:vAlign w:val="center"/>
          </w:tcPr>
          <w:p w14:paraId="26BA4D1F" w14:textId="77777777" w:rsidR="007F66AA" w:rsidRPr="0037007E" w:rsidRDefault="007F66AA" w:rsidP="007356D1">
            <w:pPr>
              <w:jc w:val="center"/>
              <w:rPr>
                <w:rFonts w:ascii="Times New Roman" w:hAnsi="Times New Roman" w:cs="Times New Roman"/>
                <w:sz w:val="24"/>
                <w:szCs w:val="24"/>
                <w:lang w:val="kk-KZ"/>
              </w:rPr>
            </w:pPr>
          </w:p>
        </w:tc>
        <w:tc>
          <w:tcPr>
            <w:tcW w:w="731" w:type="pct"/>
            <w:vAlign w:val="center"/>
          </w:tcPr>
          <w:p w14:paraId="542D788D" w14:textId="1CDA2ECC" w:rsidR="007F66AA" w:rsidRPr="00CB6511" w:rsidRDefault="00CB6511" w:rsidP="007356D1">
            <w:pPr>
              <w:jc w:val="center"/>
              <w:rPr>
                <w:rFonts w:ascii="Times New Roman" w:hAnsi="Times New Roman" w:cs="Times New Roman"/>
                <w:bCs/>
                <w:i/>
                <w:sz w:val="24"/>
                <w:szCs w:val="24"/>
                <w:lang w:val="kk-KZ"/>
              </w:rPr>
            </w:pPr>
            <w:r w:rsidRPr="00CB6511">
              <w:rPr>
                <w:rFonts w:ascii="Times New Roman" w:hAnsi="Times New Roman" w:cs="Times New Roman"/>
                <w:bCs/>
                <w:i/>
                <w:sz w:val="24"/>
                <w:szCs w:val="24"/>
                <w:lang w:val="kk-KZ"/>
              </w:rPr>
              <w:t>бақылау тобы</w:t>
            </w:r>
          </w:p>
        </w:tc>
        <w:tc>
          <w:tcPr>
            <w:tcW w:w="1138" w:type="pct"/>
            <w:vAlign w:val="center"/>
          </w:tcPr>
          <w:p w14:paraId="27FDFE8A" w14:textId="7368FAA5" w:rsidR="007F66AA" w:rsidRPr="00CB6511" w:rsidRDefault="00CB6511" w:rsidP="007356D1">
            <w:pPr>
              <w:jc w:val="center"/>
              <w:rPr>
                <w:rFonts w:ascii="Times New Roman" w:hAnsi="Times New Roman" w:cs="Times New Roman"/>
                <w:bCs/>
                <w:i/>
                <w:sz w:val="24"/>
                <w:szCs w:val="24"/>
                <w:lang w:val="kk-KZ"/>
              </w:rPr>
            </w:pPr>
            <w:r w:rsidRPr="00CB6511">
              <w:rPr>
                <w:rFonts w:ascii="Times New Roman" w:hAnsi="Times New Roman" w:cs="Times New Roman"/>
                <w:bCs/>
                <w:i/>
                <w:sz w:val="24"/>
                <w:szCs w:val="24"/>
                <w:lang w:val="kk-KZ"/>
              </w:rPr>
              <w:t>экперименттік топ</w:t>
            </w:r>
          </w:p>
        </w:tc>
        <w:tc>
          <w:tcPr>
            <w:tcW w:w="732" w:type="pct"/>
            <w:vMerge/>
            <w:vAlign w:val="center"/>
          </w:tcPr>
          <w:p w14:paraId="6F768E57" w14:textId="207AF461" w:rsidR="007F66AA" w:rsidRPr="0037007E" w:rsidRDefault="007F66AA" w:rsidP="007356D1">
            <w:pPr>
              <w:jc w:val="center"/>
              <w:rPr>
                <w:rFonts w:ascii="Times New Roman" w:hAnsi="Times New Roman" w:cs="Times New Roman"/>
                <w:sz w:val="24"/>
                <w:szCs w:val="24"/>
                <w:lang w:val="kk-KZ"/>
              </w:rPr>
            </w:pPr>
          </w:p>
        </w:tc>
      </w:tr>
      <w:tr w:rsidR="0037007E" w:rsidRPr="0037007E" w14:paraId="2F90CCD1" w14:textId="77777777" w:rsidTr="00CB6511">
        <w:trPr>
          <w:trHeight w:val="210"/>
          <w:jc w:val="center"/>
        </w:trPr>
        <w:tc>
          <w:tcPr>
            <w:tcW w:w="855" w:type="pct"/>
            <w:vMerge w:val="restart"/>
            <w:vAlign w:val="center"/>
          </w:tcPr>
          <w:p w14:paraId="53205A2B" w14:textId="136E46C3" w:rsidR="00EF46DD" w:rsidRPr="0037007E" w:rsidRDefault="00EF46DD" w:rsidP="007356D1">
            <w:pPr>
              <w:jc w:val="center"/>
              <w:rPr>
                <w:rFonts w:ascii="Times New Roman" w:hAnsi="Times New Roman" w:cs="Times New Roman"/>
                <w:sz w:val="24"/>
                <w:szCs w:val="24"/>
                <w:lang w:val="kk-KZ"/>
              </w:rPr>
            </w:pPr>
            <w:r w:rsidRPr="0037007E">
              <w:rPr>
                <w:rFonts w:ascii="Times New Roman" w:hAnsi="Times New Roman" w:cs="Times New Roman"/>
                <w:sz w:val="24"/>
                <w:szCs w:val="24"/>
                <w:lang w:val="kk-KZ"/>
              </w:rPr>
              <w:t>Еуразия гуманитарлық институты</w:t>
            </w:r>
          </w:p>
        </w:tc>
        <w:tc>
          <w:tcPr>
            <w:tcW w:w="1545" w:type="pct"/>
            <w:vAlign w:val="center"/>
          </w:tcPr>
          <w:p w14:paraId="1B300FBF" w14:textId="4CFDF73D" w:rsidR="00EF46DD" w:rsidRPr="0037007E" w:rsidRDefault="00EF46DD" w:rsidP="00F21287">
            <w:pPr>
              <w:jc w:val="both"/>
              <w:rPr>
                <w:rFonts w:ascii="Times New Roman" w:hAnsi="Times New Roman" w:cs="Times New Roman"/>
                <w:sz w:val="24"/>
                <w:szCs w:val="24"/>
                <w:lang w:val="kk-KZ"/>
              </w:rPr>
            </w:pPr>
            <w:r w:rsidRPr="0037007E">
              <w:rPr>
                <w:rFonts w:ascii="Times New Roman" w:hAnsi="Times New Roman" w:cs="Times New Roman"/>
                <w:sz w:val="24"/>
                <w:szCs w:val="24"/>
                <w:lang w:val="kk-KZ"/>
              </w:rPr>
              <w:t>6В01701-Қазақ тілі мен әдебиеті</w:t>
            </w:r>
          </w:p>
        </w:tc>
        <w:tc>
          <w:tcPr>
            <w:tcW w:w="731" w:type="pct"/>
            <w:vAlign w:val="center"/>
          </w:tcPr>
          <w:p w14:paraId="1DD8E0FD" w14:textId="47112EAA" w:rsidR="00EF46DD" w:rsidRPr="0037007E" w:rsidRDefault="00EF46DD" w:rsidP="007356D1">
            <w:pPr>
              <w:jc w:val="center"/>
              <w:rPr>
                <w:rFonts w:ascii="Times New Roman" w:hAnsi="Times New Roman" w:cs="Times New Roman"/>
                <w:sz w:val="24"/>
                <w:szCs w:val="24"/>
                <w:lang w:val="kk-KZ"/>
              </w:rPr>
            </w:pPr>
            <w:r w:rsidRPr="0037007E">
              <w:rPr>
                <w:rFonts w:ascii="Times New Roman" w:hAnsi="Times New Roman" w:cs="Times New Roman"/>
                <w:sz w:val="24"/>
                <w:szCs w:val="24"/>
                <w:lang w:val="kk-KZ"/>
              </w:rPr>
              <w:t>13</w:t>
            </w:r>
          </w:p>
        </w:tc>
        <w:tc>
          <w:tcPr>
            <w:tcW w:w="1138" w:type="pct"/>
            <w:vAlign w:val="center"/>
          </w:tcPr>
          <w:p w14:paraId="5812B80A" w14:textId="7825299C" w:rsidR="00EF46DD" w:rsidRPr="0037007E" w:rsidRDefault="00EF46DD" w:rsidP="007356D1">
            <w:pPr>
              <w:jc w:val="center"/>
              <w:rPr>
                <w:rFonts w:ascii="Times New Roman" w:hAnsi="Times New Roman" w:cs="Times New Roman"/>
                <w:sz w:val="24"/>
                <w:szCs w:val="24"/>
                <w:lang w:val="kk-KZ"/>
              </w:rPr>
            </w:pPr>
            <w:r w:rsidRPr="0037007E">
              <w:rPr>
                <w:rFonts w:ascii="Times New Roman" w:hAnsi="Times New Roman" w:cs="Times New Roman"/>
                <w:sz w:val="24"/>
                <w:szCs w:val="24"/>
                <w:lang w:val="kk-KZ"/>
              </w:rPr>
              <w:t>13</w:t>
            </w:r>
          </w:p>
        </w:tc>
        <w:tc>
          <w:tcPr>
            <w:tcW w:w="732" w:type="pct"/>
            <w:vAlign w:val="center"/>
          </w:tcPr>
          <w:p w14:paraId="243C1225" w14:textId="464CFCD6" w:rsidR="00EF46DD" w:rsidRPr="0037007E" w:rsidRDefault="007F66AA" w:rsidP="007356D1">
            <w:pPr>
              <w:jc w:val="center"/>
              <w:rPr>
                <w:rFonts w:ascii="Times New Roman" w:hAnsi="Times New Roman" w:cs="Times New Roman"/>
                <w:sz w:val="24"/>
                <w:szCs w:val="24"/>
                <w:lang w:val="kk-KZ"/>
              </w:rPr>
            </w:pPr>
            <w:r w:rsidRPr="0037007E">
              <w:rPr>
                <w:rFonts w:ascii="Times New Roman" w:hAnsi="Times New Roman" w:cs="Times New Roman"/>
                <w:sz w:val="24"/>
                <w:szCs w:val="24"/>
                <w:lang w:val="kk-KZ"/>
              </w:rPr>
              <w:t>26</w:t>
            </w:r>
          </w:p>
        </w:tc>
      </w:tr>
      <w:tr w:rsidR="0037007E" w:rsidRPr="0037007E" w14:paraId="369C44F5" w14:textId="77777777" w:rsidTr="00CB6511">
        <w:trPr>
          <w:trHeight w:val="216"/>
          <w:jc w:val="center"/>
        </w:trPr>
        <w:tc>
          <w:tcPr>
            <w:tcW w:w="855" w:type="pct"/>
            <w:vMerge/>
            <w:vAlign w:val="center"/>
          </w:tcPr>
          <w:p w14:paraId="231EBF48" w14:textId="77777777" w:rsidR="007F66AA" w:rsidRPr="0037007E" w:rsidRDefault="007F66AA" w:rsidP="007356D1">
            <w:pPr>
              <w:jc w:val="center"/>
              <w:rPr>
                <w:rFonts w:ascii="Times New Roman" w:hAnsi="Times New Roman" w:cs="Times New Roman"/>
                <w:sz w:val="24"/>
                <w:szCs w:val="24"/>
                <w:lang w:val="kk-KZ"/>
              </w:rPr>
            </w:pPr>
          </w:p>
        </w:tc>
        <w:tc>
          <w:tcPr>
            <w:tcW w:w="1545" w:type="pct"/>
            <w:vAlign w:val="center"/>
          </w:tcPr>
          <w:p w14:paraId="6D9CEECA" w14:textId="70C52F13" w:rsidR="007F66AA" w:rsidRPr="0037007E" w:rsidRDefault="007F66AA" w:rsidP="00F21287">
            <w:pPr>
              <w:jc w:val="both"/>
              <w:rPr>
                <w:rFonts w:ascii="Times New Roman" w:hAnsi="Times New Roman" w:cs="Times New Roman"/>
                <w:sz w:val="24"/>
                <w:szCs w:val="24"/>
                <w:lang w:val="kk-KZ"/>
              </w:rPr>
            </w:pPr>
            <w:r w:rsidRPr="0037007E">
              <w:rPr>
                <w:rFonts w:ascii="Times New Roman" w:hAnsi="Times New Roman" w:cs="Times New Roman"/>
                <w:sz w:val="24"/>
                <w:szCs w:val="24"/>
                <w:lang w:val="kk-KZ"/>
              </w:rPr>
              <w:t>6В02307-Аударма ісі</w:t>
            </w:r>
          </w:p>
        </w:tc>
        <w:tc>
          <w:tcPr>
            <w:tcW w:w="731" w:type="pct"/>
            <w:vMerge w:val="restart"/>
            <w:vAlign w:val="center"/>
          </w:tcPr>
          <w:p w14:paraId="3881C015" w14:textId="1392E663" w:rsidR="007F66AA" w:rsidRPr="0037007E" w:rsidRDefault="007F66AA" w:rsidP="007356D1">
            <w:pPr>
              <w:jc w:val="center"/>
              <w:rPr>
                <w:rFonts w:ascii="Times New Roman" w:hAnsi="Times New Roman" w:cs="Times New Roman"/>
                <w:sz w:val="24"/>
                <w:szCs w:val="24"/>
                <w:lang w:val="kk-KZ"/>
              </w:rPr>
            </w:pPr>
            <w:r w:rsidRPr="0037007E">
              <w:rPr>
                <w:rFonts w:ascii="Times New Roman" w:hAnsi="Times New Roman" w:cs="Times New Roman"/>
                <w:sz w:val="24"/>
                <w:szCs w:val="24"/>
                <w:lang w:val="kk-KZ"/>
              </w:rPr>
              <w:t>34</w:t>
            </w:r>
          </w:p>
        </w:tc>
        <w:tc>
          <w:tcPr>
            <w:tcW w:w="1138" w:type="pct"/>
            <w:vMerge w:val="restart"/>
            <w:vAlign w:val="center"/>
          </w:tcPr>
          <w:p w14:paraId="547139F6" w14:textId="5254BF5D" w:rsidR="007F66AA" w:rsidRPr="0037007E" w:rsidRDefault="007F66AA" w:rsidP="007356D1">
            <w:pPr>
              <w:jc w:val="center"/>
              <w:rPr>
                <w:rFonts w:ascii="Times New Roman" w:hAnsi="Times New Roman" w:cs="Times New Roman"/>
                <w:sz w:val="24"/>
                <w:szCs w:val="24"/>
                <w:lang w:val="kk-KZ"/>
              </w:rPr>
            </w:pPr>
            <w:r w:rsidRPr="0037007E">
              <w:rPr>
                <w:rFonts w:ascii="Times New Roman" w:hAnsi="Times New Roman" w:cs="Times New Roman"/>
                <w:sz w:val="24"/>
                <w:szCs w:val="24"/>
                <w:lang w:val="kk-KZ"/>
              </w:rPr>
              <w:t>28</w:t>
            </w:r>
          </w:p>
        </w:tc>
        <w:tc>
          <w:tcPr>
            <w:tcW w:w="732" w:type="pct"/>
            <w:vMerge w:val="restart"/>
            <w:vAlign w:val="center"/>
          </w:tcPr>
          <w:p w14:paraId="64B2B37A" w14:textId="6CB391DE" w:rsidR="007F66AA" w:rsidRPr="0037007E" w:rsidRDefault="007F66AA" w:rsidP="007356D1">
            <w:pPr>
              <w:jc w:val="center"/>
              <w:rPr>
                <w:rFonts w:ascii="Times New Roman" w:hAnsi="Times New Roman" w:cs="Times New Roman"/>
                <w:sz w:val="24"/>
                <w:szCs w:val="24"/>
                <w:lang w:val="kk-KZ"/>
              </w:rPr>
            </w:pPr>
            <w:r w:rsidRPr="0037007E">
              <w:rPr>
                <w:rFonts w:ascii="Times New Roman" w:hAnsi="Times New Roman" w:cs="Times New Roman"/>
                <w:sz w:val="24"/>
                <w:szCs w:val="24"/>
                <w:lang w:val="kk-KZ"/>
              </w:rPr>
              <w:t>62</w:t>
            </w:r>
          </w:p>
        </w:tc>
      </w:tr>
      <w:tr w:rsidR="0037007E" w:rsidRPr="0037007E" w14:paraId="4CDB1A39" w14:textId="77777777" w:rsidTr="00CB6511">
        <w:trPr>
          <w:trHeight w:val="222"/>
          <w:jc w:val="center"/>
        </w:trPr>
        <w:tc>
          <w:tcPr>
            <w:tcW w:w="855" w:type="pct"/>
            <w:vMerge/>
            <w:vAlign w:val="center"/>
          </w:tcPr>
          <w:p w14:paraId="69392240" w14:textId="77777777" w:rsidR="007F66AA" w:rsidRPr="0037007E" w:rsidRDefault="007F66AA" w:rsidP="007356D1">
            <w:pPr>
              <w:jc w:val="center"/>
              <w:rPr>
                <w:rFonts w:ascii="Times New Roman" w:hAnsi="Times New Roman" w:cs="Times New Roman"/>
                <w:sz w:val="24"/>
                <w:szCs w:val="24"/>
                <w:lang w:val="kk-KZ"/>
              </w:rPr>
            </w:pPr>
          </w:p>
        </w:tc>
        <w:tc>
          <w:tcPr>
            <w:tcW w:w="1545" w:type="pct"/>
            <w:vAlign w:val="center"/>
          </w:tcPr>
          <w:p w14:paraId="4FE3D68D" w14:textId="57ABEAFB" w:rsidR="007F66AA" w:rsidRPr="0037007E" w:rsidRDefault="007F66AA" w:rsidP="00F21287">
            <w:pPr>
              <w:jc w:val="both"/>
              <w:rPr>
                <w:rFonts w:ascii="Times New Roman" w:hAnsi="Times New Roman" w:cs="Times New Roman"/>
                <w:sz w:val="24"/>
                <w:szCs w:val="24"/>
                <w:lang w:val="kk-KZ"/>
              </w:rPr>
            </w:pPr>
            <w:bookmarkStart w:id="26" w:name="_Hlk133510530"/>
            <w:r w:rsidRPr="0037007E">
              <w:rPr>
                <w:rFonts w:ascii="Times New Roman" w:hAnsi="Times New Roman" w:cs="Times New Roman"/>
                <w:sz w:val="24"/>
                <w:szCs w:val="24"/>
                <w:lang w:val="kk-KZ"/>
              </w:rPr>
              <w:t>6В01704-Шет тілі: екі шетел тілі</w:t>
            </w:r>
            <w:bookmarkEnd w:id="26"/>
          </w:p>
        </w:tc>
        <w:tc>
          <w:tcPr>
            <w:tcW w:w="731" w:type="pct"/>
            <w:vMerge/>
            <w:vAlign w:val="center"/>
          </w:tcPr>
          <w:p w14:paraId="72AACF3D" w14:textId="77777777" w:rsidR="007F66AA" w:rsidRPr="0037007E" w:rsidRDefault="007F66AA" w:rsidP="007356D1">
            <w:pPr>
              <w:jc w:val="center"/>
              <w:rPr>
                <w:rFonts w:ascii="Times New Roman" w:hAnsi="Times New Roman" w:cs="Times New Roman"/>
                <w:sz w:val="24"/>
                <w:szCs w:val="24"/>
                <w:lang w:val="kk-KZ"/>
              </w:rPr>
            </w:pPr>
          </w:p>
        </w:tc>
        <w:tc>
          <w:tcPr>
            <w:tcW w:w="1138" w:type="pct"/>
            <w:vMerge/>
            <w:vAlign w:val="center"/>
          </w:tcPr>
          <w:p w14:paraId="47886797" w14:textId="6A9ADE73" w:rsidR="007F66AA" w:rsidRPr="0037007E" w:rsidRDefault="007F66AA" w:rsidP="007356D1">
            <w:pPr>
              <w:jc w:val="center"/>
              <w:rPr>
                <w:rFonts w:ascii="Times New Roman" w:hAnsi="Times New Roman" w:cs="Times New Roman"/>
                <w:sz w:val="24"/>
                <w:szCs w:val="24"/>
                <w:lang w:val="kk-KZ"/>
              </w:rPr>
            </w:pPr>
          </w:p>
        </w:tc>
        <w:tc>
          <w:tcPr>
            <w:tcW w:w="732" w:type="pct"/>
            <w:vMerge/>
            <w:vAlign w:val="center"/>
          </w:tcPr>
          <w:p w14:paraId="1DDD4635" w14:textId="16C96730" w:rsidR="007F66AA" w:rsidRPr="0037007E" w:rsidRDefault="007F66AA" w:rsidP="007356D1">
            <w:pPr>
              <w:jc w:val="center"/>
              <w:rPr>
                <w:rFonts w:ascii="Times New Roman" w:hAnsi="Times New Roman" w:cs="Times New Roman"/>
                <w:sz w:val="24"/>
                <w:szCs w:val="24"/>
                <w:lang w:val="kk-KZ"/>
              </w:rPr>
            </w:pPr>
          </w:p>
        </w:tc>
      </w:tr>
      <w:tr w:rsidR="0037007E" w:rsidRPr="0037007E" w14:paraId="297221B3" w14:textId="77777777" w:rsidTr="00CB6511">
        <w:trPr>
          <w:trHeight w:val="105"/>
          <w:jc w:val="center"/>
        </w:trPr>
        <w:tc>
          <w:tcPr>
            <w:tcW w:w="855" w:type="pct"/>
            <w:vMerge w:val="restart"/>
            <w:vAlign w:val="center"/>
          </w:tcPr>
          <w:p w14:paraId="610E2A51" w14:textId="77F28933" w:rsidR="007F66AA" w:rsidRPr="0037007E" w:rsidRDefault="007F66AA" w:rsidP="007356D1">
            <w:pPr>
              <w:jc w:val="center"/>
              <w:rPr>
                <w:rFonts w:ascii="Times New Roman" w:hAnsi="Times New Roman" w:cs="Times New Roman"/>
                <w:sz w:val="24"/>
                <w:szCs w:val="24"/>
                <w:lang w:val="kk-KZ"/>
              </w:rPr>
            </w:pPr>
            <w:r w:rsidRPr="0037007E">
              <w:rPr>
                <w:rFonts w:ascii="Times New Roman" w:hAnsi="Times New Roman" w:cs="Times New Roman"/>
                <w:sz w:val="24"/>
                <w:szCs w:val="24"/>
                <w:lang w:val="kk-KZ"/>
              </w:rPr>
              <w:t>Семей қаласының Шәкәрім атындағы Университеті</w:t>
            </w:r>
          </w:p>
        </w:tc>
        <w:tc>
          <w:tcPr>
            <w:tcW w:w="1545" w:type="pct"/>
            <w:vAlign w:val="center"/>
          </w:tcPr>
          <w:p w14:paraId="777A4EB2" w14:textId="5225A8B6" w:rsidR="007F66AA" w:rsidRPr="0037007E" w:rsidRDefault="007F66AA" w:rsidP="00F21287">
            <w:pPr>
              <w:jc w:val="both"/>
              <w:rPr>
                <w:rFonts w:ascii="Times New Roman" w:hAnsi="Times New Roman" w:cs="Times New Roman"/>
                <w:sz w:val="24"/>
                <w:szCs w:val="24"/>
                <w:lang w:val="kk-KZ"/>
              </w:rPr>
            </w:pPr>
            <w:r w:rsidRPr="0037007E">
              <w:rPr>
                <w:rFonts w:ascii="Times New Roman" w:hAnsi="Times New Roman" w:cs="Times New Roman"/>
                <w:sz w:val="24"/>
                <w:szCs w:val="24"/>
                <w:lang w:val="kk-KZ"/>
              </w:rPr>
              <w:t>6B01510-Биология</w:t>
            </w:r>
          </w:p>
        </w:tc>
        <w:tc>
          <w:tcPr>
            <w:tcW w:w="731" w:type="pct"/>
            <w:vMerge w:val="restart"/>
            <w:vAlign w:val="center"/>
          </w:tcPr>
          <w:p w14:paraId="2A2A0ABC" w14:textId="33250CCA" w:rsidR="007F66AA" w:rsidRPr="0037007E" w:rsidRDefault="007F66AA" w:rsidP="007356D1">
            <w:pPr>
              <w:jc w:val="center"/>
              <w:rPr>
                <w:rFonts w:ascii="Times New Roman" w:hAnsi="Times New Roman" w:cs="Times New Roman"/>
                <w:sz w:val="24"/>
                <w:szCs w:val="24"/>
                <w:lang w:val="kk-KZ"/>
              </w:rPr>
            </w:pPr>
            <w:r w:rsidRPr="0037007E">
              <w:rPr>
                <w:rFonts w:ascii="Times New Roman" w:hAnsi="Times New Roman" w:cs="Times New Roman"/>
                <w:sz w:val="24"/>
                <w:szCs w:val="24"/>
                <w:lang w:val="kk-KZ"/>
              </w:rPr>
              <w:t>29</w:t>
            </w:r>
          </w:p>
        </w:tc>
        <w:tc>
          <w:tcPr>
            <w:tcW w:w="1138" w:type="pct"/>
            <w:vMerge w:val="restart"/>
            <w:vAlign w:val="center"/>
          </w:tcPr>
          <w:p w14:paraId="5340270E" w14:textId="2609FED0" w:rsidR="007F66AA" w:rsidRPr="0037007E" w:rsidRDefault="007F66AA" w:rsidP="007356D1">
            <w:pPr>
              <w:jc w:val="center"/>
              <w:rPr>
                <w:rFonts w:ascii="Times New Roman" w:hAnsi="Times New Roman" w:cs="Times New Roman"/>
                <w:sz w:val="24"/>
                <w:szCs w:val="24"/>
                <w:lang w:val="kk-KZ"/>
              </w:rPr>
            </w:pPr>
            <w:r w:rsidRPr="0037007E">
              <w:rPr>
                <w:rFonts w:ascii="Times New Roman" w:hAnsi="Times New Roman" w:cs="Times New Roman"/>
                <w:sz w:val="24"/>
                <w:szCs w:val="24"/>
                <w:lang w:val="kk-KZ"/>
              </w:rPr>
              <w:t>32</w:t>
            </w:r>
          </w:p>
        </w:tc>
        <w:tc>
          <w:tcPr>
            <w:tcW w:w="732" w:type="pct"/>
            <w:vMerge w:val="restart"/>
            <w:vAlign w:val="center"/>
          </w:tcPr>
          <w:p w14:paraId="29EAA2BE" w14:textId="6F2FF734" w:rsidR="007F66AA" w:rsidRPr="0037007E" w:rsidRDefault="007F66AA" w:rsidP="007356D1">
            <w:pPr>
              <w:jc w:val="center"/>
              <w:rPr>
                <w:rFonts w:ascii="Times New Roman" w:hAnsi="Times New Roman" w:cs="Times New Roman"/>
                <w:sz w:val="24"/>
                <w:szCs w:val="24"/>
                <w:lang w:val="kk-KZ"/>
              </w:rPr>
            </w:pPr>
            <w:r w:rsidRPr="0037007E">
              <w:rPr>
                <w:rFonts w:ascii="Times New Roman" w:hAnsi="Times New Roman" w:cs="Times New Roman"/>
                <w:sz w:val="24"/>
                <w:szCs w:val="24"/>
                <w:lang w:val="kk-KZ"/>
              </w:rPr>
              <w:t>61</w:t>
            </w:r>
          </w:p>
        </w:tc>
      </w:tr>
      <w:tr w:rsidR="0037007E" w:rsidRPr="0037007E" w14:paraId="0CB2D88C" w14:textId="77777777" w:rsidTr="00CB6511">
        <w:trPr>
          <w:trHeight w:val="110"/>
          <w:jc w:val="center"/>
        </w:trPr>
        <w:tc>
          <w:tcPr>
            <w:tcW w:w="855" w:type="pct"/>
            <w:vMerge/>
            <w:vAlign w:val="center"/>
          </w:tcPr>
          <w:p w14:paraId="1A839F3B" w14:textId="77777777" w:rsidR="007F66AA" w:rsidRPr="0037007E" w:rsidRDefault="007F66AA" w:rsidP="007356D1">
            <w:pPr>
              <w:jc w:val="center"/>
              <w:rPr>
                <w:rFonts w:ascii="Times New Roman" w:hAnsi="Times New Roman" w:cs="Times New Roman"/>
                <w:sz w:val="24"/>
                <w:szCs w:val="24"/>
                <w:lang w:val="kk-KZ"/>
              </w:rPr>
            </w:pPr>
          </w:p>
        </w:tc>
        <w:tc>
          <w:tcPr>
            <w:tcW w:w="1545" w:type="pct"/>
            <w:vAlign w:val="center"/>
          </w:tcPr>
          <w:p w14:paraId="46804DAF" w14:textId="09C63D3D" w:rsidR="007F66AA" w:rsidRPr="0037007E" w:rsidRDefault="007F66AA" w:rsidP="00F21287">
            <w:pPr>
              <w:jc w:val="both"/>
              <w:rPr>
                <w:rFonts w:ascii="Times New Roman" w:hAnsi="Times New Roman" w:cs="Times New Roman"/>
                <w:sz w:val="24"/>
                <w:szCs w:val="24"/>
                <w:lang w:val="kk-KZ"/>
              </w:rPr>
            </w:pPr>
            <w:r w:rsidRPr="0037007E">
              <w:rPr>
                <w:rFonts w:ascii="Times New Roman" w:hAnsi="Times New Roman" w:cs="Times New Roman"/>
                <w:sz w:val="24"/>
                <w:szCs w:val="24"/>
                <w:lang w:val="kk-KZ"/>
              </w:rPr>
              <w:t>6B01508-Химия</w:t>
            </w:r>
          </w:p>
        </w:tc>
        <w:tc>
          <w:tcPr>
            <w:tcW w:w="731" w:type="pct"/>
            <w:vMerge/>
            <w:vAlign w:val="center"/>
          </w:tcPr>
          <w:p w14:paraId="433115B4" w14:textId="5C360162" w:rsidR="007F66AA" w:rsidRPr="0037007E" w:rsidRDefault="007F66AA" w:rsidP="007356D1">
            <w:pPr>
              <w:jc w:val="center"/>
              <w:rPr>
                <w:rFonts w:ascii="Times New Roman" w:hAnsi="Times New Roman" w:cs="Times New Roman"/>
                <w:sz w:val="24"/>
                <w:szCs w:val="24"/>
                <w:lang w:val="kk-KZ"/>
              </w:rPr>
            </w:pPr>
          </w:p>
        </w:tc>
        <w:tc>
          <w:tcPr>
            <w:tcW w:w="1138" w:type="pct"/>
            <w:vMerge/>
            <w:vAlign w:val="center"/>
          </w:tcPr>
          <w:p w14:paraId="7BC4F27B" w14:textId="77777777" w:rsidR="007F66AA" w:rsidRPr="0037007E" w:rsidRDefault="007F66AA" w:rsidP="007356D1">
            <w:pPr>
              <w:jc w:val="center"/>
              <w:rPr>
                <w:rFonts w:ascii="Times New Roman" w:hAnsi="Times New Roman" w:cs="Times New Roman"/>
                <w:sz w:val="24"/>
                <w:szCs w:val="24"/>
                <w:lang w:val="kk-KZ"/>
              </w:rPr>
            </w:pPr>
          </w:p>
        </w:tc>
        <w:tc>
          <w:tcPr>
            <w:tcW w:w="732" w:type="pct"/>
            <w:vMerge/>
            <w:vAlign w:val="center"/>
          </w:tcPr>
          <w:p w14:paraId="4D1A8025" w14:textId="5F27250B" w:rsidR="007F66AA" w:rsidRPr="0037007E" w:rsidRDefault="007F66AA" w:rsidP="007356D1">
            <w:pPr>
              <w:jc w:val="center"/>
              <w:rPr>
                <w:rFonts w:ascii="Times New Roman" w:hAnsi="Times New Roman" w:cs="Times New Roman"/>
                <w:sz w:val="24"/>
                <w:szCs w:val="24"/>
                <w:lang w:val="kk-KZ"/>
              </w:rPr>
            </w:pPr>
          </w:p>
        </w:tc>
      </w:tr>
      <w:tr w:rsidR="0037007E" w:rsidRPr="0037007E" w14:paraId="5A58B58E" w14:textId="77777777" w:rsidTr="00CB6511">
        <w:trPr>
          <w:trHeight w:val="309"/>
          <w:jc w:val="center"/>
        </w:trPr>
        <w:tc>
          <w:tcPr>
            <w:tcW w:w="855" w:type="pct"/>
            <w:vMerge/>
            <w:vAlign w:val="center"/>
          </w:tcPr>
          <w:p w14:paraId="0B1DA68B" w14:textId="77777777" w:rsidR="007F66AA" w:rsidRPr="0037007E" w:rsidRDefault="007F66AA" w:rsidP="007356D1">
            <w:pPr>
              <w:jc w:val="center"/>
              <w:rPr>
                <w:rFonts w:ascii="Times New Roman" w:hAnsi="Times New Roman" w:cs="Times New Roman"/>
                <w:sz w:val="24"/>
                <w:szCs w:val="24"/>
                <w:lang w:val="kk-KZ"/>
              </w:rPr>
            </w:pPr>
          </w:p>
        </w:tc>
        <w:tc>
          <w:tcPr>
            <w:tcW w:w="1545" w:type="pct"/>
            <w:vAlign w:val="center"/>
          </w:tcPr>
          <w:p w14:paraId="0B8AE350" w14:textId="3CD24630" w:rsidR="007F66AA" w:rsidRPr="0037007E" w:rsidRDefault="007F66AA" w:rsidP="00F21287">
            <w:pPr>
              <w:jc w:val="both"/>
              <w:rPr>
                <w:rFonts w:ascii="Times New Roman" w:hAnsi="Times New Roman" w:cs="Times New Roman"/>
                <w:sz w:val="24"/>
                <w:szCs w:val="24"/>
                <w:lang w:val="kk-KZ"/>
              </w:rPr>
            </w:pPr>
            <w:r w:rsidRPr="0037007E">
              <w:rPr>
                <w:rFonts w:ascii="Times New Roman" w:hAnsi="Times New Roman" w:cs="Times New Roman"/>
                <w:sz w:val="24"/>
                <w:szCs w:val="24"/>
                <w:lang w:val="kk-KZ"/>
              </w:rPr>
              <w:t>6B01509-Химия-Биология</w:t>
            </w:r>
          </w:p>
        </w:tc>
        <w:tc>
          <w:tcPr>
            <w:tcW w:w="731" w:type="pct"/>
            <w:vMerge/>
            <w:vAlign w:val="center"/>
          </w:tcPr>
          <w:p w14:paraId="6A3F2C1B" w14:textId="1CD6024A" w:rsidR="007F66AA" w:rsidRPr="0037007E" w:rsidRDefault="007F66AA" w:rsidP="007356D1">
            <w:pPr>
              <w:jc w:val="center"/>
              <w:rPr>
                <w:rFonts w:ascii="Times New Roman" w:hAnsi="Times New Roman" w:cs="Times New Roman"/>
                <w:sz w:val="24"/>
                <w:szCs w:val="24"/>
                <w:lang w:val="kk-KZ"/>
              </w:rPr>
            </w:pPr>
          </w:p>
        </w:tc>
        <w:tc>
          <w:tcPr>
            <w:tcW w:w="1138" w:type="pct"/>
            <w:vMerge/>
            <w:vAlign w:val="center"/>
          </w:tcPr>
          <w:p w14:paraId="40FABC7E" w14:textId="77777777" w:rsidR="007F66AA" w:rsidRPr="0037007E" w:rsidRDefault="007F66AA" w:rsidP="007356D1">
            <w:pPr>
              <w:jc w:val="center"/>
              <w:rPr>
                <w:rFonts w:ascii="Times New Roman" w:hAnsi="Times New Roman" w:cs="Times New Roman"/>
                <w:sz w:val="24"/>
                <w:szCs w:val="24"/>
                <w:lang w:val="kk-KZ"/>
              </w:rPr>
            </w:pPr>
          </w:p>
        </w:tc>
        <w:tc>
          <w:tcPr>
            <w:tcW w:w="732" w:type="pct"/>
            <w:vMerge/>
            <w:vAlign w:val="center"/>
          </w:tcPr>
          <w:p w14:paraId="148C02EB" w14:textId="4D975091" w:rsidR="007F66AA" w:rsidRPr="0037007E" w:rsidRDefault="007F66AA" w:rsidP="007356D1">
            <w:pPr>
              <w:jc w:val="center"/>
              <w:rPr>
                <w:rFonts w:ascii="Times New Roman" w:hAnsi="Times New Roman" w:cs="Times New Roman"/>
                <w:sz w:val="24"/>
                <w:szCs w:val="24"/>
                <w:lang w:val="kk-KZ"/>
              </w:rPr>
            </w:pPr>
          </w:p>
        </w:tc>
      </w:tr>
      <w:tr w:rsidR="007F66AA" w:rsidRPr="0037007E" w14:paraId="3A8DAB1F" w14:textId="77777777" w:rsidTr="00CB6511">
        <w:trPr>
          <w:trHeight w:val="105"/>
          <w:jc w:val="center"/>
        </w:trPr>
        <w:tc>
          <w:tcPr>
            <w:tcW w:w="2400" w:type="pct"/>
            <w:gridSpan w:val="2"/>
            <w:vAlign w:val="center"/>
          </w:tcPr>
          <w:p w14:paraId="1A8BD5AA" w14:textId="0D33A0C9" w:rsidR="007F66AA" w:rsidRPr="00CB6511" w:rsidRDefault="007F66AA" w:rsidP="007356D1">
            <w:pPr>
              <w:jc w:val="center"/>
              <w:rPr>
                <w:rFonts w:ascii="Times New Roman" w:hAnsi="Times New Roman" w:cs="Times New Roman"/>
                <w:bCs/>
                <w:sz w:val="24"/>
                <w:szCs w:val="24"/>
                <w:lang w:val="kk-KZ"/>
              </w:rPr>
            </w:pPr>
            <w:r w:rsidRPr="00CB6511">
              <w:rPr>
                <w:rFonts w:ascii="Times New Roman" w:hAnsi="Times New Roman" w:cs="Times New Roman"/>
                <w:bCs/>
                <w:sz w:val="24"/>
                <w:szCs w:val="24"/>
                <w:lang w:val="kk-KZ"/>
              </w:rPr>
              <w:t>Жалпы саны</w:t>
            </w:r>
          </w:p>
        </w:tc>
        <w:tc>
          <w:tcPr>
            <w:tcW w:w="731" w:type="pct"/>
            <w:vAlign w:val="center"/>
          </w:tcPr>
          <w:p w14:paraId="0190AAA3" w14:textId="056E07C9" w:rsidR="007F66AA" w:rsidRPr="00CB6511" w:rsidRDefault="007F66AA" w:rsidP="007356D1">
            <w:pPr>
              <w:jc w:val="center"/>
              <w:rPr>
                <w:rFonts w:ascii="Times New Roman" w:hAnsi="Times New Roman" w:cs="Times New Roman"/>
                <w:bCs/>
                <w:sz w:val="24"/>
                <w:szCs w:val="24"/>
                <w:lang w:val="kk-KZ"/>
              </w:rPr>
            </w:pPr>
            <w:r w:rsidRPr="00CB6511">
              <w:rPr>
                <w:rFonts w:ascii="Times New Roman" w:hAnsi="Times New Roman" w:cs="Times New Roman"/>
                <w:bCs/>
                <w:sz w:val="24"/>
                <w:szCs w:val="24"/>
                <w:lang w:val="kk-KZ"/>
              </w:rPr>
              <w:t>76</w:t>
            </w:r>
          </w:p>
        </w:tc>
        <w:tc>
          <w:tcPr>
            <w:tcW w:w="1138" w:type="pct"/>
            <w:vAlign w:val="center"/>
          </w:tcPr>
          <w:p w14:paraId="25EED475" w14:textId="0B1851F1" w:rsidR="007F66AA" w:rsidRPr="00CB6511" w:rsidRDefault="007F66AA" w:rsidP="007356D1">
            <w:pPr>
              <w:jc w:val="center"/>
              <w:rPr>
                <w:rFonts w:ascii="Times New Roman" w:hAnsi="Times New Roman" w:cs="Times New Roman"/>
                <w:bCs/>
                <w:sz w:val="24"/>
                <w:szCs w:val="24"/>
                <w:lang w:val="kk-KZ"/>
              </w:rPr>
            </w:pPr>
            <w:r w:rsidRPr="00CB6511">
              <w:rPr>
                <w:rFonts w:ascii="Times New Roman" w:hAnsi="Times New Roman" w:cs="Times New Roman"/>
                <w:bCs/>
                <w:sz w:val="24"/>
                <w:szCs w:val="24"/>
                <w:lang w:val="kk-KZ"/>
              </w:rPr>
              <w:t>73</w:t>
            </w:r>
          </w:p>
        </w:tc>
        <w:tc>
          <w:tcPr>
            <w:tcW w:w="732" w:type="pct"/>
            <w:vAlign w:val="center"/>
          </w:tcPr>
          <w:p w14:paraId="56594A8B" w14:textId="0ED94E36" w:rsidR="007F66AA" w:rsidRPr="00CB6511" w:rsidRDefault="007F66AA" w:rsidP="007356D1">
            <w:pPr>
              <w:jc w:val="center"/>
              <w:rPr>
                <w:rFonts w:ascii="Times New Roman" w:hAnsi="Times New Roman" w:cs="Times New Roman"/>
                <w:bCs/>
                <w:sz w:val="24"/>
                <w:szCs w:val="24"/>
                <w:lang w:val="kk-KZ"/>
              </w:rPr>
            </w:pPr>
            <w:r w:rsidRPr="00CB6511">
              <w:rPr>
                <w:rFonts w:ascii="Times New Roman" w:hAnsi="Times New Roman" w:cs="Times New Roman"/>
                <w:bCs/>
                <w:sz w:val="24"/>
                <w:szCs w:val="24"/>
                <w:lang w:val="kk-KZ"/>
              </w:rPr>
              <w:t>149</w:t>
            </w:r>
          </w:p>
        </w:tc>
      </w:tr>
    </w:tbl>
    <w:p w14:paraId="67A1BE27" w14:textId="77777777" w:rsidR="00F02A2A" w:rsidRPr="0037007E" w:rsidRDefault="00F02A2A" w:rsidP="00CE49B8">
      <w:pPr>
        <w:spacing w:after="0" w:line="240" w:lineRule="auto"/>
        <w:ind w:firstLine="709"/>
        <w:jc w:val="center"/>
        <w:rPr>
          <w:rFonts w:ascii="Times New Roman" w:hAnsi="Times New Roman" w:cs="Times New Roman"/>
          <w:sz w:val="28"/>
          <w:szCs w:val="28"/>
          <w:lang w:val="kk-KZ"/>
        </w:rPr>
      </w:pPr>
    </w:p>
    <w:p w14:paraId="3557C571" w14:textId="3F28FC62" w:rsidR="00C2445D" w:rsidRPr="0037007E" w:rsidRDefault="00550CBF" w:rsidP="00CE49B8">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Зерттеудің пәндік аймағы ретінде </w:t>
      </w:r>
      <w:r w:rsidR="00C2445D" w:rsidRPr="0037007E">
        <w:rPr>
          <w:rFonts w:ascii="Times New Roman" w:hAnsi="Times New Roman" w:cs="Times New Roman"/>
          <w:sz w:val="28"/>
          <w:szCs w:val="28"/>
          <w:lang w:val="kk-KZ"/>
        </w:rPr>
        <w:t xml:space="preserve">Қазақстан Республикасы ЖОО бакалавриат деңгейі бойынша </w:t>
      </w:r>
      <w:r w:rsidRPr="0037007E">
        <w:rPr>
          <w:rFonts w:ascii="Times New Roman" w:hAnsi="Times New Roman" w:cs="Times New Roman"/>
          <w:sz w:val="28"/>
          <w:szCs w:val="28"/>
          <w:lang w:val="kk-KZ"/>
        </w:rPr>
        <w:t>б</w:t>
      </w:r>
      <w:r w:rsidR="00DA4EB5" w:rsidRPr="0037007E">
        <w:rPr>
          <w:rFonts w:ascii="Times New Roman" w:hAnsi="Times New Roman" w:cs="Times New Roman"/>
          <w:sz w:val="28"/>
          <w:szCs w:val="28"/>
          <w:lang w:val="kk-KZ"/>
        </w:rPr>
        <w:t xml:space="preserve">арлық </w:t>
      </w:r>
      <w:r w:rsidR="00CE2B8C" w:rsidRPr="0037007E">
        <w:rPr>
          <w:rFonts w:ascii="Times New Roman" w:hAnsi="Times New Roman" w:cs="Times New Roman"/>
          <w:sz w:val="28"/>
          <w:szCs w:val="28"/>
          <w:lang w:val="kk-KZ"/>
        </w:rPr>
        <w:t>білім беру бағдарламалары</w:t>
      </w:r>
      <w:r w:rsidR="000610DA" w:rsidRPr="0037007E">
        <w:rPr>
          <w:rFonts w:ascii="Times New Roman" w:hAnsi="Times New Roman" w:cs="Times New Roman"/>
          <w:sz w:val="28"/>
          <w:szCs w:val="28"/>
          <w:lang w:val="kk-KZ"/>
        </w:rPr>
        <w:t xml:space="preserve">нда </w:t>
      </w:r>
      <w:r w:rsidR="00CE2B8C" w:rsidRPr="0037007E">
        <w:rPr>
          <w:rFonts w:ascii="Times New Roman" w:hAnsi="Times New Roman" w:cs="Times New Roman"/>
          <w:sz w:val="28"/>
          <w:szCs w:val="28"/>
          <w:lang w:val="kk-KZ"/>
        </w:rPr>
        <w:t>меңгеруге міндетті және жалпы білім беру пәндері цикліне кіретін, үлгілік оқу бағдарламасы бойынша оқытылатын «Ақпараттық-коммуникациялық технологиялар» пәні таңдалды.</w:t>
      </w:r>
      <w:r w:rsidR="00DA4EB5" w:rsidRPr="0037007E">
        <w:rPr>
          <w:rFonts w:ascii="Times New Roman" w:hAnsi="Times New Roman" w:cs="Times New Roman"/>
          <w:sz w:val="28"/>
          <w:szCs w:val="28"/>
          <w:lang w:val="kk-KZ"/>
        </w:rPr>
        <w:t xml:space="preserve"> </w:t>
      </w:r>
      <w:r w:rsidR="00C2445D" w:rsidRPr="0037007E">
        <w:rPr>
          <w:rFonts w:ascii="Times New Roman" w:hAnsi="Times New Roman" w:cs="Times New Roman"/>
          <w:sz w:val="28"/>
          <w:szCs w:val="28"/>
          <w:lang w:val="kk-KZ"/>
        </w:rPr>
        <w:t xml:space="preserve">Пәннің негізгі ерекшелігі </w:t>
      </w:r>
      <w:r w:rsidR="00C2445D" w:rsidRPr="00F527B2">
        <w:rPr>
          <w:rFonts w:ascii="Times New Roman" w:hAnsi="Times New Roman" w:cs="Times New Roman"/>
          <w:sz w:val="28"/>
          <w:szCs w:val="28"/>
          <w:lang w:val="kk-KZ"/>
        </w:rPr>
        <w:t>– қазақстандық студент үшін шет тілі болып табылатын ағылшын тілінде оқытылуы [</w:t>
      </w:r>
      <w:r w:rsidR="00570369" w:rsidRPr="00D85B0E">
        <w:rPr>
          <w:rFonts w:ascii="Times New Roman" w:hAnsi="Times New Roman" w:cs="Times New Roman"/>
          <w:sz w:val="28"/>
          <w:szCs w:val="28"/>
          <w:lang w:val="kk-KZ"/>
        </w:rPr>
        <w:t>173</w:t>
      </w:r>
      <w:r w:rsidR="00C2445D" w:rsidRPr="00D85B0E">
        <w:rPr>
          <w:rFonts w:ascii="Times New Roman" w:hAnsi="Times New Roman" w:cs="Times New Roman"/>
          <w:sz w:val="28"/>
          <w:szCs w:val="28"/>
          <w:lang w:val="kk-KZ"/>
        </w:rPr>
        <w:t>]</w:t>
      </w:r>
      <w:r w:rsidR="00C2445D" w:rsidRPr="00EE54CC">
        <w:rPr>
          <w:rFonts w:ascii="Times New Roman" w:hAnsi="Times New Roman" w:cs="Times New Roman"/>
          <w:sz w:val="28"/>
          <w:szCs w:val="28"/>
          <w:lang w:val="kk-KZ"/>
        </w:rPr>
        <w:t xml:space="preserve">. </w:t>
      </w:r>
      <w:r w:rsidR="00C2445D" w:rsidRPr="0037007E">
        <w:rPr>
          <w:rFonts w:ascii="Times New Roman" w:hAnsi="Times New Roman" w:cs="Times New Roman"/>
          <w:sz w:val="28"/>
          <w:szCs w:val="28"/>
          <w:lang w:val="kk-KZ"/>
        </w:rPr>
        <w:t xml:space="preserve">Тілдік ерекшеліктерді ескере отырып, оқу әрекетін бағалау және мониторинг жүргізу тілдік мамандықтар мен тілдік емес мамандықтарды бөлек топтастыра отырып жүргізілді. Сонымен қатар, бақылау тобы мен эксперименттік топтарды </w:t>
      </w:r>
      <w:r w:rsidR="00C2445D" w:rsidRPr="0037007E">
        <w:rPr>
          <w:rFonts w:ascii="Times New Roman" w:hAnsi="Times New Roman" w:cs="Times New Roman"/>
          <w:sz w:val="28"/>
          <w:szCs w:val="28"/>
          <w:lang w:val="kk-KZ"/>
        </w:rPr>
        <w:lastRenderedPageBreak/>
        <w:t xml:space="preserve">анықтауға студенттердің ағылшын тілін меңгеру деңгейі де әсер етті. Пәнді таңдауға оның қалыптастыратын оқыту нәтижелері негіз болды. Оған сәйкес студенттер оқытудың жаңа технологияларын, оның ішінде кәсіби қызметте </w:t>
      </w:r>
      <w:r w:rsidR="007256BA" w:rsidRPr="0037007E">
        <w:rPr>
          <w:rFonts w:ascii="Times New Roman" w:hAnsi="Times New Roman" w:cs="Times New Roman"/>
          <w:sz w:val="28"/>
          <w:szCs w:val="28"/>
          <w:lang w:val="kk-KZ"/>
        </w:rPr>
        <w:t>ақпараттық-коммуникациялық технологияларды</w:t>
      </w:r>
      <w:r w:rsidR="00C2445D" w:rsidRPr="0037007E">
        <w:rPr>
          <w:rFonts w:ascii="Times New Roman" w:hAnsi="Times New Roman" w:cs="Times New Roman"/>
          <w:sz w:val="28"/>
          <w:szCs w:val="28"/>
          <w:lang w:val="kk-KZ"/>
        </w:rPr>
        <w:t xml:space="preserve"> қолдана отырып, тұлғааралық әлеуметтік және тілдік қарым-қатынас жасай алуға қабілетті </w:t>
      </w:r>
      <w:r w:rsidR="00A22CD3" w:rsidRPr="0037007E">
        <w:rPr>
          <w:rFonts w:ascii="Times New Roman" w:hAnsi="Times New Roman" w:cs="Times New Roman"/>
          <w:sz w:val="28"/>
          <w:szCs w:val="28"/>
          <w:lang w:val="kk-KZ"/>
        </w:rPr>
        <w:t>болуы керек.</w:t>
      </w:r>
    </w:p>
    <w:p w14:paraId="6AFEBE24" w14:textId="05B16ADC" w:rsidR="00324C4C" w:rsidRPr="0037007E" w:rsidRDefault="007256BA" w:rsidP="00CE49B8">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Педагогикалық эксперименттің </w:t>
      </w:r>
      <w:r w:rsidR="00C917BA" w:rsidRPr="0037007E">
        <w:rPr>
          <w:rFonts w:ascii="Times New Roman" w:hAnsi="Times New Roman" w:cs="Times New Roman"/>
          <w:sz w:val="28"/>
          <w:szCs w:val="28"/>
          <w:lang w:val="kk-KZ"/>
        </w:rPr>
        <w:t xml:space="preserve">барабарлық қағидасын сақтау үшін, цифрлық ресурстарды қолдану арқылы жобаланған </w:t>
      </w:r>
      <w:r w:rsidR="00851B77" w:rsidRPr="00851B77">
        <w:rPr>
          <w:rFonts w:ascii="Times New Roman" w:hAnsi="Times New Roman" w:cs="Times New Roman"/>
          <w:sz w:val="28"/>
          <w:szCs w:val="28"/>
          <w:lang w:val="kk-KZ"/>
        </w:rPr>
        <w:t>бақылау-өлшеу материалдары</w:t>
      </w:r>
      <w:r w:rsidR="00851B77">
        <w:rPr>
          <w:rFonts w:ascii="Times New Roman" w:hAnsi="Times New Roman" w:cs="Times New Roman"/>
          <w:sz w:val="28"/>
          <w:szCs w:val="28"/>
          <w:lang w:val="kk-KZ"/>
        </w:rPr>
        <w:t xml:space="preserve"> </w:t>
      </w:r>
      <w:r w:rsidR="00C917BA" w:rsidRPr="0037007E">
        <w:rPr>
          <w:rFonts w:ascii="Times New Roman" w:hAnsi="Times New Roman" w:cs="Times New Roman"/>
          <w:sz w:val="28"/>
          <w:szCs w:val="28"/>
          <w:lang w:val="kk-KZ"/>
        </w:rPr>
        <w:t xml:space="preserve">мен толықтырыған шынайылық технологиясы ендірілген </w:t>
      </w:r>
      <w:r w:rsidR="00851B77" w:rsidRPr="00851B77">
        <w:rPr>
          <w:rFonts w:ascii="Times New Roman" w:hAnsi="Times New Roman" w:cs="Times New Roman"/>
          <w:sz w:val="28"/>
          <w:szCs w:val="28"/>
          <w:lang w:val="kk-KZ"/>
        </w:rPr>
        <w:t>бақылау-өлшеу материалдары</w:t>
      </w:r>
      <w:r w:rsidR="00851B77">
        <w:rPr>
          <w:rFonts w:ascii="Times New Roman" w:hAnsi="Times New Roman" w:cs="Times New Roman"/>
          <w:sz w:val="28"/>
          <w:szCs w:val="28"/>
          <w:lang w:val="kk-KZ"/>
        </w:rPr>
        <w:t xml:space="preserve">ның </w:t>
      </w:r>
      <w:r w:rsidR="00C917BA" w:rsidRPr="0037007E">
        <w:rPr>
          <w:rFonts w:ascii="Times New Roman" w:hAnsi="Times New Roman" w:cs="Times New Roman"/>
          <w:sz w:val="28"/>
          <w:szCs w:val="28"/>
          <w:lang w:val="kk-KZ"/>
        </w:rPr>
        <w:t xml:space="preserve">тиімділігін салыстыру </w:t>
      </w:r>
      <w:r w:rsidR="00B6196B" w:rsidRPr="0037007E">
        <w:rPr>
          <w:rFonts w:ascii="Times New Roman" w:hAnsi="Times New Roman" w:cs="Times New Roman"/>
          <w:sz w:val="28"/>
          <w:szCs w:val="28"/>
          <w:lang w:val="kk-KZ"/>
        </w:rPr>
        <w:t>орынды болып табылды</w:t>
      </w:r>
      <w:r w:rsidR="00C917BA" w:rsidRPr="0037007E">
        <w:rPr>
          <w:rFonts w:ascii="Times New Roman" w:hAnsi="Times New Roman" w:cs="Times New Roman"/>
          <w:sz w:val="28"/>
          <w:szCs w:val="28"/>
          <w:lang w:val="kk-KZ"/>
        </w:rPr>
        <w:t>.</w:t>
      </w:r>
      <w:r w:rsidR="00D36860" w:rsidRPr="0037007E">
        <w:rPr>
          <w:rFonts w:ascii="Times New Roman" w:hAnsi="Times New Roman" w:cs="Times New Roman"/>
          <w:sz w:val="28"/>
          <w:szCs w:val="28"/>
          <w:lang w:val="kk-KZ"/>
        </w:rPr>
        <w:t xml:space="preserve"> Цифрлық платформалар ретінде 1.3 бөлімде келтірілген сервистер, зерттеу базалары болып табылатын оқу орындарының ресми жұмыс платформалары және </w:t>
      </w:r>
      <w:r w:rsidR="0048442C">
        <w:rPr>
          <w:rFonts w:ascii="Times New Roman" w:hAnsi="Times New Roman" w:cs="Times New Roman"/>
          <w:sz w:val="28"/>
          <w:szCs w:val="28"/>
          <w:lang w:val="kk-KZ"/>
        </w:rPr>
        <w:t>әзірленген</w:t>
      </w:r>
      <w:r w:rsidR="00D36860" w:rsidRPr="0037007E">
        <w:rPr>
          <w:rFonts w:ascii="Times New Roman" w:hAnsi="Times New Roman" w:cs="Times New Roman"/>
          <w:sz w:val="28"/>
          <w:szCs w:val="28"/>
          <w:lang w:val="kk-KZ"/>
        </w:rPr>
        <w:t xml:space="preserve"> мобильді қосымшалар қолданылды.</w:t>
      </w:r>
      <w:r w:rsidRPr="0037007E">
        <w:rPr>
          <w:rFonts w:ascii="Times New Roman" w:hAnsi="Times New Roman" w:cs="Times New Roman"/>
          <w:sz w:val="28"/>
          <w:szCs w:val="28"/>
          <w:lang w:val="kk-KZ"/>
        </w:rPr>
        <w:t xml:space="preserve"> Мысалы, Android Studio платформасында QuizApp мобильді қосымша </w:t>
      </w:r>
      <w:r w:rsidR="0048442C">
        <w:rPr>
          <w:rFonts w:ascii="Times New Roman" w:hAnsi="Times New Roman" w:cs="Times New Roman"/>
          <w:sz w:val="28"/>
          <w:szCs w:val="28"/>
          <w:lang w:val="kk-KZ"/>
        </w:rPr>
        <w:t xml:space="preserve">әзірленді </w:t>
      </w:r>
      <w:r w:rsidRPr="0037007E">
        <w:rPr>
          <w:rFonts w:ascii="Times New Roman" w:hAnsi="Times New Roman" w:cs="Times New Roman"/>
          <w:sz w:val="28"/>
          <w:szCs w:val="28"/>
          <w:lang w:val="kk-KZ"/>
        </w:rPr>
        <w:t>(</w:t>
      </w:r>
      <w:r w:rsidR="00CB6511">
        <w:rPr>
          <w:rFonts w:ascii="Times New Roman" w:hAnsi="Times New Roman" w:cs="Times New Roman"/>
          <w:sz w:val="28"/>
          <w:szCs w:val="28"/>
          <w:lang w:val="kk-KZ"/>
        </w:rPr>
        <w:t>4</w:t>
      </w:r>
      <w:r w:rsidR="00912C88">
        <w:rPr>
          <w:rFonts w:ascii="Times New Roman" w:hAnsi="Times New Roman" w:cs="Times New Roman"/>
          <w:sz w:val="28"/>
          <w:szCs w:val="28"/>
          <w:lang w:val="kk-KZ"/>
        </w:rPr>
        <w:t>5</w:t>
      </w:r>
      <w:r w:rsidR="00CB6511">
        <w:rPr>
          <w:rFonts w:ascii="Times New Roman" w:hAnsi="Times New Roman" w:cs="Times New Roman"/>
          <w:sz w:val="28"/>
          <w:szCs w:val="28"/>
          <w:lang w:val="kk-KZ"/>
        </w:rPr>
        <w:t>-</w:t>
      </w:r>
      <w:r w:rsidR="00CB6511" w:rsidRPr="0037007E">
        <w:rPr>
          <w:rFonts w:ascii="Times New Roman" w:hAnsi="Times New Roman" w:cs="Times New Roman"/>
          <w:sz w:val="28"/>
          <w:szCs w:val="28"/>
          <w:lang w:val="kk-KZ"/>
        </w:rPr>
        <w:t>сурет</w:t>
      </w:r>
      <w:r w:rsidRPr="0037007E">
        <w:rPr>
          <w:rFonts w:ascii="Times New Roman" w:hAnsi="Times New Roman" w:cs="Times New Roman"/>
          <w:sz w:val="28"/>
          <w:szCs w:val="28"/>
          <w:lang w:val="kk-KZ"/>
        </w:rPr>
        <w:t>). Ол қолданушыны тіркеуді және тақырып бойынша тестілеуден өтуді және білім алушының жинаған ұпайын көрсететін Activity-лардан тұрады.</w:t>
      </w:r>
    </w:p>
    <w:p w14:paraId="40A082B0" w14:textId="77777777" w:rsidR="007356D1" w:rsidRPr="0037007E" w:rsidRDefault="007356D1" w:rsidP="00CE49B8">
      <w:pPr>
        <w:spacing w:after="0" w:line="240" w:lineRule="auto"/>
        <w:ind w:firstLine="709"/>
        <w:jc w:val="both"/>
        <w:rPr>
          <w:rFonts w:ascii="Times New Roman" w:hAnsi="Times New Roman" w:cs="Times New Roman"/>
          <w:sz w:val="28"/>
          <w:szCs w:val="28"/>
          <w:lang w:val="kk-KZ"/>
        </w:rPr>
      </w:pPr>
    </w:p>
    <w:p w14:paraId="3C108AC8" w14:textId="68981DCE" w:rsidR="00AF0CFC" w:rsidRDefault="00AF0CFC" w:rsidP="007356D1">
      <w:pPr>
        <w:spacing w:after="0" w:line="240" w:lineRule="auto"/>
        <w:jc w:val="center"/>
        <w:rPr>
          <w:rFonts w:ascii="Times New Roman" w:hAnsi="Times New Roman" w:cs="Times New Roman"/>
          <w:b/>
          <w:bCs/>
          <w:sz w:val="28"/>
          <w:szCs w:val="28"/>
          <w:lang w:val="kk-KZ"/>
        </w:rPr>
      </w:pPr>
      <w:r>
        <w:rPr>
          <w:noProof/>
          <w:lang w:eastAsia="ru-RU"/>
        </w:rPr>
        <w:drawing>
          <wp:inline distT="0" distB="0" distL="0" distR="0" wp14:anchorId="3AB6FA1A" wp14:editId="6514B999">
            <wp:extent cx="6120130" cy="3627120"/>
            <wp:effectExtent l="0" t="0" r="0" b="0"/>
            <wp:docPr id="71682132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6120130" cy="3627120"/>
                    </a:xfrm>
                    <a:prstGeom prst="rect">
                      <a:avLst/>
                    </a:prstGeom>
                    <a:noFill/>
                    <a:ln>
                      <a:noFill/>
                    </a:ln>
                  </pic:spPr>
                </pic:pic>
              </a:graphicData>
            </a:graphic>
          </wp:inline>
        </w:drawing>
      </w:r>
    </w:p>
    <w:p w14:paraId="0A161D1A" w14:textId="77777777" w:rsidR="00CB6511" w:rsidRPr="00CB6511" w:rsidRDefault="00CB6511" w:rsidP="00CB6511">
      <w:pPr>
        <w:spacing w:after="0" w:line="240" w:lineRule="auto"/>
        <w:jc w:val="center"/>
        <w:rPr>
          <w:rFonts w:ascii="Times New Roman" w:hAnsi="Times New Roman" w:cs="Times New Roman"/>
          <w:b/>
          <w:bCs/>
          <w:sz w:val="16"/>
          <w:szCs w:val="16"/>
          <w:lang w:val="kk-KZ"/>
        </w:rPr>
      </w:pPr>
    </w:p>
    <w:p w14:paraId="385FF417" w14:textId="4BC24F55" w:rsidR="001115E7" w:rsidRPr="0037007E" w:rsidRDefault="001115E7" w:rsidP="00CB6511">
      <w:pPr>
        <w:spacing w:after="0" w:line="240" w:lineRule="auto"/>
        <w:jc w:val="center"/>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Сурет </w:t>
      </w:r>
      <w:r w:rsidR="00754B7F" w:rsidRPr="0037007E">
        <w:rPr>
          <w:rFonts w:ascii="Times New Roman" w:hAnsi="Times New Roman" w:cs="Times New Roman"/>
          <w:sz w:val="28"/>
          <w:szCs w:val="28"/>
          <w:lang w:val="kk-KZ"/>
        </w:rPr>
        <w:t>4</w:t>
      </w:r>
      <w:r w:rsidR="00912C88">
        <w:rPr>
          <w:rFonts w:ascii="Times New Roman" w:hAnsi="Times New Roman" w:cs="Times New Roman"/>
          <w:sz w:val="28"/>
          <w:szCs w:val="28"/>
          <w:lang w:val="kk-KZ"/>
        </w:rPr>
        <w:t>5</w:t>
      </w:r>
      <w:r w:rsidR="00F86F73">
        <w:rPr>
          <w:rFonts w:ascii="Times New Roman" w:eastAsia="Calibri" w:hAnsi="Times New Roman" w:cs="Times New Roman"/>
          <w:sz w:val="28"/>
          <w:szCs w:val="28"/>
          <w:lang w:val="kk-KZ"/>
        </w:rPr>
        <w:t xml:space="preserve"> – </w:t>
      </w:r>
      <w:r w:rsidRPr="0037007E">
        <w:rPr>
          <w:rFonts w:ascii="Times New Roman" w:hAnsi="Times New Roman" w:cs="Times New Roman"/>
          <w:sz w:val="28"/>
          <w:szCs w:val="28"/>
          <w:lang w:val="kk-KZ"/>
        </w:rPr>
        <w:t>Quiz App мобильді қосымшасы</w:t>
      </w:r>
    </w:p>
    <w:p w14:paraId="0A9852BC" w14:textId="245DC8E8" w:rsidR="001115E7" w:rsidRPr="0037007E" w:rsidRDefault="001115E7" w:rsidP="00CE49B8">
      <w:pPr>
        <w:spacing w:after="0" w:line="240" w:lineRule="auto"/>
        <w:ind w:firstLine="709"/>
        <w:jc w:val="both"/>
        <w:rPr>
          <w:rFonts w:ascii="Times New Roman" w:hAnsi="Times New Roman" w:cs="Times New Roman"/>
          <w:sz w:val="28"/>
          <w:szCs w:val="28"/>
          <w:lang w:val="kk-KZ"/>
        </w:rPr>
      </w:pPr>
    </w:p>
    <w:p w14:paraId="3CF12E38" w14:textId="19D01251" w:rsidR="001115E7" w:rsidRPr="0037007E" w:rsidRDefault="001115E7" w:rsidP="00CE49B8">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Қосымшада</w:t>
      </w:r>
      <w:r w:rsidR="00851B77">
        <w:rPr>
          <w:rFonts w:ascii="Times New Roman" w:hAnsi="Times New Roman" w:cs="Times New Roman"/>
          <w:sz w:val="28"/>
          <w:szCs w:val="28"/>
          <w:lang w:val="kk-KZ"/>
        </w:rPr>
        <w:t xml:space="preserve">ғы </w:t>
      </w:r>
      <w:r w:rsidR="00851B77" w:rsidRPr="00851B77">
        <w:rPr>
          <w:rFonts w:ascii="Times New Roman" w:hAnsi="Times New Roman" w:cs="Times New Roman"/>
          <w:sz w:val="28"/>
          <w:szCs w:val="28"/>
          <w:lang w:val="kk-KZ"/>
        </w:rPr>
        <w:t>бақылау-өлшеу материалдары</w:t>
      </w:r>
      <w:r w:rsidR="00851B77">
        <w:rPr>
          <w:rFonts w:ascii="Times New Roman" w:hAnsi="Times New Roman" w:cs="Times New Roman"/>
          <w:sz w:val="28"/>
          <w:szCs w:val="28"/>
          <w:lang w:val="kk-KZ"/>
        </w:rPr>
        <w:t xml:space="preserve"> </w:t>
      </w:r>
      <w:r w:rsidR="00206C9D" w:rsidRPr="0037007E">
        <w:rPr>
          <w:rFonts w:ascii="Times New Roman" w:hAnsi="Times New Roman" w:cs="Times New Roman"/>
          <w:sz w:val="28"/>
          <w:szCs w:val="28"/>
          <w:lang w:val="kk-KZ"/>
        </w:rPr>
        <w:t>төрт</w:t>
      </w:r>
      <w:r w:rsidRPr="0037007E">
        <w:rPr>
          <w:rFonts w:ascii="Times New Roman" w:hAnsi="Times New Roman" w:cs="Times New Roman"/>
          <w:sz w:val="28"/>
          <w:szCs w:val="28"/>
          <w:lang w:val="kk-KZ"/>
        </w:rPr>
        <w:t xml:space="preserve"> нұқсаның біреуі дұрыс формасында құрастырылған және жасалған қателіктермен жұмыс жасау мүмкіндігі, ынталандыру анимациялары қарастырылған. Сұрақтар Java тілінде жазылып, негізгі фрагмент төменде келтірілген:  </w:t>
      </w:r>
    </w:p>
    <w:p w14:paraId="038A1EBA" w14:textId="77777777" w:rsidR="001115E7" w:rsidRPr="0037007E" w:rsidRDefault="001115E7" w:rsidP="00CE49B8">
      <w:pPr>
        <w:spacing w:after="0" w:line="240" w:lineRule="auto"/>
        <w:ind w:firstLine="709"/>
        <w:rPr>
          <w:rFonts w:ascii="Times New Roman" w:hAnsi="Times New Roman" w:cs="Times New Roman"/>
          <w:sz w:val="24"/>
          <w:szCs w:val="24"/>
          <w:lang w:val="kk-KZ"/>
        </w:rPr>
      </w:pPr>
    </w:p>
    <w:p w14:paraId="5A28B121" w14:textId="27550413" w:rsidR="001115E7" w:rsidRPr="00CB6511" w:rsidRDefault="001115E7" w:rsidP="00CE49B8">
      <w:pPr>
        <w:spacing w:after="0" w:line="240" w:lineRule="auto"/>
        <w:ind w:firstLine="709"/>
        <w:rPr>
          <w:rFonts w:ascii="Times New Roman" w:hAnsi="Times New Roman" w:cs="Times New Roman"/>
          <w:sz w:val="28"/>
          <w:szCs w:val="28"/>
          <w:lang w:val="kk-KZ"/>
        </w:rPr>
      </w:pPr>
      <w:r w:rsidRPr="00CB6511">
        <w:rPr>
          <w:rFonts w:ascii="Times New Roman" w:hAnsi="Times New Roman" w:cs="Times New Roman"/>
          <w:sz w:val="28"/>
          <w:szCs w:val="28"/>
          <w:lang w:val="kk-KZ"/>
        </w:rPr>
        <w:t>package com.quizapp</w:t>
      </w:r>
    </w:p>
    <w:p w14:paraId="66203227" w14:textId="77777777" w:rsidR="001115E7" w:rsidRPr="00CB6511" w:rsidRDefault="001115E7" w:rsidP="00CE49B8">
      <w:pPr>
        <w:spacing w:after="0" w:line="240" w:lineRule="auto"/>
        <w:ind w:firstLine="709"/>
        <w:rPr>
          <w:rFonts w:ascii="Times New Roman" w:hAnsi="Times New Roman" w:cs="Times New Roman"/>
          <w:sz w:val="28"/>
          <w:szCs w:val="28"/>
          <w:lang w:val="kk-KZ"/>
        </w:rPr>
      </w:pPr>
      <w:r w:rsidRPr="00CB6511">
        <w:rPr>
          <w:rFonts w:ascii="Times New Roman" w:hAnsi="Times New Roman" w:cs="Times New Roman"/>
          <w:sz w:val="28"/>
          <w:szCs w:val="28"/>
          <w:lang w:val="kk-KZ"/>
        </w:rPr>
        <w:t>import com.quizapp.R</w:t>
      </w:r>
    </w:p>
    <w:p w14:paraId="7C30E2F9" w14:textId="77777777" w:rsidR="001115E7" w:rsidRPr="00CB6511" w:rsidRDefault="001115E7" w:rsidP="00CE49B8">
      <w:pPr>
        <w:spacing w:after="0" w:line="240" w:lineRule="auto"/>
        <w:ind w:firstLine="709"/>
        <w:rPr>
          <w:rFonts w:ascii="Times New Roman" w:hAnsi="Times New Roman" w:cs="Times New Roman"/>
          <w:sz w:val="28"/>
          <w:szCs w:val="28"/>
          <w:lang w:val="kk-KZ"/>
        </w:rPr>
      </w:pPr>
      <w:r w:rsidRPr="00CB6511">
        <w:rPr>
          <w:rFonts w:ascii="Times New Roman" w:hAnsi="Times New Roman" w:cs="Times New Roman"/>
          <w:sz w:val="28"/>
          <w:szCs w:val="28"/>
          <w:lang w:val="kk-KZ"/>
        </w:rPr>
        <w:t>import com.quizapp.Question</w:t>
      </w:r>
    </w:p>
    <w:p w14:paraId="7A805E5E" w14:textId="77777777" w:rsidR="001115E7" w:rsidRPr="00CB6511" w:rsidRDefault="001115E7" w:rsidP="00CE49B8">
      <w:pPr>
        <w:spacing w:after="0" w:line="240" w:lineRule="auto"/>
        <w:ind w:firstLine="709"/>
        <w:rPr>
          <w:rFonts w:ascii="Times New Roman" w:hAnsi="Times New Roman" w:cs="Times New Roman"/>
          <w:sz w:val="28"/>
          <w:szCs w:val="28"/>
          <w:lang w:val="kk-KZ"/>
        </w:rPr>
      </w:pPr>
      <w:r w:rsidRPr="00CB6511">
        <w:rPr>
          <w:rFonts w:ascii="Times New Roman" w:hAnsi="Times New Roman" w:cs="Times New Roman"/>
          <w:sz w:val="28"/>
          <w:szCs w:val="28"/>
          <w:lang w:val="kk-KZ"/>
        </w:rPr>
        <w:t xml:space="preserve">object Constants </w:t>
      </w:r>
    </w:p>
    <w:p w14:paraId="29B13C5A" w14:textId="77777777" w:rsidR="001115E7" w:rsidRPr="00CB6511" w:rsidRDefault="001115E7" w:rsidP="00D85B0E">
      <w:pPr>
        <w:spacing w:after="0" w:line="240" w:lineRule="auto"/>
        <w:ind w:firstLine="709"/>
        <w:rPr>
          <w:rFonts w:ascii="Times New Roman" w:hAnsi="Times New Roman" w:cs="Times New Roman"/>
          <w:sz w:val="28"/>
          <w:szCs w:val="28"/>
          <w:lang w:val="kk-KZ"/>
        </w:rPr>
      </w:pPr>
      <w:r w:rsidRPr="00CB6511">
        <w:rPr>
          <w:rFonts w:ascii="Times New Roman" w:hAnsi="Times New Roman" w:cs="Times New Roman"/>
          <w:sz w:val="28"/>
          <w:szCs w:val="28"/>
          <w:lang w:val="kk-KZ"/>
        </w:rPr>
        <w:lastRenderedPageBreak/>
        <w:t>{</w:t>
      </w:r>
    </w:p>
    <w:p w14:paraId="0F651A72" w14:textId="77777777" w:rsidR="001115E7" w:rsidRPr="00CB6511" w:rsidRDefault="001115E7" w:rsidP="00D85B0E">
      <w:pPr>
        <w:spacing w:after="0" w:line="240" w:lineRule="auto"/>
        <w:ind w:firstLine="709"/>
        <w:rPr>
          <w:rFonts w:ascii="Times New Roman" w:hAnsi="Times New Roman" w:cs="Times New Roman"/>
          <w:sz w:val="28"/>
          <w:szCs w:val="28"/>
          <w:lang w:val="kk-KZ"/>
        </w:rPr>
      </w:pPr>
      <w:r w:rsidRPr="00CB6511">
        <w:rPr>
          <w:rFonts w:ascii="Times New Roman" w:hAnsi="Times New Roman" w:cs="Times New Roman"/>
          <w:sz w:val="28"/>
          <w:szCs w:val="28"/>
          <w:lang w:val="kk-KZ"/>
        </w:rPr>
        <w:t>const val USER_NAME: String = "user_name"</w:t>
      </w:r>
    </w:p>
    <w:p w14:paraId="34B44169" w14:textId="77777777" w:rsidR="001115E7" w:rsidRPr="00CB6511" w:rsidRDefault="001115E7" w:rsidP="00D85B0E">
      <w:pPr>
        <w:spacing w:after="0" w:line="240" w:lineRule="auto"/>
        <w:ind w:firstLine="709"/>
        <w:rPr>
          <w:rFonts w:ascii="Times New Roman" w:hAnsi="Times New Roman" w:cs="Times New Roman"/>
          <w:sz w:val="28"/>
          <w:szCs w:val="28"/>
          <w:lang w:val="kk-KZ"/>
        </w:rPr>
      </w:pPr>
      <w:r w:rsidRPr="00CB6511">
        <w:rPr>
          <w:rFonts w:ascii="Times New Roman" w:hAnsi="Times New Roman" w:cs="Times New Roman"/>
          <w:sz w:val="28"/>
          <w:szCs w:val="28"/>
          <w:lang w:val="kk-KZ"/>
        </w:rPr>
        <w:t>const val TOTAL_QUESTIONS: String = "total_questions"</w:t>
      </w:r>
    </w:p>
    <w:p w14:paraId="023E2341" w14:textId="77777777" w:rsidR="001115E7" w:rsidRPr="00CB6511" w:rsidRDefault="001115E7" w:rsidP="00D85B0E">
      <w:pPr>
        <w:spacing w:after="0" w:line="240" w:lineRule="auto"/>
        <w:ind w:firstLine="709"/>
        <w:rPr>
          <w:rFonts w:ascii="Times New Roman" w:hAnsi="Times New Roman" w:cs="Times New Roman"/>
          <w:sz w:val="28"/>
          <w:szCs w:val="28"/>
          <w:lang w:val="kk-KZ"/>
        </w:rPr>
      </w:pPr>
      <w:r w:rsidRPr="00CB6511">
        <w:rPr>
          <w:rFonts w:ascii="Times New Roman" w:hAnsi="Times New Roman" w:cs="Times New Roman"/>
          <w:sz w:val="28"/>
          <w:szCs w:val="28"/>
          <w:lang w:val="kk-KZ"/>
        </w:rPr>
        <w:t>const val CORRECT_ANSWERS: String = "correct_answers"</w:t>
      </w:r>
    </w:p>
    <w:p w14:paraId="24DB1A61" w14:textId="77777777" w:rsidR="001115E7" w:rsidRPr="00CB6511" w:rsidRDefault="001115E7" w:rsidP="00D85B0E">
      <w:pPr>
        <w:spacing w:after="0" w:line="240" w:lineRule="auto"/>
        <w:ind w:firstLine="709"/>
        <w:rPr>
          <w:rFonts w:ascii="Times New Roman" w:hAnsi="Times New Roman" w:cs="Times New Roman"/>
          <w:sz w:val="28"/>
          <w:szCs w:val="28"/>
          <w:lang w:val="kk-KZ"/>
        </w:rPr>
      </w:pPr>
      <w:r w:rsidRPr="00CB6511">
        <w:rPr>
          <w:rFonts w:ascii="Times New Roman" w:hAnsi="Times New Roman" w:cs="Times New Roman"/>
          <w:sz w:val="28"/>
          <w:szCs w:val="28"/>
          <w:lang w:val="kk-KZ"/>
        </w:rPr>
        <w:t>fun getQuestions(): ArrayList&lt;Question&gt;</w:t>
      </w:r>
    </w:p>
    <w:p w14:paraId="048FC3B3" w14:textId="77777777" w:rsidR="001115E7" w:rsidRPr="00CB6511" w:rsidRDefault="001115E7" w:rsidP="00D85B0E">
      <w:pPr>
        <w:spacing w:after="0" w:line="240" w:lineRule="auto"/>
        <w:ind w:firstLine="709"/>
        <w:rPr>
          <w:rFonts w:ascii="Times New Roman" w:hAnsi="Times New Roman" w:cs="Times New Roman"/>
          <w:sz w:val="28"/>
          <w:szCs w:val="28"/>
          <w:lang w:val="kk-KZ"/>
        </w:rPr>
      </w:pPr>
      <w:r w:rsidRPr="00CB6511">
        <w:rPr>
          <w:rFonts w:ascii="Times New Roman" w:hAnsi="Times New Roman" w:cs="Times New Roman"/>
          <w:sz w:val="28"/>
          <w:szCs w:val="28"/>
          <w:lang w:val="kk-KZ"/>
        </w:rPr>
        <w:t>{</w:t>
      </w:r>
    </w:p>
    <w:p w14:paraId="1A5366F2" w14:textId="77777777" w:rsidR="001115E7" w:rsidRPr="00CB6511" w:rsidRDefault="001115E7" w:rsidP="00CE49B8">
      <w:pPr>
        <w:spacing w:after="0" w:line="240" w:lineRule="auto"/>
        <w:ind w:firstLine="709"/>
        <w:rPr>
          <w:rFonts w:ascii="Times New Roman" w:hAnsi="Times New Roman" w:cs="Times New Roman"/>
          <w:sz w:val="28"/>
          <w:szCs w:val="28"/>
          <w:lang w:val="kk-KZ"/>
        </w:rPr>
      </w:pPr>
      <w:r w:rsidRPr="00CB6511">
        <w:rPr>
          <w:rFonts w:ascii="Times New Roman" w:hAnsi="Times New Roman" w:cs="Times New Roman"/>
          <w:sz w:val="28"/>
          <w:szCs w:val="28"/>
          <w:lang w:val="kk-KZ"/>
        </w:rPr>
        <w:t>val questionsList = ArrayList&lt;Question&gt;()</w:t>
      </w:r>
    </w:p>
    <w:p w14:paraId="0CA11F3E" w14:textId="77777777" w:rsidR="001115E7" w:rsidRPr="00CB6511" w:rsidRDefault="001115E7" w:rsidP="00CE49B8">
      <w:pPr>
        <w:spacing w:after="0" w:line="240" w:lineRule="auto"/>
        <w:ind w:firstLine="709"/>
        <w:rPr>
          <w:rFonts w:ascii="Times New Roman" w:hAnsi="Times New Roman" w:cs="Times New Roman"/>
          <w:sz w:val="28"/>
          <w:szCs w:val="28"/>
          <w:lang w:val="kk-KZ"/>
        </w:rPr>
      </w:pPr>
    </w:p>
    <w:p w14:paraId="1C385263" w14:textId="496EB1F4" w:rsidR="001115E7" w:rsidRPr="00CB6511" w:rsidRDefault="001115E7" w:rsidP="00CE49B8">
      <w:pPr>
        <w:spacing w:after="0" w:line="240" w:lineRule="auto"/>
        <w:ind w:firstLine="709"/>
        <w:rPr>
          <w:rFonts w:ascii="Times New Roman" w:hAnsi="Times New Roman" w:cs="Times New Roman"/>
          <w:sz w:val="28"/>
          <w:szCs w:val="28"/>
          <w:lang w:val="kk-KZ"/>
        </w:rPr>
      </w:pPr>
      <w:r w:rsidRPr="00CB6511">
        <w:rPr>
          <w:rFonts w:ascii="Times New Roman" w:hAnsi="Times New Roman" w:cs="Times New Roman"/>
          <w:sz w:val="28"/>
          <w:szCs w:val="28"/>
          <w:lang w:val="kk-KZ"/>
        </w:rPr>
        <w:t>val q1 = Question (1, "It’s a computer backbone responsible for communication between components and transmission of information", R.drawable.motherboard, "Software",</w:t>
      </w:r>
      <w:r w:rsidRPr="00CB6511">
        <w:rPr>
          <w:rFonts w:ascii="Times New Roman" w:hAnsi="Times New Roman" w:cs="Times New Roman"/>
          <w:sz w:val="28"/>
          <w:szCs w:val="28"/>
          <w:lang w:val="en-US"/>
        </w:rPr>
        <w:t xml:space="preserve"> </w:t>
      </w:r>
      <w:r w:rsidRPr="00CB6511">
        <w:rPr>
          <w:rFonts w:ascii="Times New Roman" w:hAnsi="Times New Roman" w:cs="Times New Roman"/>
          <w:sz w:val="28"/>
          <w:szCs w:val="28"/>
          <w:lang w:val="kk-KZ"/>
        </w:rPr>
        <w:t>"Hardware", "Motherboard", "Central Processing</w:t>
      </w:r>
      <w:r w:rsidRPr="00CB6511">
        <w:rPr>
          <w:rFonts w:ascii="Times New Roman" w:hAnsi="Times New Roman" w:cs="Times New Roman"/>
          <w:sz w:val="28"/>
          <w:szCs w:val="28"/>
          <w:lang w:val="en-US"/>
        </w:rPr>
        <w:t xml:space="preserve"> </w:t>
      </w:r>
      <w:r w:rsidRPr="00CB6511">
        <w:rPr>
          <w:rFonts w:ascii="Times New Roman" w:hAnsi="Times New Roman" w:cs="Times New Roman"/>
          <w:sz w:val="28"/>
          <w:szCs w:val="28"/>
          <w:lang w:val="kk-KZ"/>
        </w:rPr>
        <w:t>Unit", 3)</w:t>
      </w:r>
    </w:p>
    <w:p w14:paraId="37BD50AB" w14:textId="43E4EBB0" w:rsidR="001115E7" w:rsidRPr="00CB6511" w:rsidRDefault="001115E7" w:rsidP="00CE49B8">
      <w:pPr>
        <w:spacing w:after="0" w:line="240" w:lineRule="auto"/>
        <w:ind w:firstLine="709"/>
        <w:rPr>
          <w:rFonts w:ascii="Times New Roman" w:hAnsi="Times New Roman" w:cs="Times New Roman"/>
          <w:sz w:val="28"/>
          <w:szCs w:val="28"/>
          <w:lang w:val="kk-KZ"/>
        </w:rPr>
      </w:pPr>
      <w:r w:rsidRPr="00CB6511">
        <w:rPr>
          <w:rFonts w:ascii="Times New Roman" w:hAnsi="Times New Roman" w:cs="Times New Roman"/>
          <w:sz w:val="28"/>
          <w:szCs w:val="28"/>
          <w:lang w:val="kk-KZ"/>
        </w:rPr>
        <w:t>questionsList.add(q1)</w:t>
      </w:r>
    </w:p>
    <w:p w14:paraId="74CC8C81" w14:textId="77777777" w:rsidR="001115E7" w:rsidRPr="00CB6511" w:rsidRDefault="001115E7" w:rsidP="00CE49B8">
      <w:pPr>
        <w:spacing w:after="0" w:line="240" w:lineRule="auto"/>
        <w:ind w:firstLine="709"/>
        <w:rPr>
          <w:rFonts w:ascii="Times New Roman" w:hAnsi="Times New Roman" w:cs="Times New Roman"/>
          <w:sz w:val="28"/>
          <w:szCs w:val="28"/>
          <w:lang w:val="kk-KZ"/>
        </w:rPr>
      </w:pPr>
    </w:p>
    <w:p w14:paraId="66372FA4" w14:textId="408A452F" w:rsidR="001115E7" w:rsidRPr="00CB6511" w:rsidRDefault="001115E7" w:rsidP="00CE49B8">
      <w:pPr>
        <w:spacing w:after="0" w:line="240" w:lineRule="auto"/>
        <w:ind w:firstLine="709"/>
        <w:rPr>
          <w:rFonts w:ascii="Times New Roman" w:hAnsi="Times New Roman" w:cs="Times New Roman"/>
          <w:sz w:val="28"/>
          <w:szCs w:val="28"/>
          <w:lang w:val="kk-KZ"/>
        </w:rPr>
      </w:pPr>
      <w:r w:rsidRPr="00CB6511">
        <w:rPr>
          <w:rFonts w:ascii="Times New Roman" w:hAnsi="Times New Roman" w:cs="Times New Roman"/>
          <w:sz w:val="28"/>
          <w:szCs w:val="28"/>
          <w:lang w:val="kk-KZ"/>
        </w:rPr>
        <w:t>val q2 = Question (2, "Which one is the input device?", R.drawable.keyboard,</w:t>
      </w:r>
      <w:r w:rsidRPr="00CB6511">
        <w:rPr>
          <w:rFonts w:ascii="Times New Roman" w:hAnsi="Times New Roman" w:cs="Times New Roman"/>
          <w:sz w:val="28"/>
          <w:szCs w:val="28"/>
          <w:lang w:val="en-US"/>
        </w:rPr>
        <w:t xml:space="preserve"> </w:t>
      </w:r>
      <w:r w:rsidRPr="00CB6511">
        <w:rPr>
          <w:rFonts w:ascii="Times New Roman" w:hAnsi="Times New Roman" w:cs="Times New Roman"/>
          <w:sz w:val="28"/>
          <w:szCs w:val="28"/>
          <w:lang w:val="kk-KZ"/>
        </w:rPr>
        <w:t>"Monitor", "Keyboard", "Projector", "Printer", 2)</w:t>
      </w:r>
    </w:p>
    <w:p w14:paraId="6E2B8D4D" w14:textId="19A7D958" w:rsidR="001115E7" w:rsidRPr="00CB6511" w:rsidRDefault="001115E7" w:rsidP="00CE49B8">
      <w:pPr>
        <w:spacing w:after="0" w:line="240" w:lineRule="auto"/>
        <w:ind w:firstLine="709"/>
        <w:rPr>
          <w:rFonts w:ascii="Times New Roman" w:hAnsi="Times New Roman" w:cs="Times New Roman"/>
          <w:sz w:val="28"/>
          <w:szCs w:val="28"/>
          <w:lang w:val="kk-KZ"/>
        </w:rPr>
      </w:pPr>
      <w:r w:rsidRPr="00CB6511">
        <w:rPr>
          <w:rFonts w:ascii="Times New Roman" w:hAnsi="Times New Roman" w:cs="Times New Roman"/>
          <w:sz w:val="28"/>
          <w:szCs w:val="28"/>
          <w:lang w:val="kk-KZ"/>
        </w:rPr>
        <w:t>questionsList.add(q2)</w:t>
      </w:r>
    </w:p>
    <w:p w14:paraId="17D8C44D" w14:textId="77777777" w:rsidR="001115E7" w:rsidRPr="00CB6511" w:rsidRDefault="001115E7" w:rsidP="00CE49B8">
      <w:pPr>
        <w:spacing w:after="0" w:line="240" w:lineRule="auto"/>
        <w:ind w:firstLine="709"/>
        <w:rPr>
          <w:rFonts w:ascii="Times New Roman" w:hAnsi="Times New Roman" w:cs="Times New Roman"/>
          <w:sz w:val="28"/>
          <w:szCs w:val="28"/>
          <w:lang w:val="kk-KZ"/>
        </w:rPr>
      </w:pPr>
      <w:r w:rsidRPr="00CB6511">
        <w:rPr>
          <w:rFonts w:ascii="Times New Roman" w:hAnsi="Times New Roman" w:cs="Times New Roman"/>
          <w:sz w:val="28"/>
          <w:szCs w:val="28"/>
          <w:lang w:val="kk-KZ"/>
        </w:rPr>
        <w:t>...</w:t>
      </w:r>
    </w:p>
    <w:p w14:paraId="71EF853A" w14:textId="22A31998" w:rsidR="001115E7" w:rsidRPr="00CB6511" w:rsidRDefault="001115E7" w:rsidP="00CE49B8">
      <w:pPr>
        <w:spacing w:after="0" w:line="240" w:lineRule="auto"/>
        <w:ind w:firstLine="709"/>
        <w:rPr>
          <w:rFonts w:ascii="Times New Roman" w:hAnsi="Times New Roman" w:cs="Times New Roman"/>
          <w:sz w:val="28"/>
          <w:szCs w:val="28"/>
          <w:lang w:val="en-US"/>
        </w:rPr>
      </w:pPr>
      <w:r w:rsidRPr="00CB6511">
        <w:rPr>
          <w:rFonts w:ascii="Times New Roman" w:hAnsi="Times New Roman" w:cs="Times New Roman"/>
          <w:sz w:val="28"/>
          <w:szCs w:val="28"/>
          <w:lang w:val="kk-KZ"/>
        </w:rPr>
        <w:t>val q20 = Question (20, "An output device that lets you see your work as you go",</w:t>
      </w:r>
      <w:r w:rsidRPr="00CB6511">
        <w:rPr>
          <w:rFonts w:ascii="Times New Roman" w:hAnsi="Times New Roman" w:cs="Times New Roman"/>
          <w:sz w:val="28"/>
          <w:szCs w:val="28"/>
          <w:lang w:val="en-US"/>
        </w:rPr>
        <w:t xml:space="preserve"> </w:t>
      </w:r>
      <w:r w:rsidRPr="00CB6511">
        <w:rPr>
          <w:rFonts w:ascii="Times New Roman" w:hAnsi="Times New Roman" w:cs="Times New Roman"/>
          <w:sz w:val="28"/>
          <w:szCs w:val="28"/>
          <w:lang w:val="kk-KZ"/>
        </w:rPr>
        <w:t>R.drawable.monitor, "Speakers", "System unit", "Printer", "Monitor", 4)</w:t>
      </w:r>
    </w:p>
    <w:p w14:paraId="0CD6F850" w14:textId="012B48FE" w:rsidR="001115E7" w:rsidRPr="00CB6511" w:rsidRDefault="001115E7" w:rsidP="00CE49B8">
      <w:pPr>
        <w:spacing w:after="0" w:line="240" w:lineRule="auto"/>
        <w:ind w:firstLine="709"/>
        <w:rPr>
          <w:rFonts w:ascii="Times New Roman" w:hAnsi="Times New Roman" w:cs="Times New Roman"/>
          <w:sz w:val="28"/>
          <w:szCs w:val="28"/>
          <w:lang w:val="kk-KZ"/>
        </w:rPr>
      </w:pPr>
      <w:r w:rsidRPr="00CB6511">
        <w:rPr>
          <w:rFonts w:ascii="Times New Roman" w:hAnsi="Times New Roman" w:cs="Times New Roman"/>
          <w:sz w:val="28"/>
          <w:szCs w:val="28"/>
          <w:lang w:val="kk-KZ"/>
        </w:rPr>
        <w:t>questionsList.add(q20)</w:t>
      </w:r>
    </w:p>
    <w:p w14:paraId="2E00BA74" w14:textId="77777777" w:rsidR="001115E7" w:rsidRPr="00CB6511" w:rsidRDefault="001115E7" w:rsidP="00CE49B8">
      <w:pPr>
        <w:spacing w:after="0" w:line="240" w:lineRule="auto"/>
        <w:ind w:firstLine="709"/>
        <w:rPr>
          <w:rFonts w:ascii="Times New Roman" w:hAnsi="Times New Roman" w:cs="Times New Roman"/>
          <w:sz w:val="28"/>
          <w:szCs w:val="28"/>
          <w:lang w:val="kk-KZ"/>
        </w:rPr>
      </w:pPr>
    </w:p>
    <w:p w14:paraId="6CFDC01E" w14:textId="77777777" w:rsidR="001115E7" w:rsidRPr="00CB6511" w:rsidRDefault="001115E7" w:rsidP="00CE49B8">
      <w:pPr>
        <w:spacing w:after="0" w:line="240" w:lineRule="auto"/>
        <w:ind w:firstLine="709"/>
        <w:rPr>
          <w:rFonts w:ascii="Times New Roman" w:hAnsi="Times New Roman" w:cs="Times New Roman"/>
          <w:sz w:val="28"/>
          <w:szCs w:val="28"/>
          <w:lang w:val="kk-KZ"/>
        </w:rPr>
      </w:pPr>
      <w:r w:rsidRPr="00CB6511">
        <w:rPr>
          <w:rFonts w:ascii="Times New Roman" w:hAnsi="Times New Roman" w:cs="Times New Roman"/>
          <w:sz w:val="28"/>
          <w:szCs w:val="28"/>
          <w:lang w:val="kk-KZ"/>
        </w:rPr>
        <w:t>return questionsList</w:t>
      </w:r>
    </w:p>
    <w:p w14:paraId="5DC01FC7" w14:textId="77777777" w:rsidR="001115E7" w:rsidRPr="00CB6511" w:rsidRDefault="001115E7" w:rsidP="00CE49B8">
      <w:pPr>
        <w:spacing w:after="0" w:line="240" w:lineRule="auto"/>
        <w:ind w:firstLine="709"/>
        <w:rPr>
          <w:rFonts w:ascii="Times New Roman" w:hAnsi="Times New Roman" w:cs="Times New Roman"/>
          <w:sz w:val="28"/>
          <w:szCs w:val="28"/>
          <w:lang w:val="kk-KZ"/>
        </w:rPr>
      </w:pPr>
      <w:r w:rsidRPr="00CB6511">
        <w:rPr>
          <w:rFonts w:ascii="Times New Roman" w:hAnsi="Times New Roman" w:cs="Times New Roman"/>
          <w:sz w:val="28"/>
          <w:szCs w:val="28"/>
          <w:lang w:val="kk-KZ"/>
        </w:rPr>
        <w:t>}</w:t>
      </w:r>
    </w:p>
    <w:p w14:paraId="2E901040" w14:textId="0794F8A9" w:rsidR="001115E7" w:rsidRPr="00CB6511" w:rsidRDefault="001115E7" w:rsidP="00CE49B8">
      <w:pPr>
        <w:spacing w:after="0" w:line="240" w:lineRule="auto"/>
        <w:ind w:firstLine="709"/>
        <w:jc w:val="both"/>
        <w:rPr>
          <w:rFonts w:ascii="Times New Roman" w:hAnsi="Times New Roman" w:cs="Times New Roman"/>
          <w:sz w:val="28"/>
          <w:szCs w:val="28"/>
          <w:lang w:val="kk-KZ"/>
        </w:rPr>
      </w:pPr>
      <w:r w:rsidRPr="00CB6511">
        <w:rPr>
          <w:rFonts w:ascii="Times New Roman" w:hAnsi="Times New Roman" w:cs="Times New Roman"/>
          <w:sz w:val="28"/>
          <w:szCs w:val="28"/>
          <w:lang w:val="kk-KZ"/>
        </w:rPr>
        <w:t>}</w:t>
      </w:r>
    </w:p>
    <w:p w14:paraId="79142F6D" w14:textId="166C661B" w:rsidR="001115E7" w:rsidRPr="0037007E" w:rsidRDefault="001115E7" w:rsidP="00CE49B8">
      <w:pPr>
        <w:spacing w:after="0" w:line="240" w:lineRule="auto"/>
        <w:ind w:firstLine="709"/>
        <w:jc w:val="both"/>
        <w:rPr>
          <w:rFonts w:ascii="Times New Roman" w:hAnsi="Times New Roman" w:cs="Times New Roman"/>
          <w:sz w:val="24"/>
          <w:szCs w:val="24"/>
          <w:lang w:val="kk-KZ"/>
        </w:rPr>
      </w:pPr>
    </w:p>
    <w:p w14:paraId="5021AB97" w14:textId="38FD6850" w:rsidR="00D40A71" w:rsidRPr="0037007E" w:rsidRDefault="00D40A71" w:rsidP="00CE49B8">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Бақылау және эксперименттік топтардың нөлдік позицияларын анықтауда </w:t>
      </w:r>
      <w:r w:rsidR="004635E5" w:rsidRPr="0037007E">
        <w:rPr>
          <w:rFonts w:ascii="Times New Roman" w:hAnsi="Times New Roman" w:cs="Times New Roman"/>
          <w:sz w:val="28"/>
          <w:szCs w:val="28"/>
          <w:lang w:val="kk-KZ"/>
        </w:rPr>
        <w:t>зерт</w:t>
      </w:r>
      <w:r w:rsidR="00D41A19" w:rsidRPr="0037007E">
        <w:rPr>
          <w:rFonts w:ascii="Times New Roman" w:hAnsi="Times New Roman" w:cs="Times New Roman"/>
          <w:sz w:val="28"/>
          <w:szCs w:val="28"/>
          <w:lang w:val="kk-KZ"/>
        </w:rPr>
        <w:t>т</w:t>
      </w:r>
      <w:r w:rsidR="004635E5" w:rsidRPr="0037007E">
        <w:rPr>
          <w:rFonts w:ascii="Times New Roman" w:hAnsi="Times New Roman" w:cs="Times New Roman"/>
          <w:sz w:val="28"/>
          <w:szCs w:val="28"/>
          <w:lang w:val="kk-KZ"/>
        </w:rPr>
        <w:t>еу базаларының ресми тесттік программалары пайдаланылды. Шәкәрім университетінің ais.semgu.kz порталында (</w:t>
      </w:r>
      <w:r w:rsidR="00CB6511">
        <w:rPr>
          <w:rFonts w:ascii="Times New Roman" w:hAnsi="Times New Roman" w:cs="Times New Roman"/>
          <w:sz w:val="28"/>
          <w:szCs w:val="28"/>
          <w:lang w:val="kk-KZ"/>
        </w:rPr>
        <w:t>4</w:t>
      </w:r>
      <w:r w:rsidR="00912C88">
        <w:rPr>
          <w:rFonts w:ascii="Times New Roman" w:hAnsi="Times New Roman" w:cs="Times New Roman"/>
          <w:sz w:val="28"/>
          <w:szCs w:val="28"/>
          <w:lang w:val="kk-KZ"/>
        </w:rPr>
        <w:t>6</w:t>
      </w:r>
      <w:r w:rsidR="00CB6511">
        <w:rPr>
          <w:rFonts w:ascii="Times New Roman" w:hAnsi="Times New Roman" w:cs="Times New Roman"/>
          <w:sz w:val="28"/>
          <w:szCs w:val="28"/>
          <w:lang w:val="kk-KZ"/>
        </w:rPr>
        <w:t>-</w:t>
      </w:r>
      <w:r w:rsidR="00CB6511" w:rsidRPr="0037007E">
        <w:rPr>
          <w:rFonts w:ascii="Times New Roman" w:hAnsi="Times New Roman" w:cs="Times New Roman"/>
          <w:sz w:val="28"/>
          <w:szCs w:val="28"/>
          <w:lang w:val="kk-KZ"/>
        </w:rPr>
        <w:t>сурет</w:t>
      </w:r>
      <w:r w:rsidR="004635E5" w:rsidRPr="0037007E">
        <w:rPr>
          <w:rFonts w:ascii="Times New Roman" w:hAnsi="Times New Roman" w:cs="Times New Roman"/>
          <w:sz w:val="28"/>
          <w:szCs w:val="28"/>
          <w:lang w:val="kk-KZ"/>
        </w:rPr>
        <w:t xml:space="preserve">) бес нұсқаның бір жауабы дұрыс, алты нұсқаның екі жауабы және жеті нұсқаның үш жауабы дұрыс ережесі негізге алынған </w:t>
      </w:r>
      <w:r w:rsidR="00851B77" w:rsidRPr="00851B77">
        <w:rPr>
          <w:rFonts w:ascii="Times New Roman" w:hAnsi="Times New Roman" w:cs="Times New Roman"/>
          <w:sz w:val="28"/>
          <w:szCs w:val="28"/>
          <w:lang w:val="kk-KZ"/>
        </w:rPr>
        <w:t>бақылау-өлшеу материалдары</w:t>
      </w:r>
      <w:r w:rsidR="00851B77">
        <w:rPr>
          <w:rFonts w:ascii="Times New Roman" w:hAnsi="Times New Roman" w:cs="Times New Roman"/>
          <w:sz w:val="28"/>
          <w:szCs w:val="28"/>
          <w:lang w:val="kk-KZ"/>
        </w:rPr>
        <w:t xml:space="preserve"> </w:t>
      </w:r>
      <w:r w:rsidR="004635E5" w:rsidRPr="0037007E">
        <w:rPr>
          <w:rFonts w:ascii="Times New Roman" w:hAnsi="Times New Roman" w:cs="Times New Roman"/>
          <w:sz w:val="28"/>
          <w:szCs w:val="28"/>
          <w:lang w:val="kk-KZ"/>
        </w:rPr>
        <w:t>қолданылды.</w:t>
      </w:r>
      <w:r w:rsidR="00D41A19" w:rsidRPr="0037007E">
        <w:rPr>
          <w:rFonts w:ascii="Times New Roman" w:hAnsi="Times New Roman" w:cs="Times New Roman"/>
          <w:sz w:val="28"/>
          <w:szCs w:val="28"/>
          <w:lang w:val="kk-KZ"/>
        </w:rPr>
        <w:t xml:space="preserve"> Ал, Еуразия гуманитарлық институтында Platonus оқыту үрдісін автоматтандыру жүйесінің тестілеу модулі қолданылды.</w:t>
      </w:r>
    </w:p>
    <w:p w14:paraId="6F63E43D" w14:textId="77777777" w:rsidR="001014CA" w:rsidRPr="0037007E" w:rsidRDefault="001014CA" w:rsidP="00CE49B8">
      <w:pPr>
        <w:spacing w:after="0" w:line="240" w:lineRule="auto"/>
        <w:ind w:firstLine="709"/>
        <w:jc w:val="both"/>
        <w:rPr>
          <w:rFonts w:ascii="Times New Roman" w:hAnsi="Times New Roman" w:cs="Times New Roman"/>
          <w:sz w:val="28"/>
          <w:szCs w:val="28"/>
          <w:lang w:val="kk-KZ"/>
        </w:rPr>
      </w:pPr>
    </w:p>
    <w:p w14:paraId="18CC7C8E" w14:textId="79A18C63" w:rsidR="007256BA" w:rsidRPr="0037007E" w:rsidRDefault="00D40A71" w:rsidP="007356D1">
      <w:pPr>
        <w:spacing w:after="0" w:line="240" w:lineRule="auto"/>
        <w:jc w:val="center"/>
        <w:rPr>
          <w:rFonts w:ascii="Times New Roman" w:hAnsi="Times New Roman" w:cs="Times New Roman"/>
          <w:b/>
          <w:bCs/>
          <w:sz w:val="28"/>
          <w:szCs w:val="28"/>
          <w:lang w:val="kk-KZ"/>
        </w:rPr>
      </w:pPr>
      <w:r w:rsidRPr="0037007E">
        <w:rPr>
          <w:noProof/>
          <w:lang w:eastAsia="ru-RU"/>
        </w:rPr>
        <w:lastRenderedPageBreak/>
        <w:drawing>
          <wp:inline distT="0" distB="0" distL="0" distR="0" wp14:anchorId="0FF5B928" wp14:editId="508E46A9">
            <wp:extent cx="5882326" cy="3178772"/>
            <wp:effectExtent l="0" t="0" r="4445" b="3175"/>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srcRect b="3927"/>
                    <a:stretch/>
                  </pic:blipFill>
                  <pic:spPr bwMode="auto">
                    <a:xfrm>
                      <a:off x="0" y="0"/>
                      <a:ext cx="5910774" cy="3194145"/>
                    </a:xfrm>
                    <a:prstGeom prst="rect">
                      <a:avLst/>
                    </a:prstGeom>
                    <a:ln w="6350">
                      <a:noFill/>
                    </a:ln>
                    <a:extLst>
                      <a:ext uri="{53640926-AAD7-44D8-BBD7-CCE9431645EC}">
                        <a14:shadowObscured xmlns:a14="http://schemas.microsoft.com/office/drawing/2010/main"/>
                      </a:ext>
                    </a:extLst>
                  </pic:spPr>
                </pic:pic>
              </a:graphicData>
            </a:graphic>
          </wp:inline>
        </w:drawing>
      </w:r>
    </w:p>
    <w:p w14:paraId="0494FB28" w14:textId="77777777" w:rsidR="00CB6511" w:rsidRPr="00CB6511" w:rsidRDefault="00CB6511" w:rsidP="007356D1">
      <w:pPr>
        <w:spacing w:after="0" w:line="240" w:lineRule="auto"/>
        <w:jc w:val="center"/>
        <w:rPr>
          <w:rFonts w:ascii="Times New Roman" w:hAnsi="Times New Roman" w:cs="Times New Roman"/>
          <w:sz w:val="16"/>
          <w:szCs w:val="16"/>
          <w:lang w:val="kk-KZ"/>
        </w:rPr>
      </w:pPr>
    </w:p>
    <w:p w14:paraId="4593AB93" w14:textId="07256994" w:rsidR="004635E5" w:rsidRPr="0037007E" w:rsidRDefault="004635E5" w:rsidP="007356D1">
      <w:pPr>
        <w:spacing w:after="0" w:line="240" w:lineRule="auto"/>
        <w:jc w:val="center"/>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Сурет </w:t>
      </w:r>
      <w:r w:rsidR="00754B7F" w:rsidRPr="0037007E">
        <w:rPr>
          <w:rFonts w:ascii="Times New Roman" w:hAnsi="Times New Roman" w:cs="Times New Roman"/>
          <w:sz w:val="28"/>
          <w:szCs w:val="28"/>
          <w:lang w:val="kk-KZ"/>
        </w:rPr>
        <w:t>4</w:t>
      </w:r>
      <w:r w:rsidR="00912C88">
        <w:rPr>
          <w:rFonts w:ascii="Times New Roman" w:hAnsi="Times New Roman" w:cs="Times New Roman"/>
          <w:sz w:val="28"/>
          <w:szCs w:val="28"/>
          <w:lang w:val="kk-KZ"/>
        </w:rPr>
        <w:t>6</w:t>
      </w:r>
      <w:r w:rsidR="00F86F73">
        <w:rPr>
          <w:rFonts w:ascii="Times New Roman" w:eastAsia="Calibri" w:hAnsi="Times New Roman" w:cs="Times New Roman"/>
          <w:sz w:val="28"/>
          <w:szCs w:val="28"/>
          <w:lang w:val="kk-KZ"/>
        </w:rPr>
        <w:t xml:space="preserve"> – </w:t>
      </w:r>
      <w:r w:rsidRPr="0037007E">
        <w:rPr>
          <w:rFonts w:ascii="Times New Roman" w:hAnsi="Times New Roman" w:cs="Times New Roman"/>
          <w:sz w:val="28"/>
          <w:szCs w:val="28"/>
          <w:lang w:val="kk-KZ"/>
        </w:rPr>
        <w:t>Шәкәрім университетінің ais.semgu.kz порталы</w:t>
      </w:r>
    </w:p>
    <w:p w14:paraId="6273E221" w14:textId="77777777" w:rsidR="00CB6511" w:rsidRDefault="00CB6511" w:rsidP="00CE49B8">
      <w:pPr>
        <w:spacing w:after="0" w:line="240" w:lineRule="auto"/>
        <w:ind w:firstLine="709"/>
        <w:jc w:val="both"/>
        <w:rPr>
          <w:rFonts w:ascii="Times New Roman" w:hAnsi="Times New Roman" w:cs="Times New Roman"/>
          <w:sz w:val="28"/>
          <w:szCs w:val="28"/>
          <w:lang w:val="kk-KZ"/>
        </w:rPr>
      </w:pPr>
    </w:p>
    <w:p w14:paraId="053A0B26" w14:textId="1D239907" w:rsidR="006C666B" w:rsidRPr="0037007E" w:rsidRDefault="006C666B" w:rsidP="00CE49B8">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Келтірілген шешімдер бақылау тобында цифрлық ресурстарға негізделіп жобаланған </w:t>
      </w:r>
      <w:r w:rsidR="00851B77" w:rsidRPr="00851B77">
        <w:rPr>
          <w:rFonts w:ascii="Times New Roman" w:hAnsi="Times New Roman" w:cs="Times New Roman"/>
          <w:sz w:val="28"/>
          <w:szCs w:val="28"/>
          <w:lang w:val="kk-KZ"/>
        </w:rPr>
        <w:t>бақылау-өлшеу материалдары</w:t>
      </w:r>
      <w:r w:rsidR="00851B77">
        <w:rPr>
          <w:rFonts w:ascii="Times New Roman" w:hAnsi="Times New Roman" w:cs="Times New Roman"/>
          <w:sz w:val="28"/>
          <w:szCs w:val="28"/>
          <w:lang w:val="kk-KZ"/>
        </w:rPr>
        <w:t xml:space="preserve"> </w:t>
      </w:r>
      <w:r w:rsidRPr="0037007E">
        <w:rPr>
          <w:rFonts w:ascii="Times New Roman" w:hAnsi="Times New Roman" w:cs="Times New Roman"/>
          <w:sz w:val="28"/>
          <w:szCs w:val="28"/>
          <w:lang w:val="kk-KZ"/>
        </w:rPr>
        <w:t xml:space="preserve">және эксперименттік топта </w:t>
      </w:r>
      <w:bookmarkStart w:id="27" w:name="_Hlk132880673"/>
      <w:r w:rsidR="00501F19">
        <w:rPr>
          <w:rFonts w:ascii="Times New Roman" w:hAnsi="Times New Roman" w:cs="Times New Roman"/>
          <w:sz w:val="28"/>
          <w:szCs w:val="28"/>
          <w:lang w:val="kk-KZ"/>
        </w:rPr>
        <w:t>толықтырылған шынайылық</w:t>
      </w:r>
      <w:bookmarkEnd w:id="27"/>
      <w:r w:rsidRPr="0037007E">
        <w:rPr>
          <w:rFonts w:ascii="Times New Roman" w:hAnsi="Times New Roman" w:cs="Times New Roman"/>
          <w:sz w:val="28"/>
          <w:szCs w:val="28"/>
          <w:lang w:val="kk-KZ"/>
        </w:rPr>
        <w:t xml:space="preserve"> технологиясы ендірілген </w:t>
      </w:r>
      <w:r w:rsidR="00851B77" w:rsidRPr="00851B77">
        <w:rPr>
          <w:rFonts w:ascii="Times New Roman" w:hAnsi="Times New Roman" w:cs="Times New Roman"/>
          <w:sz w:val="28"/>
          <w:szCs w:val="28"/>
          <w:lang w:val="kk-KZ"/>
        </w:rPr>
        <w:t>бақылау-өлшеу материалдары</w:t>
      </w:r>
      <w:r w:rsidR="00851B77">
        <w:rPr>
          <w:rFonts w:ascii="Times New Roman" w:hAnsi="Times New Roman" w:cs="Times New Roman"/>
          <w:sz w:val="28"/>
          <w:szCs w:val="28"/>
          <w:lang w:val="kk-KZ"/>
        </w:rPr>
        <w:t xml:space="preserve"> </w:t>
      </w:r>
      <w:r w:rsidRPr="0037007E">
        <w:rPr>
          <w:rFonts w:ascii="Times New Roman" w:hAnsi="Times New Roman" w:cs="Times New Roman"/>
          <w:sz w:val="28"/>
          <w:szCs w:val="28"/>
          <w:lang w:val="kk-KZ"/>
        </w:rPr>
        <w:t>арқылы бағалау мен мониторинг  жүргізуді өзара салыстыруға мүмкіндік берді.</w:t>
      </w:r>
    </w:p>
    <w:p w14:paraId="4071BB05" w14:textId="405AC7A1" w:rsidR="001014CA" w:rsidRPr="0037007E" w:rsidRDefault="00C55A3A" w:rsidP="00CE49B8">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Зерттеу жұмысының б</w:t>
      </w:r>
      <w:r w:rsidR="00843382" w:rsidRPr="0037007E">
        <w:rPr>
          <w:rFonts w:ascii="Times New Roman" w:hAnsi="Times New Roman" w:cs="Times New Roman"/>
          <w:sz w:val="28"/>
          <w:szCs w:val="28"/>
          <w:lang w:val="kk-KZ"/>
        </w:rPr>
        <w:t>алама</w:t>
      </w:r>
      <w:r w:rsidRPr="0037007E">
        <w:rPr>
          <w:rFonts w:ascii="Times New Roman" w:hAnsi="Times New Roman" w:cs="Times New Roman"/>
          <w:sz w:val="28"/>
          <w:szCs w:val="28"/>
          <w:lang w:val="kk-KZ"/>
        </w:rPr>
        <w:t xml:space="preserve">лы болжамы </w:t>
      </w:r>
      <m:oMath>
        <m:sSub>
          <m:sSubPr>
            <m:ctrlPr>
              <w:rPr>
                <w:rFonts w:ascii="Cambria Math" w:hAnsi="Cambria Math" w:cs="Times New Roman"/>
                <w:i/>
                <w:sz w:val="28"/>
                <w:szCs w:val="28"/>
                <w:lang w:val="kk-KZ"/>
              </w:rPr>
            </m:ctrlPr>
          </m:sSubPr>
          <m:e>
            <m:r>
              <m:rPr>
                <m:sty m:val="p"/>
              </m:rPr>
              <w:rPr>
                <w:rFonts w:ascii="Cambria Math" w:hAnsi="Cambria Math" w:cs="Times New Roman"/>
                <w:sz w:val="28"/>
                <w:szCs w:val="28"/>
                <w:lang w:val="kk-KZ"/>
              </w:rPr>
              <m:t>Η</m:t>
            </m:r>
          </m:e>
          <m:sub>
            <m:r>
              <w:rPr>
                <w:rFonts w:ascii="Cambria Math" w:hAnsi="Cambria Math" w:cs="Times New Roman"/>
                <w:sz w:val="28"/>
                <w:szCs w:val="28"/>
                <w:lang w:val="kk-KZ"/>
              </w:rPr>
              <m:t>1</m:t>
            </m:r>
          </m:sub>
        </m:sSub>
      </m:oMath>
      <w:r w:rsidR="001014CA" w:rsidRPr="0037007E">
        <w:rPr>
          <w:rFonts w:ascii="Times New Roman" w:eastAsiaTheme="minorEastAsia" w:hAnsi="Times New Roman" w:cs="Times New Roman"/>
          <w:sz w:val="28"/>
          <w:szCs w:val="28"/>
          <w:lang w:val="kk-KZ"/>
        </w:rPr>
        <w:t xml:space="preserve">: </w:t>
      </w:r>
      <w:r w:rsidR="001014CA" w:rsidRPr="0037007E">
        <w:rPr>
          <w:rFonts w:ascii="Times New Roman" w:hAnsi="Times New Roman" w:cs="Times New Roman"/>
          <w:sz w:val="28"/>
          <w:szCs w:val="28"/>
          <w:lang w:val="kk-KZ"/>
        </w:rPr>
        <w:t>егер оқу әрекетін бағалау және мониторинг жүргізуде толықтырылған шынайылық технологиясы ғылыми негізделіп жобаланған бақылау-өлшеу материалдары пайдаланылса, онда білім алушының қабілетін нақтырақ анықтауға мүмкіндік туады, өйткені толықтырылған шынайылық технологиясы бақылау-өлшеу материалдарының сапалық көрсеткіштерінің артуына оң әсер етеді.</w:t>
      </w:r>
    </w:p>
    <w:p w14:paraId="5AF5A348" w14:textId="7A8D2D94" w:rsidR="006A7B80" w:rsidRPr="0037007E" w:rsidRDefault="006A7B80" w:rsidP="00CE49B8">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Эксперименттік жұмыстар нәтижесінде алынған сандық көрсеткіштерді математикалық статистика арқылы өңдеуде және баламалы гипотезаны анықтау мақсатында Пирс</w:t>
      </w:r>
      <w:r w:rsidR="00C55A3A" w:rsidRPr="0037007E">
        <w:rPr>
          <w:rFonts w:ascii="Times New Roman" w:hAnsi="Times New Roman" w:cs="Times New Roman"/>
          <w:sz w:val="28"/>
          <w:szCs w:val="28"/>
          <w:lang w:val="kk-KZ"/>
        </w:rPr>
        <w:t>о</w:t>
      </w:r>
      <w:r w:rsidRPr="0037007E">
        <w:rPr>
          <w:rFonts w:ascii="Times New Roman" w:hAnsi="Times New Roman" w:cs="Times New Roman"/>
          <w:sz w:val="28"/>
          <w:szCs w:val="28"/>
          <w:lang w:val="kk-KZ"/>
        </w:rPr>
        <w:t xml:space="preserve">нның </w:t>
      </w:r>
      <m:oMath>
        <m:sSup>
          <m:sSupPr>
            <m:ctrlPr>
              <w:rPr>
                <w:rFonts w:ascii="Cambria Math" w:hAnsi="Cambria Math"/>
                <w:i/>
                <w:sz w:val="28"/>
                <w:szCs w:val="28"/>
              </w:rPr>
            </m:ctrlPr>
          </m:sSupPr>
          <m:e>
            <m:r>
              <w:rPr>
                <w:rFonts w:ascii="Cambria Math" w:hAnsi="Cambria Math"/>
                <w:sz w:val="28"/>
                <w:szCs w:val="28"/>
                <w:lang w:val="kk-KZ"/>
              </w:rPr>
              <m:t>χ</m:t>
            </m:r>
          </m:e>
          <m:sup>
            <m:r>
              <w:rPr>
                <w:rFonts w:ascii="Cambria Math" w:hAnsi="Cambria Math"/>
                <w:sz w:val="28"/>
                <w:szCs w:val="28"/>
                <w:lang w:val="kk-KZ"/>
              </w:rPr>
              <m:t>2</m:t>
            </m:r>
          </m:sup>
        </m:sSup>
      </m:oMath>
      <w:r w:rsidRPr="0037007E">
        <w:rPr>
          <w:rFonts w:ascii="Times New Roman" w:eastAsiaTheme="minorEastAsia" w:hAnsi="Times New Roman" w:cs="Times New Roman"/>
          <w:sz w:val="28"/>
          <w:szCs w:val="28"/>
          <w:lang w:val="kk-KZ"/>
        </w:rPr>
        <w:t xml:space="preserve"> </w:t>
      </w:r>
      <w:r w:rsidR="00CB6511" w:rsidRPr="0037007E">
        <w:rPr>
          <w:rFonts w:ascii="Times New Roman" w:eastAsiaTheme="minorEastAsia" w:hAnsi="Times New Roman" w:cs="Times New Roman"/>
          <w:sz w:val="28"/>
          <w:szCs w:val="28"/>
          <w:lang w:val="kk-KZ"/>
        </w:rPr>
        <w:t xml:space="preserve">(1) </w:t>
      </w:r>
      <w:r w:rsidRPr="0037007E">
        <w:rPr>
          <w:rFonts w:ascii="Times New Roman" w:eastAsiaTheme="minorEastAsia" w:hAnsi="Times New Roman" w:cs="Times New Roman"/>
          <w:sz w:val="28"/>
          <w:szCs w:val="28"/>
          <w:lang w:val="kk-KZ"/>
        </w:rPr>
        <w:t>формуласы</w:t>
      </w:r>
      <w:r w:rsidR="00F21287" w:rsidRPr="0037007E">
        <w:rPr>
          <w:rFonts w:ascii="Times New Roman" w:eastAsiaTheme="minorEastAsia" w:hAnsi="Times New Roman" w:cs="Times New Roman"/>
          <w:sz w:val="28"/>
          <w:szCs w:val="28"/>
          <w:lang w:val="kk-KZ"/>
        </w:rPr>
        <w:t xml:space="preserve"> </w:t>
      </w:r>
      <w:r w:rsidRPr="0037007E">
        <w:rPr>
          <w:rFonts w:ascii="Times New Roman" w:eastAsiaTheme="minorEastAsia" w:hAnsi="Times New Roman" w:cs="Times New Roman"/>
          <w:sz w:val="28"/>
          <w:szCs w:val="28"/>
          <w:lang w:val="kk-KZ"/>
        </w:rPr>
        <w:t>қолданылды.</w:t>
      </w:r>
    </w:p>
    <w:p w14:paraId="3BA18B5B" w14:textId="77777777" w:rsidR="00F21287" w:rsidRPr="0037007E" w:rsidRDefault="00F21287" w:rsidP="00CE49B8">
      <w:pPr>
        <w:spacing w:after="0" w:line="240" w:lineRule="auto"/>
        <w:ind w:firstLine="709"/>
        <w:jc w:val="both"/>
        <w:rPr>
          <w:rFonts w:ascii="Times New Roman" w:hAnsi="Times New Roman" w:cs="Times New Roman"/>
          <w:sz w:val="28"/>
          <w:szCs w:val="28"/>
          <w:lang w:val="kk-KZ"/>
        </w:rPr>
      </w:pPr>
    </w:p>
    <w:p w14:paraId="2804F901" w14:textId="0858E3AF" w:rsidR="00077D30" w:rsidRPr="0037007E" w:rsidRDefault="006A7B2B" w:rsidP="00CB6511">
      <w:pPr>
        <w:spacing w:after="0" w:line="240" w:lineRule="auto"/>
        <w:jc w:val="right"/>
        <w:rPr>
          <w:rFonts w:ascii="Times New Roman" w:hAnsi="Times New Roman" w:cs="Times New Roman"/>
          <w:sz w:val="28"/>
          <w:szCs w:val="28"/>
          <w:lang w:val="kk-KZ"/>
        </w:rPr>
      </w:pPr>
      <m:oMath>
        <m:sSubSup>
          <m:sSubSupPr>
            <m:ctrlPr>
              <w:rPr>
                <w:rFonts w:ascii="Cambria Math" w:hAnsi="Cambria Math" w:cs="Times New Roman"/>
                <w:i/>
                <w:sz w:val="28"/>
                <w:szCs w:val="28"/>
                <w:lang w:val="kk-KZ"/>
              </w:rPr>
            </m:ctrlPr>
          </m:sSubSupPr>
          <m:e>
            <m:r>
              <w:rPr>
                <w:rFonts w:ascii="Cambria Math" w:hAnsi="Cambria Math" w:cs="Times New Roman"/>
                <w:sz w:val="28"/>
                <w:szCs w:val="28"/>
                <w:lang w:val="kk-KZ"/>
              </w:rPr>
              <m:t>χ</m:t>
            </m:r>
          </m:e>
          <m:sub>
            <m:r>
              <w:rPr>
                <w:rFonts w:ascii="Cambria Math" w:hAnsi="Cambria Math" w:cs="Times New Roman"/>
                <w:sz w:val="28"/>
                <w:szCs w:val="28"/>
                <w:lang w:val="kk-KZ"/>
              </w:rPr>
              <m:t>Эмп</m:t>
            </m:r>
          </m:sub>
          <m:sup>
            <m:r>
              <w:rPr>
                <w:rFonts w:ascii="Cambria Math" w:hAnsi="Cambria Math" w:cs="Times New Roman"/>
                <w:sz w:val="28"/>
                <w:szCs w:val="28"/>
                <w:lang w:val="kk-KZ"/>
              </w:rPr>
              <m:t>2</m:t>
            </m:r>
          </m:sup>
        </m:sSubSup>
        <m:r>
          <w:rPr>
            <w:rFonts w:ascii="Cambria Math" w:eastAsiaTheme="minorEastAsia" w:hAnsi="Cambria Math" w:cs="Times New Roman"/>
            <w:sz w:val="28"/>
            <w:szCs w:val="28"/>
            <w:lang w:val="kk-KZ"/>
          </w:rPr>
          <m:t>=</m:t>
        </m:r>
        <m:r>
          <w:rPr>
            <w:rFonts w:ascii="Cambria Math" w:eastAsiaTheme="minorEastAsia" w:hAnsi="Cambria Math" w:cs="Times New Roman"/>
            <w:sz w:val="28"/>
            <w:szCs w:val="28"/>
            <w:lang w:val="kk-KZ"/>
          </w:rPr>
          <m:t>N</m:t>
        </m:r>
        <m:r>
          <w:rPr>
            <w:rFonts w:ascii="Cambria Math" w:eastAsiaTheme="minorEastAsia" w:hAnsi="Cambria Math" w:cs="Times New Roman"/>
            <w:sz w:val="28"/>
            <w:szCs w:val="28"/>
            <w:lang w:val="kk-KZ"/>
          </w:rPr>
          <m:t>∙</m:t>
        </m:r>
        <m:r>
          <w:rPr>
            <w:rFonts w:ascii="Cambria Math" w:eastAsiaTheme="minorEastAsia" w:hAnsi="Cambria Math" w:cs="Times New Roman"/>
            <w:sz w:val="28"/>
            <w:szCs w:val="28"/>
            <w:lang w:val="kk-KZ"/>
          </w:rPr>
          <m:t>M</m:t>
        </m:r>
        <m:r>
          <w:rPr>
            <w:rFonts w:ascii="Cambria Math" w:eastAsiaTheme="minorEastAsia" w:hAnsi="Cambria Math" w:cs="Times New Roman"/>
            <w:sz w:val="28"/>
            <w:szCs w:val="28"/>
            <w:lang w:val="kk-KZ"/>
          </w:rPr>
          <m:t>∙</m:t>
        </m:r>
        <m:nary>
          <m:naryPr>
            <m:chr m:val="∑"/>
            <m:limLoc m:val="undOvr"/>
            <m:ctrlPr>
              <w:rPr>
                <w:rFonts w:ascii="Cambria Math" w:eastAsiaTheme="minorEastAsia" w:hAnsi="Cambria Math" w:cs="Times New Roman"/>
                <w:i/>
                <w:sz w:val="28"/>
                <w:szCs w:val="28"/>
                <w:lang w:val="en-US"/>
              </w:rPr>
            </m:ctrlPr>
          </m:naryPr>
          <m:sub>
            <m:r>
              <w:rPr>
                <w:rFonts w:ascii="Cambria Math" w:eastAsiaTheme="minorEastAsia" w:hAnsi="Cambria Math" w:cs="Times New Roman"/>
                <w:sz w:val="28"/>
                <w:szCs w:val="28"/>
                <w:lang w:val="kk-KZ"/>
              </w:rPr>
              <m:t>i</m:t>
            </m:r>
            <m:r>
              <w:rPr>
                <w:rFonts w:ascii="Cambria Math" w:eastAsiaTheme="minorEastAsia" w:hAnsi="Cambria Math" w:cs="Times New Roman"/>
                <w:sz w:val="28"/>
                <w:szCs w:val="28"/>
                <w:lang w:val="kk-KZ"/>
              </w:rPr>
              <m:t>=1</m:t>
            </m:r>
          </m:sub>
          <m:sup>
            <m:r>
              <w:rPr>
                <w:rFonts w:ascii="Cambria Math" w:eastAsiaTheme="minorEastAsia" w:hAnsi="Cambria Math" w:cs="Times New Roman"/>
                <w:sz w:val="28"/>
                <w:szCs w:val="28"/>
                <w:lang w:val="kk-KZ"/>
              </w:rPr>
              <m:t>L</m:t>
            </m:r>
          </m:sup>
          <m:e>
            <m:f>
              <m:fPr>
                <m:ctrlPr>
                  <w:rPr>
                    <w:rFonts w:ascii="Cambria Math" w:eastAsiaTheme="minorEastAsia" w:hAnsi="Cambria Math" w:cs="Times New Roman"/>
                    <w:i/>
                    <w:sz w:val="28"/>
                    <w:szCs w:val="28"/>
                    <w:lang w:val="en-US"/>
                  </w:rPr>
                </m:ctrlPr>
              </m:fPr>
              <m:num>
                <m:sSup>
                  <m:sSupPr>
                    <m:ctrlPr>
                      <w:rPr>
                        <w:rFonts w:ascii="Cambria Math" w:eastAsiaTheme="minorEastAsia" w:hAnsi="Cambria Math" w:cs="Times New Roman"/>
                        <w:i/>
                        <w:sz w:val="28"/>
                        <w:szCs w:val="28"/>
                        <w:lang w:val="en-US"/>
                      </w:rPr>
                    </m:ctrlPr>
                  </m:sSupPr>
                  <m:e>
                    <m:d>
                      <m:dPr>
                        <m:ctrlPr>
                          <w:rPr>
                            <w:rFonts w:ascii="Cambria Math" w:eastAsiaTheme="minorEastAsia" w:hAnsi="Cambria Math" w:cs="Times New Roman"/>
                            <w:i/>
                            <w:sz w:val="28"/>
                            <w:szCs w:val="28"/>
                            <w:lang w:val="en-US"/>
                          </w:rPr>
                        </m:ctrlPr>
                      </m:dPr>
                      <m:e>
                        <m:f>
                          <m:fPr>
                            <m:ctrlPr>
                              <w:rPr>
                                <w:rFonts w:ascii="Cambria Math" w:eastAsiaTheme="minorEastAsia" w:hAnsi="Cambria Math" w:cs="Times New Roman"/>
                                <w:i/>
                                <w:sz w:val="28"/>
                                <w:szCs w:val="28"/>
                                <w:lang w:val="en-US"/>
                              </w:rPr>
                            </m:ctrlPr>
                          </m:fPr>
                          <m:num>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kk-KZ"/>
                                  </w:rPr>
                                  <m:t>n</m:t>
                                </m:r>
                              </m:e>
                              <m:sub>
                                <m:r>
                                  <w:rPr>
                                    <w:rFonts w:ascii="Cambria Math" w:eastAsiaTheme="minorEastAsia" w:hAnsi="Cambria Math" w:cs="Times New Roman"/>
                                    <w:sz w:val="28"/>
                                    <w:szCs w:val="28"/>
                                    <w:lang w:val="kk-KZ"/>
                                  </w:rPr>
                                  <m:t>i</m:t>
                                </m:r>
                              </m:sub>
                            </m:sSub>
                          </m:num>
                          <m:den>
                            <m:r>
                              <w:rPr>
                                <w:rFonts w:ascii="Cambria Math" w:eastAsiaTheme="minorEastAsia" w:hAnsi="Cambria Math" w:cs="Times New Roman"/>
                                <w:sz w:val="28"/>
                                <w:szCs w:val="28"/>
                                <w:lang w:val="kk-KZ"/>
                              </w:rPr>
                              <m:t>N</m:t>
                            </m:r>
                          </m:den>
                        </m:f>
                        <m:r>
                          <w:rPr>
                            <w:rFonts w:ascii="Cambria Math" w:eastAsiaTheme="minorEastAsia" w:hAnsi="Cambria Math" w:cs="Times New Roman"/>
                            <w:sz w:val="28"/>
                            <w:szCs w:val="28"/>
                            <w:lang w:val="kk-KZ"/>
                          </w:rPr>
                          <m:t>-</m:t>
                        </m:r>
                        <m:f>
                          <m:fPr>
                            <m:ctrlPr>
                              <w:rPr>
                                <w:rFonts w:ascii="Cambria Math" w:eastAsiaTheme="minorEastAsia" w:hAnsi="Cambria Math" w:cs="Times New Roman"/>
                                <w:i/>
                                <w:sz w:val="28"/>
                                <w:szCs w:val="28"/>
                                <w:lang w:val="en-US"/>
                              </w:rPr>
                            </m:ctrlPr>
                          </m:fPr>
                          <m:num>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kk-KZ"/>
                                  </w:rPr>
                                  <m:t>m</m:t>
                                </m:r>
                              </m:e>
                              <m:sub>
                                <m:r>
                                  <w:rPr>
                                    <w:rFonts w:ascii="Cambria Math" w:eastAsiaTheme="minorEastAsia" w:hAnsi="Cambria Math" w:cs="Times New Roman"/>
                                    <w:sz w:val="28"/>
                                    <w:szCs w:val="28"/>
                                    <w:lang w:val="kk-KZ"/>
                                  </w:rPr>
                                  <m:t>i</m:t>
                                </m:r>
                              </m:sub>
                            </m:sSub>
                          </m:num>
                          <m:den>
                            <m:r>
                              <w:rPr>
                                <w:rFonts w:ascii="Cambria Math" w:eastAsiaTheme="minorEastAsia" w:hAnsi="Cambria Math" w:cs="Times New Roman"/>
                                <w:sz w:val="28"/>
                                <w:szCs w:val="28"/>
                                <w:lang w:val="kk-KZ"/>
                              </w:rPr>
                              <m:t>M</m:t>
                            </m:r>
                          </m:den>
                        </m:f>
                      </m:e>
                    </m:d>
                  </m:e>
                  <m:sup>
                    <m:r>
                      <w:rPr>
                        <w:rFonts w:ascii="Cambria Math" w:eastAsiaTheme="minorEastAsia" w:hAnsi="Cambria Math" w:cs="Times New Roman"/>
                        <w:sz w:val="28"/>
                        <w:szCs w:val="28"/>
                        <w:lang w:val="kk-KZ"/>
                      </w:rPr>
                      <m:t>2</m:t>
                    </m:r>
                  </m:sup>
                </m:sSup>
              </m:num>
              <m:den>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kk-KZ"/>
                      </w:rPr>
                      <m:t>n</m:t>
                    </m:r>
                  </m:e>
                  <m:sub>
                    <m:r>
                      <w:rPr>
                        <w:rFonts w:ascii="Cambria Math" w:eastAsiaTheme="minorEastAsia" w:hAnsi="Cambria Math" w:cs="Times New Roman"/>
                        <w:sz w:val="28"/>
                        <w:szCs w:val="28"/>
                        <w:lang w:val="kk-KZ"/>
                      </w:rPr>
                      <m:t>i</m:t>
                    </m:r>
                  </m:sub>
                </m:sSub>
                <m:r>
                  <w:rPr>
                    <w:rFonts w:ascii="Cambria Math" w:eastAsiaTheme="minorEastAsia" w:hAnsi="Cambria Math" w:cs="Times New Roman"/>
                    <w:sz w:val="28"/>
                    <w:szCs w:val="28"/>
                    <w:lang w:val="kk-KZ"/>
                  </w:rPr>
                  <m:t>+</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kk-KZ"/>
                      </w:rPr>
                      <m:t>m</m:t>
                    </m:r>
                  </m:e>
                  <m:sub>
                    <m:r>
                      <w:rPr>
                        <w:rFonts w:ascii="Cambria Math" w:eastAsiaTheme="minorEastAsia" w:hAnsi="Cambria Math" w:cs="Times New Roman"/>
                        <w:sz w:val="28"/>
                        <w:szCs w:val="28"/>
                        <w:lang w:val="kk-KZ"/>
                      </w:rPr>
                      <m:t>i</m:t>
                    </m:r>
                  </m:sub>
                </m:sSub>
              </m:den>
            </m:f>
          </m:e>
        </m:nary>
      </m:oMath>
      <w:r w:rsidR="00F21287" w:rsidRPr="0037007E">
        <w:rPr>
          <w:rFonts w:ascii="Times New Roman" w:eastAsiaTheme="minorEastAsia" w:hAnsi="Times New Roman" w:cs="Times New Roman"/>
          <w:sz w:val="28"/>
          <w:szCs w:val="28"/>
          <w:lang w:val="kk-KZ"/>
        </w:rPr>
        <w:t xml:space="preserve"> </w:t>
      </w:r>
      <w:r w:rsidR="00F21287" w:rsidRPr="0037007E">
        <w:rPr>
          <w:rFonts w:ascii="Times New Roman" w:eastAsiaTheme="minorEastAsia" w:hAnsi="Times New Roman" w:cs="Times New Roman"/>
          <w:sz w:val="28"/>
          <w:szCs w:val="28"/>
          <w:lang w:val="kk-KZ"/>
        </w:rPr>
        <w:tab/>
      </w:r>
      <w:r w:rsidR="00F21287" w:rsidRPr="0037007E">
        <w:rPr>
          <w:rFonts w:ascii="Times New Roman" w:eastAsiaTheme="minorEastAsia" w:hAnsi="Times New Roman" w:cs="Times New Roman"/>
          <w:sz w:val="28"/>
          <w:szCs w:val="28"/>
          <w:lang w:val="kk-KZ"/>
        </w:rPr>
        <w:tab/>
      </w:r>
      <w:r w:rsidR="00CB6511">
        <w:rPr>
          <w:rFonts w:ascii="Times New Roman" w:eastAsiaTheme="minorEastAsia" w:hAnsi="Times New Roman" w:cs="Times New Roman"/>
          <w:sz w:val="28"/>
          <w:szCs w:val="28"/>
          <w:lang w:val="kk-KZ"/>
        </w:rPr>
        <w:t xml:space="preserve">                    </w:t>
      </w:r>
      <w:r w:rsidR="00F21287" w:rsidRPr="0037007E">
        <w:rPr>
          <w:rFonts w:ascii="Times New Roman" w:eastAsiaTheme="minorEastAsia" w:hAnsi="Times New Roman" w:cs="Times New Roman"/>
          <w:sz w:val="28"/>
          <w:szCs w:val="28"/>
          <w:lang w:val="kk-KZ"/>
        </w:rPr>
        <w:t>(1)</w:t>
      </w:r>
    </w:p>
    <w:p w14:paraId="2DA86CD9" w14:textId="77777777" w:rsidR="00F21287" w:rsidRPr="0037007E" w:rsidRDefault="00F21287" w:rsidP="00CE49B8">
      <w:pPr>
        <w:spacing w:after="0" w:line="240" w:lineRule="auto"/>
        <w:ind w:firstLine="709"/>
        <w:jc w:val="both"/>
        <w:rPr>
          <w:rFonts w:ascii="Times New Roman" w:hAnsi="Times New Roman" w:cs="Times New Roman"/>
          <w:sz w:val="28"/>
          <w:szCs w:val="28"/>
          <w:lang w:val="kk-KZ"/>
        </w:rPr>
      </w:pPr>
    </w:p>
    <w:p w14:paraId="6578F234" w14:textId="636DBDFC" w:rsidR="002C3DB0" w:rsidRPr="00CB6511" w:rsidRDefault="002C3DB0" w:rsidP="00CB6511">
      <w:pPr>
        <w:spacing w:after="0" w:line="240" w:lineRule="auto"/>
        <w:jc w:val="both"/>
        <w:rPr>
          <w:rFonts w:ascii="Times New Roman" w:eastAsiaTheme="minorEastAsia" w:hAnsi="Times New Roman" w:cs="Times New Roman"/>
          <w:sz w:val="28"/>
          <w:szCs w:val="28"/>
          <w:lang w:val="kk-KZ"/>
        </w:rPr>
      </w:pPr>
      <w:r w:rsidRPr="0037007E">
        <w:rPr>
          <w:rFonts w:ascii="Times New Roman" w:hAnsi="Times New Roman" w:cs="Times New Roman"/>
          <w:sz w:val="28"/>
          <w:szCs w:val="28"/>
          <w:lang w:val="kk-KZ"/>
        </w:rPr>
        <w:t>мұнда</w:t>
      </w:r>
      <w:r w:rsidR="00CB6511">
        <w:rPr>
          <w:rFonts w:ascii="Times New Roman" w:hAnsi="Times New Roman" w:cs="Times New Roman"/>
          <w:sz w:val="28"/>
          <w:szCs w:val="28"/>
          <w:lang w:val="kk-KZ"/>
        </w:rPr>
        <w:t xml:space="preserve"> </w:t>
      </w:r>
      <m:oMath>
        <m:r>
          <w:rPr>
            <w:rFonts w:ascii="Cambria Math" w:eastAsiaTheme="minorEastAsia" w:hAnsi="Cambria Math" w:cs="Times New Roman"/>
            <w:sz w:val="28"/>
            <w:szCs w:val="28"/>
            <w:lang w:val="en-US"/>
          </w:rPr>
          <m:t>N</m:t>
        </m:r>
      </m:oMath>
      <w:r w:rsidRPr="0037007E">
        <w:rPr>
          <w:rFonts w:ascii="Times New Roman" w:eastAsiaTheme="minorEastAsia" w:hAnsi="Times New Roman" w:cs="Times New Roman"/>
          <w:sz w:val="28"/>
          <w:szCs w:val="28"/>
        </w:rPr>
        <w:t xml:space="preserve"> – эксперименттік топтың таңдалым көлемі</w:t>
      </w:r>
      <w:r w:rsidR="00CB6511">
        <w:rPr>
          <w:rFonts w:ascii="Times New Roman" w:eastAsiaTheme="minorEastAsia" w:hAnsi="Times New Roman" w:cs="Times New Roman"/>
          <w:sz w:val="28"/>
          <w:szCs w:val="28"/>
          <w:lang w:val="kk-KZ"/>
        </w:rPr>
        <w:t>;</w:t>
      </w:r>
    </w:p>
    <w:p w14:paraId="53147C67" w14:textId="041E5141" w:rsidR="002C3DB0" w:rsidRPr="00CB6511" w:rsidRDefault="002C3DB0" w:rsidP="00CB6511">
      <w:pPr>
        <w:spacing w:after="0" w:line="240" w:lineRule="auto"/>
        <w:ind w:firstLine="798"/>
        <w:jc w:val="both"/>
        <w:rPr>
          <w:rFonts w:ascii="Times New Roman" w:eastAsiaTheme="minorEastAsia" w:hAnsi="Times New Roman" w:cs="Times New Roman"/>
          <w:sz w:val="28"/>
          <w:szCs w:val="28"/>
          <w:lang w:val="kk-KZ"/>
        </w:rPr>
      </w:pPr>
      <m:oMath>
        <m:r>
          <w:rPr>
            <w:rFonts w:ascii="Cambria Math" w:eastAsiaTheme="minorEastAsia" w:hAnsi="Cambria Math" w:cs="Times New Roman"/>
            <w:sz w:val="28"/>
            <w:szCs w:val="28"/>
            <w:lang w:val="kk-KZ"/>
          </w:rPr>
          <m:t>M</m:t>
        </m:r>
      </m:oMath>
      <w:r w:rsidRPr="00CB6511">
        <w:rPr>
          <w:rFonts w:ascii="Times New Roman" w:eastAsiaTheme="minorEastAsia" w:hAnsi="Times New Roman" w:cs="Times New Roman"/>
          <w:sz w:val="28"/>
          <w:szCs w:val="28"/>
          <w:lang w:val="kk-KZ"/>
        </w:rPr>
        <w:t xml:space="preserve"> – бақылау тобының таңдалым көлемі</w:t>
      </w:r>
      <w:r w:rsidR="00CB6511">
        <w:rPr>
          <w:rFonts w:ascii="Times New Roman" w:eastAsiaTheme="minorEastAsia" w:hAnsi="Times New Roman" w:cs="Times New Roman"/>
          <w:sz w:val="28"/>
          <w:szCs w:val="28"/>
          <w:lang w:val="kk-KZ"/>
        </w:rPr>
        <w:t>;</w:t>
      </w:r>
    </w:p>
    <w:p w14:paraId="2E8EF796" w14:textId="1A1FE2E3" w:rsidR="002C3DB0" w:rsidRPr="00CB6511" w:rsidRDefault="006A7B2B" w:rsidP="00CB6511">
      <w:pPr>
        <w:spacing w:after="0" w:line="240" w:lineRule="auto"/>
        <w:ind w:firstLine="798"/>
        <w:jc w:val="both"/>
        <w:rPr>
          <w:rFonts w:ascii="Times New Roman" w:eastAsiaTheme="minorEastAsia" w:hAnsi="Times New Roman" w:cs="Times New Roman"/>
          <w:sz w:val="28"/>
          <w:szCs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n</m:t>
            </m:r>
          </m:e>
          <m:sub>
            <m:r>
              <w:rPr>
                <w:rFonts w:ascii="Cambria Math" w:hAnsi="Cambria Math" w:cs="Times New Roman"/>
                <w:sz w:val="28"/>
                <w:szCs w:val="28"/>
                <w:lang w:val="kk-KZ"/>
              </w:rPr>
              <m:t>i</m:t>
            </m:r>
          </m:sub>
        </m:sSub>
      </m:oMath>
      <w:r w:rsidR="002C3DB0" w:rsidRPr="0037007E">
        <w:rPr>
          <w:rFonts w:ascii="Times New Roman" w:eastAsiaTheme="minorEastAsia" w:hAnsi="Times New Roman" w:cs="Times New Roman"/>
          <w:sz w:val="28"/>
          <w:szCs w:val="28"/>
        </w:rPr>
        <w:t xml:space="preserve"> – </w:t>
      </w:r>
      <m:oMath>
        <m:r>
          <w:rPr>
            <w:rFonts w:ascii="Cambria Math" w:eastAsiaTheme="minorEastAsia" w:hAnsi="Cambria Math" w:cs="Times New Roman"/>
            <w:sz w:val="28"/>
            <w:szCs w:val="28"/>
          </w:rPr>
          <m:t>i</m:t>
        </m:r>
      </m:oMath>
      <w:r w:rsidR="002C3DB0" w:rsidRPr="0037007E">
        <w:rPr>
          <w:rFonts w:ascii="Times New Roman" w:eastAsiaTheme="minorEastAsia" w:hAnsi="Times New Roman" w:cs="Times New Roman"/>
          <w:sz w:val="28"/>
          <w:szCs w:val="28"/>
        </w:rPr>
        <w:t xml:space="preserve"> ұпай жинаған эксперименттік топ қатысушыларының саны</w:t>
      </w:r>
      <w:r w:rsidR="00CB6511">
        <w:rPr>
          <w:rFonts w:ascii="Times New Roman" w:eastAsiaTheme="minorEastAsia" w:hAnsi="Times New Roman" w:cs="Times New Roman"/>
          <w:sz w:val="28"/>
          <w:szCs w:val="28"/>
          <w:lang w:val="kk-KZ"/>
        </w:rPr>
        <w:t>;</w:t>
      </w:r>
    </w:p>
    <w:p w14:paraId="6A08AA2F" w14:textId="544FE1C0" w:rsidR="002C3DB0" w:rsidRPr="00CB6511" w:rsidRDefault="006A7B2B" w:rsidP="00CB6511">
      <w:pPr>
        <w:spacing w:after="0" w:line="240" w:lineRule="auto"/>
        <w:ind w:firstLine="798"/>
        <w:jc w:val="both"/>
        <w:rPr>
          <w:rFonts w:ascii="Times New Roman" w:hAnsi="Times New Roman" w:cs="Times New Roman"/>
          <w:sz w:val="28"/>
          <w:szCs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m</m:t>
            </m:r>
          </m:e>
          <m:sub>
            <m:r>
              <w:rPr>
                <w:rFonts w:ascii="Cambria Math" w:hAnsi="Cambria Math" w:cs="Times New Roman"/>
                <w:sz w:val="28"/>
                <w:szCs w:val="28"/>
                <w:lang w:val="kk-KZ"/>
              </w:rPr>
              <m:t>i</m:t>
            </m:r>
          </m:sub>
        </m:sSub>
      </m:oMath>
      <w:r w:rsidR="002C3DB0" w:rsidRPr="00CB6511">
        <w:rPr>
          <w:rFonts w:ascii="Times New Roman" w:eastAsiaTheme="minorEastAsia" w:hAnsi="Times New Roman" w:cs="Times New Roman"/>
          <w:sz w:val="28"/>
          <w:szCs w:val="28"/>
          <w:lang w:val="kk-KZ"/>
        </w:rPr>
        <w:t xml:space="preserve"> – </w:t>
      </w:r>
      <m:oMath>
        <m:r>
          <w:rPr>
            <w:rFonts w:ascii="Cambria Math" w:eastAsiaTheme="minorEastAsia" w:hAnsi="Cambria Math" w:cs="Times New Roman"/>
            <w:sz w:val="28"/>
            <w:szCs w:val="28"/>
            <w:lang w:val="kk-KZ"/>
          </w:rPr>
          <m:t>i</m:t>
        </m:r>
      </m:oMath>
      <w:r w:rsidR="002C3DB0" w:rsidRPr="00CB6511">
        <w:rPr>
          <w:rFonts w:ascii="Times New Roman" w:eastAsiaTheme="minorEastAsia" w:hAnsi="Times New Roman" w:cs="Times New Roman"/>
          <w:sz w:val="28"/>
          <w:szCs w:val="28"/>
          <w:lang w:val="kk-KZ"/>
        </w:rPr>
        <w:t xml:space="preserve"> ұпай жинаған бақылау тобының қатысушылар саны</w:t>
      </w:r>
      <w:r w:rsidR="00EC5A51" w:rsidRPr="00CB6511">
        <w:rPr>
          <w:rFonts w:ascii="Times New Roman" w:eastAsiaTheme="minorEastAsia" w:hAnsi="Times New Roman" w:cs="Times New Roman"/>
          <w:sz w:val="28"/>
          <w:szCs w:val="28"/>
          <w:lang w:val="kk-KZ"/>
        </w:rPr>
        <w:t xml:space="preserve"> [</w:t>
      </w:r>
      <w:r w:rsidR="001F144F" w:rsidRPr="00CB6511">
        <w:rPr>
          <w:rFonts w:ascii="Times New Roman" w:eastAsiaTheme="minorEastAsia" w:hAnsi="Times New Roman" w:cs="Times New Roman"/>
          <w:sz w:val="28"/>
          <w:szCs w:val="28"/>
          <w:lang w:val="kk-KZ"/>
        </w:rPr>
        <w:t>174</w:t>
      </w:r>
      <w:r w:rsidR="00EC5A51" w:rsidRPr="00CB6511">
        <w:rPr>
          <w:rFonts w:ascii="Times New Roman" w:eastAsiaTheme="minorEastAsia" w:hAnsi="Times New Roman" w:cs="Times New Roman"/>
          <w:sz w:val="28"/>
          <w:szCs w:val="28"/>
          <w:lang w:val="kk-KZ"/>
        </w:rPr>
        <w:t>]</w:t>
      </w:r>
      <w:r w:rsidR="00CB6511">
        <w:rPr>
          <w:rFonts w:ascii="Times New Roman" w:eastAsiaTheme="minorEastAsia" w:hAnsi="Times New Roman" w:cs="Times New Roman"/>
          <w:sz w:val="28"/>
          <w:szCs w:val="28"/>
          <w:lang w:val="kk-KZ"/>
        </w:rPr>
        <w:t>.</w:t>
      </w:r>
    </w:p>
    <w:p w14:paraId="41705FCB" w14:textId="3D4607F9" w:rsidR="00ED0D54" w:rsidRPr="0037007E" w:rsidRDefault="002D4744" w:rsidP="00CE49B8">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К</w:t>
      </w:r>
      <w:r w:rsidR="008329B0" w:rsidRPr="0037007E">
        <w:rPr>
          <w:rFonts w:ascii="Times New Roman" w:hAnsi="Times New Roman" w:cs="Times New Roman"/>
          <w:sz w:val="28"/>
          <w:szCs w:val="28"/>
          <w:lang w:val="kk-KZ"/>
        </w:rPr>
        <w:t xml:space="preserve">елесі </w:t>
      </w:r>
      <w:r w:rsidR="000B615F" w:rsidRPr="0037007E">
        <w:rPr>
          <w:rFonts w:ascii="Times New Roman" w:hAnsi="Times New Roman" w:cs="Times New Roman"/>
          <w:sz w:val="28"/>
          <w:szCs w:val="28"/>
          <w:lang w:val="kk-KZ"/>
        </w:rPr>
        <w:t xml:space="preserve">кезеңде </w:t>
      </w:r>
      <w:r w:rsidR="00E2719E" w:rsidRPr="0037007E">
        <w:rPr>
          <w:rFonts w:ascii="Times New Roman" w:hAnsi="Times New Roman" w:cs="Times New Roman"/>
          <w:sz w:val="28"/>
          <w:szCs w:val="28"/>
          <w:lang w:val="kk-KZ"/>
        </w:rPr>
        <w:t>білім алушылардан</w:t>
      </w:r>
      <w:r w:rsidR="000B615F" w:rsidRPr="0037007E">
        <w:rPr>
          <w:rFonts w:ascii="Times New Roman" w:hAnsi="Times New Roman" w:cs="Times New Roman"/>
          <w:sz w:val="28"/>
          <w:szCs w:val="28"/>
          <w:lang w:val="kk-KZ"/>
        </w:rPr>
        <w:t xml:space="preserve"> кері байланыс алу мақсатында</w:t>
      </w:r>
      <w:r w:rsidRPr="0037007E">
        <w:rPr>
          <w:rFonts w:ascii="Times New Roman" w:hAnsi="Times New Roman" w:cs="Times New Roman"/>
          <w:sz w:val="28"/>
          <w:szCs w:val="28"/>
          <w:lang w:val="kk-KZ"/>
        </w:rPr>
        <w:t xml:space="preserve"> </w:t>
      </w:r>
      <w:r w:rsidR="000B615F" w:rsidRPr="0037007E">
        <w:rPr>
          <w:rFonts w:ascii="Times New Roman" w:hAnsi="Times New Roman" w:cs="Times New Roman"/>
          <w:sz w:val="28"/>
          <w:szCs w:val="28"/>
          <w:lang w:val="kk-KZ"/>
        </w:rPr>
        <w:t>сауалнама жүргізілді. Сауалнама Лайкерт шкаласы бойынша құрастырылған</w:t>
      </w:r>
      <w:r w:rsidR="008329B0" w:rsidRPr="0037007E">
        <w:rPr>
          <w:rFonts w:ascii="Times New Roman" w:hAnsi="Times New Roman" w:cs="Times New Roman"/>
          <w:sz w:val="28"/>
          <w:szCs w:val="28"/>
          <w:lang w:val="kk-KZ"/>
        </w:rPr>
        <w:t xml:space="preserve"> тұжырымдардан тұрды</w:t>
      </w:r>
      <w:r w:rsidRPr="0037007E">
        <w:rPr>
          <w:rFonts w:ascii="Times New Roman" w:hAnsi="Times New Roman" w:cs="Times New Roman"/>
          <w:sz w:val="28"/>
          <w:szCs w:val="28"/>
          <w:lang w:val="kk-KZ"/>
        </w:rPr>
        <w:t xml:space="preserve"> және респондент</w:t>
      </w:r>
      <w:r w:rsidR="00D36860" w:rsidRPr="0037007E">
        <w:rPr>
          <w:rFonts w:ascii="Times New Roman" w:hAnsi="Times New Roman" w:cs="Times New Roman"/>
          <w:sz w:val="28"/>
          <w:szCs w:val="28"/>
          <w:lang w:val="kk-KZ"/>
        </w:rPr>
        <w:t>терден</w:t>
      </w:r>
      <w:r w:rsidRPr="0037007E">
        <w:rPr>
          <w:rFonts w:ascii="Times New Roman" w:hAnsi="Times New Roman" w:cs="Times New Roman"/>
          <w:sz w:val="28"/>
          <w:szCs w:val="28"/>
          <w:lang w:val="kk-KZ"/>
        </w:rPr>
        <w:t xml:space="preserve"> </w:t>
      </w:r>
      <w:r w:rsidR="00D36860" w:rsidRPr="0037007E">
        <w:rPr>
          <w:rFonts w:ascii="Times New Roman" w:hAnsi="Times New Roman" w:cs="Times New Roman"/>
          <w:sz w:val="28"/>
          <w:szCs w:val="28"/>
          <w:lang w:val="kk-KZ"/>
        </w:rPr>
        <w:t xml:space="preserve">олармен </w:t>
      </w:r>
      <w:r w:rsidRPr="0037007E">
        <w:rPr>
          <w:rFonts w:ascii="Times New Roman" w:hAnsi="Times New Roman" w:cs="Times New Roman"/>
          <w:sz w:val="28"/>
          <w:szCs w:val="28"/>
          <w:lang w:val="kk-KZ"/>
        </w:rPr>
        <w:t xml:space="preserve">келісу деңгейін көрсету </w:t>
      </w:r>
      <w:r w:rsidR="00D36860" w:rsidRPr="0037007E">
        <w:rPr>
          <w:rFonts w:ascii="Times New Roman" w:hAnsi="Times New Roman" w:cs="Times New Roman"/>
          <w:sz w:val="28"/>
          <w:szCs w:val="28"/>
          <w:lang w:val="kk-KZ"/>
        </w:rPr>
        <w:t>сұралды</w:t>
      </w:r>
      <w:r w:rsidR="000B615F" w:rsidRPr="0037007E">
        <w:rPr>
          <w:rFonts w:ascii="Times New Roman" w:hAnsi="Times New Roman" w:cs="Times New Roman"/>
          <w:sz w:val="28"/>
          <w:szCs w:val="28"/>
          <w:lang w:val="kk-KZ"/>
        </w:rPr>
        <w:t>.</w:t>
      </w:r>
      <w:r w:rsidR="00ED0D54" w:rsidRPr="0037007E">
        <w:rPr>
          <w:rFonts w:ascii="Times New Roman" w:hAnsi="Times New Roman" w:cs="Times New Roman"/>
          <w:sz w:val="28"/>
          <w:szCs w:val="28"/>
          <w:lang w:val="kk-KZ"/>
        </w:rPr>
        <w:t xml:space="preserve"> </w:t>
      </w:r>
      <w:r w:rsidR="00536199" w:rsidRPr="0037007E">
        <w:rPr>
          <w:rFonts w:ascii="Times New Roman" w:hAnsi="Times New Roman" w:cs="Times New Roman"/>
          <w:sz w:val="28"/>
          <w:szCs w:val="28"/>
          <w:lang w:val="kk-KZ"/>
        </w:rPr>
        <w:t xml:space="preserve">Лайкерт шкаласы </w:t>
      </w:r>
      <w:r w:rsidR="0037708B" w:rsidRPr="0037007E">
        <w:rPr>
          <w:rFonts w:ascii="Times New Roman" w:hAnsi="Times New Roman" w:cs="Times New Roman"/>
          <w:sz w:val="28"/>
          <w:szCs w:val="28"/>
          <w:lang w:val="kk-KZ"/>
        </w:rPr>
        <w:t xml:space="preserve">адамның белгілі бір затқа қатынасын </w:t>
      </w:r>
      <w:r w:rsidR="0037708B" w:rsidRPr="0037007E">
        <w:rPr>
          <w:rFonts w:ascii="Times New Roman" w:hAnsi="Times New Roman" w:cs="Times New Roman"/>
          <w:sz w:val="28"/>
          <w:szCs w:val="28"/>
          <w:lang w:val="kk-KZ"/>
        </w:rPr>
        <w:lastRenderedPageBreak/>
        <w:t xml:space="preserve">өлшейтіндіктен, біздің зерттеуге сәйкес </w:t>
      </w:r>
      <w:r w:rsidR="00536199" w:rsidRPr="0037007E">
        <w:rPr>
          <w:rFonts w:ascii="Times New Roman" w:hAnsi="Times New Roman" w:cs="Times New Roman"/>
          <w:sz w:val="28"/>
          <w:szCs w:val="28"/>
          <w:lang w:val="kk-KZ"/>
        </w:rPr>
        <w:t xml:space="preserve">білім алушының </w:t>
      </w:r>
      <w:r w:rsidR="00501F19" w:rsidRPr="00501F19">
        <w:rPr>
          <w:rFonts w:ascii="Times New Roman" w:hAnsi="Times New Roman" w:cs="Times New Roman"/>
          <w:sz w:val="28"/>
          <w:szCs w:val="28"/>
          <w:lang w:val="kk-KZ"/>
        </w:rPr>
        <w:t>толықтырылған шынайылық</w:t>
      </w:r>
      <w:r w:rsidR="00501F19">
        <w:rPr>
          <w:rFonts w:ascii="Times New Roman" w:hAnsi="Times New Roman" w:cs="Times New Roman"/>
          <w:sz w:val="28"/>
          <w:szCs w:val="28"/>
          <w:lang w:val="kk-KZ"/>
        </w:rPr>
        <w:t xml:space="preserve"> </w:t>
      </w:r>
      <w:r w:rsidR="0037708B" w:rsidRPr="0037007E">
        <w:rPr>
          <w:rFonts w:ascii="Times New Roman" w:hAnsi="Times New Roman" w:cs="Times New Roman"/>
          <w:sz w:val="28"/>
          <w:szCs w:val="28"/>
          <w:lang w:val="kk-KZ"/>
        </w:rPr>
        <w:t>технологиясы</w:t>
      </w:r>
      <w:r w:rsidR="00851B77">
        <w:rPr>
          <w:rFonts w:ascii="Times New Roman" w:hAnsi="Times New Roman" w:cs="Times New Roman"/>
          <w:sz w:val="28"/>
          <w:szCs w:val="28"/>
          <w:lang w:val="kk-KZ"/>
        </w:rPr>
        <w:t xml:space="preserve"> </w:t>
      </w:r>
      <w:r w:rsidR="0037708B" w:rsidRPr="0037007E">
        <w:rPr>
          <w:rFonts w:ascii="Times New Roman" w:hAnsi="Times New Roman" w:cs="Times New Roman"/>
          <w:sz w:val="28"/>
          <w:szCs w:val="28"/>
          <w:lang w:val="kk-KZ"/>
        </w:rPr>
        <w:t xml:space="preserve">қолданылған </w:t>
      </w:r>
      <w:r w:rsidR="00851B77" w:rsidRPr="00851B77">
        <w:rPr>
          <w:rFonts w:ascii="Times New Roman" w:hAnsi="Times New Roman" w:cs="Times New Roman"/>
          <w:sz w:val="28"/>
          <w:szCs w:val="28"/>
          <w:lang w:val="kk-KZ"/>
        </w:rPr>
        <w:t>бақылау-өлшеу материалдары</w:t>
      </w:r>
      <w:r w:rsidR="00851B77">
        <w:rPr>
          <w:rFonts w:ascii="Times New Roman" w:hAnsi="Times New Roman" w:cs="Times New Roman"/>
          <w:sz w:val="28"/>
          <w:szCs w:val="28"/>
          <w:lang w:val="kk-KZ"/>
        </w:rPr>
        <w:t xml:space="preserve">на </w:t>
      </w:r>
      <w:r w:rsidR="0037708B" w:rsidRPr="0037007E">
        <w:rPr>
          <w:rFonts w:ascii="Times New Roman" w:hAnsi="Times New Roman" w:cs="Times New Roman"/>
          <w:sz w:val="28"/>
          <w:szCs w:val="28"/>
          <w:lang w:val="kk-KZ"/>
        </w:rPr>
        <w:t>қатынасын анықтау үшін қолданылды. Білім алушының зерттеу объектісі жайлы танымы, сезімі, сенімі мен ой пікірі субъективті қатынаспен сипатталатындықтан, оны</w:t>
      </w:r>
      <w:r w:rsidR="00ED0D54" w:rsidRPr="0037007E">
        <w:rPr>
          <w:rFonts w:ascii="Times New Roman" w:hAnsi="Times New Roman" w:cs="Times New Roman"/>
          <w:sz w:val="28"/>
          <w:szCs w:val="28"/>
          <w:lang w:val="kk-KZ"/>
        </w:rPr>
        <w:t xml:space="preserve"> </w:t>
      </w:r>
      <w:r w:rsidR="0037708B" w:rsidRPr="0037007E">
        <w:rPr>
          <w:rFonts w:ascii="Times New Roman" w:hAnsi="Times New Roman" w:cs="Times New Roman"/>
          <w:sz w:val="28"/>
          <w:szCs w:val="28"/>
          <w:lang w:val="kk-KZ"/>
        </w:rPr>
        <w:t>сандық бағалау</w:t>
      </w:r>
      <w:r w:rsidR="00ED0D54" w:rsidRPr="0037007E">
        <w:rPr>
          <w:rFonts w:ascii="Times New Roman" w:hAnsi="Times New Roman" w:cs="Times New Roman"/>
          <w:sz w:val="28"/>
          <w:szCs w:val="28"/>
          <w:lang w:val="kk-KZ"/>
        </w:rPr>
        <w:t>да</w:t>
      </w:r>
      <w:r w:rsidR="0037708B" w:rsidRPr="0037007E">
        <w:rPr>
          <w:rFonts w:ascii="Times New Roman" w:hAnsi="Times New Roman" w:cs="Times New Roman"/>
          <w:sz w:val="28"/>
          <w:szCs w:val="28"/>
          <w:lang w:val="kk-KZ"/>
        </w:rPr>
        <w:t>, өлшеу</w:t>
      </w:r>
      <w:r w:rsidR="00ED0D54" w:rsidRPr="0037007E">
        <w:rPr>
          <w:rFonts w:ascii="Times New Roman" w:hAnsi="Times New Roman" w:cs="Times New Roman"/>
          <w:sz w:val="28"/>
          <w:szCs w:val="28"/>
          <w:lang w:val="kk-KZ"/>
        </w:rPr>
        <w:t xml:space="preserve">де ұтымды құрал </w:t>
      </w:r>
      <w:r w:rsidR="0037708B" w:rsidRPr="0037007E">
        <w:rPr>
          <w:rFonts w:ascii="Times New Roman" w:hAnsi="Times New Roman" w:cs="Times New Roman"/>
          <w:sz w:val="28"/>
          <w:szCs w:val="28"/>
          <w:lang w:val="kk-KZ"/>
        </w:rPr>
        <w:t>бол</w:t>
      </w:r>
      <w:r w:rsidR="00ED0D54" w:rsidRPr="0037007E">
        <w:rPr>
          <w:rFonts w:ascii="Times New Roman" w:hAnsi="Times New Roman" w:cs="Times New Roman"/>
          <w:sz w:val="28"/>
          <w:szCs w:val="28"/>
          <w:lang w:val="kk-KZ"/>
        </w:rPr>
        <w:t>ып, білім алушылардың жекелей және ұжымдық пікірін анықтауға мүмкіндік берді</w:t>
      </w:r>
      <w:r w:rsidR="002F5AB8" w:rsidRPr="0037007E">
        <w:rPr>
          <w:rFonts w:ascii="Times New Roman" w:hAnsi="Times New Roman" w:cs="Times New Roman"/>
          <w:sz w:val="28"/>
          <w:szCs w:val="28"/>
          <w:lang w:val="kk-KZ"/>
        </w:rPr>
        <w:t xml:space="preserve"> [</w:t>
      </w:r>
      <w:r w:rsidR="001F144F" w:rsidRPr="0037007E">
        <w:rPr>
          <w:rFonts w:ascii="Times New Roman" w:hAnsi="Times New Roman" w:cs="Times New Roman"/>
          <w:sz w:val="28"/>
          <w:szCs w:val="28"/>
          <w:lang w:val="kk-KZ"/>
        </w:rPr>
        <w:t>175</w:t>
      </w:r>
      <w:r w:rsidR="002F5AB8" w:rsidRPr="0037007E">
        <w:rPr>
          <w:rFonts w:ascii="Times New Roman" w:hAnsi="Times New Roman" w:cs="Times New Roman"/>
          <w:sz w:val="28"/>
          <w:szCs w:val="28"/>
          <w:lang w:val="kk-KZ"/>
        </w:rPr>
        <w:t>]</w:t>
      </w:r>
      <w:r w:rsidR="00ED0D54" w:rsidRPr="0037007E">
        <w:rPr>
          <w:rFonts w:ascii="Times New Roman" w:hAnsi="Times New Roman" w:cs="Times New Roman"/>
          <w:sz w:val="28"/>
          <w:szCs w:val="28"/>
          <w:lang w:val="kk-KZ"/>
        </w:rPr>
        <w:t>.</w:t>
      </w:r>
      <w:r w:rsidR="00E2719E" w:rsidRPr="0037007E">
        <w:rPr>
          <w:rFonts w:ascii="Times New Roman" w:hAnsi="Times New Roman" w:cs="Times New Roman"/>
          <w:sz w:val="28"/>
          <w:szCs w:val="28"/>
          <w:lang w:val="kk-KZ"/>
        </w:rPr>
        <w:t xml:space="preserve"> </w:t>
      </w:r>
      <w:r w:rsidR="00ED0D54" w:rsidRPr="0037007E">
        <w:rPr>
          <w:rFonts w:ascii="Times New Roman" w:hAnsi="Times New Roman" w:cs="Times New Roman"/>
          <w:sz w:val="28"/>
          <w:szCs w:val="28"/>
          <w:lang w:val="kk-KZ"/>
        </w:rPr>
        <w:t xml:space="preserve">Сонымен қатар, студенттердің алған әсерлері мен ұсыныстарын білу мақсатында әңгіме формасында </w:t>
      </w:r>
      <w:r w:rsidR="00E2719E" w:rsidRPr="0037007E">
        <w:rPr>
          <w:rFonts w:ascii="Times New Roman" w:hAnsi="Times New Roman" w:cs="Times New Roman"/>
          <w:sz w:val="28"/>
          <w:szCs w:val="28"/>
          <w:lang w:val="kk-KZ"/>
        </w:rPr>
        <w:t>рефлексия жүргізілді</w:t>
      </w:r>
      <w:r w:rsidR="00ED0D54" w:rsidRPr="0037007E">
        <w:rPr>
          <w:rFonts w:ascii="Times New Roman" w:hAnsi="Times New Roman" w:cs="Times New Roman"/>
          <w:sz w:val="28"/>
          <w:szCs w:val="28"/>
          <w:lang w:val="kk-KZ"/>
        </w:rPr>
        <w:t>.</w:t>
      </w:r>
    </w:p>
    <w:p w14:paraId="24A06627" w14:textId="5E8031C9" w:rsidR="00C407CB" w:rsidRPr="0037007E" w:rsidRDefault="00E2383F" w:rsidP="00CE49B8">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Зерттеу жұмысы толықтырылған шынайылық технологиясын қолдана отырып жобаланған </w:t>
      </w:r>
      <w:r w:rsidR="00851B77" w:rsidRPr="00851B77">
        <w:rPr>
          <w:rFonts w:ascii="Times New Roman" w:hAnsi="Times New Roman" w:cs="Times New Roman"/>
          <w:sz w:val="28"/>
          <w:szCs w:val="28"/>
          <w:lang w:val="kk-KZ"/>
        </w:rPr>
        <w:t>бақылау-өлшеу материалдары</w:t>
      </w:r>
      <w:r w:rsidR="00851B77">
        <w:rPr>
          <w:rFonts w:ascii="Times New Roman" w:hAnsi="Times New Roman" w:cs="Times New Roman"/>
          <w:sz w:val="28"/>
          <w:szCs w:val="28"/>
          <w:lang w:val="kk-KZ"/>
        </w:rPr>
        <w:t xml:space="preserve">ның </w:t>
      </w:r>
      <w:r w:rsidRPr="0037007E">
        <w:rPr>
          <w:rFonts w:ascii="Times New Roman" w:hAnsi="Times New Roman" w:cs="Times New Roman"/>
          <w:sz w:val="28"/>
          <w:szCs w:val="28"/>
          <w:lang w:val="kk-KZ"/>
        </w:rPr>
        <w:t>объективтілігін анықтау</w:t>
      </w:r>
      <w:r w:rsidR="008329B0" w:rsidRPr="0037007E">
        <w:rPr>
          <w:rFonts w:ascii="Times New Roman" w:hAnsi="Times New Roman" w:cs="Times New Roman"/>
          <w:sz w:val="28"/>
          <w:szCs w:val="28"/>
          <w:lang w:val="kk-KZ"/>
        </w:rPr>
        <w:t>мен жалғасты</w:t>
      </w:r>
      <w:r w:rsidRPr="0037007E">
        <w:rPr>
          <w:rFonts w:ascii="Times New Roman" w:hAnsi="Times New Roman" w:cs="Times New Roman"/>
          <w:sz w:val="28"/>
          <w:szCs w:val="28"/>
          <w:lang w:val="kk-KZ"/>
        </w:rPr>
        <w:t xml:space="preserve">. Ол валидтілік және сенімділік көрсеткіштерін </w:t>
      </w:r>
      <w:r w:rsidR="00116307" w:rsidRPr="0037007E">
        <w:rPr>
          <w:rFonts w:ascii="Times New Roman" w:hAnsi="Times New Roman" w:cs="Times New Roman"/>
          <w:sz w:val="28"/>
          <w:szCs w:val="28"/>
          <w:lang w:val="kk-KZ"/>
        </w:rPr>
        <w:t xml:space="preserve">есептеумен </w:t>
      </w:r>
      <w:r w:rsidRPr="0037007E">
        <w:rPr>
          <w:rFonts w:ascii="Times New Roman" w:hAnsi="Times New Roman" w:cs="Times New Roman"/>
          <w:sz w:val="28"/>
          <w:szCs w:val="28"/>
          <w:lang w:val="kk-KZ"/>
        </w:rPr>
        <w:t>сипатталады.</w:t>
      </w:r>
      <w:r w:rsidR="00F83D48" w:rsidRPr="0037007E">
        <w:rPr>
          <w:rFonts w:ascii="Times New Roman" w:hAnsi="Times New Roman" w:cs="Times New Roman"/>
          <w:sz w:val="28"/>
          <w:szCs w:val="28"/>
          <w:lang w:val="kk-KZ"/>
        </w:rPr>
        <w:t xml:space="preserve"> Педагогикалық өлшемдерде бұл ұғымдар өте маңызды және сол арқылы бағалау құралдары</w:t>
      </w:r>
      <w:r w:rsidR="00D35912" w:rsidRPr="0037007E">
        <w:rPr>
          <w:rFonts w:ascii="Times New Roman" w:hAnsi="Times New Roman" w:cs="Times New Roman"/>
          <w:sz w:val="28"/>
          <w:szCs w:val="28"/>
          <w:lang w:val="kk-KZ"/>
        </w:rPr>
        <w:t xml:space="preserve"> анықталады</w:t>
      </w:r>
      <w:r w:rsidR="00F83D48" w:rsidRPr="0037007E">
        <w:rPr>
          <w:rFonts w:ascii="Times New Roman" w:hAnsi="Times New Roman" w:cs="Times New Roman"/>
          <w:sz w:val="28"/>
          <w:szCs w:val="28"/>
          <w:lang w:val="kk-KZ"/>
        </w:rPr>
        <w:t>.</w:t>
      </w:r>
      <w:r w:rsidR="00C407CB" w:rsidRPr="0037007E">
        <w:rPr>
          <w:rFonts w:ascii="Times New Roman" w:hAnsi="Times New Roman" w:cs="Times New Roman"/>
          <w:sz w:val="28"/>
          <w:szCs w:val="28"/>
          <w:lang w:val="kk-KZ"/>
        </w:rPr>
        <w:t xml:space="preserve"> Дәстүрлі бақылау құралдарына қарағанда тесттер ғылыми негізделген және анықталған критерийлерге сай болуы керек. Демек, білім алушылардың меңгеру деңгейін объективті бағалау үшін сапалы құрастырылуы керек</w:t>
      </w:r>
      <w:r w:rsidR="002246AE" w:rsidRPr="0037007E">
        <w:rPr>
          <w:rFonts w:ascii="Times New Roman" w:hAnsi="Times New Roman" w:cs="Times New Roman"/>
          <w:sz w:val="28"/>
          <w:szCs w:val="28"/>
          <w:lang w:val="kk-KZ"/>
        </w:rPr>
        <w:t xml:space="preserve">. </w:t>
      </w:r>
      <w:r w:rsidR="00851B77" w:rsidRPr="00851B77">
        <w:rPr>
          <w:rFonts w:ascii="Times New Roman" w:hAnsi="Times New Roman" w:cs="Times New Roman"/>
          <w:sz w:val="28"/>
          <w:szCs w:val="28"/>
          <w:lang w:val="kk-KZ"/>
        </w:rPr>
        <w:t>Бақылау-өлшеу материалдары</w:t>
      </w:r>
      <w:r w:rsidR="00851B77">
        <w:rPr>
          <w:rFonts w:ascii="Times New Roman" w:hAnsi="Times New Roman" w:cs="Times New Roman"/>
          <w:sz w:val="28"/>
          <w:szCs w:val="28"/>
          <w:lang w:val="kk-KZ"/>
        </w:rPr>
        <w:t xml:space="preserve">ның </w:t>
      </w:r>
      <w:r w:rsidR="002246AE" w:rsidRPr="0037007E">
        <w:rPr>
          <w:rFonts w:ascii="Times New Roman" w:hAnsi="Times New Roman" w:cs="Times New Roman"/>
          <w:sz w:val="28"/>
          <w:szCs w:val="28"/>
          <w:lang w:val="kk-KZ"/>
        </w:rPr>
        <w:t xml:space="preserve">қиындық деңгейі мен білім алушылардың дайындық деңгейі сай болса, ол сапалы деп есептелінеді және жеңіл, орташа, жоғары қиындық деңгейлі тапсырмалар тең қамтылғаны абзал. </w:t>
      </w:r>
    </w:p>
    <w:p w14:paraId="5609B5C9" w14:textId="05AFE35E" w:rsidR="00B40111" w:rsidRPr="0037007E" w:rsidRDefault="00686880" w:rsidP="00CE49B8">
      <w:pPr>
        <w:spacing w:after="0" w:line="240" w:lineRule="auto"/>
        <w:ind w:firstLine="709"/>
        <w:jc w:val="both"/>
        <w:rPr>
          <w:rFonts w:ascii="Times New Roman" w:hAnsi="Times New Roman" w:cs="Times New Roman"/>
          <w:sz w:val="28"/>
          <w:szCs w:val="28"/>
          <w:lang w:val="kk-KZ"/>
        </w:rPr>
      </w:pPr>
      <w:r w:rsidRPr="00CB6511">
        <w:rPr>
          <w:rFonts w:ascii="Times New Roman" w:hAnsi="Times New Roman" w:cs="Times New Roman"/>
          <w:bCs/>
          <w:i/>
          <w:sz w:val="28"/>
          <w:szCs w:val="28"/>
          <w:lang w:val="kk-KZ"/>
        </w:rPr>
        <w:t>Валидтілік</w:t>
      </w:r>
      <w:r w:rsidRPr="0037007E">
        <w:rPr>
          <w:rFonts w:ascii="Times New Roman" w:hAnsi="Times New Roman" w:cs="Times New Roman"/>
          <w:sz w:val="28"/>
          <w:szCs w:val="28"/>
          <w:lang w:val="kk-KZ"/>
        </w:rPr>
        <w:t xml:space="preserve"> – құр</w:t>
      </w:r>
      <w:r w:rsidR="005C7388">
        <w:rPr>
          <w:rFonts w:ascii="Times New Roman" w:hAnsi="Times New Roman" w:cs="Times New Roman"/>
          <w:sz w:val="28"/>
          <w:szCs w:val="28"/>
          <w:lang w:val="kk-KZ"/>
        </w:rPr>
        <w:t>а</w:t>
      </w:r>
      <w:r w:rsidRPr="0037007E">
        <w:rPr>
          <w:rFonts w:ascii="Times New Roman" w:hAnsi="Times New Roman" w:cs="Times New Roman"/>
          <w:sz w:val="28"/>
          <w:szCs w:val="28"/>
          <w:lang w:val="kk-KZ"/>
        </w:rPr>
        <w:t>стырылған тесттің мақсатпен сәйкестігін сипаттайтын базалық көрсеткіш. Ол білім алушының бағалауға дейін оқыту барысында жинақтаған материалдарды бейнелеуі керек. Валидтіліктің сандық көрсеткіші білім алушының жинаған балы мен сыртқы критерийге сай келетін тікелей немесе жанама өлшемдер арасындағы коррелляцияны береді. Сыртқы критерий ретінде тестілеуге дейін алынған тәуелсіз эксперттердің бағаларын есептеуге болады. Эксперт ретінде білім алушылардың оқу жетістіктерімен жақсы таныс, әрі олардың тапсырмаларды орындауларын болжай алатын оқытушылар тағайындалады</w:t>
      </w:r>
      <w:r w:rsidR="001F144F" w:rsidRPr="0037007E">
        <w:rPr>
          <w:rFonts w:ascii="Times New Roman" w:hAnsi="Times New Roman" w:cs="Times New Roman"/>
          <w:sz w:val="28"/>
          <w:szCs w:val="28"/>
          <w:lang w:val="kk-KZ"/>
        </w:rPr>
        <w:t xml:space="preserve"> </w:t>
      </w:r>
      <w:r w:rsidR="005034E1" w:rsidRPr="0037007E">
        <w:rPr>
          <w:rFonts w:ascii="Times New Roman" w:hAnsi="Times New Roman" w:cs="Times New Roman"/>
          <w:sz w:val="28"/>
          <w:szCs w:val="28"/>
          <w:lang w:val="kk-KZ"/>
        </w:rPr>
        <w:t>[</w:t>
      </w:r>
      <w:r w:rsidR="001F144F" w:rsidRPr="0037007E">
        <w:rPr>
          <w:rFonts w:ascii="Times New Roman" w:hAnsi="Times New Roman" w:cs="Times New Roman"/>
          <w:sz w:val="28"/>
          <w:szCs w:val="28"/>
          <w:lang w:val="kk-KZ"/>
        </w:rPr>
        <w:t>176</w:t>
      </w:r>
      <w:r w:rsidR="005034E1" w:rsidRPr="0037007E">
        <w:rPr>
          <w:rFonts w:ascii="Times New Roman" w:hAnsi="Times New Roman" w:cs="Times New Roman"/>
          <w:sz w:val="28"/>
          <w:szCs w:val="28"/>
          <w:lang w:val="kk-KZ"/>
        </w:rPr>
        <w:t>]</w:t>
      </w:r>
      <w:r w:rsidR="001F144F" w:rsidRPr="0037007E">
        <w:rPr>
          <w:rFonts w:ascii="Times New Roman" w:hAnsi="Times New Roman" w:cs="Times New Roman"/>
          <w:sz w:val="28"/>
          <w:szCs w:val="28"/>
          <w:lang w:val="kk-KZ"/>
        </w:rPr>
        <w:t>.</w:t>
      </w:r>
    </w:p>
    <w:p w14:paraId="125BF736" w14:textId="3AFBF297" w:rsidR="005034E1" w:rsidRPr="0037007E" w:rsidRDefault="00C969AC" w:rsidP="00CE49B8">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Валидтілік коэффициентін есептеу Анастази А., Аванесов В.С. ұсынған </w:t>
      </w:r>
      <w:r w:rsidR="00CB6511" w:rsidRPr="0037007E">
        <w:rPr>
          <w:rFonts w:ascii="Times New Roman" w:hAnsi="Times New Roman" w:cs="Times New Roman"/>
          <w:sz w:val="28"/>
          <w:szCs w:val="28"/>
          <w:lang w:val="kk-KZ"/>
        </w:rPr>
        <w:t xml:space="preserve">(2) </w:t>
      </w:r>
      <w:r w:rsidRPr="0037007E">
        <w:rPr>
          <w:rFonts w:ascii="Times New Roman" w:hAnsi="Times New Roman" w:cs="Times New Roman"/>
          <w:sz w:val="28"/>
          <w:szCs w:val="28"/>
          <w:lang w:val="kk-KZ"/>
        </w:rPr>
        <w:t>формула арқылы жүргізілді.</w:t>
      </w:r>
    </w:p>
    <w:p w14:paraId="0F5D643D" w14:textId="77777777" w:rsidR="00F21287" w:rsidRPr="0037007E" w:rsidRDefault="00F21287" w:rsidP="00CE49B8">
      <w:pPr>
        <w:spacing w:after="0" w:line="240" w:lineRule="auto"/>
        <w:ind w:firstLine="709"/>
        <w:jc w:val="both"/>
        <w:rPr>
          <w:rFonts w:ascii="Times New Roman" w:hAnsi="Times New Roman" w:cs="Times New Roman"/>
          <w:sz w:val="28"/>
          <w:szCs w:val="28"/>
          <w:lang w:val="kk-KZ"/>
        </w:rPr>
      </w:pPr>
    </w:p>
    <w:p w14:paraId="34D95A86" w14:textId="179460F0" w:rsidR="009A7E2F" w:rsidRPr="0037007E" w:rsidRDefault="009A7E2F" w:rsidP="00CB6511">
      <w:pPr>
        <w:spacing w:after="0" w:line="240" w:lineRule="auto"/>
        <w:jc w:val="right"/>
        <w:rPr>
          <w:rFonts w:ascii="Times New Roman" w:eastAsiaTheme="minorEastAsia" w:hAnsi="Times New Roman" w:cs="Times New Roman"/>
          <w:iCs/>
          <w:sz w:val="28"/>
          <w:szCs w:val="28"/>
          <w:lang w:val="kk-KZ"/>
        </w:rPr>
      </w:pPr>
      <m:oMath>
        <m:r>
          <w:rPr>
            <w:rFonts w:ascii="Cambria Math" w:hAnsi="Cambria Math" w:cs="Times New Roman"/>
            <w:sz w:val="28"/>
            <w:szCs w:val="28"/>
            <w:lang w:val="kk-KZ"/>
          </w:rPr>
          <m:t>V=</m:t>
        </m:r>
        <m:f>
          <m:fPr>
            <m:ctrlPr>
              <w:rPr>
                <w:rFonts w:ascii="Cambria Math" w:hAnsi="Cambria Math" w:cs="Times New Roman"/>
                <w:i/>
                <w:sz w:val="28"/>
                <w:szCs w:val="28"/>
              </w:rPr>
            </m:ctrlPr>
          </m:fPr>
          <m:num>
            <m:f>
              <m:fPr>
                <m:ctrlPr>
                  <w:rPr>
                    <w:rFonts w:ascii="Cambria Math" w:hAnsi="Cambria Math" w:cs="Times New Roman"/>
                    <w:i/>
                    <w:sz w:val="28"/>
                    <w:szCs w:val="28"/>
                  </w:rPr>
                </m:ctrlPr>
              </m:fPr>
              <m:num>
                <m:nary>
                  <m:naryPr>
                    <m:chr m:val="∑"/>
                    <m:limLoc m:val="undOvr"/>
                    <m:ctrlPr>
                      <w:rPr>
                        <w:rFonts w:ascii="Cambria Math" w:hAnsi="Cambria Math" w:cs="Times New Roman"/>
                        <w:i/>
                        <w:sz w:val="28"/>
                        <w:szCs w:val="28"/>
                      </w:rPr>
                    </m:ctrlPr>
                  </m:naryPr>
                  <m:sub>
                    <m:r>
                      <w:rPr>
                        <w:rFonts w:ascii="Cambria Math" w:hAnsi="Cambria Math" w:cs="Times New Roman"/>
                        <w:sz w:val="28"/>
                        <w:szCs w:val="28"/>
                        <w:lang w:val="kk-KZ"/>
                      </w:rPr>
                      <m:t>i=1</m:t>
                    </m:r>
                  </m:sub>
                  <m:sup>
                    <m:r>
                      <w:rPr>
                        <w:rFonts w:ascii="Cambria Math" w:hAnsi="Cambria Math" w:cs="Times New Roman"/>
                        <w:sz w:val="28"/>
                        <w:szCs w:val="28"/>
                        <w:lang w:val="kk-KZ"/>
                      </w:rPr>
                      <m:t>n</m:t>
                    </m:r>
                  </m:sup>
                  <m:e>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Y</m:t>
                        </m:r>
                      </m:e>
                      <m:sub>
                        <m:r>
                          <w:rPr>
                            <w:rFonts w:ascii="Cambria Math" w:hAnsi="Cambria Math" w:cs="Times New Roman"/>
                            <w:sz w:val="28"/>
                            <w:szCs w:val="28"/>
                            <w:lang w:val="kk-KZ"/>
                          </w:rPr>
                          <m:t>i</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y</m:t>
                        </m:r>
                      </m:e>
                      <m:sub>
                        <m:r>
                          <w:rPr>
                            <w:rFonts w:ascii="Cambria Math" w:hAnsi="Cambria Math" w:cs="Times New Roman"/>
                            <w:sz w:val="28"/>
                            <w:szCs w:val="28"/>
                            <w:lang w:val="kk-KZ"/>
                          </w:rPr>
                          <m:t>i</m:t>
                        </m:r>
                      </m:sub>
                    </m:sSub>
                    <m:r>
                      <w:rPr>
                        <w:rFonts w:ascii="Cambria Math" w:hAnsi="Cambria Math" w:cs="Times New Roman"/>
                        <w:sz w:val="28"/>
                        <w:szCs w:val="28"/>
                        <w:lang w:val="kk-KZ"/>
                      </w:rPr>
                      <m:t>)</m:t>
                    </m:r>
                  </m:e>
                </m:nary>
              </m:num>
              <m:den>
                <m:r>
                  <w:rPr>
                    <w:rFonts w:ascii="Cambria Math" w:hAnsi="Cambria Math" w:cs="Times New Roman"/>
                    <w:sz w:val="28"/>
                    <w:szCs w:val="28"/>
                    <w:lang w:val="kk-KZ"/>
                  </w:rPr>
                  <m:t>n</m:t>
                </m:r>
              </m:den>
            </m:f>
            <m:r>
              <w:rPr>
                <w:rFonts w:ascii="Cambria Math" w:hAnsi="Cambria Math" w:cs="Times New Roman"/>
                <w:sz w:val="28"/>
                <w:szCs w:val="28"/>
                <w:lang w:val="kk-KZ"/>
              </w:rPr>
              <m:t>-</m:t>
            </m:r>
            <m:acc>
              <m:accPr>
                <m:chr m:val="̅"/>
                <m:ctrlPr>
                  <w:rPr>
                    <w:rFonts w:ascii="Cambria Math" w:hAnsi="Cambria Math" w:cs="Times New Roman"/>
                    <w:i/>
                    <w:sz w:val="28"/>
                    <w:szCs w:val="28"/>
                  </w:rPr>
                </m:ctrlPr>
              </m:accPr>
              <m:e>
                <m:r>
                  <w:rPr>
                    <w:rFonts w:ascii="Cambria Math" w:hAnsi="Cambria Math" w:cs="Times New Roman"/>
                    <w:sz w:val="28"/>
                    <w:szCs w:val="28"/>
                    <w:lang w:val="kk-KZ"/>
                  </w:rPr>
                  <m:t>Y</m:t>
                </m:r>
              </m:e>
            </m:acc>
            <m:r>
              <w:rPr>
                <w:rFonts w:ascii="Cambria Math" w:hAnsi="Cambria Math" w:cs="Times New Roman"/>
                <w:sz w:val="28"/>
                <w:szCs w:val="28"/>
                <w:lang w:val="kk-KZ"/>
              </w:rPr>
              <m:t>∙</m:t>
            </m:r>
            <m:acc>
              <m:accPr>
                <m:chr m:val="̅"/>
                <m:ctrlPr>
                  <w:rPr>
                    <w:rFonts w:ascii="Cambria Math" w:hAnsi="Cambria Math" w:cs="Times New Roman"/>
                    <w:i/>
                    <w:sz w:val="28"/>
                    <w:szCs w:val="28"/>
                  </w:rPr>
                </m:ctrlPr>
              </m:accPr>
              <m:e>
                <m:r>
                  <w:rPr>
                    <w:rFonts w:ascii="Cambria Math" w:hAnsi="Cambria Math" w:cs="Times New Roman"/>
                    <w:sz w:val="28"/>
                    <w:szCs w:val="28"/>
                    <w:lang w:val="kk-KZ"/>
                  </w:rPr>
                  <m:t>y</m:t>
                </m:r>
              </m:e>
            </m:acc>
          </m:num>
          <m:den>
            <m:sSub>
              <m:sSubPr>
                <m:ctrlPr>
                  <w:rPr>
                    <w:rFonts w:ascii="Cambria Math" w:hAnsi="Cambria Math" w:cs="Times New Roman"/>
                    <w:i/>
                    <w:sz w:val="28"/>
                    <w:szCs w:val="28"/>
                  </w:rPr>
                </m:ctrlPr>
              </m:sSubPr>
              <m:e>
                <m:r>
                  <w:rPr>
                    <w:rFonts w:ascii="Cambria Math" w:hAnsi="Cambria Math" w:cs="Times New Roman"/>
                    <w:sz w:val="28"/>
                    <w:szCs w:val="28"/>
                    <w:lang w:val="kk-KZ"/>
                  </w:rPr>
                  <m:t>S</m:t>
                </m:r>
              </m:e>
              <m:sub>
                <m:r>
                  <w:rPr>
                    <w:rFonts w:ascii="Cambria Math" w:hAnsi="Cambria Math" w:cs="Times New Roman"/>
                    <w:sz w:val="28"/>
                    <w:szCs w:val="28"/>
                    <w:lang w:val="kk-KZ"/>
                  </w:rPr>
                  <m:t>Y</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S</m:t>
                </m:r>
              </m:e>
              <m:sub>
                <m:r>
                  <w:rPr>
                    <w:rFonts w:ascii="Cambria Math" w:hAnsi="Cambria Math" w:cs="Times New Roman"/>
                    <w:sz w:val="28"/>
                    <w:szCs w:val="28"/>
                    <w:lang w:val="kk-KZ"/>
                  </w:rPr>
                  <m:t>y</m:t>
                </m:r>
              </m:sub>
            </m:sSub>
          </m:den>
        </m:f>
        <m:r>
          <w:rPr>
            <w:rFonts w:ascii="Cambria Math" w:hAnsi="Cambria Math" w:cs="Times New Roman"/>
            <w:sz w:val="28"/>
            <w:szCs w:val="28"/>
            <w:lang w:val="kk-KZ"/>
          </w:rPr>
          <m:t>∙</m:t>
        </m:r>
        <m:f>
          <m:fPr>
            <m:ctrlPr>
              <w:rPr>
                <w:rFonts w:ascii="Cambria Math" w:hAnsi="Cambria Math" w:cs="Times New Roman"/>
                <w:i/>
                <w:sz w:val="28"/>
                <w:szCs w:val="28"/>
              </w:rPr>
            </m:ctrlPr>
          </m:fPr>
          <m:num>
            <m:r>
              <w:rPr>
                <w:rFonts w:ascii="Cambria Math" w:hAnsi="Cambria Math" w:cs="Times New Roman"/>
                <w:sz w:val="28"/>
                <w:szCs w:val="28"/>
                <w:lang w:val="kk-KZ"/>
              </w:rPr>
              <m:t>n</m:t>
            </m:r>
          </m:num>
          <m:den>
            <m:r>
              <w:rPr>
                <w:rFonts w:ascii="Cambria Math" w:hAnsi="Cambria Math" w:cs="Times New Roman"/>
                <w:sz w:val="28"/>
                <w:szCs w:val="28"/>
                <w:lang w:val="kk-KZ"/>
              </w:rPr>
              <m:t>n-1</m:t>
            </m:r>
          </m:den>
        </m:f>
      </m:oMath>
      <w:r w:rsidR="00F21287" w:rsidRPr="0037007E">
        <w:rPr>
          <w:rFonts w:ascii="Times New Roman" w:eastAsiaTheme="minorEastAsia" w:hAnsi="Times New Roman" w:cs="Times New Roman"/>
          <w:sz w:val="28"/>
          <w:szCs w:val="28"/>
          <w:lang w:val="kk-KZ"/>
        </w:rPr>
        <w:t xml:space="preserve"> </w:t>
      </w:r>
      <w:r w:rsidR="00F21287" w:rsidRPr="0037007E">
        <w:rPr>
          <w:rFonts w:ascii="Times New Roman" w:eastAsiaTheme="minorEastAsia" w:hAnsi="Times New Roman" w:cs="Times New Roman"/>
          <w:sz w:val="28"/>
          <w:szCs w:val="28"/>
          <w:lang w:val="kk-KZ"/>
        </w:rPr>
        <w:tab/>
      </w:r>
      <w:r w:rsidR="00F21287" w:rsidRPr="0037007E">
        <w:rPr>
          <w:rFonts w:ascii="Times New Roman" w:eastAsiaTheme="minorEastAsia" w:hAnsi="Times New Roman" w:cs="Times New Roman"/>
          <w:sz w:val="28"/>
          <w:szCs w:val="28"/>
          <w:lang w:val="kk-KZ"/>
        </w:rPr>
        <w:tab/>
      </w:r>
      <w:r w:rsidR="00CB6511">
        <w:rPr>
          <w:rFonts w:ascii="Times New Roman" w:eastAsiaTheme="minorEastAsia" w:hAnsi="Times New Roman" w:cs="Times New Roman"/>
          <w:sz w:val="28"/>
          <w:szCs w:val="28"/>
          <w:lang w:val="kk-KZ"/>
        </w:rPr>
        <w:t xml:space="preserve">                              </w:t>
      </w:r>
      <w:r w:rsidR="00F21287" w:rsidRPr="0037007E">
        <w:rPr>
          <w:rFonts w:ascii="Times New Roman" w:eastAsiaTheme="minorEastAsia" w:hAnsi="Times New Roman" w:cs="Times New Roman"/>
          <w:sz w:val="28"/>
          <w:szCs w:val="28"/>
          <w:lang w:val="kk-KZ"/>
        </w:rPr>
        <w:t>(2)</w:t>
      </w:r>
    </w:p>
    <w:p w14:paraId="5289F6D4" w14:textId="77777777" w:rsidR="00F21287" w:rsidRPr="0037007E" w:rsidRDefault="00F21287" w:rsidP="00CE49B8">
      <w:pPr>
        <w:spacing w:after="0" w:line="240" w:lineRule="auto"/>
        <w:ind w:firstLine="709"/>
        <w:rPr>
          <w:rFonts w:ascii="Times New Roman" w:eastAsiaTheme="minorEastAsia" w:hAnsi="Times New Roman" w:cs="Times New Roman"/>
          <w:iCs/>
          <w:sz w:val="28"/>
          <w:szCs w:val="28"/>
          <w:lang w:val="kk-KZ"/>
        </w:rPr>
      </w:pPr>
    </w:p>
    <w:p w14:paraId="054C8868" w14:textId="55B14BF3" w:rsidR="00C969AC" w:rsidRPr="0037007E" w:rsidRDefault="00C20D47" w:rsidP="00CB6511">
      <w:pPr>
        <w:spacing w:after="0" w:line="240" w:lineRule="auto"/>
        <w:rPr>
          <w:rFonts w:ascii="Times New Roman" w:eastAsiaTheme="minorEastAsia" w:hAnsi="Times New Roman" w:cs="Times New Roman"/>
          <w:iCs/>
          <w:sz w:val="28"/>
          <w:szCs w:val="28"/>
          <w:lang w:val="kk-KZ"/>
        </w:rPr>
      </w:pPr>
      <w:r w:rsidRPr="0037007E">
        <w:rPr>
          <w:rFonts w:ascii="Times New Roman" w:eastAsiaTheme="minorEastAsia" w:hAnsi="Times New Roman" w:cs="Times New Roman"/>
          <w:iCs/>
          <w:sz w:val="28"/>
          <w:szCs w:val="28"/>
          <w:lang w:val="kk-KZ"/>
        </w:rPr>
        <w:t>мұнда</w:t>
      </w:r>
      <w:r w:rsidR="00CB6511">
        <w:rPr>
          <w:rFonts w:ascii="Times New Roman" w:eastAsiaTheme="minorEastAsia" w:hAnsi="Times New Roman" w:cs="Times New Roman"/>
          <w:iCs/>
          <w:sz w:val="28"/>
          <w:szCs w:val="28"/>
          <w:lang w:val="kk-KZ"/>
        </w:rPr>
        <w:t xml:space="preserve"> </w:t>
      </w:r>
      <m:oMath>
        <m:r>
          <w:rPr>
            <w:rFonts w:ascii="Cambria Math" w:eastAsiaTheme="minorEastAsia" w:hAnsi="Cambria Math" w:cs="Times New Roman"/>
            <w:sz w:val="28"/>
            <w:szCs w:val="28"/>
            <w:lang w:val="kk-KZ"/>
          </w:rPr>
          <m:t>n</m:t>
        </m:r>
      </m:oMath>
      <w:r w:rsidR="00C969AC" w:rsidRPr="0037007E">
        <w:rPr>
          <w:rFonts w:ascii="Times New Roman" w:eastAsiaTheme="minorEastAsia" w:hAnsi="Times New Roman" w:cs="Times New Roman"/>
          <w:iCs/>
          <w:sz w:val="28"/>
          <w:szCs w:val="28"/>
          <w:lang w:val="kk-KZ"/>
        </w:rPr>
        <w:t xml:space="preserve"> – сынақтан өтушілер саны</w:t>
      </w:r>
    </w:p>
    <w:p w14:paraId="79CE3236" w14:textId="66704A4B" w:rsidR="00C969AC" w:rsidRPr="0037007E" w:rsidRDefault="006A7B2B" w:rsidP="00CB6511">
      <w:pPr>
        <w:spacing w:after="0" w:line="240" w:lineRule="auto"/>
        <w:ind w:firstLine="826"/>
        <w:jc w:val="both"/>
        <w:rPr>
          <w:rFonts w:ascii="Times New Roman" w:eastAsiaTheme="minorEastAsia" w:hAnsi="Times New Roman" w:cs="Times New Roman"/>
          <w:i/>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Y</m:t>
            </m:r>
          </m:e>
          <m:sub>
            <m:r>
              <w:rPr>
                <w:rFonts w:ascii="Cambria Math" w:hAnsi="Cambria Math" w:cs="Times New Roman"/>
                <w:sz w:val="28"/>
                <w:szCs w:val="28"/>
                <w:lang w:val="kk-KZ"/>
              </w:rPr>
              <m:t>i</m:t>
            </m:r>
          </m:sub>
        </m:sSub>
      </m:oMath>
      <w:r w:rsidR="00C969AC" w:rsidRPr="0037007E">
        <w:rPr>
          <w:rFonts w:ascii="Times New Roman" w:eastAsiaTheme="minorEastAsia" w:hAnsi="Times New Roman" w:cs="Times New Roman"/>
          <w:i/>
          <w:sz w:val="28"/>
          <w:szCs w:val="28"/>
          <w:lang w:val="kk-KZ"/>
        </w:rPr>
        <w:t xml:space="preserve"> – i</w:t>
      </w:r>
      <w:r w:rsidR="00C969AC" w:rsidRPr="0037007E">
        <w:rPr>
          <w:rFonts w:ascii="Times New Roman" w:eastAsiaTheme="minorEastAsia" w:hAnsi="Times New Roman" w:cs="Times New Roman"/>
          <w:iCs/>
          <w:sz w:val="28"/>
          <w:szCs w:val="28"/>
          <w:lang w:val="kk-KZ"/>
        </w:rPr>
        <w:t>-шы білім алушының эксперттік бағасы</w:t>
      </w:r>
    </w:p>
    <w:p w14:paraId="7CDF1614" w14:textId="56CB5DDA" w:rsidR="00C969AC" w:rsidRPr="0037007E" w:rsidRDefault="006A7B2B" w:rsidP="00CB6511">
      <w:pPr>
        <w:spacing w:after="0" w:line="240" w:lineRule="auto"/>
        <w:ind w:firstLine="826"/>
        <w:jc w:val="both"/>
        <w:rPr>
          <w:rFonts w:ascii="Times New Roman" w:eastAsiaTheme="minorEastAsia" w:hAnsi="Times New Roman" w:cs="Times New Roman"/>
          <w:iCs/>
          <w:sz w:val="28"/>
          <w:szCs w:val="28"/>
          <w:lang w:val="kk-KZ"/>
        </w:rPr>
      </w:pPr>
      <m:oMath>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Y</m:t>
            </m:r>
          </m:e>
        </m:acc>
      </m:oMath>
      <w:r w:rsidR="00C20D47" w:rsidRPr="0037007E">
        <w:rPr>
          <w:rFonts w:ascii="Times New Roman" w:eastAsiaTheme="minorEastAsia" w:hAnsi="Times New Roman" w:cs="Times New Roman"/>
          <w:i/>
          <w:sz w:val="28"/>
          <w:szCs w:val="28"/>
          <w:lang w:val="kk-KZ"/>
        </w:rPr>
        <w:t xml:space="preserve"> – </w:t>
      </w:r>
      <w:r w:rsidR="00C20D47" w:rsidRPr="0037007E">
        <w:rPr>
          <w:rFonts w:ascii="Times New Roman" w:eastAsiaTheme="minorEastAsia" w:hAnsi="Times New Roman" w:cs="Times New Roman"/>
          <w:iCs/>
          <w:sz w:val="28"/>
          <w:szCs w:val="28"/>
          <w:lang w:val="kk-KZ"/>
        </w:rPr>
        <w:t>эксперттік бағалардың арифметикалық ортасы</w:t>
      </w:r>
    </w:p>
    <w:p w14:paraId="52DC4617" w14:textId="0401BEF9" w:rsidR="00C20D47" w:rsidRPr="0037007E" w:rsidRDefault="006A7B2B" w:rsidP="00CB6511">
      <w:pPr>
        <w:spacing w:after="0" w:line="240" w:lineRule="auto"/>
        <w:ind w:firstLine="826"/>
        <w:jc w:val="both"/>
        <w:rPr>
          <w:rFonts w:ascii="Times New Roman" w:eastAsiaTheme="minorEastAsia" w:hAnsi="Times New Roman" w:cs="Times New Roman"/>
          <w:iCs/>
          <w:sz w:val="28"/>
          <w:szCs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S</m:t>
            </m:r>
          </m:e>
          <m:sub>
            <m:r>
              <w:rPr>
                <w:rFonts w:ascii="Cambria Math" w:hAnsi="Cambria Math" w:cs="Times New Roman"/>
                <w:sz w:val="28"/>
                <w:szCs w:val="28"/>
                <w:lang w:val="kk-KZ"/>
              </w:rPr>
              <m:t>Y</m:t>
            </m:r>
          </m:sub>
        </m:sSub>
      </m:oMath>
      <w:r w:rsidR="00C20D47" w:rsidRPr="0037007E">
        <w:rPr>
          <w:rFonts w:ascii="Times New Roman" w:eastAsiaTheme="minorEastAsia" w:hAnsi="Times New Roman" w:cs="Times New Roman"/>
          <w:i/>
          <w:sz w:val="28"/>
          <w:szCs w:val="28"/>
          <w:lang w:val="kk-KZ"/>
        </w:rPr>
        <w:t xml:space="preserve"> – </w:t>
      </w:r>
      <w:r w:rsidR="00C20D47" w:rsidRPr="0037007E">
        <w:rPr>
          <w:rFonts w:ascii="Times New Roman" w:eastAsiaTheme="minorEastAsia" w:hAnsi="Times New Roman" w:cs="Times New Roman"/>
          <w:iCs/>
          <w:sz w:val="28"/>
          <w:szCs w:val="28"/>
          <w:lang w:val="kk-KZ"/>
        </w:rPr>
        <w:t>эксперттік бағалардың стандартты ауытқуы</w:t>
      </w:r>
    </w:p>
    <w:p w14:paraId="1872D52B" w14:textId="6D2867D6" w:rsidR="00C20D47" w:rsidRPr="0037007E" w:rsidRDefault="006A7B2B" w:rsidP="00CB6511">
      <w:pPr>
        <w:spacing w:after="0" w:line="240" w:lineRule="auto"/>
        <w:ind w:firstLine="826"/>
        <w:jc w:val="both"/>
        <w:rPr>
          <w:rFonts w:ascii="Times New Roman" w:eastAsiaTheme="minorEastAsia" w:hAnsi="Times New Roman" w:cs="Times New Roman"/>
          <w:iCs/>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y</m:t>
            </m:r>
          </m:e>
          <m:sub>
            <m:r>
              <w:rPr>
                <w:rFonts w:ascii="Cambria Math" w:hAnsi="Cambria Math" w:cs="Times New Roman"/>
                <w:sz w:val="28"/>
                <w:szCs w:val="28"/>
                <w:lang w:val="kk-KZ"/>
              </w:rPr>
              <m:t>i</m:t>
            </m:r>
          </m:sub>
        </m:sSub>
      </m:oMath>
      <w:r w:rsidR="00C20D47" w:rsidRPr="0037007E">
        <w:rPr>
          <w:rFonts w:ascii="Times New Roman" w:eastAsiaTheme="minorEastAsia" w:hAnsi="Times New Roman" w:cs="Times New Roman"/>
          <w:i/>
          <w:sz w:val="28"/>
          <w:szCs w:val="28"/>
          <w:lang w:val="kk-KZ"/>
        </w:rPr>
        <w:t xml:space="preserve"> – i</w:t>
      </w:r>
      <w:r w:rsidR="00C20D47" w:rsidRPr="0037007E">
        <w:rPr>
          <w:rFonts w:ascii="Times New Roman" w:eastAsiaTheme="minorEastAsia" w:hAnsi="Times New Roman" w:cs="Times New Roman"/>
          <w:iCs/>
          <w:sz w:val="28"/>
          <w:szCs w:val="28"/>
          <w:lang w:val="kk-KZ"/>
        </w:rPr>
        <w:t>-шы білім алушының дұрыс жауаптар саны</w:t>
      </w:r>
    </w:p>
    <w:p w14:paraId="08688966" w14:textId="028EF6DD" w:rsidR="00C20D47" w:rsidRPr="0037007E" w:rsidRDefault="006A7B2B" w:rsidP="00CB6511">
      <w:pPr>
        <w:spacing w:after="0" w:line="240" w:lineRule="auto"/>
        <w:ind w:firstLine="826"/>
        <w:jc w:val="both"/>
        <w:rPr>
          <w:rFonts w:ascii="Times New Roman" w:eastAsiaTheme="minorEastAsia" w:hAnsi="Times New Roman" w:cs="Times New Roman"/>
          <w:iCs/>
          <w:sz w:val="28"/>
          <w:szCs w:val="28"/>
          <w:lang w:val="kk-KZ"/>
        </w:rPr>
      </w:pPr>
      <m:oMath>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y</m:t>
            </m:r>
          </m:e>
        </m:acc>
      </m:oMath>
      <w:r w:rsidR="00C20D47" w:rsidRPr="0037007E">
        <w:rPr>
          <w:rFonts w:ascii="Times New Roman" w:eastAsiaTheme="minorEastAsia" w:hAnsi="Times New Roman" w:cs="Times New Roman"/>
          <w:i/>
          <w:sz w:val="28"/>
          <w:szCs w:val="28"/>
          <w:lang w:val="kk-KZ"/>
        </w:rPr>
        <w:t xml:space="preserve"> – </w:t>
      </w:r>
      <w:r w:rsidR="00C20D47" w:rsidRPr="0037007E">
        <w:rPr>
          <w:rFonts w:ascii="Times New Roman" w:eastAsiaTheme="minorEastAsia" w:hAnsi="Times New Roman" w:cs="Times New Roman"/>
          <w:iCs/>
          <w:sz w:val="28"/>
          <w:szCs w:val="28"/>
          <w:lang w:val="kk-KZ"/>
        </w:rPr>
        <w:t>дұрыс жауаптар санының арифметикалық ортасы</w:t>
      </w:r>
    </w:p>
    <w:p w14:paraId="2D6BB911" w14:textId="3FF24547" w:rsidR="00C20D47" w:rsidRPr="0037007E" w:rsidRDefault="006A7B2B" w:rsidP="00CB6511">
      <w:pPr>
        <w:spacing w:after="0" w:line="240" w:lineRule="auto"/>
        <w:ind w:firstLine="826"/>
        <w:jc w:val="both"/>
        <w:rPr>
          <w:rFonts w:ascii="Times New Roman" w:eastAsiaTheme="minorEastAsia" w:hAnsi="Times New Roman" w:cs="Times New Roman"/>
          <w:iCs/>
          <w:sz w:val="28"/>
          <w:szCs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S</m:t>
            </m:r>
          </m:e>
          <m:sub>
            <m:r>
              <w:rPr>
                <w:rFonts w:ascii="Cambria Math" w:hAnsi="Cambria Math" w:cs="Times New Roman"/>
                <w:sz w:val="28"/>
                <w:szCs w:val="28"/>
                <w:lang w:val="kk-KZ"/>
              </w:rPr>
              <m:t>y</m:t>
            </m:r>
          </m:sub>
        </m:sSub>
      </m:oMath>
      <w:r w:rsidR="00C20D47" w:rsidRPr="0037007E">
        <w:rPr>
          <w:rFonts w:ascii="Times New Roman" w:eastAsiaTheme="minorEastAsia" w:hAnsi="Times New Roman" w:cs="Times New Roman"/>
          <w:i/>
          <w:sz w:val="28"/>
          <w:szCs w:val="28"/>
          <w:lang w:val="kk-KZ"/>
        </w:rPr>
        <w:t xml:space="preserve"> – </w:t>
      </w:r>
      <w:r w:rsidR="00C20D47" w:rsidRPr="0037007E">
        <w:rPr>
          <w:rFonts w:ascii="Times New Roman" w:eastAsiaTheme="minorEastAsia" w:hAnsi="Times New Roman" w:cs="Times New Roman"/>
          <w:iCs/>
          <w:sz w:val="28"/>
          <w:szCs w:val="28"/>
          <w:lang w:val="kk-KZ"/>
        </w:rPr>
        <w:t>дұрыс жауаптар санының стандартты ауытқуы</w:t>
      </w:r>
    </w:p>
    <w:p w14:paraId="52E96199" w14:textId="4FF7E1A7" w:rsidR="0048191D" w:rsidRPr="0037007E" w:rsidRDefault="008F43B2" w:rsidP="00CB6511">
      <w:pPr>
        <w:spacing w:after="0" w:line="240" w:lineRule="auto"/>
        <w:ind w:firstLine="826"/>
        <w:jc w:val="both"/>
        <w:rPr>
          <w:rFonts w:ascii="Times New Roman" w:eastAsiaTheme="minorEastAsia" w:hAnsi="Times New Roman" w:cs="Times New Roman"/>
          <w:iCs/>
          <w:sz w:val="28"/>
          <w:szCs w:val="28"/>
          <w:lang w:val="kk-KZ"/>
        </w:rPr>
      </w:pPr>
      <m:oMath>
        <m:r>
          <w:rPr>
            <w:rFonts w:ascii="Cambria Math" w:eastAsiaTheme="minorEastAsia" w:hAnsi="Cambria Math" w:cs="Times New Roman"/>
            <w:sz w:val="28"/>
            <w:szCs w:val="28"/>
            <w:lang w:val="kk-KZ"/>
          </w:rPr>
          <m:t>V</m:t>
        </m:r>
      </m:oMath>
      <w:r w:rsidRPr="0037007E">
        <w:rPr>
          <w:rFonts w:ascii="Times New Roman" w:eastAsiaTheme="minorEastAsia" w:hAnsi="Times New Roman" w:cs="Times New Roman"/>
          <w:iCs/>
          <w:sz w:val="28"/>
          <w:szCs w:val="28"/>
          <w:lang w:val="kk-KZ"/>
        </w:rPr>
        <w:t xml:space="preserve"> – валидтілік коэффициенті</w:t>
      </w:r>
      <w:r w:rsidR="001F144F" w:rsidRPr="0037007E">
        <w:rPr>
          <w:rFonts w:ascii="Times New Roman" w:eastAsiaTheme="minorEastAsia" w:hAnsi="Times New Roman" w:cs="Times New Roman"/>
          <w:iCs/>
          <w:sz w:val="28"/>
          <w:szCs w:val="28"/>
          <w:lang w:val="kk-KZ"/>
        </w:rPr>
        <w:t xml:space="preserve"> </w:t>
      </w:r>
      <w:r w:rsidR="005034E1" w:rsidRPr="0037007E">
        <w:rPr>
          <w:rFonts w:ascii="Times New Roman" w:eastAsiaTheme="minorEastAsia" w:hAnsi="Times New Roman" w:cs="Times New Roman"/>
          <w:iCs/>
          <w:sz w:val="28"/>
          <w:szCs w:val="28"/>
          <w:lang w:val="kk-KZ"/>
        </w:rPr>
        <w:t>[</w:t>
      </w:r>
      <w:r w:rsidR="001F144F" w:rsidRPr="0037007E">
        <w:rPr>
          <w:rFonts w:ascii="Times New Roman" w:eastAsiaTheme="minorEastAsia" w:hAnsi="Times New Roman" w:cs="Times New Roman"/>
          <w:iCs/>
          <w:sz w:val="28"/>
          <w:szCs w:val="28"/>
          <w:lang w:val="kk-KZ"/>
        </w:rPr>
        <w:t>177</w:t>
      </w:r>
      <w:r w:rsidR="00AA06C2">
        <w:rPr>
          <w:rFonts w:ascii="Times New Roman" w:eastAsiaTheme="minorEastAsia" w:hAnsi="Times New Roman" w:cs="Times New Roman"/>
          <w:iCs/>
          <w:sz w:val="28"/>
          <w:szCs w:val="28"/>
          <w:lang w:val="kk-KZ"/>
        </w:rPr>
        <w:t xml:space="preserve">, </w:t>
      </w:r>
      <w:r w:rsidR="001F144F" w:rsidRPr="0037007E">
        <w:rPr>
          <w:rFonts w:ascii="Times New Roman" w:eastAsiaTheme="minorEastAsia" w:hAnsi="Times New Roman" w:cs="Times New Roman"/>
          <w:iCs/>
          <w:sz w:val="28"/>
          <w:szCs w:val="28"/>
          <w:lang w:val="kk-KZ"/>
        </w:rPr>
        <w:t>178</w:t>
      </w:r>
      <w:r w:rsidR="0048191D" w:rsidRPr="0037007E">
        <w:rPr>
          <w:rFonts w:ascii="Times New Roman" w:eastAsiaTheme="minorEastAsia" w:hAnsi="Times New Roman" w:cs="Times New Roman"/>
          <w:iCs/>
          <w:sz w:val="28"/>
          <w:szCs w:val="28"/>
          <w:lang w:val="kk-KZ"/>
        </w:rPr>
        <w:t>]</w:t>
      </w:r>
      <w:r w:rsidR="001F144F" w:rsidRPr="0037007E">
        <w:rPr>
          <w:rFonts w:ascii="Times New Roman" w:eastAsiaTheme="minorEastAsia" w:hAnsi="Times New Roman" w:cs="Times New Roman"/>
          <w:iCs/>
          <w:sz w:val="28"/>
          <w:szCs w:val="28"/>
          <w:lang w:val="kk-KZ"/>
        </w:rPr>
        <w:t>.</w:t>
      </w:r>
    </w:p>
    <w:p w14:paraId="3177861E" w14:textId="3FD6382F" w:rsidR="00F21287" w:rsidRPr="0037007E" w:rsidRDefault="005034E1" w:rsidP="00CE49B8">
      <w:pPr>
        <w:spacing w:after="0" w:line="240" w:lineRule="auto"/>
        <w:ind w:firstLine="709"/>
        <w:jc w:val="both"/>
        <w:rPr>
          <w:rFonts w:ascii="Times New Roman" w:hAnsi="Times New Roman" w:cs="Times New Roman"/>
          <w:sz w:val="28"/>
          <w:szCs w:val="28"/>
          <w:lang w:val="kk-KZ"/>
        </w:rPr>
      </w:pPr>
      <w:r w:rsidRPr="00CB6511">
        <w:rPr>
          <w:rFonts w:ascii="Times New Roman" w:hAnsi="Times New Roman" w:cs="Times New Roman"/>
          <w:bCs/>
          <w:i/>
          <w:sz w:val="28"/>
          <w:szCs w:val="28"/>
          <w:lang w:val="kk-KZ"/>
        </w:rPr>
        <w:t>Сенімділік</w:t>
      </w:r>
      <w:r w:rsidRPr="0037007E">
        <w:rPr>
          <w:rFonts w:ascii="Times New Roman" w:hAnsi="Times New Roman" w:cs="Times New Roman"/>
          <w:sz w:val="28"/>
          <w:szCs w:val="28"/>
          <w:lang w:val="kk-KZ"/>
        </w:rPr>
        <w:t xml:space="preserve"> – өлшемдердің нақтылығы мен тұрақтылығын сипаттайтын көрсеткіш.</w:t>
      </w:r>
      <w:r w:rsidR="005F7242" w:rsidRPr="0037007E">
        <w:rPr>
          <w:rFonts w:ascii="Times New Roman" w:hAnsi="Times New Roman" w:cs="Times New Roman"/>
          <w:sz w:val="28"/>
          <w:szCs w:val="28"/>
          <w:lang w:val="kk-KZ"/>
        </w:rPr>
        <w:t xml:space="preserve"> Егер бағалауды қайта өткізген жағдайда әр білім алушы </w:t>
      </w:r>
      <w:r w:rsidR="005F7242" w:rsidRPr="0037007E">
        <w:rPr>
          <w:rFonts w:ascii="Times New Roman" w:hAnsi="Times New Roman" w:cs="Times New Roman"/>
          <w:sz w:val="28"/>
          <w:szCs w:val="28"/>
          <w:lang w:val="kk-KZ"/>
        </w:rPr>
        <w:lastRenderedPageBreak/>
        <w:t xml:space="preserve">бастапқыдай нәтиже көрсетсе, </w:t>
      </w:r>
      <w:r w:rsidR="00851B77" w:rsidRPr="00851B77">
        <w:rPr>
          <w:rFonts w:ascii="Times New Roman" w:hAnsi="Times New Roman" w:cs="Times New Roman"/>
          <w:sz w:val="28"/>
          <w:szCs w:val="28"/>
          <w:lang w:val="kk-KZ"/>
        </w:rPr>
        <w:t>бақылау-өлшеу материалдары</w:t>
      </w:r>
      <w:r w:rsidR="00851B77">
        <w:rPr>
          <w:rFonts w:ascii="Times New Roman" w:hAnsi="Times New Roman" w:cs="Times New Roman"/>
          <w:sz w:val="28"/>
          <w:szCs w:val="28"/>
          <w:lang w:val="kk-KZ"/>
        </w:rPr>
        <w:t xml:space="preserve"> </w:t>
      </w:r>
      <w:r w:rsidR="005F7242" w:rsidRPr="0037007E">
        <w:rPr>
          <w:rFonts w:ascii="Times New Roman" w:hAnsi="Times New Roman" w:cs="Times New Roman"/>
          <w:sz w:val="28"/>
          <w:szCs w:val="28"/>
          <w:lang w:val="kk-KZ"/>
        </w:rPr>
        <w:t xml:space="preserve">сенімді деп есептелінеді. Сондықтан, сенімділік коэффициентін анықтау үшін </w:t>
      </w:r>
      <w:r w:rsidR="00AF074D" w:rsidRPr="0037007E">
        <w:rPr>
          <w:rFonts w:ascii="Times New Roman" w:hAnsi="Times New Roman" w:cs="Times New Roman"/>
          <w:sz w:val="28"/>
          <w:szCs w:val="28"/>
          <w:lang w:val="kk-KZ"/>
        </w:rPr>
        <w:t xml:space="preserve">екі аптадан кейін </w:t>
      </w:r>
      <w:r w:rsidR="0048191D" w:rsidRPr="0037007E">
        <w:rPr>
          <w:rFonts w:ascii="Times New Roman" w:hAnsi="Times New Roman" w:cs="Times New Roman"/>
          <w:sz w:val="28"/>
          <w:szCs w:val="28"/>
          <w:lang w:val="kk-KZ"/>
        </w:rPr>
        <w:t xml:space="preserve">бірдей жағдайда </w:t>
      </w:r>
      <w:r w:rsidR="00AF074D" w:rsidRPr="0037007E">
        <w:rPr>
          <w:rFonts w:ascii="Times New Roman" w:hAnsi="Times New Roman" w:cs="Times New Roman"/>
          <w:sz w:val="28"/>
          <w:szCs w:val="28"/>
          <w:lang w:val="kk-KZ"/>
        </w:rPr>
        <w:t xml:space="preserve">қайта бағалау және мониторинг </w:t>
      </w:r>
      <w:r w:rsidR="0048191D" w:rsidRPr="0037007E">
        <w:rPr>
          <w:rFonts w:ascii="Times New Roman" w:hAnsi="Times New Roman" w:cs="Times New Roman"/>
          <w:sz w:val="28"/>
          <w:szCs w:val="28"/>
          <w:lang w:val="kk-KZ"/>
        </w:rPr>
        <w:t>өткізілді</w:t>
      </w:r>
      <w:r w:rsidR="00AF074D" w:rsidRPr="0037007E">
        <w:rPr>
          <w:rFonts w:ascii="Times New Roman" w:hAnsi="Times New Roman" w:cs="Times New Roman"/>
          <w:sz w:val="28"/>
          <w:szCs w:val="28"/>
          <w:lang w:val="kk-KZ"/>
        </w:rPr>
        <w:t>.</w:t>
      </w:r>
      <w:r w:rsidR="0048191D" w:rsidRPr="0037007E">
        <w:rPr>
          <w:rFonts w:ascii="Times New Roman" w:hAnsi="Times New Roman" w:cs="Times New Roman"/>
          <w:sz w:val="28"/>
          <w:szCs w:val="28"/>
          <w:lang w:val="kk-KZ"/>
        </w:rPr>
        <w:t xml:space="preserve"> Сенімділік көрсеткішін анықтау үшін </w:t>
      </w:r>
      <w:r w:rsidR="00F83D48" w:rsidRPr="0037007E">
        <w:rPr>
          <w:rFonts w:ascii="Times New Roman" w:hAnsi="Times New Roman" w:cs="Times New Roman"/>
          <w:sz w:val="28"/>
          <w:szCs w:val="28"/>
          <w:lang w:val="kk-KZ"/>
        </w:rPr>
        <w:t xml:space="preserve">Пирсонның коррелляция коэффициенті (Pearson Product Moment Correlation Coefficient) </w:t>
      </w:r>
      <w:r w:rsidR="00CB6511" w:rsidRPr="0037007E">
        <w:rPr>
          <w:rFonts w:ascii="Times New Roman" w:hAnsi="Times New Roman" w:cs="Times New Roman"/>
          <w:sz w:val="28"/>
          <w:szCs w:val="28"/>
          <w:lang w:val="kk-KZ"/>
        </w:rPr>
        <w:t xml:space="preserve">(3) </w:t>
      </w:r>
      <w:r w:rsidR="00F83D48" w:rsidRPr="0037007E">
        <w:rPr>
          <w:rFonts w:ascii="Times New Roman" w:hAnsi="Times New Roman" w:cs="Times New Roman"/>
          <w:sz w:val="28"/>
          <w:szCs w:val="28"/>
          <w:lang w:val="kk-KZ"/>
        </w:rPr>
        <w:t>формуласы</w:t>
      </w:r>
      <w:r w:rsidR="00F21287" w:rsidRPr="0037007E">
        <w:rPr>
          <w:rFonts w:ascii="Times New Roman" w:hAnsi="Times New Roman" w:cs="Times New Roman"/>
          <w:sz w:val="28"/>
          <w:szCs w:val="28"/>
          <w:lang w:val="kk-KZ"/>
        </w:rPr>
        <w:t xml:space="preserve"> </w:t>
      </w:r>
      <w:r w:rsidR="0048191D" w:rsidRPr="0037007E">
        <w:rPr>
          <w:rFonts w:ascii="Times New Roman" w:hAnsi="Times New Roman" w:cs="Times New Roman"/>
          <w:sz w:val="28"/>
          <w:szCs w:val="28"/>
          <w:lang w:val="kk-KZ"/>
        </w:rPr>
        <w:t>қолданылды</w:t>
      </w:r>
      <w:r w:rsidR="00F83D48" w:rsidRPr="0037007E">
        <w:rPr>
          <w:rFonts w:ascii="Times New Roman" w:hAnsi="Times New Roman" w:cs="Times New Roman"/>
          <w:sz w:val="28"/>
          <w:szCs w:val="28"/>
          <w:lang w:val="kk-KZ"/>
        </w:rPr>
        <w:t>.</w:t>
      </w:r>
    </w:p>
    <w:p w14:paraId="0549D623" w14:textId="4FD174B8" w:rsidR="000E59AC" w:rsidRPr="0037007E" w:rsidRDefault="00F83D48" w:rsidP="00CE49B8">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 </w:t>
      </w:r>
    </w:p>
    <w:p w14:paraId="25DE0E02" w14:textId="489C969C" w:rsidR="000E59AC" w:rsidRPr="0037007E" w:rsidRDefault="006A7B2B" w:rsidP="00CB6511">
      <w:pPr>
        <w:spacing w:after="0" w:line="240" w:lineRule="auto"/>
        <w:jc w:val="right"/>
        <w:rPr>
          <w:rFonts w:ascii="Times New Roman" w:hAnsi="Times New Roman" w:cs="Times New Roman"/>
          <w:sz w:val="28"/>
          <w:szCs w:val="28"/>
          <w:lang w:val="kk-KZ"/>
        </w:rPr>
      </w:pPr>
      <m:oMath>
        <m:sSub>
          <m:sSubPr>
            <m:ctrlPr>
              <w:rPr>
                <w:rFonts w:ascii="Cambria Math" w:hAnsi="Cambria Math"/>
                <w:i/>
                <w:sz w:val="28"/>
                <w:szCs w:val="28"/>
                <w:lang w:val="kk-KZ"/>
              </w:rPr>
            </m:ctrlPr>
          </m:sSubPr>
          <m:e>
            <m:r>
              <w:rPr>
                <w:rFonts w:ascii="Cambria Math" w:hAnsi="Cambria Math"/>
                <w:sz w:val="28"/>
                <w:szCs w:val="28"/>
                <w:lang w:val="kk-KZ"/>
              </w:rPr>
              <m:t>r</m:t>
            </m:r>
          </m:e>
          <m:sub>
            <m:r>
              <w:rPr>
                <w:rFonts w:ascii="Cambria Math" w:hAnsi="Cambria Math"/>
                <w:sz w:val="28"/>
                <w:szCs w:val="28"/>
                <w:lang w:val="kk-KZ"/>
              </w:rPr>
              <m:t>xy</m:t>
            </m:r>
          </m:sub>
        </m:sSub>
        <m:r>
          <w:rPr>
            <w:rFonts w:ascii="Cambria Math" w:hAnsi="Cambria Math"/>
            <w:sz w:val="28"/>
            <w:szCs w:val="28"/>
            <w:lang w:val="kk-KZ"/>
          </w:rPr>
          <m:t>=</m:t>
        </m:r>
        <m:f>
          <m:fPr>
            <m:ctrlPr>
              <w:rPr>
                <w:rFonts w:ascii="Cambria Math" w:hAnsi="Cambria Math"/>
                <w:i/>
                <w:sz w:val="28"/>
                <w:szCs w:val="28"/>
                <w:lang w:val="kk-KZ"/>
              </w:rPr>
            </m:ctrlPr>
          </m:fPr>
          <m:num>
            <m:d>
              <m:dPr>
                <m:ctrlPr>
                  <w:rPr>
                    <w:rFonts w:ascii="Cambria Math" w:hAnsi="Cambria Math"/>
                    <w:i/>
                    <w:sz w:val="28"/>
                    <w:szCs w:val="28"/>
                    <w:lang w:val="kk-KZ"/>
                  </w:rPr>
                </m:ctrlPr>
              </m:dPr>
              <m:e>
                <m:r>
                  <w:rPr>
                    <w:rFonts w:ascii="Cambria Math" w:hAnsi="Cambria Math"/>
                    <w:sz w:val="28"/>
                    <w:szCs w:val="28"/>
                    <w:lang w:val="kk-KZ"/>
                  </w:rPr>
                  <m:t>n</m:t>
                </m:r>
              </m:e>
            </m:d>
            <m:d>
              <m:dPr>
                <m:ctrlPr>
                  <w:rPr>
                    <w:rFonts w:ascii="Cambria Math" w:hAnsi="Cambria Math"/>
                    <w:i/>
                    <w:sz w:val="28"/>
                    <w:szCs w:val="28"/>
                    <w:lang w:val="kk-KZ"/>
                  </w:rPr>
                </m:ctrlPr>
              </m:dPr>
              <m:e>
                <m:nary>
                  <m:naryPr>
                    <m:chr m:val="∑"/>
                    <m:limLoc m:val="undOvr"/>
                    <m:subHide m:val="1"/>
                    <m:supHide m:val="1"/>
                    <m:ctrlPr>
                      <w:rPr>
                        <w:rFonts w:ascii="Cambria Math" w:hAnsi="Cambria Math"/>
                        <w:i/>
                        <w:sz w:val="28"/>
                        <w:szCs w:val="28"/>
                        <w:lang w:val="kk-KZ"/>
                      </w:rPr>
                    </m:ctrlPr>
                  </m:naryPr>
                  <m:sub/>
                  <m:sup/>
                  <m:e>
                    <m:r>
                      <w:rPr>
                        <w:rFonts w:ascii="Cambria Math" w:hAnsi="Cambria Math"/>
                        <w:sz w:val="28"/>
                        <w:szCs w:val="28"/>
                        <w:lang w:val="kk-KZ"/>
                      </w:rPr>
                      <m:t>xy</m:t>
                    </m:r>
                  </m:e>
                </m:nary>
              </m:e>
            </m:d>
            <m:r>
              <w:rPr>
                <w:rFonts w:ascii="Cambria Math" w:hAnsi="Cambria Math"/>
                <w:sz w:val="28"/>
                <w:szCs w:val="28"/>
                <w:lang w:val="kk-KZ"/>
              </w:rPr>
              <m:t>-</m:t>
            </m:r>
            <m:r>
              <w:rPr>
                <w:rFonts w:ascii="Cambria Math" w:hAnsi="Cambria Math"/>
                <w:sz w:val="28"/>
                <w:szCs w:val="28"/>
                <w:lang w:val="kk-KZ"/>
              </w:rPr>
              <m:t>(</m:t>
            </m:r>
            <m:nary>
              <m:naryPr>
                <m:chr m:val="∑"/>
                <m:limLoc m:val="undOvr"/>
                <m:subHide m:val="1"/>
                <m:supHide m:val="1"/>
                <m:ctrlPr>
                  <w:rPr>
                    <w:rFonts w:ascii="Cambria Math" w:hAnsi="Cambria Math"/>
                    <w:i/>
                    <w:sz w:val="28"/>
                    <w:szCs w:val="28"/>
                    <w:lang w:val="kk-KZ"/>
                  </w:rPr>
                </m:ctrlPr>
              </m:naryPr>
              <m:sub/>
              <m:sup/>
              <m:e>
                <m:r>
                  <w:rPr>
                    <w:rFonts w:ascii="Cambria Math" w:hAnsi="Cambria Math"/>
                    <w:sz w:val="28"/>
                    <w:szCs w:val="28"/>
                    <w:lang w:val="kk-KZ"/>
                  </w:rPr>
                  <m:t>x</m:t>
                </m:r>
              </m:e>
            </m:nary>
            <m:r>
              <w:rPr>
                <w:rFonts w:ascii="Cambria Math" w:hAnsi="Cambria Math"/>
                <w:sz w:val="28"/>
                <w:szCs w:val="28"/>
                <w:lang w:val="kk-KZ"/>
              </w:rPr>
              <m:t>)(</m:t>
            </m:r>
            <m:nary>
              <m:naryPr>
                <m:chr m:val="∑"/>
                <m:limLoc m:val="undOvr"/>
                <m:subHide m:val="1"/>
                <m:supHide m:val="1"/>
                <m:ctrlPr>
                  <w:rPr>
                    <w:rFonts w:ascii="Cambria Math" w:hAnsi="Cambria Math"/>
                    <w:i/>
                    <w:sz w:val="28"/>
                    <w:szCs w:val="28"/>
                    <w:lang w:val="kk-KZ"/>
                  </w:rPr>
                </m:ctrlPr>
              </m:naryPr>
              <m:sub/>
              <m:sup/>
              <m:e>
                <m:r>
                  <w:rPr>
                    <w:rFonts w:ascii="Cambria Math" w:hAnsi="Cambria Math"/>
                    <w:sz w:val="28"/>
                    <w:szCs w:val="28"/>
                    <w:lang w:val="kk-KZ"/>
                  </w:rPr>
                  <m:t>y</m:t>
                </m:r>
              </m:e>
            </m:nary>
            <m:r>
              <w:rPr>
                <w:rFonts w:ascii="Cambria Math" w:hAnsi="Cambria Math"/>
                <w:sz w:val="28"/>
                <w:szCs w:val="28"/>
                <w:lang w:val="kk-KZ"/>
              </w:rPr>
              <m:t>)</m:t>
            </m:r>
          </m:num>
          <m:den>
            <m:rad>
              <m:radPr>
                <m:degHide m:val="1"/>
                <m:ctrlPr>
                  <w:rPr>
                    <w:rFonts w:ascii="Cambria Math" w:hAnsi="Cambria Math"/>
                    <w:i/>
                    <w:sz w:val="28"/>
                    <w:szCs w:val="28"/>
                    <w:lang w:val="kk-KZ"/>
                  </w:rPr>
                </m:ctrlPr>
              </m:radPr>
              <m:deg/>
              <m:e>
                <m:d>
                  <m:dPr>
                    <m:begChr m:val="["/>
                    <m:endChr m:val="]"/>
                    <m:ctrlPr>
                      <w:rPr>
                        <w:rFonts w:ascii="Cambria Math" w:hAnsi="Cambria Math"/>
                        <w:i/>
                        <w:sz w:val="28"/>
                        <w:szCs w:val="28"/>
                        <w:lang w:val="kk-KZ"/>
                      </w:rPr>
                    </m:ctrlPr>
                  </m:dPr>
                  <m:e>
                    <m:d>
                      <m:dPr>
                        <m:ctrlPr>
                          <w:rPr>
                            <w:rFonts w:ascii="Cambria Math" w:hAnsi="Cambria Math"/>
                            <w:i/>
                            <w:sz w:val="28"/>
                            <w:szCs w:val="28"/>
                            <w:lang w:val="kk-KZ"/>
                          </w:rPr>
                        </m:ctrlPr>
                      </m:dPr>
                      <m:e>
                        <m:r>
                          <w:rPr>
                            <w:rFonts w:ascii="Cambria Math" w:hAnsi="Cambria Math"/>
                            <w:sz w:val="28"/>
                            <w:szCs w:val="28"/>
                            <w:lang w:val="kk-KZ"/>
                          </w:rPr>
                          <m:t>n</m:t>
                        </m:r>
                      </m:e>
                    </m:d>
                    <m:d>
                      <m:dPr>
                        <m:ctrlPr>
                          <w:rPr>
                            <w:rFonts w:ascii="Cambria Math" w:hAnsi="Cambria Math"/>
                            <w:i/>
                            <w:sz w:val="28"/>
                            <w:szCs w:val="28"/>
                            <w:lang w:val="kk-KZ"/>
                          </w:rPr>
                        </m:ctrlPr>
                      </m:dPr>
                      <m:e>
                        <m:nary>
                          <m:naryPr>
                            <m:chr m:val="∑"/>
                            <m:limLoc m:val="undOvr"/>
                            <m:subHide m:val="1"/>
                            <m:supHide m:val="1"/>
                            <m:ctrlPr>
                              <w:rPr>
                                <w:rFonts w:ascii="Cambria Math" w:hAnsi="Cambria Math"/>
                                <w:i/>
                                <w:sz w:val="28"/>
                                <w:szCs w:val="28"/>
                                <w:lang w:val="kk-KZ"/>
                              </w:rPr>
                            </m:ctrlPr>
                          </m:naryPr>
                          <m:sub/>
                          <m:sup/>
                          <m:e>
                            <m:sSup>
                              <m:sSupPr>
                                <m:ctrlPr>
                                  <w:rPr>
                                    <w:rFonts w:ascii="Cambria Math" w:hAnsi="Cambria Math"/>
                                    <w:i/>
                                    <w:sz w:val="28"/>
                                    <w:szCs w:val="28"/>
                                    <w:lang w:val="kk-KZ"/>
                                  </w:rPr>
                                </m:ctrlPr>
                              </m:sSupPr>
                              <m:e>
                                <m:r>
                                  <w:rPr>
                                    <w:rFonts w:ascii="Cambria Math" w:hAnsi="Cambria Math"/>
                                    <w:sz w:val="28"/>
                                    <w:szCs w:val="28"/>
                                    <w:lang w:val="kk-KZ"/>
                                  </w:rPr>
                                  <m:t>x</m:t>
                                </m:r>
                              </m:e>
                              <m:sup>
                                <m:r>
                                  <w:rPr>
                                    <w:rFonts w:ascii="Cambria Math" w:hAnsi="Cambria Math"/>
                                    <w:sz w:val="28"/>
                                    <w:szCs w:val="28"/>
                                    <w:lang w:val="kk-KZ"/>
                                  </w:rPr>
                                  <m:t>2</m:t>
                                </m:r>
                              </m:sup>
                            </m:sSup>
                          </m:e>
                        </m:nary>
                      </m:e>
                    </m:d>
                    <m:r>
                      <w:rPr>
                        <w:rFonts w:ascii="Cambria Math" w:hAnsi="Cambria Math"/>
                        <w:sz w:val="28"/>
                        <w:szCs w:val="28"/>
                        <w:lang w:val="kk-KZ"/>
                      </w:rPr>
                      <m:t>-</m:t>
                    </m:r>
                    <m:sSup>
                      <m:sSupPr>
                        <m:ctrlPr>
                          <w:rPr>
                            <w:rFonts w:ascii="Cambria Math" w:hAnsi="Cambria Math"/>
                            <w:i/>
                            <w:sz w:val="28"/>
                            <w:szCs w:val="28"/>
                            <w:lang w:val="kk-KZ"/>
                          </w:rPr>
                        </m:ctrlPr>
                      </m:sSupPr>
                      <m:e>
                        <m:r>
                          <w:rPr>
                            <w:rFonts w:ascii="Cambria Math" w:hAnsi="Cambria Math"/>
                            <w:sz w:val="28"/>
                            <w:szCs w:val="28"/>
                            <w:lang w:val="kk-KZ"/>
                          </w:rPr>
                          <m:t>(</m:t>
                        </m:r>
                        <m:nary>
                          <m:naryPr>
                            <m:chr m:val="∑"/>
                            <m:limLoc m:val="undOvr"/>
                            <m:subHide m:val="1"/>
                            <m:supHide m:val="1"/>
                            <m:ctrlPr>
                              <w:rPr>
                                <w:rFonts w:ascii="Cambria Math" w:hAnsi="Cambria Math"/>
                                <w:i/>
                                <w:sz w:val="28"/>
                                <w:szCs w:val="28"/>
                                <w:lang w:val="kk-KZ"/>
                              </w:rPr>
                            </m:ctrlPr>
                          </m:naryPr>
                          <m:sub/>
                          <m:sup/>
                          <m:e>
                            <m:r>
                              <w:rPr>
                                <w:rFonts w:ascii="Cambria Math" w:hAnsi="Cambria Math"/>
                                <w:sz w:val="28"/>
                                <w:szCs w:val="28"/>
                                <w:lang w:val="kk-KZ"/>
                              </w:rPr>
                              <m:t>x</m:t>
                            </m:r>
                          </m:e>
                        </m:nary>
                        <m:r>
                          <w:rPr>
                            <w:rFonts w:ascii="Cambria Math" w:hAnsi="Cambria Math"/>
                            <w:sz w:val="28"/>
                            <w:szCs w:val="28"/>
                            <w:lang w:val="kk-KZ"/>
                          </w:rPr>
                          <m:t>)</m:t>
                        </m:r>
                      </m:e>
                      <m:sup>
                        <m:r>
                          <w:rPr>
                            <w:rFonts w:ascii="Cambria Math" w:hAnsi="Cambria Math"/>
                            <w:sz w:val="28"/>
                            <w:szCs w:val="28"/>
                            <w:lang w:val="kk-KZ"/>
                          </w:rPr>
                          <m:t>2</m:t>
                        </m:r>
                      </m:sup>
                    </m:sSup>
                  </m:e>
                </m:d>
                <m:d>
                  <m:dPr>
                    <m:begChr m:val="["/>
                    <m:endChr m:val="]"/>
                    <m:ctrlPr>
                      <w:rPr>
                        <w:rFonts w:ascii="Cambria Math" w:hAnsi="Cambria Math"/>
                        <w:i/>
                        <w:sz w:val="28"/>
                        <w:szCs w:val="28"/>
                        <w:lang w:val="kk-KZ"/>
                      </w:rPr>
                    </m:ctrlPr>
                  </m:dPr>
                  <m:e>
                    <m:d>
                      <m:dPr>
                        <m:ctrlPr>
                          <w:rPr>
                            <w:rFonts w:ascii="Cambria Math" w:hAnsi="Cambria Math"/>
                            <w:i/>
                            <w:sz w:val="28"/>
                            <w:szCs w:val="28"/>
                            <w:lang w:val="kk-KZ"/>
                          </w:rPr>
                        </m:ctrlPr>
                      </m:dPr>
                      <m:e>
                        <m:r>
                          <w:rPr>
                            <w:rFonts w:ascii="Cambria Math" w:hAnsi="Cambria Math"/>
                            <w:sz w:val="28"/>
                            <w:szCs w:val="28"/>
                            <w:lang w:val="kk-KZ"/>
                          </w:rPr>
                          <m:t>n</m:t>
                        </m:r>
                      </m:e>
                    </m:d>
                    <m:d>
                      <m:dPr>
                        <m:ctrlPr>
                          <w:rPr>
                            <w:rFonts w:ascii="Cambria Math" w:hAnsi="Cambria Math"/>
                            <w:i/>
                            <w:sz w:val="28"/>
                            <w:szCs w:val="28"/>
                            <w:lang w:val="kk-KZ"/>
                          </w:rPr>
                        </m:ctrlPr>
                      </m:dPr>
                      <m:e>
                        <m:nary>
                          <m:naryPr>
                            <m:chr m:val="∑"/>
                            <m:limLoc m:val="undOvr"/>
                            <m:subHide m:val="1"/>
                            <m:supHide m:val="1"/>
                            <m:ctrlPr>
                              <w:rPr>
                                <w:rFonts w:ascii="Cambria Math" w:hAnsi="Cambria Math"/>
                                <w:i/>
                                <w:sz w:val="28"/>
                                <w:szCs w:val="28"/>
                                <w:lang w:val="kk-KZ"/>
                              </w:rPr>
                            </m:ctrlPr>
                          </m:naryPr>
                          <m:sub/>
                          <m:sup/>
                          <m:e>
                            <m:sSup>
                              <m:sSupPr>
                                <m:ctrlPr>
                                  <w:rPr>
                                    <w:rFonts w:ascii="Cambria Math" w:hAnsi="Cambria Math"/>
                                    <w:i/>
                                    <w:sz w:val="28"/>
                                    <w:szCs w:val="28"/>
                                    <w:lang w:val="kk-KZ"/>
                                  </w:rPr>
                                </m:ctrlPr>
                              </m:sSupPr>
                              <m:e>
                                <m:r>
                                  <w:rPr>
                                    <w:rFonts w:ascii="Cambria Math" w:hAnsi="Cambria Math"/>
                                    <w:sz w:val="28"/>
                                    <w:szCs w:val="28"/>
                                    <w:lang w:val="kk-KZ"/>
                                  </w:rPr>
                                  <m:t>y</m:t>
                                </m:r>
                              </m:e>
                              <m:sup>
                                <m:r>
                                  <w:rPr>
                                    <w:rFonts w:ascii="Cambria Math" w:hAnsi="Cambria Math"/>
                                    <w:sz w:val="28"/>
                                    <w:szCs w:val="28"/>
                                    <w:lang w:val="kk-KZ"/>
                                  </w:rPr>
                                  <m:t>2</m:t>
                                </m:r>
                              </m:sup>
                            </m:sSup>
                          </m:e>
                        </m:nary>
                      </m:e>
                    </m:d>
                    <m:r>
                      <w:rPr>
                        <w:rFonts w:ascii="Cambria Math" w:hAnsi="Cambria Math"/>
                        <w:sz w:val="28"/>
                        <w:szCs w:val="28"/>
                        <w:lang w:val="kk-KZ"/>
                      </w:rPr>
                      <m:t>-</m:t>
                    </m:r>
                    <m:sSup>
                      <m:sSupPr>
                        <m:ctrlPr>
                          <w:rPr>
                            <w:rFonts w:ascii="Cambria Math" w:hAnsi="Cambria Math"/>
                            <w:i/>
                            <w:sz w:val="28"/>
                            <w:szCs w:val="28"/>
                            <w:lang w:val="kk-KZ"/>
                          </w:rPr>
                        </m:ctrlPr>
                      </m:sSupPr>
                      <m:e>
                        <m:r>
                          <w:rPr>
                            <w:rFonts w:ascii="Cambria Math" w:hAnsi="Cambria Math"/>
                            <w:sz w:val="28"/>
                            <w:szCs w:val="28"/>
                            <w:lang w:val="kk-KZ"/>
                          </w:rPr>
                          <m:t>(</m:t>
                        </m:r>
                        <m:nary>
                          <m:naryPr>
                            <m:chr m:val="∑"/>
                            <m:limLoc m:val="undOvr"/>
                            <m:subHide m:val="1"/>
                            <m:supHide m:val="1"/>
                            <m:ctrlPr>
                              <w:rPr>
                                <w:rFonts w:ascii="Cambria Math" w:hAnsi="Cambria Math"/>
                                <w:i/>
                                <w:sz w:val="28"/>
                                <w:szCs w:val="28"/>
                                <w:lang w:val="kk-KZ"/>
                              </w:rPr>
                            </m:ctrlPr>
                          </m:naryPr>
                          <m:sub/>
                          <m:sup/>
                          <m:e>
                            <m:r>
                              <w:rPr>
                                <w:rFonts w:ascii="Cambria Math" w:hAnsi="Cambria Math"/>
                                <w:sz w:val="28"/>
                                <w:szCs w:val="28"/>
                                <w:lang w:val="kk-KZ"/>
                              </w:rPr>
                              <m:t>y</m:t>
                            </m:r>
                          </m:e>
                        </m:nary>
                        <m:r>
                          <w:rPr>
                            <w:rFonts w:ascii="Cambria Math" w:hAnsi="Cambria Math"/>
                            <w:sz w:val="28"/>
                            <w:szCs w:val="28"/>
                            <w:lang w:val="kk-KZ"/>
                          </w:rPr>
                          <m:t>)</m:t>
                        </m:r>
                      </m:e>
                      <m:sup>
                        <m:r>
                          <w:rPr>
                            <w:rFonts w:ascii="Cambria Math" w:hAnsi="Cambria Math"/>
                            <w:sz w:val="28"/>
                            <w:szCs w:val="28"/>
                            <w:lang w:val="kk-KZ"/>
                          </w:rPr>
                          <m:t>2</m:t>
                        </m:r>
                      </m:sup>
                    </m:sSup>
                  </m:e>
                </m:d>
              </m:e>
            </m:rad>
          </m:den>
        </m:f>
      </m:oMath>
      <w:r w:rsidR="00F21287" w:rsidRPr="0037007E">
        <w:rPr>
          <w:rFonts w:ascii="Times New Roman" w:eastAsiaTheme="minorEastAsia" w:hAnsi="Times New Roman" w:cs="Times New Roman"/>
          <w:sz w:val="28"/>
          <w:szCs w:val="28"/>
          <w:lang w:val="kk-KZ"/>
        </w:rPr>
        <w:t xml:space="preserve"> </w:t>
      </w:r>
      <w:r w:rsidR="00F21287" w:rsidRPr="0037007E">
        <w:rPr>
          <w:rFonts w:ascii="Times New Roman" w:eastAsiaTheme="minorEastAsia" w:hAnsi="Times New Roman" w:cs="Times New Roman"/>
          <w:sz w:val="28"/>
          <w:szCs w:val="28"/>
          <w:lang w:val="kk-KZ"/>
        </w:rPr>
        <w:tab/>
      </w:r>
      <w:r w:rsidR="00F21287" w:rsidRPr="0037007E">
        <w:rPr>
          <w:rFonts w:ascii="Times New Roman" w:eastAsiaTheme="minorEastAsia" w:hAnsi="Times New Roman" w:cs="Times New Roman"/>
          <w:sz w:val="28"/>
          <w:szCs w:val="28"/>
          <w:lang w:val="kk-KZ"/>
        </w:rPr>
        <w:tab/>
      </w:r>
      <w:r w:rsidR="00CB6511">
        <w:rPr>
          <w:rFonts w:ascii="Times New Roman" w:eastAsiaTheme="minorEastAsia" w:hAnsi="Times New Roman" w:cs="Times New Roman"/>
          <w:sz w:val="28"/>
          <w:szCs w:val="28"/>
          <w:lang w:val="kk-KZ"/>
        </w:rPr>
        <w:t xml:space="preserve">                    </w:t>
      </w:r>
      <w:r w:rsidR="00F21287" w:rsidRPr="0037007E">
        <w:rPr>
          <w:rFonts w:ascii="Times New Roman" w:eastAsiaTheme="minorEastAsia" w:hAnsi="Times New Roman" w:cs="Times New Roman"/>
          <w:sz w:val="28"/>
          <w:szCs w:val="28"/>
          <w:lang w:val="kk-KZ"/>
        </w:rPr>
        <w:t>(3)</w:t>
      </w:r>
    </w:p>
    <w:p w14:paraId="31B5C90B" w14:textId="77777777" w:rsidR="00AF074D" w:rsidRPr="0037007E" w:rsidRDefault="00AF074D" w:rsidP="00CE49B8">
      <w:pPr>
        <w:spacing w:after="0" w:line="240" w:lineRule="auto"/>
        <w:ind w:firstLine="709"/>
        <w:jc w:val="both"/>
        <w:rPr>
          <w:rFonts w:ascii="Times New Roman" w:hAnsi="Times New Roman" w:cs="Times New Roman"/>
          <w:sz w:val="28"/>
          <w:szCs w:val="28"/>
          <w:lang w:val="kk-KZ"/>
        </w:rPr>
      </w:pPr>
    </w:p>
    <w:p w14:paraId="48035ADC" w14:textId="40E09DE9" w:rsidR="00C312D4" w:rsidRPr="0037007E" w:rsidRDefault="00C312D4" w:rsidP="00CB6511">
      <w:pPr>
        <w:spacing w:after="0" w:line="240" w:lineRule="auto"/>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мұнда</w:t>
      </w:r>
      <w:r w:rsidR="00CB6511">
        <w:rPr>
          <w:rFonts w:ascii="Times New Roman" w:hAnsi="Times New Roman" w:cs="Times New Roman"/>
          <w:sz w:val="28"/>
          <w:szCs w:val="28"/>
          <w:lang w:val="kk-KZ"/>
        </w:rPr>
        <w:t xml:space="preserve"> </w:t>
      </w:r>
      <m:oMath>
        <m:sSub>
          <m:sSubPr>
            <m:ctrlPr>
              <w:rPr>
                <w:rFonts w:ascii="Cambria Math" w:hAnsi="Cambria Math" w:cs="Times New Roman"/>
                <w:i/>
                <w:sz w:val="28"/>
                <w:szCs w:val="28"/>
                <w:lang w:val="en-US"/>
              </w:rPr>
            </m:ctrlPr>
          </m:sSubPr>
          <m:e>
            <m:r>
              <w:rPr>
                <w:rFonts w:ascii="Cambria Math" w:hAnsi="Cambria Math" w:cs="Times New Roman"/>
                <w:sz w:val="28"/>
                <w:szCs w:val="28"/>
                <w:lang w:val="kk-KZ"/>
              </w:rPr>
              <m:t>r</m:t>
            </m:r>
          </m:e>
          <m:sub>
            <m:r>
              <w:rPr>
                <w:rFonts w:ascii="Cambria Math" w:hAnsi="Cambria Math" w:cs="Times New Roman"/>
                <w:sz w:val="28"/>
                <w:szCs w:val="28"/>
                <w:lang w:val="kk-KZ"/>
              </w:rPr>
              <m:t>xy</m:t>
            </m:r>
          </m:sub>
        </m:sSub>
      </m:oMath>
      <w:r w:rsidRPr="0037007E">
        <w:rPr>
          <w:rFonts w:ascii="Times New Roman" w:hAnsi="Times New Roman" w:cs="Times New Roman"/>
          <w:sz w:val="28"/>
          <w:szCs w:val="28"/>
          <w:lang w:val="kk-KZ"/>
        </w:rPr>
        <w:t xml:space="preserve"> – сенімділік коэффициенті</w:t>
      </w:r>
    </w:p>
    <w:p w14:paraId="2CC5FBCF" w14:textId="77777777" w:rsidR="00C312D4" w:rsidRPr="0037007E" w:rsidRDefault="00C312D4" w:rsidP="00CB6511">
      <w:pPr>
        <w:spacing w:after="0" w:line="240" w:lineRule="auto"/>
        <w:ind w:firstLine="798"/>
        <w:jc w:val="both"/>
        <w:rPr>
          <w:rFonts w:ascii="Times New Roman" w:eastAsiaTheme="minorEastAsia" w:hAnsi="Times New Roman" w:cs="Times New Roman"/>
          <w:sz w:val="28"/>
          <w:szCs w:val="28"/>
          <w:lang w:val="kk-KZ"/>
        </w:rPr>
      </w:pPr>
      <m:oMath>
        <m:r>
          <w:rPr>
            <w:rFonts w:ascii="Cambria Math" w:hAnsi="Cambria Math" w:cs="Times New Roman"/>
            <w:sz w:val="28"/>
            <w:szCs w:val="28"/>
            <w:lang w:val="kk-KZ"/>
          </w:rPr>
          <m:t>n</m:t>
        </m:r>
      </m:oMath>
      <w:r w:rsidRPr="0037007E">
        <w:rPr>
          <w:rFonts w:ascii="Times New Roman" w:eastAsiaTheme="minorEastAsia" w:hAnsi="Times New Roman" w:cs="Times New Roman"/>
          <w:sz w:val="28"/>
          <w:szCs w:val="28"/>
          <w:lang w:val="kk-KZ"/>
        </w:rPr>
        <w:t xml:space="preserve"> – білім алушылар саны</w:t>
      </w:r>
    </w:p>
    <w:p w14:paraId="2201B0E8" w14:textId="77777777" w:rsidR="00C312D4" w:rsidRPr="0037007E" w:rsidRDefault="00C312D4" w:rsidP="00CB6511">
      <w:pPr>
        <w:spacing w:after="0" w:line="240" w:lineRule="auto"/>
        <w:ind w:firstLine="798"/>
        <w:jc w:val="both"/>
        <w:rPr>
          <w:rFonts w:ascii="Times New Roman" w:eastAsiaTheme="minorEastAsia" w:hAnsi="Times New Roman" w:cs="Times New Roman"/>
          <w:sz w:val="28"/>
          <w:szCs w:val="28"/>
          <w:lang w:val="kk-KZ"/>
        </w:rPr>
      </w:pPr>
      <m:oMath>
        <m:r>
          <w:rPr>
            <w:rFonts w:ascii="Cambria Math" w:hAnsi="Cambria Math" w:cs="Times New Roman"/>
            <w:sz w:val="28"/>
            <w:szCs w:val="28"/>
            <w:lang w:val="kk-KZ"/>
          </w:rPr>
          <m:t>x</m:t>
        </m:r>
      </m:oMath>
      <w:r w:rsidRPr="0037007E">
        <w:rPr>
          <w:rFonts w:ascii="Times New Roman" w:eastAsiaTheme="minorEastAsia" w:hAnsi="Times New Roman" w:cs="Times New Roman"/>
          <w:sz w:val="28"/>
          <w:szCs w:val="28"/>
          <w:lang w:val="kk-KZ"/>
        </w:rPr>
        <w:t xml:space="preserve"> – бірінші тест нәтижелері,</w:t>
      </w:r>
    </w:p>
    <w:p w14:paraId="0B04032D" w14:textId="248C8E9C" w:rsidR="000E2B4A" w:rsidRPr="0037007E" w:rsidRDefault="00C312D4" w:rsidP="00CB6511">
      <w:pPr>
        <w:spacing w:after="0" w:line="240" w:lineRule="auto"/>
        <w:ind w:firstLine="798"/>
        <w:jc w:val="both"/>
        <w:rPr>
          <w:rFonts w:ascii="Times New Roman" w:hAnsi="Times New Roman" w:cs="Times New Roman"/>
          <w:sz w:val="28"/>
          <w:szCs w:val="28"/>
          <w:lang w:val="kk-KZ"/>
        </w:rPr>
      </w:pPr>
      <m:oMath>
        <m:r>
          <w:rPr>
            <w:rFonts w:ascii="Cambria Math" w:eastAsiaTheme="minorEastAsia" w:hAnsi="Cambria Math" w:cs="Times New Roman"/>
            <w:sz w:val="28"/>
            <w:szCs w:val="28"/>
            <w:lang w:val="kk-KZ"/>
          </w:rPr>
          <m:t>y</m:t>
        </m:r>
      </m:oMath>
      <w:r w:rsidRPr="0037007E">
        <w:rPr>
          <w:rFonts w:ascii="Times New Roman" w:eastAsiaTheme="minorEastAsia" w:hAnsi="Times New Roman" w:cs="Times New Roman"/>
          <w:sz w:val="28"/>
          <w:szCs w:val="28"/>
          <w:lang w:val="kk-KZ"/>
        </w:rPr>
        <w:t xml:space="preserve"> – екінші тест нәтижелері</w:t>
      </w:r>
      <w:r w:rsidR="001F144F" w:rsidRPr="0037007E">
        <w:rPr>
          <w:rFonts w:ascii="Times New Roman" w:eastAsiaTheme="minorEastAsia" w:hAnsi="Times New Roman" w:cs="Times New Roman"/>
          <w:sz w:val="28"/>
          <w:szCs w:val="28"/>
          <w:lang w:val="kk-KZ"/>
        </w:rPr>
        <w:t xml:space="preserve"> </w:t>
      </w:r>
      <w:r w:rsidRPr="0037007E">
        <w:rPr>
          <w:rFonts w:ascii="Times New Roman" w:hAnsi="Times New Roman" w:cs="Times New Roman"/>
          <w:sz w:val="28"/>
          <w:szCs w:val="28"/>
          <w:lang w:val="kk-KZ"/>
        </w:rPr>
        <w:t>[</w:t>
      </w:r>
      <w:r w:rsidR="001F144F" w:rsidRPr="0037007E">
        <w:rPr>
          <w:rFonts w:ascii="Times New Roman" w:hAnsi="Times New Roman" w:cs="Times New Roman"/>
          <w:sz w:val="28"/>
          <w:szCs w:val="28"/>
          <w:lang w:val="kk-KZ"/>
        </w:rPr>
        <w:t>179</w:t>
      </w:r>
      <w:r w:rsidRPr="0037007E">
        <w:rPr>
          <w:rFonts w:ascii="Times New Roman" w:hAnsi="Times New Roman" w:cs="Times New Roman"/>
          <w:sz w:val="28"/>
          <w:szCs w:val="28"/>
          <w:lang w:val="kk-KZ"/>
        </w:rPr>
        <w:t>]</w:t>
      </w:r>
      <w:r w:rsidR="001F144F" w:rsidRPr="0037007E">
        <w:rPr>
          <w:rFonts w:ascii="Times New Roman" w:hAnsi="Times New Roman" w:cs="Times New Roman"/>
          <w:sz w:val="28"/>
          <w:szCs w:val="28"/>
          <w:lang w:val="kk-KZ"/>
        </w:rPr>
        <w:t>.</w:t>
      </w:r>
    </w:p>
    <w:p w14:paraId="107D9B60" w14:textId="443F19C2" w:rsidR="007C792A" w:rsidRPr="0037007E" w:rsidRDefault="00116307" w:rsidP="00CE49B8">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Толықтырылған шынайлық технологиясымен жұмыс жасау және оны ендіру арнайы білімді қажет ететіндіктен, зерттеу жұмысы барысында оқытушыларға арналған біліктілікті арттыру курстары ұйымдастырылды.</w:t>
      </w:r>
      <w:r w:rsidR="001843EA" w:rsidRPr="0037007E">
        <w:rPr>
          <w:rFonts w:ascii="Times New Roman" w:hAnsi="Times New Roman" w:cs="Times New Roman"/>
          <w:sz w:val="28"/>
          <w:szCs w:val="28"/>
          <w:lang w:val="kk-KZ"/>
        </w:rPr>
        <w:t xml:space="preserve"> «Modernization of Higher Education in Central Asia through New technologies (HiEdTec)» халықаралық жобасы негізінде өткізілген «Инновациялық білім беру технологиялары және дидактикалық модельдер» атты біліктілікті арттыру курстары ауқымды әрі бірнеше лектен тұрды.</w:t>
      </w:r>
      <w:r w:rsidR="00411117" w:rsidRPr="0037007E">
        <w:rPr>
          <w:rFonts w:ascii="Times New Roman" w:hAnsi="Times New Roman" w:cs="Times New Roman"/>
          <w:sz w:val="28"/>
          <w:szCs w:val="28"/>
          <w:lang w:val="kk-KZ"/>
        </w:rPr>
        <w:t xml:space="preserve"> Қатысушылардың жалпы саны – 462</w:t>
      </w:r>
      <w:r w:rsidR="007C792A" w:rsidRPr="0037007E">
        <w:rPr>
          <w:rFonts w:ascii="Times New Roman" w:hAnsi="Times New Roman" w:cs="Times New Roman"/>
          <w:sz w:val="28"/>
          <w:szCs w:val="28"/>
          <w:lang w:val="kk-KZ"/>
        </w:rPr>
        <w:t xml:space="preserve"> (</w:t>
      </w:r>
      <w:r w:rsidR="00CB6511">
        <w:rPr>
          <w:rFonts w:ascii="Times New Roman" w:hAnsi="Times New Roman" w:cs="Times New Roman"/>
          <w:sz w:val="28"/>
          <w:szCs w:val="28"/>
          <w:lang w:val="kk-KZ"/>
        </w:rPr>
        <w:t>7-</w:t>
      </w:r>
      <w:r w:rsidR="00CB6511" w:rsidRPr="0037007E">
        <w:rPr>
          <w:rFonts w:ascii="Times New Roman" w:hAnsi="Times New Roman" w:cs="Times New Roman"/>
          <w:sz w:val="28"/>
          <w:szCs w:val="28"/>
          <w:lang w:val="kk-KZ"/>
        </w:rPr>
        <w:t>кесте</w:t>
      </w:r>
      <w:r w:rsidR="007C792A" w:rsidRPr="0037007E">
        <w:rPr>
          <w:rFonts w:ascii="Times New Roman" w:hAnsi="Times New Roman" w:cs="Times New Roman"/>
          <w:sz w:val="28"/>
          <w:szCs w:val="28"/>
          <w:lang w:val="kk-KZ"/>
        </w:rPr>
        <w:t>)</w:t>
      </w:r>
      <w:r w:rsidR="00411117" w:rsidRPr="0037007E">
        <w:rPr>
          <w:rFonts w:ascii="Times New Roman" w:hAnsi="Times New Roman" w:cs="Times New Roman"/>
          <w:sz w:val="28"/>
          <w:szCs w:val="28"/>
          <w:lang w:val="kk-KZ"/>
        </w:rPr>
        <w:t>.</w:t>
      </w:r>
    </w:p>
    <w:p w14:paraId="496C1171" w14:textId="77777777" w:rsidR="00E74CA1" w:rsidRPr="0037007E" w:rsidRDefault="00E74CA1" w:rsidP="00E74CA1">
      <w:pPr>
        <w:spacing w:after="0" w:line="240" w:lineRule="auto"/>
        <w:jc w:val="center"/>
        <w:rPr>
          <w:rFonts w:ascii="Times New Roman" w:hAnsi="Times New Roman" w:cs="Times New Roman"/>
          <w:sz w:val="28"/>
          <w:szCs w:val="28"/>
          <w:lang w:val="kk-KZ"/>
        </w:rPr>
      </w:pPr>
    </w:p>
    <w:p w14:paraId="17E57FEB" w14:textId="64C84C16" w:rsidR="007C792A" w:rsidRDefault="00E74CA1" w:rsidP="006C3EF9">
      <w:pPr>
        <w:spacing w:after="0" w:line="240" w:lineRule="auto"/>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Кесте</w:t>
      </w:r>
      <w:r w:rsidR="00516DEE" w:rsidRPr="0037007E">
        <w:rPr>
          <w:rFonts w:ascii="Times New Roman" w:hAnsi="Times New Roman" w:cs="Times New Roman"/>
          <w:sz w:val="28"/>
          <w:szCs w:val="28"/>
          <w:lang w:val="kk-KZ"/>
        </w:rPr>
        <w:t xml:space="preserve"> 7</w:t>
      </w:r>
      <w:r w:rsidR="006C3EF9">
        <w:rPr>
          <w:rFonts w:ascii="Times New Roman" w:hAnsi="Times New Roman" w:cs="Times New Roman"/>
          <w:sz w:val="28"/>
          <w:szCs w:val="28"/>
          <w:lang w:val="kk-KZ"/>
        </w:rPr>
        <w:t xml:space="preserve"> – </w:t>
      </w:r>
      <w:r w:rsidRPr="0037007E">
        <w:rPr>
          <w:rFonts w:ascii="Times New Roman" w:hAnsi="Times New Roman" w:cs="Times New Roman"/>
          <w:sz w:val="28"/>
          <w:szCs w:val="28"/>
          <w:lang w:val="kk-KZ"/>
        </w:rPr>
        <w:t>Біліктілікті арттыру курстарына қатысушылар</w:t>
      </w:r>
    </w:p>
    <w:p w14:paraId="43CC1147" w14:textId="77777777" w:rsidR="00CB6511" w:rsidRPr="00CB6511" w:rsidRDefault="00CB6511" w:rsidP="00717CDB">
      <w:pPr>
        <w:spacing w:after="0" w:line="240" w:lineRule="auto"/>
        <w:jc w:val="right"/>
        <w:rPr>
          <w:rFonts w:ascii="Times New Roman" w:hAnsi="Times New Roman" w:cs="Times New Roman"/>
          <w:sz w:val="16"/>
          <w:szCs w:val="16"/>
          <w:lang w:val="kk-KZ"/>
        </w:rPr>
      </w:pPr>
    </w:p>
    <w:tbl>
      <w:tblPr>
        <w:tblStyle w:val="a3"/>
        <w:tblW w:w="4886" w:type="pct"/>
        <w:jc w:val="center"/>
        <w:tblLook w:val="04A0" w:firstRow="1" w:lastRow="0" w:firstColumn="1" w:lastColumn="0" w:noHBand="0" w:noVBand="1"/>
      </w:tblPr>
      <w:tblGrid>
        <w:gridCol w:w="2313"/>
        <w:gridCol w:w="5053"/>
        <w:gridCol w:w="2263"/>
      </w:tblGrid>
      <w:tr w:rsidR="0037007E" w:rsidRPr="00CB6511" w14:paraId="2A334074" w14:textId="77777777" w:rsidTr="00717CDB">
        <w:trPr>
          <w:jc w:val="center"/>
        </w:trPr>
        <w:tc>
          <w:tcPr>
            <w:tcW w:w="1201" w:type="pct"/>
            <w:vAlign w:val="center"/>
          </w:tcPr>
          <w:p w14:paraId="1E8E476E" w14:textId="30A5F151" w:rsidR="00F13D14" w:rsidRPr="00CB6511" w:rsidRDefault="00F13D14" w:rsidP="009874C6">
            <w:pPr>
              <w:jc w:val="center"/>
              <w:rPr>
                <w:rFonts w:ascii="Times New Roman" w:hAnsi="Times New Roman" w:cs="Times New Roman"/>
                <w:bCs/>
                <w:sz w:val="24"/>
                <w:szCs w:val="24"/>
                <w:lang w:val="kk-KZ"/>
              </w:rPr>
            </w:pPr>
            <w:r w:rsidRPr="00CB6511">
              <w:rPr>
                <w:rFonts w:ascii="Times New Roman" w:hAnsi="Times New Roman" w:cs="Times New Roman"/>
                <w:bCs/>
                <w:sz w:val="24"/>
                <w:szCs w:val="24"/>
                <w:lang w:val="kk-KZ"/>
              </w:rPr>
              <w:t>ҚР бойынша үйлестіруші ЖОО</w:t>
            </w:r>
          </w:p>
        </w:tc>
        <w:tc>
          <w:tcPr>
            <w:tcW w:w="2624" w:type="pct"/>
            <w:vAlign w:val="center"/>
          </w:tcPr>
          <w:p w14:paraId="36EDA942" w14:textId="24E65EC1" w:rsidR="00F13D14" w:rsidRPr="00CB6511" w:rsidRDefault="00F13D14" w:rsidP="009874C6">
            <w:pPr>
              <w:jc w:val="center"/>
              <w:rPr>
                <w:rFonts w:ascii="Times New Roman" w:hAnsi="Times New Roman" w:cs="Times New Roman"/>
                <w:bCs/>
                <w:sz w:val="24"/>
                <w:szCs w:val="24"/>
                <w:lang w:val="kk-KZ"/>
              </w:rPr>
            </w:pPr>
            <w:r w:rsidRPr="00CB6511">
              <w:rPr>
                <w:rFonts w:ascii="Times New Roman" w:hAnsi="Times New Roman" w:cs="Times New Roman"/>
                <w:bCs/>
                <w:sz w:val="24"/>
                <w:szCs w:val="24"/>
                <w:lang w:val="kk-KZ"/>
              </w:rPr>
              <w:t>Қатысушы ЖОО</w:t>
            </w:r>
          </w:p>
        </w:tc>
        <w:tc>
          <w:tcPr>
            <w:tcW w:w="1175" w:type="pct"/>
            <w:vAlign w:val="center"/>
          </w:tcPr>
          <w:p w14:paraId="53571A35" w14:textId="0183C372" w:rsidR="00F13D14" w:rsidRPr="00CB6511" w:rsidRDefault="00F13D14" w:rsidP="009874C6">
            <w:pPr>
              <w:jc w:val="center"/>
              <w:rPr>
                <w:rFonts w:ascii="Times New Roman" w:hAnsi="Times New Roman" w:cs="Times New Roman"/>
                <w:bCs/>
                <w:sz w:val="24"/>
                <w:szCs w:val="24"/>
                <w:lang w:val="kk-KZ"/>
              </w:rPr>
            </w:pPr>
            <w:r w:rsidRPr="00CB6511">
              <w:rPr>
                <w:rFonts w:ascii="Times New Roman" w:hAnsi="Times New Roman" w:cs="Times New Roman"/>
                <w:bCs/>
                <w:sz w:val="24"/>
                <w:szCs w:val="24"/>
                <w:lang w:val="kk-KZ"/>
              </w:rPr>
              <w:t>Қатысушылар саны</w:t>
            </w:r>
          </w:p>
        </w:tc>
      </w:tr>
      <w:tr w:rsidR="0037007E" w:rsidRPr="0037007E" w14:paraId="315ABEAD" w14:textId="77777777" w:rsidTr="00717CDB">
        <w:trPr>
          <w:jc w:val="center"/>
        </w:trPr>
        <w:tc>
          <w:tcPr>
            <w:tcW w:w="1201" w:type="pct"/>
            <w:vMerge w:val="restart"/>
            <w:vAlign w:val="center"/>
          </w:tcPr>
          <w:p w14:paraId="0B3C75C4" w14:textId="245FA646" w:rsidR="00F13D14" w:rsidRPr="0037007E" w:rsidRDefault="00F13D14" w:rsidP="009874C6">
            <w:pPr>
              <w:jc w:val="center"/>
              <w:rPr>
                <w:rFonts w:ascii="Times New Roman" w:hAnsi="Times New Roman" w:cs="Times New Roman"/>
                <w:sz w:val="24"/>
                <w:szCs w:val="24"/>
                <w:lang w:val="kk-KZ"/>
              </w:rPr>
            </w:pPr>
            <w:r w:rsidRPr="0037007E">
              <w:rPr>
                <w:rFonts w:ascii="Times New Roman" w:hAnsi="Times New Roman" w:cs="Times New Roman"/>
                <w:sz w:val="24"/>
                <w:szCs w:val="24"/>
                <w:lang w:val="kk-KZ"/>
              </w:rPr>
              <w:t>Л.Н. Гумилев атындағы Еуразия ұлттық университеті</w:t>
            </w:r>
          </w:p>
        </w:tc>
        <w:tc>
          <w:tcPr>
            <w:tcW w:w="2624" w:type="pct"/>
            <w:vAlign w:val="center"/>
          </w:tcPr>
          <w:p w14:paraId="7CF02AAF" w14:textId="45C33B0E" w:rsidR="00F13D14" w:rsidRPr="0037007E" w:rsidRDefault="00F13D14" w:rsidP="009874C6">
            <w:pPr>
              <w:jc w:val="center"/>
              <w:rPr>
                <w:rFonts w:ascii="Times New Roman" w:hAnsi="Times New Roman" w:cs="Times New Roman"/>
                <w:sz w:val="24"/>
                <w:szCs w:val="24"/>
                <w:lang w:val="kk-KZ"/>
              </w:rPr>
            </w:pPr>
            <w:r w:rsidRPr="0037007E">
              <w:rPr>
                <w:rFonts w:ascii="Times New Roman" w:hAnsi="Times New Roman" w:cs="Times New Roman"/>
                <w:sz w:val="24"/>
                <w:szCs w:val="24"/>
                <w:lang w:val="kk-KZ"/>
              </w:rPr>
              <w:t>Л.Н. Гумилев атындағы Еуразия ұлттық университеті (1 лек)</w:t>
            </w:r>
          </w:p>
        </w:tc>
        <w:tc>
          <w:tcPr>
            <w:tcW w:w="1175" w:type="pct"/>
            <w:vAlign w:val="center"/>
          </w:tcPr>
          <w:p w14:paraId="297E8897" w14:textId="38ECDF03" w:rsidR="00F13D14" w:rsidRPr="0037007E" w:rsidRDefault="00F13D14" w:rsidP="009874C6">
            <w:pPr>
              <w:jc w:val="center"/>
              <w:rPr>
                <w:rFonts w:ascii="Times New Roman" w:hAnsi="Times New Roman" w:cs="Times New Roman"/>
                <w:sz w:val="24"/>
                <w:szCs w:val="24"/>
                <w:lang w:val="kk-KZ"/>
              </w:rPr>
            </w:pPr>
            <w:r w:rsidRPr="0037007E">
              <w:rPr>
                <w:rFonts w:ascii="Times New Roman" w:hAnsi="Times New Roman" w:cs="Times New Roman"/>
                <w:sz w:val="24"/>
                <w:szCs w:val="24"/>
                <w:lang w:val="kk-KZ"/>
              </w:rPr>
              <w:t>155</w:t>
            </w:r>
          </w:p>
        </w:tc>
      </w:tr>
      <w:tr w:rsidR="0037007E" w:rsidRPr="0037007E" w14:paraId="4DE0190B" w14:textId="77777777" w:rsidTr="00717CDB">
        <w:trPr>
          <w:jc w:val="center"/>
        </w:trPr>
        <w:tc>
          <w:tcPr>
            <w:tcW w:w="1201" w:type="pct"/>
            <w:vMerge/>
            <w:vAlign w:val="center"/>
          </w:tcPr>
          <w:p w14:paraId="0151B011" w14:textId="71A810F2" w:rsidR="00F13D14" w:rsidRPr="0037007E" w:rsidRDefault="00F13D14" w:rsidP="009874C6">
            <w:pPr>
              <w:jc w:val="center"/>
              <w:rPr>
                <w:rFonts w:ascii="Times New Roman" w:hAnsi="Times New Roman" w:cs="Times New Roman"/>
                <w:sz w:val="24"/>
                <w:szCs w:val="24"/>
                <w:lang w:val="kk-KZ"/>
              </w:rPr>
            </w:pPr>
          </w:p>
        </w:tc>
        <w:tc>
          <w:tcPr>
            <w:tcW w:w="2624" w:type="pct"/>
            <w:vAlign w:val="center"/>
          </w:tcPr>
          <w:p w14:paraId="06C70663" w14:textId="1A93D629" w:rsidR="00F13D14" w:rsidRPr="0037007E" w:rsidRDefault="00F13D14" w:rsidP="009874C6">
            <w:pPr>
              <w:jc w:val="center"/>
              <w:rPr>
                <w:rFonts w:ascii="Times New Roman" w:hAnsi="Times New Roman" w:cs="Times New Roman"/>
                <w:sz w:val="24"/>
                <w:szCs w:val="24"/>
                <w:lang w:val="kk-KZ"/>
              </w:rPr>
            </w:pPr>
            <w:r w:rsidRPr="0037007E">
              <w:rPr>
                <w:rFonts w:ascii="Times New Roman" w:hAnsi="Times New Roman" w:cs="Times New Roman"/>
                <w:sz w:val="24"/>
                <w:szCs w:val="24"/>
                <w:lang w:val="kk-KZ"/>
              </w:rPr>
              <w:t>Л.Н. Гумилев атындағы Еуразия ұлттық университеті (2 лек)</w:t>
            </w:r>
          </w:p>
        </w:tc>
        <w:tc>
          <w:tcPr>
            <w:tcW w:w="1175" w:type="pct"/>
            <w:vAlign w:val="center"/>
          </w:tcPr>
          <w:p w14:paraId="35DC3F03" w14:textId="24A2709D" w:rsidR="00F13D14" w:rsidRPr="0037007E" w:rsidRDefault="00F13D14" w:rsidP="009874C6">
            <w:pPr>
              <w:jc w:val="center"/>
              <w:rPr>
                <w:rFonts w:ascii="Times New Roman" w:hAnsi="Times New Roman" w:cs="Times New Roman"/>
                <w:sz w:val="24"/>
                <w:szCs w:val="24"/>
                <w:lang w:val="kk-KZ"/>
              </w:rPr>
            </w:pPr>
            <w:r w:rsidRPr="0037007E">
              <w:rPr>
                <w:rFonts w:ascii="Times New Roman" w:hAnsi="Times New Roman" w:cs="Times New Roman"/>
                <w:sz w:val="24"/>
                <w:szCs w:val="24"/>
                <w:lang w:val="kk-KZ"/>
              </w:rPr>
              <w:t>17</w:t>
            </w:r>
          </w:p>
        </w:tc>
      </w:tr>
      <w:tr w:rsidR="0037007E" w:rsidRPr="0037007E" w14:paraId="026FDED1" w14:textId="77777777" w:rsidTr="00717CDB">
        <w:trPr>
          <w:jc w:val="center"/>
        </w:trPr>
        <w:tc>
          <w:tcPr>
            <w:tcW w:w="1201" w:type="pct"/>
            <w:vMerge/>
            <w:vAlign w:val="center"/>
          </w:tcPr>
          <w:p w14:paraId="6E81CE3F" w14:textId="579F05A7" w:rsidR="00F13D14" w:rsidRPr="0037007E" w:rsidRDefault="00F13D14" w:rsidP="009874C6">
            <w:pPr>
              <w:jc w:val="center"/>
              <w:rPr>
                <w:rFonts w:ascii="Times New Roman" w:hAnsi="Times New Roman" w:cs="Times New Roman"/>
                <w:sz w:val="24"/>
                <w:szCs w:val="24"/>
                <w:lang w:val="kk-KZ"/>
              </w:rPr>
            </w:pPr>
          </w:p>
        </w:tc>
        <w:tc>
          <w:tcPr>
            <w:tcW w:w="2624" w:type="pct"/>
            <w:vAlign w:val="center"/>
          </w:tcPr>
          <w:p w14:paraId="4834440E" w14:textId="5FECADE0" w:rsidR="00F13D14" w:rsidRPr="0037007E" w:rsidRDefault="00F13D14" w:rsidP="009874C6">
            <w:pPr>
              <w:jc w:val="center"/>
              <w:rPr>
                <w:rFonts w:ascii="Times New Roman" w:hAnsi="Times New Roman" w:cs="Times New Roman"/>
                <w:sz w:val="24"/>
                <w:szCs w:val="24"/>
                <w:lang w:val="kk-KZ"/>
              </w:rPr>
            </w:pPr>
            <w:r w:rsidRPr="0037007E">
              <w:rPr>
                <w:rFonts w:ascii="Times New Roman" w:hAnsi="Times New Roman" w:cs="Times New Roman"/>
                <w:sz w:val="24"/>
                <w:szCs w:val="24"/>
                <w:lang w:val="kk-KZ"/>
              </w:rPr>
              <w:t>Қазақ ұлттық өнер университеті (3 лек)</w:t>
            </w:r>
          </w:p>
        </w:tc>
        <w:tc>
          <w:tcPr>
            <w:tcW w:w="1175" w:type="pct"/>
            <w:vAlign w:val="center"/>
          </w:tcPr>
          <w:p w14:paraId="04D233FC" w14:textId="1C4CC528" w:rsidR="00F13D14" w:rsidRPr="0037007E" w:rsidRDefault="00F13D14" w:rsidP="009874C6">
            <w:pPr>
              <w:jc w:val="center"/>
              <w:rPr>
                <w:rFonts w:ascii="Times New Roman" w:hAnsi="Times New Roman" w:cs="Times New Roman"/>
                <w:sz w:val="24"/>
                <w:szCs w:val="24"/>
                <w:lang w:val="kk-KZ"/>
              </w:rPr>
            </w:pPr>
            <w:r w:rsidRPr="0037007E">
              <w:rPr>
                <w:rFonts w:ascii="Times New Roman" w:hAnsi="Times New Roman" w:cs="Times New Roman"/>
                <w:sz w:val="24"/>
                <w:szCs w:val="24"/>
                <w:lang w:val="kk-KZ"/>
              </w:rPr>
              <w:t>140</w:t>
            </w:r>
          </w:p>
        </w:tc>
      </w:tr>
      <w:tr w:rsidR="0037007E" w:rsidRPr="0037007E" w14:paraId="308CF6AD" w14:textId="77777777" w:rsidTr="00717CDB">
        <w:trPr>
          <w:jc w:val="center"/>
        </w:trPr>
        <w:tc>
          <w:tcPr>
            <w:tcW w:w="1201" w:type="pct"/>
            <w:vMerge/>
            <w:vAlign w:val="center"/>
          </w:tcPr>
          <w:p w14:paraId="292DA7A5" w14:textId="0AA8CDAF" w:rsidR="00F13D14" w:rsidRPr="0037007E" w:rsidRDefault="00F13D14" w:rsidP="009874C6">
            <w:pPr>
              <w:jc w:val="center"/>
              <w:rPr>
                <w:rFonts w:ascii="Times New Roman" w:hAnsi="Times New Roman" w:cs="Times New Roman"/>
                <w:sz w:val="24"/>
                <w:szCs w:val="24"/>
                <w:lang w:val="kk-KZ"/>
              </w:rPr>
            </w:pPr>
          </w:p>
        </w:tc>
        <w:tc>
          <w:tcPr>
            <w:tcW w:w="2624" w:type="pct"/>
            <w:vAlign w:val="center"/>
          </w:tcPr>
          <w:p w14:paraId="2CAD6DEA" w14:textId="6ACC83E8" w:rsidR="00F13D14" w:rsidRPr="0037007E" w:rsidRDefault="00F13D14" w:rsidP="009874C6">
            <w:pPr>
              <w:jc w:val="center"/>
              <w:rPr>
                <w:rFonts w:ascii="Times New Roman" w:hAnsi="Times New Roman" w:cs="Times New Roman"/>
                <w:sz w:val="24"/>
                <w:szCs w:val="24"/>
                <w:lang w:val="kk-KZ"/>
              </w:rPr>
            </w:pPr>
            <w:r w:rsidRPr="0037007E">
              <w:rPr>
                <w:rFonts w:ascii="Times New Roman" w:hAnsi="Times New Roman" w:cs="Times New Roman"/>
                <w:sz w:val="24"/>
                <w:szCs w:val="24"/>
                <w:lang w:val="kk-KZ"/>
              </w:rPr>
              <w:t>Алматы технологиялық университеті</w:t>
            </w:r>
          </w:p>
        </w:tc>
        <w:tc>
          <w:tcPr>
            <w:tcW w:w="1175" w:type="pct"/>
            <w:vAlign w:val="center"/>
          </w:tcPr>
          <w:p w14:paraId="578526F4" w14:textId="1823B397" w:rsidR="00F13D14" w:rsidRPr="0037007E" w:rsidRDefault="00F13D14" w:rsidP="009874C6">
            <w:pPr>
              <w:jc w:val="center"/>
              <w:rPr>
                <w:rFonts w:ascii="Times New Roman" w:hAnsi="Times New Roman" w:cs="Times New Roman"/>
                <w:sz w:val="24"/>
                <w:szCs w:val="24"/>
                <w:lang w:val="kk-KZ"/>
              </w:rPr>
            </w:pPr>
            <w:r w:rsidRPr="0037007E">
              <w:rPr>
                <w:rFonts w:ascii="Times New Roman" w:hAnsi="Times New Roman" w:cs="Times New Roman"/>
                <w:sz w:val="24"/>
                <w:szCs w:val="24"/>
                <w:lang w:val="kk-KZ"/>
              </w:rPr>
              <w:t>90</w:t>
            </w:r>
          </w:p>
        </w:tc>
      </w:tr>
      <w:tr w:rsidR="0037007E" w:rsidRPr="0037007E" w14:paraId="66515895" w14:textId="77777777" w:rsidTr="00717CDB">
        <w:trPr>
          <w:jc w:val="center"/>
        </w:trPr>
        <w:tc>
          <w:tcPr>
            <w:tcW w:w="1201" w:type="pct"/>
            <w:vMerge/>
            <w:vAlign w:val="center"/>
          </w:tcPr>
          <w:p w14:paraId="47DDB003" w14:textId="08E76947" w:rsidR="00F13D14" w:rsidRPr="0037007E" w:rsidRDefault="00F13D14" w:rsidP="009874C6">
            <w:pPr>
              <w:jc w:val="center"/>
              <w:rPr>
                <w:rFonts w:ascii="Times New Roman" w:hAnsi="Times New Roman" w:cs="Times New Roman"/>
                <w:sz w:val="24"/>
                <w:szCs w:val="24"/>
                <w:lang w:val="kk-KZ"/>
              </w:rPr>
            </w:pPr>
          </w:p>
        </w:tc>
        <w:tc>
          <w:tcPr>
            <w:tcW w:w="2624" w:type="pct"/>
            <w:vAlign w:val="center"/>
          </w:tcPr>
          <w:p w14:paraId="08009880" w14:textId="42ED3977" w:rsidR="00F13D14" w:rsidRPr="0037007E" w:rsidRDefault="00F13D14" w:rsidP="009874C6">
            <w:pPr>
              <w:jc w:val="center"/>
              <w:rPr>
                <w:rFonts w:ascii="Times New Roman" w:hAnsi="Times New Roman" w:cs="Times New Roman"/>
                <w:sz w:val="24"/>
                <w:szCs w:val="24"/>
                <w:lang w:val="kk-KZ"/>
              </w:rPr>
            </w:pPr>
            <w:r w:rsidRPr="0037007E">
              <w:rPr>
                <w:rFonts w:ascii="Times New Roman" w:hAnsi="Times New Roman" w:cs="Times New Roman"/>
                <w:sz w:val="24"/>
                <w:szCs w:val="24"/>
                <w:lang w:val="kk-KZ"/>
              </w:rPr>
              <w:t>Инновациялық Еуразия Университеті</w:t>
            </w:r>
          </w:p>
        </w:tc>
        <w:tc>
          <w:tcPr>
            <w:tcW w:w="1175" w:type="pct"/>
            <w:vAlign w:val="center"/>
          </w:tcPr>
          <w:p w14:paraId="1EB63AFC" w14:textId="145E7D7B" w:rsidR="00F13D14" w:rsidRPr="0037007E" w:rsidRDefault="00F13D14" w:rsidP="009874C6">
            <w:pPr>
              <w:jc w:val="center"/>
              <w:rPr>
                <w:rFonts w:ascii="Times New Roman" w:hAnsi="Times New Roman" w:cs="Times New Roman"/>
                <w:sz w:val="24"/>
                <w:szCs w:val="24"/>
                <w:lang w:val="kk-KZ"/>
              </w:rPr>
            </w:pPr>
            <w:r w:rsidRPr="0037007E">
              <w:rPr>
                <w:rFonts w:ascii="Times New Roman" w:hAnsi="Times New Roman" w:cs="Times New Roman"/>
                <w:sz w:val="24"/>
                <w:szCs w:val="24"/>
                <w:lang w:val="kk-KZ"/>
              </w:rPr>
              <w:t>60</w:t>
            </w:r>
          </w:p>
        </w:tc>
      </w:tr>
      <w:tr w:rsidR="000A1117" w:rsidRPr="00717CDB" w14:paraId="4EBE5D30" w14:textId="77777777" w:rsidTr="00717CDB">
        <w:trPr>
          <w:jc w:val="center"/>
        </w:trPr>
        <w:tc>
          <w:tcPr>
            <w:tcW w:w="3825" w:type="pct"/>
            <w:gridSpan w:val="2"/>
            <w:vAlign w:val="center"/>
          </w:tcPr>
          <w:p w14:paraId="0E568132" w14:textId="3F927832" w:rsidR="000A1117" w:rsidRPr="00717CDB" w:rsidRDefault="000A1117" w:rsidP="005D05BD">
            <w:pPr>
              <w:rPr>
                <w:rFonts w:ascii="Times New Roman" w:hAnsi="Times New Roman" w:cs="Times New Roman"/>
                <w:bCs/>
                <w:i/>
                <w:sz w:val="24"/>
                <w:szCs w:val="24"/>
                <w:lang w:val="kk-KZ"/>
              </w:rPr>
            </w:pPr>
            <w:r w:rsidRPr="00717CDB">
              <w:rPr>
                <w:rFonts w:ascii="Times New Roman" w:hAnsi="Times New Roman" w:cs="Times New Roman"/>
                <w:bCs/>
                <w:i/>
                <w:sz w:val="24"/>
                <w:szCs w:val="24"/>
                <w:lang w:val="kk-KZ"/>
              </w:rPr>
              <w:t>Жалпы саны</w:t>
            </w:r>
          </w:p>
        </w:tc>
        <w:tc>
          <w:tcPr>
            <w:tcW w:w="1175" w:type="pct"/>
            <w:vAlign w:val="center"/>
          </w:tcPr>
          <w:p w14:paraId="27A70D85" w14:textId="689AF977" w:rsidR="000A1117" w:rsidRPr="00717CDB" w:rsidRDefault="000A1117" w:rsidP="009874C6">
            <w:pPr>
              <w:jc w:val="center"/>
              <w:rPr>
                <w:rFonts w:ascii="Times New Roman" w:hAnsi="Times New Roman" w:cs="Times New Roman"/>
                <w:bCs/>
                <w:i/>
                <w:sz w:val="24"/>
                <w:szCs w:val="24"/>
                <w:lang w:val="kk-KZ"/>
              </w:rPr>
            </w:pPr>
            <w:r w:rsidRPr="00717CDB">
              <w:rPr>
                <w:rFonts w:ascii="Times New Roman" w:hAnsi="Times New Roman" w:cs="Times New Roman"/>
                <w:bCs/>
                <w:i/>
                <w:sz w:val="24"/>
                <w:szCs w:val="24"/>
                <w:lang w:val="kk-KZ"/>
              </w:rPr>
              <w:t>462</w:t>
            </w:r>
          </w:p>
        </w:tc>
      </w:tr>
    </w:tbl>
    <w:p w14:paraId="1E2D57A8" w14:textId="276097AD" w:rsidR="00185FEF" w:rsidRPr="0037007E" w:rsidRDefault="00185FEF" w:rsidP="00CE49B8">
      <w:pPr>
        <w:spacing w:after="0" w:line="240" w:lineRule="auto"/>
        <w:ind w:firstLine="709"/>
        <w:jc w:val="center"/>
        <w:rPr>
          <w:rFonts w:ascii="Times New Roman" w:hAnsi="Times New Roman" w:cs="Times New Roman"/>
          <w:sz w:val="28"/>
          <w:szCs w:val="28"/>
          <w:lang w:val="kk-KZ"/>
        </w:rPr>
      </w:pPr>
    </w:p>
    <w:p w14:paraId="7F43BC25" w14:textId="0ED1DFF0" w:rsidR="008C6E4B" w:rsidRPr="0037007E" w:rsidRDefault="00411117" w:rsidP="00CE49B8">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Зерттеу жұмысы</w:t>
      </w:r>
      <w:r w:rsidR="008C6E4B" w:rsidRPr="0037007E">
        <w:rPr>
          <w:rFonts w:ascii="Times New Roman" w:hAnsi="Times New Roman" w:cs="Times New Roman"/>
          <w:sz w:val="28"/>
          <w:szCs w:val="28"/>
          <w:lang w:val="kk-KZ"/>
        </w:rPr>
        <w:t xml:space="preserve"> бойынша материалдар курстың </w:t>
      </w:r>
      <w:r w:rsidRPr="0037007E">
        <w:rPr>
          <w:rFonts w:ascii="Times New Roman" w:hAnsi="Times New Roman" w:cs="Times New Roman"/>
          <w:sz w:val="28"/>
          <w:szCs w:val="28"/>
          <w:lang w:val="kk-KZ"/>
        </w:rPr>
        <w:t>«</w:t>
      </w:r>
      <w:r w:rsidR="008C6E4B" w:rsidRPr="0037007E">
        <w:rPr>
          <w:rFonts w:ascii="Times New Roman" w:hAnsi="Times New Roman" w:cs="Times New Roman"/>
          <w:sz w:val="28"/>
          <w:szCs w:val="28"/>
          <w:lang w:val="kk-KZ"/>
        </w:rPr>
        <w:t xml:space="preserve">AR/VR негізінде ЦББР оқу материалдарын визуализациялау» атты блогында ұсынылып, </w:t>
      </w:r>
      <w:r w:rsidR="0000420B" w:rsidRPr="0037007E">
        <w:rPr>
          <w:rFonts w:ascii="Times New Roman" w:hAnsi="Times New Roman" w:cs="Times New Roman"/>
          <w:sz w:val="28"/>
          <w:szCs w:val="28"/>
          <w:lang w:val="kk-KZ"/>
        </w:rPr>
        <w:t xml:space="preserve">оқытушылардың </w:t>
      </w:r>
      <w:r w:rsidR="008C6E4B" w:rsidRPr="0037007E">
        <w:rPr>
          <w:rFonts w:ascii="Times New Roman" w:hAnsi="Times New Roman" w:cs="Times New Roman"/>
          <w:sz w:val="28"/>
          <w:szCs w:val="28"/>
          <w:lang w:val="kk-KZ"/>
        </w:rPr>
        <w:t>эксперттік пікірін анықтау мақсатында сауалнама түрінде кері байланыс алынды. Курстар онлайн және офлайн сессияларды қамтыды</w:t>
      </w:r>
      <w:r w:rsidR="0000420B" w:rsidRPr="0037007E">
        <w:rPr>
          <w:rFonts w:ascii="Times New Roman" w:hAnsi="Times New Roman" w:cs="Times New Roman"/>
          <w:sz w:val="28"/>
          <w:szCs w:val="28"/>
          <w:lang w:val="kk-KZ"/>
        </w:rPr>
        <w:t xml:space="preserve"> (</w:t>
      </w:r>
      <w:r w:rsidR="00717CDB">
        <w:rPr>
          <w:rFonts w:ascii="Times New Roman" w:hAnsi="Times New Roman" w:cs="Times New Roman"/>
          <w:sz w:val="28"/>
          <w:szCs w:val="28"/>
          <w:lang w:val="kk-KZ"/>
        </w:rPr>
        <w:t>4</w:t>
      </w:r>
      <w:r w:rsidR="00912C88">
        <w:rPr>
          <w:rFonts w:ascii="Times New Roman" w:hAnsi="Times New Roman" w:cs="Times New Roman"/>
          <w:sz w:val="28"/>
          <w:szCs w:val="28"/>
          <w:lang w:val="kk-KZ"/>
        </w:rPr>
        <w:t>7</w:t>
      </w:r>
      <w:r w:rsidR="00717CDB">
        <w:rPr>
          <w:rFonts w:ascii="Times New Roman" w:hAnsi="Times New Roman" w:cs="Times New Roman"/>
          <w:sz w:val="28"/>
          <w:szCs w:val="28"/>
          <w:lang w:val="kk-KZ"/>
        </w:rPr>
        <w:t>-</w:t>
      </w:r>
      <w:r w:rsidR="00717CDB" w:rsidRPr="0037007E">
        <w:rPr>
          <w:rFonts w:ascii="Times New Roman" w:hAnsi="Times New Roman" w:cs="Times New Roman"/>
          <w:sz w:val="28"/>
          <w:szCs w:val="28"/>
          <w:lang w:val="kk-KZ"/>
        </w:rPr>
        <w:t>сурет</w:t>
      </w:r>
      <w:r w:rsidR="0000420B" w:rsidRPr="0037007E">
        <w:rPr>
          <w:rFonts w:ascii="Times New Roman" w:hAnsi="Times New Roman" w:cs="Times New Roman"/>
          <w:sz w:val="28"/>
          <w:szCs w:val="28"/>
          <w:lang w:val="kk-KZ"/>
        </w:rPr>
        <w:t>)</w:t>
      </w:r>
      <w:r w:rsidR="008C6E4B" w:rsidRPr="0037007E">
        <w:rPr>
          <w:rFonts w:ascii="Times New Roman" w:hAnsi="Times New Roman" w:cs="Times New Roman"/>
          <w:sz w:val="28"/>
          <w:szCs w:val="28"/>
          <w:lang w:val="kk-KZ"/>
        </w:rPr>
        <w:t>.</w:t>
      </w:r>
    </w:p>
    <w:p w14:paraId="5CEC96CF" w14:textId="77777777" w:rsidR="007356D1" w:rsidRPr="0037007E" w:rsidRDefault="007356D1" w:rsidP="00CE49B8">
      <w:pPr>
        <w:spacing w:after="0" w:line="240" w:lineRule="auto"/>
        <w:ind w:firstLine="709"/>
        <w:jc w:val="both"/>
        <w:rPr>
          <w:rFonts w:ascii="Times New Roman" w:hAnsi="Times New Roman" w:cs="Times New Roman"/>
          <w:sz w:val="28"/>
          <w:szCs w:val="28"/>
          <w:lang w:val="kk-KZ"/>
        </w:rPr>
      </w:pPr>
    </w:p>
    <w:p w14:paraId="42F3B510" w14:textId="10C070AD" w:rsidR="008C6E4B" w:rsidRPr="0037007E" w:rsidRDefault="0000420B" w:rsidP="007356D1">
      <w:pPr>
        <w:spacing w:after="0" w:line="240" w:lineRule="auto"/>
        <w:jc w:val="center"/>
        <w:rPr>
          <w:rFonts w:ascii="Times New Roman" w:hAnsi="Times New Roman" w:cs="Times New Roman"/>
          <w:sz w:val="28"/>
          <w:szCs w:val="28"/>
          <w:lang w:val="kk-KZ"/>
        </w:rPr>
      </w:pPr>
      <w:r w:rsidRPr="0037007E">
        <w:rPr>
          <w:rFonts w:ascii="Times New Roman" w:hAnsi="Times New Roman" w:cs="Times New Roman"/>
          <w:noProof/>
          <w:sz w:val="28"/>
          <w:szCs w:val="28"/>
          <w:lang w:eastAsia="ru-RU"/>
        </w:rPr>
        <w:lastRenderedPageBreak/>
        <w:drawing>
          <wp:inline distT="0" distB="0" distL="0" distR="0" wp14:anchorId="5AE3CD37" wp14:editId="24DA2BEC">
            <wp:extent cx="5781675" cy="3688427"/>
            <wp:effectExtent l="0" t="0" r="0" b="762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4">
                      <a:extLst>
                        <a:ext uri="{28A0092B-C50C-407E-A947-70E740481C1C}">
                          <a14:useLocalDpi xmlns:a14="http://schemas.microsoft.com/office/drawing/2010/main" val="0"/>
                        </a:ext>
                      </a:extLst>
                    </a:blip>
                    <a:srcRect l="9628" r="9604" b="8440"/>
                    <a:stretch/>
                  </pic:blipFill>
                  <pic:spPr bwMode="auto">
                    <a:xfrm>
                      <a:off x="0" y="0"/>
                      <a:ext cx="5797317" cy="3698406"/>
                    </a:xfrm>
                    <a:prstGeom prst="rect">
                      <a:avLst/>
                    </a:prstGeom>
                    <a:noFill/>
                    <a:ln w="6350">
                      <a:noFill/>
                    </a:ln>
                    <a:extLst>
                      <a:ext uri="{53640926-AAD7-44D8-BBD7-CCE9431645EC}">
                        <a14:shadowObscured xmlns:a14="http://schemas.microsoft.com/office/drawing/2010/main"/>
                      </a:ext>
                    </a:extLst>
                  </pic:spPr>
                </pic:pic>
              </a:graphicData>
            </a:graphic>
          </wp:inline>
        </w:drawing>
      </w:r>
    </w:p>
    <w:p w14:paraId="04095EF6" w14:textId="77777777" w:rsidR="00717CDB" w:rsidRPr="00717CDB" w:rsidRDefault="00717CDB" w:rsidP="007356D1">
      <w:pPr>
        <w:spacing w:after="0" w:line="240" w:lineRule="auto"/>
        <w:jc w:val="center"/>
        <w:rPr>
          <w:rFonts w:ascii="Times New Roman" w:hAnsi="Times New Roman" w:cs="Times New Roman"/>
          <w:sz w:val="16"/>
          <w:szCs w:val="16"/>
          <w:lang w:val="kk-KZ"/>
        </w:rPr>
      </w:pPr>
    </w:p>
    <w:p w14:paraId="25ADDBEB" w14:textId="2DD97DA2" w:rsidR="00717CDB" w:rsidRDefault="0000420B" w:rsidP="007356D1">
      <w:pPr>
        <w:spacing w:after="0" w:line="240" w:lineRule="auto"/>
        <w:jc w:val="center"/>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Сурет </w:t>
      </w:r>
      <w:r w:rsidR="00754B7F" w:rsidRPr="0037007E">
        <w:rPr>
          <w:rFonts w:ascii="Times New Roman" w:hAnsi="Times New Roman" w:cs="Times New Roman"/>
          <w:sz w:val="28"/>
          <w:szCs w:val="28"/>
          <w:lang w:val="kk-KZ"/>
        </w:rPr>
        <w:t>4</w:t>
      </w:r>
      <w:r w:rsidR="00912C88">
        <w:rPr>
          <w:rFonts w:ascii="Times New Roman" w:hAnsi="Times New Roman" w:cs="Times New Roman"/>
          <w:sz w:val="28"/>
          <w:szCs w:val="28"/>
          <w:lang w:val="kk-KZ"/>
        </w:rPr>
        <w:t>7</w:t>
      </w:r>
      <w:r w:rsidR="00F86F73">
        <w:rPr>
          <w:rFonts w:ascii="Times New Roman" w:eastAsia="Calibri" w:hAnsi="Times New Roman" w:cs="Times New Roman"/>
          <w:sz w:val="28"/>
          <w:szCs w:val="28"/>
          <w:lang w:val="kk-KZ"/>
        </w:rPr>
        <w:t xml:space="preserve"> – </w:t>
      </w:r>
      <w:r w:rsidR="00641AB5" w:rsidRPr="0037007E">
        <w:rPr>
          <w:rFonts w:ascii="Times New Roman" w:hAnsi="Times New Roman" w:cs="Times New Roman"/>
          <w:sz w:val="28"/>
          <w:szCs w:val="28"/>
          <w:lang w:val="kk-KZ"/>
        </w:rPr>
        <w:t xml:space="preserve">Біліктілікті арттыру курстары </w:t>
      </w:r>
    </w:p>
    <w:p w14:paraId="7038EC34" w14:textId="77777777" w:rsidR="00717CDB" w:rsidRPr="00717CDB" w:rsidRDefault="00717CDB" w:rsidP="007356D1">
      <w:pPr>
        <w:spacing w:after="0" w:line="240" w:lineRule="auto"/>
        <w:jc w:val="center"/>
        <w:rPr>
          <w:rFonts w:ascii="Times New Roman" w:hAnsi="Times New Roman" w:cs="Times New Roman"/>
          <w:sz w:val="16"/>
          <w:szCs w:val="16"/>
          <w:lang w:val="kk-KZ"/>
        </w:rPr>
      </w:pPr>
    </w:p>
    <w:p w14:paraId="41AF6321" w14:textId="7AE8FBE0" w:rsidR="0000420B" w:rsidRPr="00717CDB" w:rsidRDefault="00717CDB" w:rsidP="00717CDB">
      <w:pPr>
        <w:spacing w:after="0" w:line="240" w:lineRule="auto"/>
        <w:ind w:firstLine="709"/>
        <w:jc w:val="both"/>
        <w:rPr>
          <w:rFonts w:ascii="Times New Roman" w:hAnsi="Times New Roman" w:cs="Times New Roman"/>
          <w:sz w:val="24"/>
          <w:szCs w:val="24"/>
          <w:lang w:val="kk-KZ"/>
        </w:rPr>
      </w:pPr>
      <w:r w:rsidRPr="00717CDB">
        <w:rPr>
          <w:rFonts w:ascii="Times New Roman" w:hAnsi="Times New Roman" w:cs="Times New Roman"/>
          <w:sz w:val="24"/>
          <w:szCs w:val="24"/>
          <w:lang w:val="kk-KZ"/>
        </w:rPr>
        <w:t xml:space="preserve">Ескерту – </w:t>
      </w:r>
      <w:r w:rsidR="0000420B" w:rsidRPr="00717CDB">
        <w:rPr>
          <w:rFonts w:ascii="Times New Roman" w:hAnsi="Times New Roman" w:cs="Times New Roman"/>
          <w:sz w:val="24"/>
          <w:szCs w:val="24"/>
          <w:lang w:val="kk-KZ"/>
        </w:rPr>
        <w:t>онлайн сессия</w:t>
      </w:r>
    </w:p>
    <w:p w14:paraId="10F37F2D" w14:textId="77777777" w:rsidR="002B2F18" w:rsidRPr="00717CDB" w:rsidRDefault="002B2F18" w:rsidP="00717CDB">
      <w:pPr>
        <w:spacing w:after="0" w:line="240" w:lineRule="auto"/>
        <w:ind w:firstLine="709"/>
        <w:jc w:val="both"/>
        <w:rPr>
          <w:rFonts w:ascii="Times New Roman" w:hAnsi="Times New Roman" w:cs="Times New Roman"/>
          <w:sz w:val="28"/>
          <w:szCs w:val="28"/>
          <w:lang w:val="kk-KZ"/>
        </w:rPr>
      </w:pPr>
    </w:p>
    <w:p w14:paraId="77E38558" w14:textId="64E227D8" w:rsidR="007664CC" w:rsidRPr="0037007E" w:rsidRDefault="008C6E4B" w:rsidP="00CE49B8">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Сонымен қатар,</w:t>
      </w:r>
      <w:r w:rsidR="007C792A" w:rsidRPr="0037007E">
        <w:rPr>
          <w:rFonts w:ascii="Times New Roman" w:hAnsi="Times New Roman" w:cs="Times New Roman"/>
          <w:sz w:val="28"/>
          <w:szCs w:val="28"/>
          <w:lang w:val="kk-KZ"/>
        </w:rPr>
        <w:t xml:space="preserve"> жоба аясында </w:t>
      </w:r>
      <w:r w:rsidRPr="0037007E">
        <w:rPr>
          <w:rFonts w:ascii="Times New Roman" w:hAnsi="Times New Roman" w:cs="Times New Roman"/>
          <w:sz w:val="28"/>
          <w:szCs w:val="28"/>
          <w:lang w:val="kk-KZ"/>
        </w:rPr>
        <w:t>IT саласындағы оқытушыларға арнайы</w:t>
      </w:r>
      <w:r w:rsidR="007C792A" w:rsidRPr="0037007E">
        <w:rPr>
          <w:rFonts w:ascii="Times New Roman" w:hAnsi="Times New Roman" w:cs="Times New Roman"/>
          <w:sz w:val="28"/>
          <w:szCs w:val="28"/>
          <w:lang w:val="kk-KZ"/>
        </w:rPr>
        <w:t xml:space="preserve"> үш күндік workshop </w:t>
      </w:r>
      <w:r w:rsidRPr="0037007E">
        <w:rPr>
          <w:rFonts w:ascii="Times New Roman" w:hAnsi="Times New Roman" w:cs="Times New Roman"/>
          <w:sz w:val="28"/>
          <w:szCs w:val="28"/>
          <w:lang w:val="kk-KZ"/>
        </w:rPr>
        <w:t>ұйымдастырыл</w:t>
      </w:r>
      <w:r w:rsidR="007C792A" w:rsidRPr="0037007E">
        <w:rPr>
          <w:rFonts w:ascii="Times New Roman" w:hAnsi="Times New Roman" w:cs="Times New Roman"/>
          <w:sz w:val="28"/>
          <w:szCs w:val="28"/>
          <w:lang w:val="kk-KZ"/>
        </w:rPr>
        <w:t xml:space="preserve">ды. </w:t>
      </w:r>
      <w:r w:rsidR="00726D65" w:rsidRPr="0037007E">
        <w:rPr>
          <w:rFonts w:ascii="Times New Roman" w:hAnsi="Times New Roman" w:cs="Times New Roman"/>
          <w:sz w:val="28"/>
          <w:szCs w:val="28"/>
          <w:lang w:val="kk-KZ"/>
        </w:rPr>
        <w:t xml:space="preserve">Workshop-қа </w:t>
      </w:r>
      <w:r w:rsidR="003A2E9C" w:rsidRPr="0037007E">
        <w:rPr>
          <w:rFonts w:ascii="Times New Roman" w:hAnsi="Times New Roman" w:cs="Times New Roman"/>
          <w:sz w:val="28"/>
          <w:szCs w:val="28"/>
          <w:lang w:val="kk-KZ"/>
        </w:rPr>
        <w:t>41</w:t>
      </w:r>
      <w:r w:rsidR="00726D65" w:rsidRPr="0037007E">
        <w:rPr>
          <w:rFonts w:ascii="Times New Roman" w:hAnsi="Times New Roman" w:cs="Times New Roman"/>
          <w:sz w:val="28"/>
          <w:szCs w:val="28"/>
          <w:lang w:val="kk-KZ"/>
        </w:rPr>
        <w:t xml:space="preserve"> оқытушы қатысып,</w:t>
      </w:r>
      <w:r w:rsidR="00501F19">
        <w:rPr>
          <w:rFonts w:ascii="Times New Roman" w:hAnsi="Times New Roman" w:cs="Times New Roman"/>
          <w:sz w:val="28"/>
          <w:szCs w:val="28"/>
          <w:lang w:val="kk-KZ"/>
        </w:rPr>
        <w:t xml:space="preserve"> </w:t>
      </w:r>
      <w:r w:rsidR="00501F19" w:rsidRPr="00501F19">
        <w:rPr>
          <w:rFonts w:ascii="Times New Roman" w:hAnsi="Times New Roman" w:cs="Times New Roman"/>
          <w:sz w:val="28"/>
          <w:szCs w:val="28"/>
          <w:lang w:val="kk-KZ"/>
        </w:rPr>
        <w:t>толықтырылған шынайылық</w:t>
      </w:r>
      <w:r w:rsidR="00501F19">
        <w:rPr>
          <w:rFonts w:ascii="Times New Roman" w:hAnsi="Times New Roman" w:cs="Times New Roman"/>
          <w:sz w:val="28"/>
          <w:szCs w:val="28"/>
          <w:lang w:val="kk-KZ"/>
        </w:rPr>
        <w:t xml:space="preserve"> </w:t>
      </w:r>
      <w:r w:rsidR="00726D65" w:rsidRPr="0037007E">
        <w:rPr>
          <w:rFonts w:ascii="Times New Roman" w:hAnsi="Times New Roman" w:cs="Times New Roman"/>
          <w:sz w:val="28"/>
          <w:szCs w:val="28"/>
          <w:lang w:val="kk-KZ"/>
        </w:rPr>
        <w:t xml:space="preserve">қосымшаларын </w:t>
      </w:r>
      <w:r w:rsidR="002D71B2">
        <w:rPr>
          <w:rFonts w:ascii="Times New Roman" w:hAnsi="Times New Roman" w:cs="Times New Roman"/>
          <w:sz w:val="28"/>
          <w:szCs w:val="28"/>
          <w:lang w:val="kk-KZ"/>
        </w:rPr>
        <w:t>әзірлеу</w:t>
      </w:r>
      <w:r w:rsidR="003A2E9C" w:rsidRPr="0037007E">
        <w:rPr>
          <w:rFonts w:ascii="Times New Roman" w:hAnsi="Times New Roman" w:cs="Times New Roman"/>
          <w:sz w:val="28"/>
          <w:szCs w:val="28"/>
          <w:lang w:val="kk-KZ"/>
        </w:rPr>
        <w:t xml:space="preserve"> </w:t>
      </w:r>
      <w:r w:rsidR="00726D65" w:rsidRPr="0037007E">
        <w:rPr>
          <w:rFonts w:ascii="Times New Roman" w:hAnsi="Times New Roman" w:cs="Times New Roman"/>
          <w:sz w:val="28"/>
          <w:szCs w:val="28"/>
          <w:lang w:val="kk-KZ"/>
        </w:rPr>
        <w:t xml:space="preserve">орталарымен, оларды программалау және оқыту үрдісіне ендіру туралы тәжірибелік жұмыстар атқарды. </w:t>
      </w:r>
      <w:r w:rsidR="00501F19" w:rsidRPr="00501F19">
        <w:rPr>
          <w:rFonts w:ascii="Times New Roman" w:hAnsi="Times New Roman" w:cs="Times New Roman"/>
          <w:sz w:val="28"/>
          <w:szCs w:val="28"/>
          <w:lang w:val="kk-KZ"/>
        </w:rPr>
        <w:t xml:space="preserve">Толықтырылған шынайылық </w:t>
      </w:r>
      <w:r w:rsidR="00501F19">
        <w:rPr>
          <w:rFonts w:ascii="Times New Roman" w:hAnsi="Times New Roman" w:cs="Times New Roman"/>
          <w:sz w:val="28"/>
          <w:szCs w:val="28"/>
          <w:lang w:val="kk-KZ"/>
        </w:rPr>
        <w:t>технологиясымен</w:t>
      </w:r>
      <w:r w:rsidR="00726D65" w:rsidRPr="0037007E">
        <w:rPr>
          <w:rFonts w:ascii="Times New Roman" w:hAnsi="Times New Roman" w:cs="Times New Roman"/>
          <w:sz w:val="28"/>
          <w:szCs w:val="28"/>
          <w:lang w:val="kk-KZ"/>
        </w:rPr>
        <w:t xml:space="preserve"> жұмыс жасау колл</w:t>
      </w:r>
      <w:r w:rsidR="006F5AC3" w:rsidRPr="0037007E">
        <w:rPr>
          <w:rFonts w:ascii="Times New Roman" w:hAnsi="Times New Roman" w:cs="Times New Roman"/>
          <w:sz w:val="28"/>
          <w:szCs w:val="28"/>
          <w:lang w:val="kk-KZ"/>
        </w:rPr>
        <w:t>а</w:t>
      </w:r>
      <w:r w:rsidR="00726D65" w:rsidRPr="0037007E">
        <w:rPr>
          <w:rFonts w:ascii="Times New Roman" w:hAnsi="Times New Roman" w:cs="Times New Roman"/>
          <w:sz w:val="28"/>
          <w:szCs w:val="28"/>
          <w:lang w:val="kk-KZ"/>
        </w:rPr>
        <w:t>боративті сипатқа ие болғандықтан, технологиялық ерекшеліктер мен педагогикалық аспектілердің ұтымды үйлесуіне баса ден қойылды.</w:t>
      </w:r>
      <w:r w:rsidR="006F5AC3" w:rsidRPr="0037007E">
        <w:rPr>
          <w:rFonts w:ascii="Times New Roman" w:hAnsi="Times New Roman" w:cs="Times New Roman"/>
          <w:sz w:val="28"/>
          <w:szCs w:val="28"/>
          <w:lang w:val="kk-KZ"/>
        </w:rPr>
        <w:t xml:space="preserve"> Workshop қатысушыларынан да сауалнама алынып, пікірлері тыңдалды.</w:t>
      </w:r>
    </w:p>
    <w:p w14:paraId="41F4105A" w14:textId="479CE15C" w:rsidR="00C92A2C" w:rsidRPr="0037007E" w:rsidRDefault="00124598" w:rsidP="00CE49B8">
      <w:pPr>
        <w:spacing w:after="0" w:line="240" w:lineRule="auto"/>
        <w:ind w:firstLine="709"/>
        <w:jc w:val="both"/>
        <w:rPr>
          <w:rFonts w:ascii="Times New Roman" w:hAnsi="Times New Roman" w:cs="Times New Roman"/>
          <w:b/>
          <w:bCs/>
          <w:sz w:val="28"/>
          <w:szCs w:val="28"/>
          <w:lang w:val="kk-KZ"/>
        </w:rPr>
      </w:pPr>
      <w:r w:rsidRPr="0037007E">
        <w:rPr>
          <w:rFonts w:ascii="Times New Roman" w:hAnsi="Times New Roman" w:cs="Times New Roman"/>
          <w:sz w:val="28"/>
          <w:szCs w:val="28"/>
          <w:lang w:val="kk-KZ"/>
        </w:rPr>
        <w:t xml:space="preserve">Педагогикалық эксперименттің сәтті және барынша объективті өтуі үшін барлық </w:t>
      </w:r>
      <w:r w:rsidR="00B01E77" w:rsidRPr="0037007E">
        <w:rPr>
          <w:rFonts w:ascii="Times New Roman" w:hAnsi="Times New Roman" w:cs="Times New Roman"/>
          <w:sz w:val="28"/>
          <w:szCs w:val="28"/>
          <w:lang w:val="kk-KZ"/>
        </w:rPr>
        <w:t xml:space="preserve">талаптар орындалып, </w:t>
      </w:r>
      <w:r w:rsidR="00485381" w:rsidRPr="0037007E">
        <w:rPr>
          <w:rFonts w:ascii="Times New Roman" w:hAnsi="Times New Roman" w:cs="Times New Roman"/>
          <w:sz w:val="28"/>
          <w:szCs w:val="28"/>
          <w:lang w:val="kk-KZ"/>
        </w:rPr>
        <w:t>ұйымдастырылды. Түрлі педагогикалық жағдайларға байланысты туындаған мәселелер дер кезінде шешіліп,</w:t>
      </w:r>
      <w:r w:rsidR="00B01E77" w:rsidRPr="0037007E">
        <w:rPr>
          <w:rFonts w:ascii="Times New Roman" w:hAnsi="Times New Roman" w:cs="Times New Roman"/>
          <w:sz w:val="28"/>
          <w:szCs w:val="28"/>
          <w:lang w:val="kk-KZ"/>
        </w:rPr>
        <w:t xml:space="preserve"> эксперименттің өту барысына әсерін тигізбеуі қатаң қадағаланды. Негізгі міндеттердің бірі әр топта өткізілген эксперименттің ағымдағы нәтижелері уақытында тіркеліп, сақталып отырды. Сонымен қатар, бақылау үрдісін білім алушылардың жеңіл қабылдауына ерекше мән берілді.</w:t>
      </w:r>
      <w:r w:rsidR="005560BC" w:rsidRPr="0037007E">
        <w:rPr>
          <w:rFonts w:ascii="Times New Roman" w:hAnsi="Times New Roman" w:cs="Times New Roman"/>
          <w:sz w:val="28"/>
          <w:szCs w:val="28"/>
          <w:lang w:val="kk-KZ"/>
        </w:rPr>
        <w:t xml:space="preserve"> Эксперимент нәтижелері өңделіп, жалпы қорытынды </w:t>
      </w:r>
      <w:r w:rsidR="00EC0F39" w:rsidRPr="0037007E">
        <w:rPr>
          <w:rFonts w:ascii="Times New Roman" w:hAnsi="Times New Roman" w:cs="Times New Roman"/>
          <w:sz w:val="28"/>
          <w:szCs w:val="28"/>
          <w:lang w:val="kk-KZ"/>
        </w:rPr>
        <w:t xml:space="preserve">шығаруға </w:t>
      </w:r>
      <w:r w:rsidR="005560BC" w:rsidRPr="0037007E">
        <w:rPr>
          <w:rFonts w:ascii="Times New Roman" w:hAnsi="Times New Roman" w:cs="Times New Roman"/>
          <w:sz w:val="28"/>
          <w:szCs w:val="28"/>
          <w:lang w:val="kk-KZ"/>
        </w:rPr>
        <w:t>да</w:t>
      </w:r>
      <w:r w:rsidR="00EC0F39" w:rsidRPr="0037007E">
        <w:rPr>
          <w:rFonts w:ascii="Times New Roman" w:hAnsi="Times New Roman" w:cs="Times New Roman"/>
          <w:sz w:val="28"/>
          <w:szCs w:val="28"/>
          <w:lang w:val="kk-KZ"/>
        </w:rPr>
        <w:t>ярлан</w:t>
      </w:r>
      <w:r w:rsidR="005560BC" w:rsidRPr="0037007E">
        <w:rPr>
          <w:rFonts w:ascii="Times New Roman" w:hAnsi="Times New Roman" w:cs="Times New Roman"/>
          <w:sz w:val="28"/>
          <w:szCs w:val="28"/>
          <w:lang w:val="kk-KZ"/>
        </w:rPr>
        <w:t>ды.</w:t>
      </w:r>
    </w:p>
    <w:p w14:paraId="0626A8AE" w14:textId="7B626A72" w:rsidR="00E16B33" w:rsidRPr="0037007E" w:rsidRDefault="00E16B33" w:rsidP="007356D1">
      <w:pPr>
        <w:spacing w:after="0" w:line="240" w:lineRule="auto"/>
        <w:rPr>
          <w:rFonts w:ascii="Times New Roman" w:hAnsi="Times New Roman" w:cs="Times New Roman"/>
          <w:b/>
          <w:bCs/>
          <w:sz w:val="28"/>
          <w:szCs w:val="28"/>
          <w:lang w:val="kk-KZ"/>
        </w:rPr>
      </w:pPr>
    </w:p>
    <w:p w14:paraId="3DF7AECE" w14:textId="19BC8A10" w:rsidR="00C92A2C" w:rsidRPr="0037007E" w:rsidRDefault="00717CDB" w:rsidP="00717CDB">
      <w:pPr>
        <w:pStyle w:val="a4"/>
        <w:tabs>
          <w:tab w:val="left" w:pos="1134"/>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b/>
          <w:bCs/>
          <w:sz w:val="28"/>
          <w:szCs w:val="28"/>
          <w:lang w:val="kk-KZ"/>
        </w:rPr>
        <w:t xml:space="preserve">3.2 </w:t>
      </w:r>
      <w:r w:rsidR="00053315" w:rsidRPr="00053315">
        <w:rPr>
          <w:rFonts w:ascii="Times New Roman" w:hAnsi="Times New Roman" w:cs="Times New Roman"/>
          <w:b/>
          <w:bCs/>
          <w:sz w:val="28"/>
          <w:szCs w:val="28"/>
          <w:lang w:val="kk-KZ"/>
        </w:rPr>
        <w:t>Оқу әрекетін бағалау және мониторинг жүргізу мақсатында толықтырылған шынайылық технологиясын қолдана отырып, бақылау-өлшеу материалдарын жобалаудың тәжірибелік-эксперименттік жұмыстарының нәтижелері</w:t>
      </w:r>
    </w:p>
    <w:p w14:paraId="35EDFD3E" w14:textId="49CF29F9" w:rsidR="00560C47" w:rsidRPr="0037007E" w:rsidRDefault="00501F19" w:rsidP="00CE49B8">
      <w:pPr>
        <w:spacing w:after="0" w:line="240" w:lineRule="auto"/>
        <w:ind w:firstLine="709"/>
        <w:jc w:val="both"/>
        <w:rPr>
          <w:rFonts w:ascii="Times New Roman" w:hAnsi="Times New Roman" w:cs="Times New Roman"/>
          <w:sz w:val="28"/>
          <w:szCs w:val="28"/>
          <w:lang w:val="kk-KZ"/>
        </w:rPr>
      </w:pPr>
      <w:r w:rsidRPr="00501F19">
        <w:rPr>
          <w:rFonts w:ascii="Times New Roman" w:hAnsi="Times New Roman" w:cs="Times New Roman"/>
          <w:sz w:val="28"/>
          <w:szCs w:val="28"/>
          <w:lang w:val="kk-KZ"/>
        </w:rPr>
        <w:t>Толықтырылған шынайылық</w:t>
      </w:r>
      <w:r>
        <w:rPr>
          <w:rFonts w:ascii="Times New Roman" w:hAnsi="Times New Roman" w:cs="Times New Roman"/>
          <w:sz w:val="28"/>
          <w:szCs w:val="28"/>
          <w:lang w:val="kk-KZ"/>
        </w:rPr>
        <w:t xml:space="preserve"> </w:t>
      </w:r>
      <w:r w:rsidR="00E16B33" w:rsidRPr="0037007E">
        <w:rPr>
          <w:rFonts w:ascii="Times New Roman" w:hAnsi="Times New Roman" w:cs="Times New Roman"/>
          <w:sz w:val="28"/>
          <w:szCs w:val="28"/>
          <w:lang w:val="kk-KZ"/>
        </w:rPr>
        <w:t>технологиясын қолдана отырып</w:t>
      </w:r>
      <w:r w:rsidR="00126786" w:rsidRPr="0037007E">
        <w:rPr>
          <w:rFonts w:ascii="Times New Roman" w:hAnsi="Times New Roman" w:cs="Times New Roman"/>
          <w:sz w:val="28"/>
          <w:szCs w:val="28"/>
          <w:lang w:val="kk-KZ"/>
        </w:rPr>
        <w:t xml:space="preserve">, </w:t>
      </w:r>
      <w:r w:rsidR="00851B77" w:rsidRPr="00851B77">
        <w:rPr>
          <w:rFonts w:ascii="Times New Roman" w:hAnsi="Times New Roman" w:cs="Times New Roman"/>
          <w:sz w:val="28"/>
          <w:szCs w:val="28"/>
          <w:lang w:val="kk-KZ"/>
        </w:rPr>
        <w:t>бақылау-өлшеу материалдарын</w:t>
      </w:r>
      <w:r w:rsidR="00EA1F89">
        <w:rPr>
          <w:rFonts w:ascii="Times New Roman" w:hAnsi="Times New Roman" w:cs="Times New Roman"/>
          <w:sz w:val="28"/>
          <w:szCs w:val="28"/>
          <w:lang w:val="kk-KZ"/>
        </w:rPr>
        <w:t xml:space="preserve"> </w:t>
      </w:r>
      <w:r w:rsidR="00E16B33" w:rsidRPr="0037007E">
        <w:rPr>
          <w:rFonts w:ascii="Times New Roman" w:hAnsi="Times New Roman" w:cs="Times New Roman"/>
          <w:sz w:val="28"/>
          <w:szCs w:val="28"/>
          <w:lang w:val="kk-KZ"/>
        </w:rPr>
        <w:t xml:space="preserve">жобалау және оны </w:t>
      </w:r>
      <w:r w:rsidR="00346C3B" w:rsidRPr="0037007E">
        <w:rPr>
          <w:rFonts w:ascii="Times New Roman" w:hAnsi="Times New Roman" w:cs="Times New Roman"/>
          <w:sz w:val="28"/>
          <w:szCs w:val="28"/>
          <w:lang w:val="kk-KZ"/>
        </w:rPr>
        <w:t xml:space="preserve">оқу әрекетін бағалау мен мониторинг </w:t>
      </w:r>
      <w:r w:rsidR="00346C3B" w:rsidRPr="0037007E">
        <w:rPr>
          <w:rFonts w:ascii="Times New Roman" w:hAnsi="Times New Roman" w:cs="Times New Roman"/>
          <w:sz w:val="28"/>
          <w:szCs w:val="28"/>
          <w:lang w:val="kk-KZ"/>
        </w:rPr>
        <w:lastRenderedPageBreak/>
        <w:t>жүргізуде қолдану оң нәтиже көрсетті. Оған жоғарыда келтірілген әр кезең бойынша алынған нәтижелер негіз бола алады.</w:t>
      </w:r>
    </w:p>
    <w:p w14:paraId="210DDBDA" w14:textId="4FA6A29D" w:rsidR="00346C3B" w:rsidRPr="0037007E" w:rsidRDefault="00346C3B" w:rsidP="00CE49B8">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Модернизацияланған </w:t>
      </w:r>
      <w:r w:rsidR="00EA1F89" w:rsidRPr="00EA1F89">
        <w:rPr>
          <w:rFonts w:ascii="Times New Roman" w:hAnsi="Times New Roman" w:cs="Times New Roman"/>
          <w:sz w:val="28"/>
          <w:szCs w:val="28"/>
          <w:lang w:val="kk-KZ"/>
        </w:rPr>
        <w:t>бақылау-өлшеу материалдары</w:t>
      </w:r>
      <w:r w:rsidR="00EA1F89">
        <w:rPr>
          <w:rFonts w:ascii="Times New Roman" w:hAnsi="Times New Roman" w:cs="Times New Roman"/>
          <w:sz w:val="28"/>
          <w:szCs w:val="28"/>
          <w:lang w:val="kk-KZ"/>
        </w:rPr>
        <w:t xml:space="preserve">н </w:t>
      </w:r>
      <w:r w:rsidRPr="0037007E">
        <w:rPr>
          <w:rFonts w:ascii="Times New Roman" w:hAnsi="Times New Roman" w:cs="Times New Roman"/>
          <w:sz w:val="28"/>
          <w:szCs w:val="28"/>
          <w:lang w:val="kk-KZ"/>
        </w:rPr>
        <w:t xml:space="preserve">сынақтан өткізуде нөлдік позицияны анықтау үшін бақылау және эксперименттік топтар бастапқыда </w:t>
      </w:r>
      <w:r w:rsidR="00C34D65" w:rsidRPr="0037007E">
        <w:rPr>
          <w:rFonts w:ascii="Times New Roman" w:hAnsi="Times New Roman" w:cs="Times New Roman"/>
          <w:sz w:val="28"/>
          <w:szCs w:val="28"/>
          <w:lang w:val="kk-KZ"/>
        </w:rPr>
        <w:t>Pre</w:t>
      </w:r>
      <w:r w:rsidRPr="0037007E">
        <w:rPr>
          <w:rFonts w:ascii="Times New Roman" w:hAnsi="Times New Roman" w:cs="Times New Roman"/>
          <w:sz w:val="28"/>
          <w:szCs w:val="28"/>
          <w:lang w:val="kk-KZ"/>
        </w:rPr>
        <w:t>-test тапсырды. Тестілеу нәтижелері үш шкала бойынша есептелінді:</w:t>
      </w:r>
      <w:r w:rsidR="00F42CCF" w:rsidRPr="0037007E">
        <w:rPr>
          <w:rFonts w:ascii="Times New Roman" w:hAnsi="Times New Roman" w:cs="Times New Roman"/>
          <w:sz w:val="28"/>
          <w:szCs w:val="28"/>
          <w:lang w:val="kk-KZ"/>
        </w:rPr>
        <w:t xml:space="preserve"> </w:t>
      </w:r>
      <w:r w:rsidRPr="0037007E">
        <w:rPr>
          <w:rFonts w:ascii="Times New Roman" w:hAnsi="Times New Roman" w:cs="Times New Roman"/>
          <w:sz w:val="28"/>
          <w:szCs w:val="28"/>
          <w:lang w:val="kk-KZ"/>
        </w:rPr>
        <w:t>0-49% – төмен, 50-74% – орташа, 75-100% – жоғары.</w:t>
      </w:r>
      <w:r w:rsidR="00F42CCF" w:rsidRPr="004B0AC4">
        <w:rPr>
          <w:lang w:val="kk-KZ"/>
        </w:rPr>
        <w:t xml:space="preserve"> </w:t>
      </w:r>
      <w:r w:rsidR="00F42CCF" w:rsidRPr="0037007E">
        <w:rPr>
          <w:rFonts w:ascii="Times New Roman" w:hAnsi="Times New Roman" w:cs="Times New Roman"/>
          <w:sz w:val="28"/>
          <w:szCs w:val="28"/>
          <w:lang w:val="kk-KZ"/>
        </w:rPr>
        <w:t>Pre-test нәтижелері бойынша деңгейлері бір топтар экспериментке қатысты. Олардың орташа көрсеткіштері бақылау тобы үшін 73,6</w:t>
      </w:r>
      <w:r w:rsidR="00F42CCF" w:rsidRPr="004B0AC4">
        <w:rPr>
          <w:rFonts w:ascii="Times New Roman" w:hAnsi="Times New Roman" w:cs="Times New Roman"/>
          <w:sz w:val="28"/>
          <w:szCs w:val="28"/>
          <w:lang w:val="kk-KZ"/>
        </w:rPr>
        <w:t xml:space="preserve">% </w:t>
      </w:r>
      <w:r w:rsidR="00F42CCF" w:rsidRPr="0037007E">
        <w:rPr>
          <w:rFonts w:ascii="Times New Roman" w:hAnsi="Times New Roman" w:cs="Times New Roman"/>
          <w:sz w:val="28"/>
          <w:szCs w:val="28"/>
          <w:lang w:val="kk-KZ"/>
        </w:rPr>
        <w:t>және эксперименттік топ үшін 73,8</w:t>
      </w:r>
      <w:r w:rsidR="00F42CCF" w:rsidRPr="004B0AC4">
        <w:rPr>
          <w:rFonts w:ascii="Times New Roman" w:hAnsi="Times New Roman" w:cs="Times New Roman"/>
          <w:sz w:val="28"/>
          <w:szCs w:val="28"/>
          <w:lang w:val="kk-KZ"/>
        </w:rPr>
        <w:t xml:space="preserve">% </w:t>
      </w:r>
      <w:r w:rsidR="00F42CCF" w:rsidRPr="0037007E">
        <w:rPr>
          <w:rFonts w:ascii="Times New Roman" w:hAnsi="Times New Roman" w:cs="Times New Roman"/>
          <w:sz w:val="28"/>
          <w:szCs w:val="28"/>
          <w:lang w:val="kk-KZ"/>
        </w:rPr>
        <w:t>болды (</w:t>
      </w:r>
      <w:r w:rsidR="00717CDB">
        <w:rPr>
          <w:rFonts w:ascii="Times New Roman" w:hAnsi="Times New Roman" w:cs="Times New Roman"/>
          <w:sz w:val="28"/>
          <w:szCs w:val="28"/>
          <w:lang w:val="kk-KZ"/>
        </w:rPr>
        <w:t>8-</w:t>
      </w:r>
      <w:r w:rsidR="00717CDB" w:rsidRPr="0037007E">
        <w:rPr>
          <w:rFonts w:ascii="Times New Roman" w:hAnsi="Times New Roman" w:cs="Times New Roman"/>
          <w:sz w:val="28"/>
          <w:szCs w:val="28"/>
          <w:lang w:val="kk-KZ"/>
        </w:rPr>
        <w:t>кесте</w:t>
      </w:r>
      <w:r w:rsidR="00F42CCF" w:rsidRPr="0037007E">
        <w:rPr>
          <w:rFonts w:ascii="Times New Roman" w:hAnsi="Times New Roman" w:cs="Times New Roman"/>
          <w:sz w:val="28"/>
          <w:szCs w:val="28"/>
          <w:lang w:val="kk-KZ"/>
        </w:rPr>
        <w:t>).</w:t>
      </w:r>
    </w:p>
    <w:p w14:paraId="4F24D79B" w14:textId="2A7B3AA2" w:rsidR="00346C3B" w:rsidRPr="0037007E" w:rsidRDefault="00346C3B" w:rsidP="007356D1">
      <w:pPr>
        <w:spacing w:after="0" w:line="240" w:lineRule="auto"/>
        <w:jc w:val="both"/>
        <w:rPr>
          <w:rFonts w:ascii="Times New Roman" w:hAnsi="Times New Roman" w:cs="Times New Roman"/>
          <w:sz w:val="28"/>
          <w:szCs w:val="28"/>
          <w:lang w:val="kk-KZ"/>
        </w:rPr>
      </w:pPr>
    </w:p>
    <w:p w14:paraId="54852461" w14:textId="125624AE" w:rsidR="00346C3B" w:rsidRDefault="00C73C49" w:rsidP="006C3EF9">
      <w:pPr>
        <w:spacing w:after="0" w:line="240" w:lineRule="auto"/>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Кесте </w:t>
      </w:r>
      <w:r w:rsidR="00516DEE" w:rsidRPr="0037007E">
        <w:rPr>
          <w:rFonts w:ascii="Times New Roman" w:hAnsi="Times New Roman" w:cs="Times New Roman"/>
          <w:sz w:val="28"/>
          <w:szCs w:val="28"/>
          <w:lang w:val="kk-KZ"/>
        </w:rPr>
        <w:t>8</w:t>
      </w:r>
      <w:r w:rsidR="006C3EF9">
        <w:rPr>
          <w:rFonts w:ascii="Times New Roman" w:hAnsi="Times New Roman" w:cs="Times New Roman"/>
          <w:sz w:val="28"/>
          <w:szCs w:val="28"/>
          <w:lang w:val="kk-KZ"/>
        </w:rPr>
        <w:t xml:space="preserve"> – </w:t>
      </w:r>
      <w:r w:rsidR="00884E46" w:rsidRPr="0037007E">
        <w:rPr>
          <w:rFonts w:ascii="Times New Roman" w:hAnsi="Times New Roman" w:cs="Times New Roman"/>
          <w:sz w:val="28"/>
          <w:szCs w:val="28"/>
          <w:lang w:val="kk-KZ"/>
        </w:rPr>
        <w:t>Бақылау және эксперименттік топтарының экспериментке (Pre-test) дейінгі сипаттамалық статистикасы</w:t>
      </w:r>
    </w:p>
    <w:p w14:paraId="46B9504E" w14:textId="77777777" w:rsidR="00717CDB" w:rsidRPr="00717CDB" w:rsidRDefault="00717CDB" w:rsidP="00717CDB">
      <w:pPr>
        <w:spacing w:after="0" w:line="240" w:lineRule="auto"/>
        <w:jc w:val="right"/>
        <w:rPr>
          <w:rFonts w:ascii="Times New Roman" w:hAnsi="Times New Roman" w:cs="Times New Roman"/>
          <w:sz w:val="16"/>
          <w:szCs w:val="16"/>
          <w:lang w:val="kk-KZ"/>
        </w:rPr>
      </w:pPr>
    </w:p>
    <w:tbl>
      <w:tblPr>
        <w:tblW w:w="490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61"/>
        <w:gridCol w:w="2857"/>
        <w:gridCol w:w="2853"/>
      </w:tblGrid>
      <w:tr w:rsidR="0037007E" w:rsidRPr="0037007E" w14:paraId="336A6483" w14:textId="77777777" w:rsidTr="00717CDB">
        <w:trPr>
          <w:trHeight w:val="181"/>
          <w:jc w:val="center"/>
        </w:trPr>
        <w:tc>
          <w:tcPr>
            <w:tcW w:w="2048" w:type="pct"/>
            <w:shd w:val="clear" w:color="auto" w:fill="auto"/>
            <w:noWrap/>
            <w:vAlign w:val="bottom"/>
          </w:tcPr>
          <w:p w14:paraId="04A9E4B8" w14:textId="6063DB71" w:rsidR="00C73C49" w:rsidRPr="00D85B0E" w:rsidRDefault="00126E6E" w:rsidP="00717CDB">
            <w:pPr>
              <w:spacing w:after="0" w:line="240" w:lineRule="auto"/>
              <w:jc w:val="center"/>
              <w:rPr>
                <w:rFonts w:ascii="Times New Roman" w:eastAsia="Times New Roman" w:hAnsi="Times New Roman" w:cs="Times New Roman"/>
                <w:sz w:val="24"/>
                <w:szCs w:val="24"/>
                <w:lang w:val="kk-KZ"/>
              </w:rPr>
            </w:pPr>
            <w:r w:rsidRPr="00D85B0E">
              <w:rPr>
                <w:rFonts w:ascii="Times New Roman" w:eastAsia="Times New Roman" w:hAnsi="Times New Roman" w:cs="Times New Roman"/>
                <w:sz w:val="24"/>
                <w:szCs w:val="24"/>
                <w:lang w:val="kk-KZ"/>
              </w:rPr>
              <w:t>Сипаттамасы</w:t>
            </w:r>
          </w:p>
        </w:tc>
        <w:tc>
          <w:tcPr>
            <w:tcW w:w="14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4B82197" w14:textId="5A033A50" w:rsidR="00C73C49" w:rsidRPr="00717CDB" w:rsidRDefault="00C73C49" w:rsidP="007356D1">
            <w:pPr>
              <w:spacing w:after="0" w:line="240" w:lineRule="auto"/>
              <w:jc w:val="center"/>
              <w:rPr>
                <w:rFonts w:ascii="Times New Roman" w:hAnsi="Times New Roman" w:cs="Times New Roman"/>
                <w:bCs/>
                <w:sz w:val="24"/>
                <w:szCs w:val="24"/>
                <w:lang w:val="kk-KZ"/>
              </w:rPr>
            </w:pPr>
            <w:r w:rsidRPr="00717CDB">
              <w:rPr>
                <w:rFonts w:ascii="Times New Roman" w:hAnsi="Times New Roman" w:cs="Times New Roman"/>
                <w:bCs/>
                <w:sz w:val="24"/>
                <w:szCs w:val="24"/>
                <w:lang w:val="kk-KZ"/>
              </w:rPr>
              <w:t>БТ (</w:t>
            </w:r>
            <w:r w:rsidRPr="00717CDB">
              <w:rPr>
                <w:rFonts w:ascii="Times New Roman" w:hAnsi="Times New Roman" w:cs="Times New Roman"/>
                <w:bCs/>
                <w:sz w:val="24"/>
                <w:szCs w:val="24"/>
                <w:lang w:val="en-US"/>
              </w:rPr>
              <w:t>Pre-test</w:t>
            </w:r>
            <w:r w:rsidRPr="00717CDB">
              <w:rPr>
                <w:rFonts w:ascii="Times New Roman" w:hAnsi="Times New Roman" w:cs="Times New Roman"/>
                <w:bCs/>
                <w:sz w:val="24"/>
                <w:szCs w:val="24"/>
                <w:lang w:val="kk-KZ"/>
              </w:rPr>
              <w:t>)</w:t>
            </w:r>
          </w:p>
        </w:tc>
        <w:tc>
          <w:tcPr>
            <w:tcW w:w="14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BABE0A6" w14:textId="36A4637E" w:rsidR="00C73C49" w:rsidRPr="00717CDB" w:rsidRDefault="00C73C49" w:rsidP="007356D1">
            <w:pPr>
              <w:spacing w:after="0" w:line="240" w:lineRule="auto"/>
              <w:jc w:val="center"/>
              <w:rPr>
                <w:rFonts w:ascii="Times New Roman" w:hAnsi="Times New Roman" w:cs="Times New Roman"/>
                <w:bCs/>
                <w:sz w:val="24"/>
                <w:szCs w:val="24"/>
                <w:lang w:val="kk-KZ"/>
              </w:rPr>
            </w:pPr>
            <w:r w:rsidRPr="00717CDB">
              <w:rPr>
                <w:rFonts w:ascii="Times New Roman" w:hAnsi="Times New Roman" w:cs="Times New Roman"/>
                <w:bCs/>
                <w:sz w:val="24"/>
                <w:szCs w:val="24"/>
                <w:lang w:val="kk-KZ"/>
              </w:rPr>
              <w:t>ЭТ (Pre-test)</w:t>
            </w:r>
          </w:p>
        </w:tc>
      </w:tr>
      <w:tr w:rsidR="0037007E" w:rsidRPr="0037007E" w14:paraId="0405F2FF" w14:textId="77777777" w:rsidTr="00717CDB">
        <w:trPr>
          <w:trHeight w:val="181"/>
          <w:jc w:val="center"/>
        </w:trPr>
        <w:tc>
          <w:tcPr>
            <w:tcW w:w="2048" w:type="pct"/>
            <w:shd w:val="clear" w:color="auto" w:fill="auto"/>
            <w:noWrap/>
            <w:vAlign w:val="bottom"/>
            <w:hideMark/>
          </w:tcPr>
          <w:p w14:paraId="5D047E13" w14:textId="1828ABE0" w:rsidR="00C73C49" w:rsidRPr="00D85B0E" w:rsidRDefault="00C73C49" w:rsidP="007356D1">
            <w:pPr>
              <w:spacing w:after="0" w:line="240" w:lineRule="auto"/>
              <w:rPr>
                <w:rFonts w:ascii="Times New Roman" w:eastAsia="Times New Roman" w:hAnsi="Times New Roman" w:cs="Times New Roman"/>
                <w:sz w:val="24"/>
                <w:szCs w:val="24"/>
                <w:lang w:val="kk-KZ"/>
              </w:rPr>
            </w:pPr>
            <w:r w:rsidRPr="00D85B0E">
              <w:rPr>
                <w:rFonts w:ascii="Times New Roman" w:eastAsia="Times New Roman" w:hAnsi="Times New Roman" w:cs="Times New Roman"/>
                <w:sz w:val="24"/>
                <w:szCs w:val="24"/>
                <w:lang w:val="kk-KZ"/>
              </w:rPr>
              <w:t>Орта мәні</w:t>
            </w:r>
          </w:p>
        </w:tc>
        <w:tc>
          <w:tcPr>
            <w:tcW w:w="1477" w:type="pct"/>
            <w:shd w:val="clear" w:color="auto" w:fill="auto"/>
            <w:noWrap/>
            <w:vAlign w:val="bottom"/>
            <w:hideMark/>
          </w:tcPr>
          <w:p w14:paraId="1065966B" w14:textId="77777777" w:rsidR="00C73C49" w:rsidRPr="0037007E" w:rsidRDefault="00C73C49" w:rsidP="007356D1">
            <w:pPr>
              <w:spacing w:after="0" w:line="240" w:lineRule="auto"/>
              <w:jc w:val="center"/>
              <w:rPr>
                <w:rFonts w:ascii="Times New Roman" w:eastAsia="Times New Roman" w:hAnsi="Times New Roman" w:cs="Times New Roman"/>
                <w:sz w:val="24"/>
                <w:szCs w:val="24"/>
              </w:rPr>
            </w:pPr>
            <w:r w:rsidRPr="0037007E">
              <w:rPr>
                <w:rFonts w:ascii="Times New Roman" w:eastAsia="Times New Roman" w:hAnsi="Times New Roman" w:cs="Times New Roman"/>
                <w:sz w:val="24"/>
                <w:szCs w:val="24"/>
              </w:rPr>
              <w:t>73,60526316</w:t>
            </w:r>
          </w:p>
        </w:tc>
        <w:tc>
          <w:tcPr>
            <w:tcW w:w="1476" w:type="pct"/>
            <w:shd w:val="clear" w:color="auto" w:fill="auto"/>
            <w:noWrap/>
            <w:vAlign w:val="bottom"/>
            <w:hideMark/>
          </w:tcPr>
          <w:p w14:paraId="40D03701" w14:textId="77777777" w:rsidR="00C73C49" w:rsidRPr="0037007E" w:rsidRDefault="00C73C49" w:rsidP="007356D1">
            <w:pPr>
              <w:spacing w:after="0" w:line="240" w:lineRule="auto"/>
              <w:jc w:val="center"/>
              <w:rPr>
                <w:rFonts w:ascii="Times New Roman" w:eastAsia="Times New Roman" w:hAnsi="Times New Roman" w:cs="Times New Roman"/>
                <w:sz w:val="24"/>
                <w:szCs w:val="24"/>
              </w:rPr>
            </w:pPr>
            <w:r w:rsidRPr="0037007E">
              <w:rPr>
                <w:rFonts w:ascii="Times New Roman" w:eastAsia="Times New Roman" w:hAnsi="Times New Roman" w:cs="Times New Roman"/>
                <w:sz w:val="24"/>
                <w:szCs w:val="24"/>
              </w:rPr>
              <w:t>73,89041096</w:t>
            </w:r>
          </w:p>
        </w:tc>
      </w:tr>
      <w:tr w:rsidR="0037007E" w:rsidRPr="0037007E" w14:paraId="0925D7C4" w14:textId="77777777" w:rsidTr="00717CDB">
        <w:trPr>
          <w:trHeight w:val="181"/>
          <w:jc w:val="center"/>
        </w:trPr>
        <w:tc>
          <w:tcPr>
            <w:tcW w:w="2048" w:type="pct"/>
            <w:shd w:val="clear" w:color="auto" w:fill="auto"/>
            <w:noWrap/>
            <w:vAlign w:val="bottom"/>
            <w:hideMark/>
          </w:tcPr>
          <w:p w14:paraId="1D0F8401" w14:textId="77777777" w:rsidR="00C73C49" w:rsidRPr="0037007E" w:rsidRDefault="00C73C49" w:rsidP="007356D1">
            <w:pPr>
              <w:spacing w:after="0" w:line="240" w:lineRule="auto"/>
              <w:rPr>
                <w:rFonts w:ascii="Times New Roman" w:eastAsia="Times New Roman" w:hAnsi="Times New Roman" w:cs="Times New Roman"/>
                <w:sz w:val="24"/>
                <w:szCs w:val="24"/>
              </w:rPr>
            </w:pPr>
            <w:r w:rsidRPr="0037007E">
              <w:rPr>
                <w:rFonts w:ascii="Times New Roman" w:eastAsia="Times New Roman" w:hAnsi="Times New Roman" w:cs="Times New Roman"/>
                <w:sz w:val="24"/>
                <w:szCs w:val="24"/>
              </w:rPr>
              <w:t>Медиана</w:t>
            </w:r>
          </w:p>
        </w:tc>
        <w:tc>
          <w:tcPr>
            <w:tcW w:w="1477" w:type="pct"/>
            <w:shd w:val="clear" w:color="auto" w:fill="auto"/>
            <w:noWrap/>
            <w:vAlign w:val="bottom"/>
            <w:hideMark/>
          </w:tcPr>
          <w:p w14:paraId="7747CEF6" w14:textId="77777777" w:rsidR="00C73C49" w:rsidRPr="0037007E" w:rsidRDefault="00C73C49" w:rsidP="007356D1">
            <w:pPr>
              <w:spacing w:after="0" w:line="240" w:lineRule="auto"/>
              <w:jc w:val="center"/>
              <w:rPr>
                <w:rFonts w:ascii="Times New Roman" w:eastAsia="Times New Roman" w:hAnsi="Times New Roman" w:cs="Times New Roman"/>
                <w:sz w:val="24"/>
                <w:szCs w:val="24"/>
              </w:rPr>
            </w:pPr>
            <w:r w:rsidRPr="0037007E">
              <w:rPr>
                <w:rFonts w:ascii="Times New Roman" w:eastAsia="Times New Roman" w:hAnsi="Times New Roman" w:cs="Times New Roman"/>
                <w:sz w:val="24"/>
                <w:szCs w:val="24"/>
              </w:rPr>
              <w:t>73,5</w:t>
            </w:r>
          </w:p>
        </w:tc>
        <w:tc>
          <w:tcPr>
            <w:tcW w:w="1476" w:type="pct"/>
            <w:shd w:val="clear" w:color="auto" w:fill="auto"/>
            <w:noWrap/>
            <w:vAlign w:val="bottom"/>
            <w:hideMark/>
          </w:tcPr>
          <w:p w14:paraId="2A9FEBEE" w14:textId="77777777" w:rsidR="00C73C49" w:rsidRPr="0037007E" w:rsidRDefault="00C73C49" w:rsidP="007356D1">
            <w:pPr>
              <w:spacing w:after="0" w:line="240" w:lineRule="auto"/>
              <w:jc w:val="center"/>
              <w:rPr>
                <w:rFonts w:ascii="Times New Roman" w:eastAsia="Times New Roman" w:hAnsi="Times New Roman" w:cs="Times New Roman"/>
                <w:sz w:val="24"/>
                <w:szCs w:val="24"/>
              </w:rPr>
            </w:pPr>
            <w:r w:rsidRPr="0037007E">
              <w:rPr>
                <w:rFonts w:ascii="Times New Roman" w:eastAsia="Times New Roman" w:hAnsi="Times New Roman" w:cs="Times New Roman"/>
                <w:sz w:val="24"/>
                <w:szCs w:val="24"/>
              </w:rPr>
              <w:t>75</w:t>
            </w:r>
          </w:p>
        </w:tc>
      </w:tr>
      <w:tr w:rsidR="0037007E" w:rsidRPr="0037007E" w14:paraId="0FE1ED68" w14:textId="77777777" w:rsidTr="00717CDB">
        <w:trPr>
          <w:trHeight w:val="181"/>
          <w:jc w:val="center"/>
        </w:trPr>
        <w:tc>
          <w:tcPr>
            <w:tcW w:w="2048" w:type="pct"/>
            <w:shd w:val="clear" w:color="auto" w:fill="auto"/>
            <w:noWrap/>
            <w:vAlign w:val="bottom"/>
            <w:hideMark/>
          </w:tcPr>
          <w:p w14:paraId="0BD326B7" w14:textId="77777777" w:rsidR="00C73C49" w:rsidRPr="0037007E" w:rsidRDefault="00C73C49" w:rsidP="007356D1">
            <w:pPr>
              <w:spacing w:after="0" w:line="240" w:lineRule="auto"/>
              <w:rPr>
                <w:rFonts w:ascii="Times New Roman" w:eastAsia="Times New Roman" w:hAnsi="Times New Roman" w:cs="Times New Roman"/>
                <w:sz w:val="24"/>
                <w:szCs w:val="24"/>
              </w:rPr>
            </w:pPr>
            <w:r w:rsidRPr="0037007E">
              <w:rPr>
                <w:rFonts w:ascii="Times New Roman" w:eastAsia="Times New Roman" w:hAnsi="Times New Roman" w:cs="Times New Roman"/>
                <w:sz w:val="24"/>
                <w:szCs w:val="24"/>
              </w:rPr>
              <w:t>Мода</w:t>
            </w:r>
          </w:p>
        </w:tc>
        <w:tc>
          <w:tcPr>
            <w:tcW w:w="1477" w:type="pct"/>
            <w:shd w:val="clear" w:color="auto" w:fill="auto"/>
            <w:noWrap/>
            <w:vAlign w:val="bottom"/>
            <w:hideMark/>
          </w:tcPr>
          <w:p w14:paraId="3E80E9E9" w14:textId="77777777" w:rsidR="00C73C49" w:rsidRPr="0037007E" w:rsidRDefault="00C73C49" w:rsidP="007356D1">
            <w:pPr>
              <w:spacing w:after="0" w:line="240" w:lineRule="auto"/>
              <w:jc w:val="center"/>
              <w:rPr>
                <w:rFonts w:ascii="Times New Roman" w:eastAsia="Times New Roman" w:hAnsi="Times New Roman" w:cs="Times New Roman"/>
                <w:sz w:val="24"/>
                <w:szCs w:val="24"/>
              </w:rPr>
            </w:pPr>
            <w:r w:rsidRPr="0037007E">
              <w:rPr>
                <w:rFonts w:ascii="Times New Roman" w:eastAsia="Times New Roman" w:hAnsi="Times New Roman" w:cs="Times New Roman"/>
                <w:sz w:val="24"/>
                <w:szCs w:val="24"/>
              </w:rPr>
              <w:t>73</w:t>
            </w:r>
          </w:p>
        </w:tc>
        <w:tc>
          <w:tcPr>
            <w:tcW w:w="1476" w:type="pct"/>
            <w:shd w:val="clear" w:color="auto" w:fill="auto"/>
            <w:noWrap/>
            <w:vAlign w:val="bottom"/>
            <w:hideMark/>
          </w:tcPr>
          <w:p w14:paraId="70F61D08" w14:textId="77777777" w:rsidR="00C73C49" w:rsidRPr="0037007E" w:rsidRDefault="00C73C49" w:rsidP="007356D1">
            <w:pPr>
              <w:spacing w:after="0" w:line="240" w:lineRule="auto"/>
              <w:jc w:val="center"/>
              <w:rPr>
                <w:rFonts w:ascii="Times New Roman" w:eastAsia="Times New Roman" w:hAnsi="Times New Roman" w:cs="Times New Roman"/>
                <w:sz w:val="24"/>
                <w:szCs w:val="24"/>
              </w:rPr>
            </w:pPr>
            <w:r w:rsidRPr="0037007E">
              <w:rPr>
                <w:rFonts w:ascii="Times New Roman" w:eastAsia="Times New Roman" w:hAnsi="Times New Roman" w:cs="Times New Roman"/>
                <w:sz w:val="24"/>
                <w:szCs w:val="24"/>
              </w:rPr>
              <w:t>85</w:t>
            </w:r>
          </w:p>
        </w:tc>
      </w:tr>
      <w:tr w:rsidR="0037007E" w:rsidRPr="0037007E" w14:paraId="2B7723F0" w14:textId="77777777" w:rsidTr="00717CDB">
        <w:trPr>
          <w:trHeight w:val="181"/>
          <w:jc w:val="center"/>
        </w:trPr>
        <w:tc>
          <w:tcPr>
            <w:tcW w:w="2048" w:type="pct"/>
            <w:shd w:val="clear" w:color="auto" w:fill="auto"/>
            <w:noWrap/>
            <w:vAlign w:val="bottom"/>
            <w:hideMark/>
          </w:tcPr>
          <w:p w14:paraId="695D7BA8" w14:textId="2FB3E8B3" w:rsidR="00C73C49" w:rsidRPr="0037007E" w:rsidRDefault="00C73C49" w:rsidP="007356D1">
            <w:pPr>
              <w:spacing w:after="0" w:line="240" w:lineRule="auto"/>
              <w:rPr>
                <w:rFonts w:ascii="Times New Roman" w:eastAsia="Times New Roman" w:hAnsi="Times New Roman" w:cs="Times New Roman"/>
                <w:sz w:val="24"/>
                <w:szCs w:val="24"/>
              </w:rPr>
            </w:pPr>
            <w:r w:rsidRPr="0037007E">
              <w:rPr>
                <w:rFonts w:ascii="Times New Roman" w:eastAsia="Times New Roman" w:hAnsi="Times New Roman" w:cs="Times New Roman"/>
                <w:sz w:val="24"/>
                <w:szCs w:val="24"/>
              </w:rPr>
              <w:t>Стандарт</w:t>
            </w:r>
            <w:r w:rsidRPr="0037007E">
              <w:rPr>
                <w:rFonts w:ascii="Times New Roman" w:eastAsia="Times New Roman" w:hAnsi="Times New Roman" w:cs="Times New Roman"/>
                <w:sz w:val="24"/>
                <w:szCs w:val="24"/>
                <w:lang w:val="kk-KZ"/>
              </w:rPr>
              <w:t>ты ауытқу</w:t>
            </w:r>
          </w:p>
        </w:tc>
        <w:tc>
          <w:tcPr>
            <w:tcW w:w="1477" w:type="pct"/>
            <w:shd w:val="clear" w:color="auto" w:fill="auto"/>
            <w:noWrap/>
            <w:vAlign w:val="bottom"/>
            <w:hideMark/>
          </w:tcPr>
          <w:p w14:paraId="425DC3CF" w14:textId="77777777" w:rsidR="00C73C49" w:rsidRPr="0037007E" w:rsidRDefault="00C73C49" w:rsidP="007356D1">
            <w:pPr>
              <w:spacing w:after="0" w:line="240" w:lineRule="auto"/>
              <w:jc w:val="center"/>
              <w:rPr>
                <w:rFonts w:ascii="Times New Roman" w:eastAsia="Times New Roman" w:hAnsi="Times New Roman" w:cs="Times New Roman"/>
                <w:sz w:val="24"/>
                <w:szCs w:val="24"/>
              </w:rPr>
            </w:pPr>
            <w:r w:rsidRPr="0037007E">
              <w:rPr>
                <w:rFonts w:ascii="Times New Roman" w:eastAsia="Times New Roman" w:hAnsi="Times New Roman" w:cs="Times New Roman"/>
                <w:sz w:val="24"/>
                <w:szCs w:val="24"/>
              </w:rPr>
              <w:t>11,87162325</w:t>
            </w:r>
          </w:p>
        </w:tc>
        <w:tc>
          <w:tcPr>
            <w:tcW w:w="1476" w:type="pct"/>
            <w:shd w:val="clear" w:color="auto" w:fill="auto"/>
            <w:noWrap/>
            <w:vAlign w:val="bottom"/>
            <w:hideMark/>
          </w:tcPr>
          <w:p w14:paraId="68AD97C0" w14:textId="77777777" w:rsidR="00C73C49" w:rsidRPr="0037007E" w:rsidRDefault="00C73C49" w:rsidP="007356D1">
            <w:pPr>
              <w:spacing w:after="0" w:line="240" w:lineRule="auto"/>
              <w:jc w:val="center"/>
              <w:rPr>
                <w:rFonts w:ascii="Times New Roman" w:eastAsia="Times New Roman" w:hAnsi="Times New Roman" w:cs="Times New Roman"/>
                <w:sz w:val="24"/>
                <w:szCs w:val="24"/>
              </w:rPr>
            </w:pPr>
            <w:r w:rsidRPr="0037007E">
              <w:rPr>
                <w:rFonts w:ascii="Times New Roman" w:eastAsia="Times New Roman" w:hAnsi="Times New Roman" w:cs="Times New Roman"/>
                <w:sz w:val="24"/>
                <w:szCs w:val="24"/>
              </w:rPr>
              <w:t>12,46279089</w:t>
            </w:r>
          </w:p>
        </w:tc>
      </w:tr>
      <w:tr w:rsidR="0037007E" w:rsidRPr="0037007E" w14:paraId="541F5F30" w14:textId="77777777" w:rsidTr="00717CDB">
        <w:trPr>
          <w:trHeight w:val="181"/>
          <w:jc w:val="center"/>
        </w:trPr>
        <w:tc>
          <w:tcPr>
            <w:tcW w:w="2048" w:type="pct"/>
            <w:shd w:val="clear" w:color="auto" w:fill="auto"/>
            <w:noWrap/>
            <w:vAlign w:val="bottom"/>
            <w:hideMark/>
          </w:tcPr>
          <w:p w14:paraId="14AA84E2" w14:textId="3F1F1475" w:rsidR="00C73C49" w:rsidRPr="0037007E" w:rsidRDefault="00C73C49" w:rsidP="007356D1">
            <w:pPr>
              <w:spacing w:after="0" w:line="240" w:lineRule="auto"/>
              <w:rPr>
                <w:rFonts w:ascii="Times New Roman" w:eastAsia="Times New Roman" w:hAnsi="Times New Roman" w:cs="Times New Roman"/>
                <w:sz w:val="24"/>
                <w:szCs w:val="24"/>
              </w:rPr>
            </w:pPr>
            <w:r w:rsidRPr="0037007E">
              <w:rPr>
                <w:rFonts w:ascii="Times New Roman" w:eastAsia="Times New Roman" w:hAnsi="Times New Roman" w:cs="Times New Roman"/>
                <w:sz w:val="24"/>
                <w:szCs w:val="24"/>
              </w:rPr>
              <w:t>Дисперсия</w:t>
            </w:r>
          </w:p>
        </w:tc>
        <w:tc>
          <w:tcPr>
            <w:tcW w:w="1477" w:type="pct"/>
            <w:shd w:val="clear" w:color="auto" w:fill="auto"/>
            <w:noWrap/>
            <w:vAlign w:val="bottom"/>
            <w:hideMark/>
          </w:tcPr>
          <w:p w14:paraId="6CB88BA5" w14:textId="77777777" w:rsidR="00C73C49" w:rsidRPr="0037007E" w:rsidRDefault="00C73C49" w:rsidP="007356D1">
            <w:pPr>
              <w:spacing w:after="0" w:line="240" w:lineRule="auto"/>
              <w:jc w:val="center"/>
              <w:rPr>
                <w:rFonts w:ascii="Times New Roman" w:eastAsia="Times New Roman" w:hAnsi="Times New Roman" w:cs="Times New Roman"/>
                <w:sz w:val="24"/>
                <w:szCs w:val="24"/>
              </w:rPr>
            </w:pPr>
            <w:r w:rsidRPr="0037007E">
              <w:rPr>
                <w:rFonts w:ascii="Times New Roman" w:eastAsia="Times New Roman" w:hAnsi="Times New Roman" w:cs="Times New Roman"/>
                <w:sz w:val="24"/>
                <w:szCs w:val="24"/>
              </w:rPr>
              <w:t>140,9354386</w:t>
            </w:r>
          </w:p>
        </w:tc>
        <w:tc>
          <w:tcPr>
            <w:tcW w:w="1476" w:type="pct"/>
            <w:shd w:val="clear" w:color="auto" w:fill="auto"/>
            <w:noWrap/>
            <w:vAlign w:val="bottom"/>
            <w:hideMark/>
          </w:tcPr>
          <w:p w14:paraId="07C247C9" w14:textId="77777777" w:rsidR="00C73C49" w:rsidRPr="0037007E" w:rsidRDefault="00C73C49" w:rsidP="007356D1">
            <w:pPr>
              <w:spacing w:after="0" w:line="240" w:lineRule="auto"/>
              <w:jc w:val="center"/>
              <w:rPr>
                <w:rFonts w:ascii="Times New Roman" w:eastAsia="Times New Roman" w:hAnsi="Times New Roman" w:cs="Times New Roman"/>
                <w:sz w:val="24"/>
                <w:szCs w:val="24"/>
              </w:rPr>
            </w:pPr>
            <w:r w:rsidRPr="0037007E">
              <w:rPr>
                <w:rFonts w:ascii="Times New Roman" w:eastAsia="Times New Roman" w:hAnsi="Times New Roman" w:cs="Times New Roman"/>
                <w:sz w:val="24"/>
                <w:szCs w:val="24"/>
              </w:rPr>
              <w:t>155,3211568</w:t>
            </w:r>
          </w:p>
        </w:tc>
      </w:tr>
      <w:tr w:rsidR="0037007E" w:rsidRPr="0037007E" w14:paraId="1C79F547" w14:textId="77777777" w:rsidTr="00717CDB">
        <w:trPr>
          <w:trHeight w:val="181"/>
          <w:jc w:val="center"/>
        </w:trPr>
        <w:tc>
          <w:tcPr>
            <w:tcW w:w="2048" w:type="pct"/>
            <w:shd w:val="clear" w:color="auto" w:fill="auto"/>
            <w:noWrap/>
            <w:vAlign w:val="bottom"/>
            <w:hideMark/>
          </w:tcPr>
          <w:p w14:paraId="52938D87" w14:textId="77777777" w:rsidR="00C73C49" w:rsidRPr="0037007E" w:rsidRDefault="00C73C49" w:rsidP="007356D1">
            <w:pPr>
              <w:spacing w:after="0" w:line="240" w:lineRule="auto"/>
              <w:rPr>
                <w:rFonts w:ascii="Times New Roman" w:eastAsia="Times New Roman" w:hAnsi="Times New Roman" w:cs="Times New Roman"/>
                <w:sz w:val="24"/>
                <w:szCs w:val="24"/>
              </w:rPr>
            </w:pPr>
            <w:r w:rsidRPr="0037007E">
              <w:rPr>
                <w:rFonts w:ascii="Times New Roman" w:eastAsia="Times New Roman" w:hAnsi="Times New Roman" w:cs="Times New Roman"/>
                <w:sz w:val="24"/>
                <w:szCs w:val="24"/>
              </w:rPr>
              <w:t>Эксцесс</w:t>
            </w:r>
          </w:p>
        </w:tc>
        <w:tc>
          <w:tcPr>
            <w:tcW w:w="1477" w:type="pct"/>
            <w:shd w:val="clear" w:color="auto" w:fill="auto"/>
            <w:noWrap/>
            <w:vAlign w:val="bottom"/>
            <w:hideMark/>
          </w:tcPr>
          <w:p w14:paraId="01A94CC3" w14:textId="77777777" w:rsidR="00C73C49" w:rsidRPr="0037007E" w:rsidRDefault="00C73C49" w:rsidP="007356D1">
            <w:pPr>
              <w:spacing w:after="0" w:line="240" w:lineRule="auto"/>
              <w:jc w:val="center"/>
              <w:rPr>
                <w:rFonts w:ascii="Times New Roman" w:eastAsia="Times New Roman" w:hAnsi="Times New Roman" w:cs="Times New Roman"/>
                <w:sz w:val="24"/>
                <w:szCs w:val="24"/>
              </w:rPr>
            </w:pPr>
            <w:r w:rsidRPr="0037007E">
              <w:rPr>
                <w:rFonts w:ascii="Times New Roman" w:eastAsia="Times New Roman" w:hAnsi="Times New Roman" w:cs="Times New Roman"/>
                <w:sz w:val="24"/>
                <w:szCs w:val="24"/>
              </w:rPr>
              <w:t>-0,115047613</w:t>
            </w:r>
          </w:p>
        </w:tc>
        <w:tc>
          <w:tcPr>
            <w:tcW w:w="1476" w:type="pct"/>
            <w:shd w:val="clear" w:color="auto" w:fill="auto"/>
            <w:noWrap/>
            <w:vAlign w:val="bottom"/>
            <w:hideMark/>
          </w:tcPr>
          <w:p w14:paraId="3571F006" w14:textId="77777777" w:rsidR="00C73C49" w:rsidRPr="0037007E" w:rsidRDefault="00C73C49" w:rsidP="007356D1">
            <w:pPr>
              <w:spacing w:after="0" w:line="240" w:lineRule="auto"/>
              <w:jc w:val="center"/>
              <w:rPr>
                <w:rFonts w:ascii="Times New Roman" w:eastAsia="Times New Roman" w:hAnsi="Times New Roman" w:cs="Times New Roman"/>
                <w:sz w:val="24"/>
                <w:szCs w:val="24"/>
              </w:rPr>
            </w:pPr>
            <w:r w:rsidRPr="0037007E">
              <w:rPr>
                <w:rFonts w:ascii="Times New Roman" w:eastAsia="Times New Roman" w:hAnsi="Times New Roman" w:cs="Times New Roman"/>
                <w:sz w:val="24"/>
                <w:szCs w:val="24"/>
              </w:rPr>
              <w:t>-0,624909966</w:t>
            </w:r>
          </w:p>
        </w:tc>
      </w:tr>
      <w:tr w:rsidR="0037007E" w:rsidRPr="0037007E" w14:paraId="150B0C9A" w14:textId="77777777" w:rsidTr="00717CDB">
        <w:trPr>
          <w:trHeight w:val="181"/>
          <w:jc w:val="center"/>
        </w:trPr>
        <w:tc>
          <w:tcPr>
            <w:tcW w:w="2048" w:type="pct"/>
            <w:shd w:val="clear" w:color="auto" w:fill="auto"/>
            <w:noWrap/>
            <w:vAlign w:val="bottom"/>
            <w:hideMark/>
          </w:tcPr>
          <w:p w14:paraId="694804C0" w14:textId="77777777" w:rsidR="00C73C49" w:rsidRPr="0037007E" w:rsidRDefault="00C73C49" w:rsidP="007356D1">
            <w:pPr>
              <w:spacing w:after="0" w:line="240" w:lineRule="auto"/>
              <w:rPr>
                <w:rFonts w:ascii="Times New Roman" w:eastAsia="Times New Roman" w:hAnsi="Times New Roman" w:cs="Times New Roman"/>
                <w:sz w:val="24"/>
                <w:szCs w:val="24"/>
              </w:rPr>
            </w:pPr>
            <w:r w:rsidRPr="0037007E">
              <w:rPr>
                <w:rFonts w:ascii="Times New Roman" w:eastAsia="Times New Roman" w:hAnsi="Times New Roman" w:cs="Times New Roman"/>
                <w:sz w:val="24"/>
                <w:szCs w:val="24"/>
              </w:rPr>
              <w:t>Минимум</w:t>
            </w:r>
          </w:p>
        </w:tc>
        <w:tc>
          <w:tcPr>
            <w:tcW w:w="1477" w:type="pct"/>
            <w:shd w:val="clear" w:color="auto" w:fill="auto"/>
            <w:noWrap/>
            <w:vAlign w:val="bottom"/>
            <w:hideMark/>
          </w:tcPr>
          <w:p w14:paraId="0AEB366F" w14:textId="77777777" w:rsidR="00C73C49" w:rsidRPr="0037007E" w:rsidRDefault="00C73C49" w:rsidP="007356D1">
            <w:pPr>
              <w:spacing w:after="0" w:line="240" w:lineRule="auto"/>
              <w:jc w:val="center"/>
              <w:rPr>
                <w:rFonts w:ascii="Times New Roman" w:eastAsia="Times New Roman" w:hAnsi="Times New Roman" w:cs="Times New Roman"/>
                <w:sz w:val="24"/>
                <w:szCs w:val="24"/>
              </w:rPr>
            </w:pPr>
            <w:r w:rsidRPr="0037007E">
              <w:rPr>
                <w:rFonts w:ascii="Times New Roman" w:eastAsia="Times New Roman" w:hAnsi="Times New Roman" w:cs="Times New Roman"/>
                <w:sz w:val="24"/>
                <w:szCs w:val="24"/>
              </w:rPr>
              <w:t>45</w:t>
            </w:r>
          </w:p>
        </w:tc>
        <w:tc>
          <w:tcPr>
            <w:tcW w:w="1476" w:type="pct"/>
            <w:shd w:val="clear" w:color="auto" w:fill="auto"/>
            <w:noWrap/>
            <w:vAlign w:val="bottom"/>
            <w:hideMark/>
          </w:tcPr>
          <w:p w14:paraId="557509F6" w14:textId="77777777" w:rsidR="00C73C49" w:rsidRPr="0037007E" w:rsidRDefault="00C73C49" w:rsidP="007356D1">
            <w:pPr>
              <w:spacing w:after="0" w:line="240" w:lineRule="auto"/>
              <w:jc w:val="center"/>
              <w:rPr>
                <w:rFonts w:ascii="Times New Roman" w:eastAsia="Times New Roman" w:hAnsi="Times New Roman" w:cs="Times New Roman"/>
                <w:sz w:val="24"/>
                <w:szCs w:val="24"/>
              </w:rPr>
            </w:pPr>
            <w:r w:rsidRPr="0037007E">
              <w:rPr>
                <w:rFonts w:ascii="Times New Roman" w:eastAsia="Times New Roman" w:hAnsi="Times New Roman" w:cs="Times New Roman"/>
                <w:sz w:val="24"/>
                <w:szCs w:val="24"/>
              </w:rPr>
              <w:t>46</w:t>
            </w:r>
          </w:p>
        </w:tc>
      </w:tr>
      <w:tr w:rsidR="0037007E" w:rsidRPr="0037007E" w14:paraId="0C31BE21" w14:textId="77777777" w:rsidTr="00717CDB">
        <w:trPr>
          <w:trHeight w:val="181"/>
          <w:jc w:val="center"/>
        </w:trPr>
        <w:tc>
          <w:tcPr>
            <w:tcW w:w="2048" w:type="pct"/>
            <w:shd w:val="clear" w:color="auto" w:fill="auto"/>
            <w:noWrap/>
            <w:vAlign w:val="bottom"/>
            <w:hideMark/>
          </w:tcPr>
          <w:p w14:paraId="63EF2584" w14:textId="77777777" w:rsidR="00C73C49" w:rsidRPr="0037007E" w:rsidRDefault="00C73C49" w:rsidP="007356D1">
            <w:pPr>
              <w:spacing w:after="0" w:line="240" w:lineRule="auto"/>
              <w:rPr>
                <w:rFonts w:ascii="Times New Roman" w:eastAsia="Times New Roman" w:hAnsi="Times New Roman" w:cs="Times New Roman"/>
                <w:sz w:val="24"/>
                <w:szCs w:val="24"/>
              </w:rPr>
            </w:pPr>
            <w:r w:rsidRPr="0037007E">
              <w:rPr>
                <w:rFonts w:ascii="Times New Roman" w:eastAsia="Times New Roman" w:hAnsi="Times New Roman" w:cs="Times New Roman"/>
                <w:sz w:val="24"/>
                <w:szCs w:val="24"/>
              </w:rPr>
              <w:t>Максимум</w:t>
            </w:r>
          </w:p>
        </w:tc>
        <w:tc>
          <w:tcPr>
            <w:tcW w:w="1477" w:type="pct"/>
            <w:shd w:val="clear" w:color="auto" w:fill="auto"/>
            <w:noWrap/>
            <w:vAlign w:val="bottom"/>
            <w:hideMark/>
          </w:tcPr>
          <w:p w14:paraId="687F3448" w14:textId="77777777" w:rsidR="00C73C49" w:rsidRPr="0037007E" w:rsidRDefault="00C73C49" w:rsidP="007356D1">
            <w:pPr>
              <w:spacing w:after="0" w:line="240" w:lineRule="auto"/>
              <w:jc w:val="center"/>
              <w:rPr>
                <w:rFonts w:ascii="Times New Roman" w:eastAsia="Times New Roman" w:hAnsi="Times New Roman" w:cs="Times New Roman"/>
                <w:sz w:val="24"/>
                <w:szCs w:val="24"/>
              </w:rPr>
            </w:pPr>
            <w:r w:rsidRPr="0037007E">
              <w:rPr>
                <w:rFonts w:ascii="Times New Roman" w:eastAsia="Times New Roman" w:hAnsi="Times New Roman" w:cs="Times New Roman"/>
                <w:sz w:val="24"/>
                <w:szCs w:val="24"/>
              </w:rPr>
              <w:t>93</w:t>
            </w:r>
          </w:p>
        </w:tc>
        <w:tc>
          <w:tcPr>
            <w:tcW w:w="1476" w:type="pct"/>
            <w:shd w:val="clear" w:color="auto" w:fill="auto"/>
            <w:noWrap/>
            <w:vAlign w:val="bottom"/>
            <w:hideMark/>
          </w:tcPr>
          <w:p w14:paraId="103912DB" w14:textId="77777777" w:rsidR="00C73C49" w:rsidRPr="0037007E" w:rsidRDefault="00C73C49" w:rsidP="007356D1">
            <w:pPr>
              <w:spacing w:after="0" w:line="240" w:lineRule="auto"/>
              <w:jc w:val="center"/>
              <w:rPr>
                <w:rFonts w:ascii="Times New Roman" w:eastAsia="Times New Roman" w:hAnsi="Times New Roman" w:cs="Times New Roman"/>
                <w:sz w:val="24"/>
                <w:szCs w:val="24"/>
              </w:rPr>
            </w:pPr>
            <w:r w:rsidRPr="0037007E">
              <w:rPr>
                <w:rFonts w:ascii="Times New Roman" w:eastAsia="Times New Roman" w:hAnsi="Times New Roman" w:cs="Times New Roman"/>
                <w:sz w:val="24"/>
                <w:szCs w:val="24"/>
              </w:rPr>
              <w:t>95</w:t>
            </w:r>
          </w:p>
        </w:tc>
      </w:tr>
      <w:tr w:rsidR="0037007E" w:rsidRPr="0037007E" w14:paraId="097E188D" w14:textId="77777777" w:rsidTr="00717CDB">
        <w:trPr>
          <w:trHeight w:val="181"/>
          <w:jc w:val="center"/>
        </w:trPr>
        <w:tc>
          <w:tcPr>
            <w:tcW w:w="2048" w:type="pct"/>
            <w:shd w:val="clear" w:color="auto" w:fill="auto"/>
            <w:noWrap/>
            <w:vAlign w:val="bottom"/>
            <w:hideMark/>
          </w:tcPr>
          <w:p w14:paraId="6B57C10B" w14:textId="65F8938E" w:rsidR="00C73C49" w:rsidRPr="0037007E" w:rsidRDefault="00C73C49" w:rsidP="007356D1">
            <w:pPr>
              <w:spacing w:after="0" w:line="240" w:lineRule="auto"/>
              <w:rPr>
                <w:rFonts w:ascii="Times New Roman" w:eastAsia="Times New Roman" w:hAnsi="Times New Roman" w:cs="Times New Roman"/>
                <w:sz w:val="24"/>
                <w:szCs w:val="24"/>
                <w:lang w:val="kk-KZ"/>
              </w:rPr>
            </w:pPr>
            <w:r w:rsidRPr="0037007E">
              <w:rPr>
                <w:rFonts w:ascii="Times New Roman" w:eastAsia="Times New Roman" w:hAnsi="Times New Roman" w:cs="Times New Roman"/>
                <w:sz w:val="24"/>
                <w:szCs w:val="24"/>
                <w:lang w:val="kk-KZ"/>
              </w:rPr>
              <w:t>Сомма</w:t>
            </w:r>
          </w:p>
        </w:tc>
        <w:tc>
          <w:tcPr>
            <w:tcW w:w="1477" w:type="pct"/>
            <w:shd w:val="clear" w:color="auto" w:fill="auto"/>
            <w:noWrap/>
            <w:vAlign w:val="bottom"/>
            <w:hideMark/>
          </w:tcPr>
          <w:p w14:paraId="2095A0A9" w14:textId="77777777" w:rsidR="00C73C49" w:rsidRPr="0037007E" w:rsidRDefault="00C73C49" w:rsidP="007356D1">
            <w:pPr>
              <w:spacing w:after="0" w:line="240" w:lineRule="auto"/>
              <w:jc w:val="center"/>
              <w:rPr>
                <w:rFonts w:ascii="Times New Roman" w:eastAsia="Times New Roman" w:hAnsi="Times New Roman" w:cs="Times New Roman"/>
                <w:sz w:val="24"/>
                <w:szCs w:val="24"/>
              </w:rPr>
            </w:pPr>
            <w:r w:rsidRPr="0037007E">
              <w:rPr>
                <w:rFonts w:ascii="Times New Roman" w:eastAsia="Times New Roman" w:hAnsi="Times New Roman" w:cs="Times New Roman"/>
                <w:sz w:val="24"/>
                <w:szCs w:val="24"/>
              </w:rPr>
              <w:t>5594</w:t>
            </w:r>
          </w:p>
        </w:tc>
        <w:tc>
          <w:tcPr>
            <w:tcW w:w="1476" w:type="pct"/>
            <w:shd w:val="clear" w:color="auto" w:fill="auto"/>
            <w:noWrap/>
            <w:vAlign w:val="bottom"/>
            <w:hideMark/>
          </w:tcPr>
          <w:p w14:paraId="02FA06D7" w14:textId="77777777" w:rsidR="00C73C49" w:rsidRPr="0037007E" w:rsidRDefault="00C73C49" w:rsidP="007356D1">
            <w:pPr>
              <w:spacing w:after="0" w:line="240" w:lineRule="auto"/>
              <w:jc w:val="center"/>
              <w:rPr>
                <w:rFonts w:ascii="Times New Roman" w:eastAsia="Times New Roman" w:hAnsi="Times New Roman" w:cs="Times New Roman"/>
                <w:sz w:val="24"/>
                <w:szCs w:val="24"/>
              </w:rPr>
            </w:pPr>
            <w:r w:rsidRPr="0037007E">
              <w:rPr>
                <w:rFonts w:ascii="Times New Roman" w:eastAsia="Times New Roman" w:hAnsi="Times New Roman" w:cs="Times New Roman"/>
                <w:sz w:val="24"/>
                <w:szCs w:val="24"/>
              </w:rPr>
              <w:t>5394</w:t>
            </w:r>
          </w:p>
        </w:tc>
      </w:tr>
      <w:tr w:rsidR="00C73C49" w:rsidRPr="0037007E" w14:paraId="12459A9B" w14:textId="77777777" w:rsidTr="00717CDB">
        <w:trPr>
          <w:trHeight w:val="181"/>
          <w:jc w:val="center"/>
        </w:trPr>
        <w:tc>
          <w:tcPr>
            <w:tcW w:w="2048" w:type="pct"/>
            <w:shd w:val="clear" w:color="auto" w:fill="auto"/>
            <w:noWrap/>
            <w:vAlign w:val="bottom"/>
            <w:hideMark/>
          </w:tcPr>
          <w:p w14:paraId="45809803" w14:textId="3AC95EAD" w:rsidR="00C73C49" w:rsidRPr="0037007E" w:rsidRDefault="00C73C49" w:rsidP="007356D1">
            <w:pPr>
              <w:spacing w:after="0" w:line="240" w:lineRule="auto"/>
              <w:rPr>
                <w:rFonts w:ascii="Times New Roman" w:eastAsia="Times New Roman" w:hAnsi="Times New Roman" w:cs="Times New Roman"/>
                <w:sz w:val="24"/>
                <w:szCs w:val="24"/>
                <w:lang w:val="kk-KZ"/>
              </w:rPr>
            </w:pPr>
            <w:r w:rsidRPr="0037007E">
              <w:rPr>
                <w:rFonts w:ascii="Times New Roman" w:eastAsia="Times New Roman" w:hAnsi="Times New Roman" w:cs="Times New Roman"/>
                <w:sz w:val="24"/>
                <w:szCs w:val="24"/>
                <w:lang w:val="kk-KZ"/>
              </w:rPr>
              <w:t>Қатысушылар саны</w:t>
            </w:r>
          </w:p>
        </w:tc>
        <w:tc>
          <w:tcPr>
            <w:tcW w:w="1477" w:type="pct"/>
            <w:shd w:val="clear" w:color="auto" w:fill="auto"/>
            <w:noWrap/>
            <w:vAlign w:val="bottom"/>
            <w:hideMark/>
          </w:tcPr>
          <w:p w14:paraId="71548D2B" w14:textId="77777777" w:rsidR="00C73C49" w:rsidRPr="0037007E" w:rsidRDefault="00C73C49" w:rsidP="007356D1">
            <w:pPr>
              <w:spacing w:after="0" w:line="240" w:lineRule="auto"/>
              <w:jc w:val="center"/>
              <w:rPr>
                <w:rFonts w:ascii="Times New Roman" w:eastAsia="Times New Roman" w:hAnsi="Times New Roman" w:cs="Times New Roman"/>
                <w:sz w:val="24"/>
                <w:szCs w:val="24"/>
              </w:rPr>
            </w:pPr>
            <w:r w:rsidRPr="0037007E">
              <w:rPr>
                <w:rFonts w:ascii="Times New Roman" w:eastAsia="Times New Roman" w:hAnsi="Times New Roman" w:cs="Times New Roman"/>
                <w:sz w:val="24"/>
                <w:szCs w:val="24"/>
              </w:rPr>
              <w:t>76</w:t>
            </w:r>
          </w:p>
        </w:tc>
        <w:tc>
          <w:tcPr>
            <w:tcW w:w="1476" w:type="pct"/>
            <w:shd w:val="clear" w:color="auto" w:fill="auto"/>
            <w:noWrap/>
            <w:vAlign w:val="bottom"/>
            <w:hideMark/>
          </w:tcPr>
          <w:p w14:paraId="6032C842" w14:textId="77777777" w:rsidR="00C73C49" w:rsidRPr="0037007E" w:rsidRDefault="00C73C49" w:rsidP="007356D1">
            <w:pPr>
              <w:spacing w:after="0" w:line="240" w:lineRule="auto"/>
              <w:jc w:val="center"/>
              <w:rPr>
                <w:rFonts w:ascii="Times New Roman" w:eastAsia="Times New Roman" w:hAnsi="Times New Roman" w:cs="Times New Roman"/>
                <w:sz w:val="24"/>
                <w:szCs w:val="24"/>
              </w:rPr>
            </w:pPr>
            <w:r w:rsidRPr="0037007E">
              <w:rPr>
                <w:rFonts w:ascii="Times New Roman" w:eastAsia="Times New Roman" w:hAnsi="Times New Roman" w:cs="Times New Roman"/>
                <w:sz w:val="24"/>
                <w:szCs w:val="24"/>
              </w:rPr>
              <w:t>73</w:t>
            </w:r>
          </w:p>
        </w:tc>
      </w:tr>
    </w:tbl>
    <w:p w14:paraId="05AAE4F3" w14:textId="77777777" w:rsidR="00717CDB" w:rsidRDefault="00717CDB" w:rsidP="00CE49B8">
      <w:pPr>
        <w:spacing w:after="0" w:line="240" w:lineRule="auto"/>
        <w:ind w:firstLine="709"/>
        <w:jc w:val="both"/>
        <w:rPr>
          <w:rFonts w:ascii="Times New Roman" w:hAnsi="Times New Roman" w:cs="Times New Roman"/>
          <w:sz w:val="28"/>
          <w:szCs w:val="28"/>
          <w:lang w:val="kk-KZ"/>
        </w:rPr>
      </w:pPr>
    </w:p>
    <w:p w14:paraId="765E3CDE" w14:textId="0A1789E1" w:rsidR="00C34D65" w:rsidRPr="0037007E" w:rsidRDefault="00C34D65" w:rsidP="00CE49B8">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Маңызды көрсеткіштер қатарына төмен, орташа және жоғары оқу жетістіктері бар студенттер саны да жатады. Pre-test бойынша орта көрсеткіші бар студенттер саны бақылау тобы үшін 37, ал эксперименттік топ үшін 32 құраса, Post-test нәтижелеріне сәйкес эксперименттік топта жоғары нәтиже көрсеткендер саны 38-ден 47-ге артқан (</w:t>
      </w:r>
      <w:r w:rsidR="00717CDB">
        <w:rPr>
          <w:rFonts w:ascii="Times New Roman" w:hAnsi="Times New Roman" w:cs="Times New Roman"/>
          <w:sz w:val="28"/>
          <w:szCs w:val="28"/>
          <w:lang w:val="kk-KZ"/>
        </w:rPr>
        <w:t>9-</w:t>
      </w:r>
      <w:r w:rsidR="00717CDB" w:rsidRPr="0037007E">
        <w:rPr>
          <w:rFonts w:ascii="Times New Roman" w:hAnsi="Times New Roman" w:cs="Times New Roman"/>
          <w:sz w:val="28"/>
          <w:szCs w:val="28"/>
          <w:lang w:val="kk-KZ"/>
        </w:rPr>
        <w:t>кесте</w:t>
      </w:r>
      <w:r w:rsidRPr="0037007E">
        <w:rPr>
          <w:rFonts w:ascii="Times New Roman" w:hAnsi="Times New Roman" w:cs="Times New Roman"/>
          <w:sz w:val="28"/>
          <w:szCs w:val="28"/>
          <w:lang w:val="kk-KZ"/>
        </w:rPr>
        <w:t xml:space="preserve">). </w:t>
      </w:r>
    </w:p>
    <w:p w14:paraId="7973CF18" w14:textId="77777777" w:rsidR="009C4EE3" w:rsidRPr="0037007E" w:rsidRDefault="009C4EE3" w:rsidP="007356D1">
      <w:pPr>
        <w:spacing w:after="0" w:line="240" w:lineRule="auto"/>
        <w:jc w:val="center"/>
        <w:rPr>
          <w:rFonts w:ascii="Times New Roman" w:hAnsi="Times New Roman" w:cs="Times New Roman"/>
          <w:sz w:val="28"/>
          <w:szCs w:val="28"/>
          <w:lang w:val="kk-KZ"/>
        </w:rPr>
      </w:pPr>
    </w:p>
    <w:p w14:paraId="5FC066E0" w14:textId="055B47FD" w:rsidR="009C4EE3" w:rsidRDefault="009C4EE3" w:rsidP="006C3EF9">
      <w:pPr>
        <w:spacing w:after="0" w:line="240" w:lineRule="auto"/>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Кесте </w:t>
      </w:r>
      <w:r w:rsidR="00516DEE" w:rsidRPr="0037007E">
        <w:rPr>
          <w:rFonts w:ascii="Times New Roman" w:hAnsi="Times New Roman" w:cs="Times New Roman"/>
          <w:sz w:val="28"/>
          <w:szCs w:val="28"/>
          <w:lang w:val="kk-KZ"/>
        </w:rPr>
        <w:t>9</w:t>
      </w:r>
      <w:r w:rsidR="006C3EF9">
        <w:rPr>
          <w:rFonts w:ascii="Times New Roman" w:hAnsi="Times New Roman" w:cs="Times New Roman"/>
          <w:sz w:val="28"/>
          <w:szCs w:val="28"/>
          <w:lang w:val="kk-KZ"/>
        </w:rPr>
        <w:t xml:space="preserve"> – </w:t>
      </w:r>
      <w:r w:rsidRPr="0037007E">
        <w:rPr>
          <w:rFonts w:ascii="Times New Roman" w:hAnsi="Times New Roman" w:cs="Times New Roman"/>
          <w:sz w:val="28"/>
          <w:szCs w:val="28"/>
          <w:lang w:val="kk-KZ"/>
        </w:rPr>
        <w:t>Оқу жетістіктерінің үш деңгейі бойынша студенттер саны</w:t>
      </w:r>
    </w:p>
    <w:p w14:paraId="44113708" w14:textId="77777777" w:rsidR="00717CDB" w:rsidRPr="00717CDB" w:rsidRDefault="00717CDB" w:rsidP="00717CDB">
      <w:pPr>
        <w:spacing w:after="0" w:line="240" w:lineRule="auto"/>
        <w:jc w:val="right"/>
        <w:rPr>
          <w:rFonts w:ascii="Times New Roman" w:hAnsi="Times New Roman" w:cs="Times New Roman"/>
          <w:sz w:val="16"/>
          <w:szCs w:val="16"/>
          <w:lang w:val="kk-KZ"/>
        </w:rPr>
      </w:pPr>
    </w:p>
    <w:tbl>
      <w:tblPr>
        <w:tblW w:w="4886" w:type="pct"/>
        <w:jc w:val="center"/>
        <w:tblLook w:val="04A0" w:firstRow="1" w:lastRow="0" w:firstColumn="1" w:lastColumn="0" w:noHBand="0" w:noVBand="1"/>
      </w:tblPr>
      <w:tblGrid>
        <w:gridCol w:w="2755"/>
        <w:gridCol w:w="1718"/>
        <w:gridCol w:w="1720"/>
        <w:gridCol w:w="1720"/>
        <w:gridCol w:w="1716"/>
      </w:tblGrid>
      <w:tr w:rsidR="0037007E" w:rsidRPr="0037007E" w14:paraId="274224D9" w14:textId="77777777" w:rsidTr="00717CDB">
        <w:trPr>
          <w:trHeight w:val="514"/>
          <w:jc w:val="center"/>
        </w:trPr>
        <w:tc>
          <w:tcPr>
            <w:tcW w:w="143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3377BAF" w14:textId="7F264AEB" w:rsidR="009C4EE3" w:rsidRPr="00717CDB" w:rsidRDefault="005C7388" w:rsidP="007356D1">
            <w:pPr>
              <w:spacing w:after="0" w:line="240" w:lineRule="auto"/>
              <w:jc w:val="center"/>
              <w:rPr>
                <w:rFonts w:ascii="Times New Roman" w:eastAsia="Times New Roman" w:hAnsi="Times New Roman" w:cs="Times New Roman"/>
                <w:bCs/>
                <w:sz w:val="24"/>
                <w:szCs w:val="24"/>
                <w:lang w:val="kk-KZ"/>
              </w:rPr>
            </w:pPr>
            <w:r w:rsidRPr="00717CDB">
              <w:rPr>
                <w:rFonts w:ascii="Times New Roman" w:eastAsia="Times New Roman" w:hAnsi="Times New Roman" w:cs="Times New Roman"/>
                <w:bCs/>
                <w:sz w:val="24"/>
                <w:szCs w:val="24"/>
                <w:lang w:val="kk-KZ"/>
              </w:rPr>
              <w:t>Деңгей</w:t>
            </w:r>
          </w:p>
        </w:tc>
        <w:tc>
          <w:tcPr>
            <w:tcW w:w="892" w:type="pct"/>
            <w:tcBorders>
              <w:top w:val="single" w:sz="4" w:space="0" w:color="auto"/>
              <w:left w:val="nil"/>
              <w:bottom w:val="single" w:sz="4" w:space="0" w:color="auto"/>
              <w:right w:val="single" w:sz="4" w:space="0" w:color="auto"/>
            </w:tcBorders>
            <w:shd w:val="clear" w:color="auto" w:fill="auto"/>
            <w:vAlign w:val="center"/>
            <w:hideMark/>
          </w:tcPr>
          <w:p w14:paraId="3290E063" w14:textId="77777777" w:rsidR="009C4EE3" w:rsidRPr="00717CDB" w:rsidRDefault="009C4EE3" w:rsidP="007356D1">
            <w:pPr>
              <w:spacing w:after="0" w:line="240" w:lineRule="auto"/>
              <w:jc w:val="center"/>
              <w:rPr>
                <w:rFonts w:ascii="Times New Roman" w:eastAsia="Times New Roman" w:hAnsi="Times New Roman" w:cs="Times New Roman"/>
                <w:bCs/>
                <w:sz w:val="24"/>
                <w:szCs w:val="24"/>
                <w:lang w:val="kk-KZ"/>
              </w:rPr>
            </w:pPr>
            <w:r w:rsidRPr="00717CDB">
              <w:rPr>
                <w:rFonts w:ascii="Times New Roman" w:eastAsia="Times New Roman" w:hAnsi="Times New Roman" w:cs="Times New Roman"/>
                <w:bCs/>
                <w:sz w:val="24"/>
                <w:szCs w:val="24"/>
                <w:lang w:val="kk-KZ"/>
              </w:rPr>
              <w:t xml:space="preserve">БТ </w:t>
            </w:r>
          </w:p>
          <w:p w14:paraId="7AFCFA85" w14:textId="77777777" w:rsidR="009C4EE3" w:rsidRPr="00717CDB" w:rsidRDefault="009C4EE3" w:rsidP="007356D1">
            <w:pPr>
              <w:spacing w:after="0" w:line="240" w:lineRule="auto"/>
              <w:jc w:val="center"/>
              <w:rPr>
                <w:rFonts w:ascii="Times New Roman" w:eastAsia="Times New Roman" w:hAnsi="Times New Roman" w:cs="Times New Roman"/>
                <w:bCs/>
                <w:sz w:val="24"/>
                <w:szCs w:val="24"/>
              </w:rPr>
            </w:pPr>
            <w:r w:rsidRPr="00717CDB">
              <w:rPr>
                <w:rFonts w:ascii="Times New Roman" w:eastAsia="Times New Roman" w:hAnsi="Times New Roman" w:cs="Times New Roman"/>
                <w:bCs/>
                <w:sz w:val="24"/>
                <w:szCs w:val="24"/>
                <w:lang w:val="kk-KZ"/>
              </w:rPr>
              <w:t>(</w:t>
            </w:r>
            <w:r w:rsidRPr="00717CDB">
              <w:rPr>
                <w:rFonts w:ascii="Times New Roman" w:eastAsia="Times New Roman" w:hAnsi="Times New Roman" w:cs="Times New Roman"/>
                <w:bCs/>
                <w:sz w:val="24"/>
                <w:szCs w:val="24"/>
                <w:lang w:val="en-US"/>
              </w:rPr>
              <w:t>Pre</w:t>
            </w:r>
            <w:r w:rsidRPr="00717CDB">
              <w:rPr>
                <w:rFonts w:ascii="Times New Roman" w:eastAsia="Times New Roman" w:hAnsi="Times New Roman" w:cs="Times New Roman"/>
                <w:bCs/>
                <w:sz w:val="24"/>
                <w:szCs w:val="24"/>
              </w:rPr>
              <w:t>-</w:t>
            </w:r>
            <w:r w:rsidRPr="00717CDB">
              <w:rPr>
                <w:rFonts w:ascii="Times New Roman" w:eastAsia="Times New Roman" w:hAnsi="Times New Roman" w:cs="Times New Roman"/>
                <w:bCs/>
                <w:sz w:val="24"/>
                <w:szCs w:val="24"/>
                <w:lang w:val="en-US"/>
              </w:rPr>
              <w:t>test</w:t>
            </w:r>
            <w:r w:rsidRPr="00717CDB">
              <w:rPr>
                <w:rFonts w:ascii="Times New Roman" w:eastAsia="Times New Roman" w:hAnsi="Times New Roman" w:cs="Times New Roman"/>
                <w:bCs/>
                <w:sz w:val="24"/>
                <w:szCs w:val="24"/>
                <w:lang w:val="kk-KZ"/>
              </w:rPr>
              <w:t>)</w:t>
            </w:r>
          </w:p>
        </w:tc>
        <w:tc>
          <w:tcPr>
            <w:tcW w:w="893" w:type="pct"/>
            <w:tcBorders>
              <w:top w:val="single" w:sz="4" w:space="0" w:color="auto"/>
              <w:left w:val="nil"/>
              <w:bottom w:val="single" w:sz="4" w:space="0" w:color="auto"/>
              <w:right w:val="single" w:sz="4" w:space="0" w:color="auto"/>
            </w:tcBorders>
            <w:shd w:val="clear" w:color="auto" w:fill="auto"/>
            <w:vAlign w:val="center"/>
            <w:hideMark/>
          </w:tcPr>
          <w:p w14:paraId="5623C83C" w14:textId="77777777" w:rsidR="009C4EE3" w:rsidRPr="00717CDB" w:rsidRDefault="009C4EE3" w:rsidP="007356D1">
            <w:pPr>
              <w:spacing w:after="0" w:line="240" w:lineRule="auto"/>
              <w:jc w:val="center"/>
              <w:rPr>
                <w:rFonts w:ascii="Times New Roman" w:eastAsia="Times New Roman" w:hAnsi="Times New Roman" w:cs="Times New Roman"/>
                <w:bCs/>
                <w:sz w:val="24"/>
                <w:szCs w:val="24"/>
                <w:lang w:val="kk-KZ"/>
              </w:rPr>
            </w:pPr>
            <w:r w:rsidRPr="00717CDB">
              <w:rPr>
                <w:rFonts w:ascii="Times New Roman" w:eastAsia="Times New Roman" w:hAnsi="Times New Roman" w:cs="Times New Roman"/>
                <w:bCs/>
                <w:sz w:val="24"/>
                <w:szCs w:val="24"/>
                <w:lang w:val="kk-KZ"/>
              </w:rPr>
              <w:t xml:space="preserve">ЭТ </w:t>
            </w:r>
          </w:p>
          <w:p w14:paraId="35C592D2" w14:textId="77777777" w:rsidR="009C4EE3" w:rsidRPr="00717CDB" w:rsidRDefault="009C4EE3" w:rsidP="007356D1">
            <w:pPr>
              <w:spacing w:after="0" w:line="240" w:lineRule="auto"/>
              <w:jc w:val="center"/>
              <w:rPr>
                <w:rFonts w:ascii="Times New Roman" w:eastAsia="Times New Roman" w:hAnsi="Times New Roman" w:cs="Times New Roman"/>
                <w:bCs/>
                <w:sz w:val="24"/>
                <w:szCs w:val="24"/>
              </w:rPr>
            </w:pPr>
            <w:r w:rsidRPr="00717CDB">
              <w:rPr>
                <w:rFonts w:ascii="Times New Roman" w:eastAsia="Times New Roman" w:hAnsi="Times New Roman" w:cs="Times New Roman"/>
                <w:bCs/>
                <w:sz w:val="24"/>
                <w:szCs w:val="24"/>
                <w:lang w:val="kk-KZ"/>
              </w:rPr>
              <w:t>(</w:t>
            </w:r>
            <w:r w:rsidRPr="00717CDB">
              <w:rPr>
                <w:rFonts w:ascii="Times New Roman" w:eastAsia="Times New Roman" w:hAnsi="Times New Roman" w:cs="Times New Roman"/>
                <w:bCs/>
                <w:sz w:val="24"/>
                <w:szCs w:val="24"/>
                <w:lang w:val="en-US"/>
              </w:rPr>
              <w:t>Pre</w:t>
            </w:r>
            <w:r w:rsidRPr="00717CDB">
              <w:rPr>
                <w:rFonts w:ascii="Times New Roman" w:eastAsia="Times New Roman" w:hAnsi="Times New Roman" w:cs="Times New Roman"/>
                <w:bCs/>
                <w:sz w:val="24"/>
                <w:szCs w:val="24"/>
              </w:rPr>
              <w:t>-</w:t>
            </w:r>
            <w:r w:rsidRPr="00717CDB">
              <w:rPr>
                <w:rFonts w:ascii="Times New Roman" w:eastAsia="Times New Roman" w:hAnsi="Times New Roman" w:cs="Times New Roman"/>
                <w:bCs/>
                <w:sz w:val="24"/>
                <w:szCs w:val="24"/>
                <w:lang w:val="en-US"/>
              </w:rPr>
              <w:t>test</w:t>
            </w:r>
            <w:r w:rsidRPr="00717CDB">
              <w:rPr>
                <w:rFonts w:ascii="Times New Roman" w:eastAsia="Times New Roman" w:hAnsi="Times New Roman" w:cs="Times New Roman"/>
                <w:bCs/>
                <w:sz w:val="24"/>
                <w:szCs w:val="24"/>
                <w:lang w:val="kk-KZ"/>
              </w:rPr>
              <w:t>)</w:t>
            </w:r>
          </w:p>
        </w:tc>
        <w:tc>
          <w:tcPr>
            <w:tcW w:w="893" w:type="pct"/>
            <w:tcBorders>
              <w:top w:val="single" w:sz="4" w:space="0" w:color="auto"/>
              <w:left w:val="nil"/>
              <w:bottom w:val="single" w:sz="4" w:space="0" w:color="auto"/>
              <w:right w:val="single" w:sz="4" w:space="0" w:color="auto"/>
            </w:tcBorders>
            <w:shd w:val="clear" w:color="auto" w:fill="auto"/>
            <w:vAlign w:val="center"/>
            <w:hideMark/>
          </w:tcPr>
          <w:p w14:paraId="779E40C7" w14:textId="77777777" w:rsidR="009C4EE3" w:rsidRPr="00717CDB" w:rsidRDefault="009C4EE3" w:rsidP="007356D1">
            <w:pPr>
              <w:spacing w:after="0" w:line="240" w:lineRule="auto"/>
              <w:jc w:val="center"/>
              <w:rPr>
                <w:rFonts w:ascii="Times New Roman" w:eastAsia="Times New Roman" w:hAnsi="Times New Roman" w:cs="Times New Roman"/>
                <w:bCs/>
                <w:sz w:val="24"/>
                <w:szCs w:val="24"/>
                <w:lang w:val="kk-KZ"/>
              </w:rPr>
            </w:pPr>
            <w:r w:rsidRPr="00717CDB">
              <w:rPr>
                <w:rFonts w:ascii="Times New Roman" w:eastAsia="Times New Roman" w:hAnsi="Times New Roman" w:cs="Times New Roman"/>
                <w:bCs/>
                <w:sz w:val="24"/>
                <w:szCs w:val="24"/>
                <w:lang w:val="kk-KZ"/>
              </w:rPr>
              <w:t xml:space="preserve">БТ </w:t>
            </w:r>
          </w:p>
          <w:p w14:paraId="0D27FEDE" w14:textId="77777777" w:rsidR="009C4EE3" w:rsidRPr="00717CDB" w:rsidRDefault="009C4EE3" w:rsidP="007356D1">
            <w:pPr>
              <w:spacing w:after="0" w:line="240" w:lineRule="auto"/>
              <w:jc w:val="center"/>
              <w:rPr>
                <w:rFonts w:ascii="Times New Roman" w:eastAsia="Times New Roman" w:hAnsi="Times New Roman" w:cs="Times New Roman"/>
                <w:bCs/>
                <w:sz w:val="24"/>
                <w:szCs w:val="24"/>
              </w:rPr>
            </w:pPr>
            <w:r w:rsidRPr="00717CDB">
              <w:rPr>
                <w:rFonts w:ascii="Times New Roman" w:eastAsia="Times New Roman" w:hAnsi="Times New Roman" w:cs="Times New Roman"/>
                <w:bCs/>
                <w:sz w:val="24"/>
                <w:szCs w:val="24"/>
                <w:lang w:val="kk-KZ"/>
              </w:rPr>
              <w:t>(</w:t>
            </w:r>
            <w:r w:rsidRPr="00717CDB">
              <w:rPr>
                <w:rFonts w:ascii="Times New Roman" w:eastAsia="Times New Roman" w:hAnsi="Times New Roman" w:cs="Times New Roman"/>
                <w:bCs/>
                <w:sz w:val="24"/>
                <w:szCs w:val="24"/>
                <w:lang w:val="en-US"/>
              </w:rPr>
              <w:t>Post</w:t>
            </w:r>
            <w:r w:rsidRPr="00717CDB">
              <w:rPr>
                <w:rFonts w:ascii="Times New Roman" w:eastAsia="Times New Roman" w:hAnsi="Times New Roman" w:cs="Times New Roman"/>
                <w:bCs/>
                <w:sz w:val="24"/>
                <w:szCs w:val="24"/>
              </w:rPr>
              <w:t>-</w:t>
            </w:r>
            <w:r w:rsidRPr="00717CDB">
              <w:rPr>
                <w:rFonts w:ascii="Times New Roman" w:eastAsia="Times New Roman" w:hAnsi="Times New Roman" w:cs="Times New Roman"/>
                <w:bCs/>
                <w:sz w:val="24"/>
                <w:szCs w:val="24"/>
                <w:lang w:val="en-US"/>
              </w:rPr>
              <w:t>test</w:t>
            </w:r>
            <w:r w:rsidRPr="00717CDB">
              <w:rPr>
                <w:rFonts w:ascii="Times New Roman" w:eastAsia="Times New Roman" w:hAnsi="Times New Roman" w:cs="Times New Roman"/>
                <w:bCs/>
                <w:sz w:val="24"/>
                <w:szCs w:val="24"/>
                <w:lang w:val="kk-KZ"/>
              </w:rPr>
              <w:t>)</w:t>
            </w:r>
          </w:p>
        </w:tc>
        <w:tc>
          <w:tcPr>
            <w:tcW w:w="891" w:type="pct"/>
            <w:tcBorders>
              <w:top w:val="single" w:sz="4" w:space="0" w:color="auto"/>
              <w:left w:val="nil"/>
              <w:bottom w:val="single" w:sz="4" w:space="0" w:color="auto"/>
              <w:right w:val="single" w:sz="4" w:space="0" w:color="auto"/>
            </w:tcBorders>
            <w:shd w:val="clear" w:color="auto" w:fill="auto"/>
            <w:vAlign w:val="center"/>
            <w:hideMark/>
          </w:tcPr>
          <w:p w14:paraId="526945C4" w14:textId="77777777" w:rsidR="009C4EE3" w:rsidRPr="00717CDB" w:rsidRDefault="009C4EE3" w:rsidP="007356D1">
            <w:pPr>
              <w:spacing w:after="0" w:line="240" w:lineRule="auto"/>
              <w:jc w:val="center"/>
              <w:rPr>
                <w:rFonts w:ascii="Times New Roman" w:eastAsia="Times New Roman" w:hAnsi="Times New Roman" w:cs="Times New Roman"/>
                <w:bCs/>
                <w:sz w:val="24"/>
                <w:szCs w:val="24"/>
                <w:lang w:val="kk-KZ"/>
              </w:rPr>
            </w:pPr>
            <w:r w:rsidRPr="00717CDB">
              <w:rPr>
                <w:rFonts w:ascii="Times New Roman" w:eastAsia="Times New Roman" w:hAnsi="Times New Roman" w:cs="Times New Roman"/>
                <w:bCs/>
                <w:sz w:val="24"/>
                <w:szCs w:val="24"/>
                <w:lang w:val="kk-KZ"/>
              </w:rPr>
              <w:t xml:space="preserve">ЭТ </w:t>
            </w:r>
          </w:p>
          <w:p w14:paraId="2BA6561B" w14:textId="77777777" w:rsidR="009C4EE3" w:rsidRPr="00717CDB" w:rsidRDefault="009C4EE3" w:rsidP="007356D1">
            <w:pPr>
              <w:spacing w:after="0" w:line="240" w:lineRule="auto"/>
              <w:jc w:val="center"/>
              <w:rPr>
                <w:rFonts w:ascii="Times New Roman" w:eastAsia="Times New Roman" w:hAnsi="Times New Roman" w:cs="Times New Roman"/>
                <w:bCs/>
                <w:sz w:val="24"/>
                <w:szCs w:val="24"/>
              </w:rPr>
            </w:pPr>
            <w:r w:rsidRPr="00717CDB">
              <w:rPr>
                <w:rFonts w:ascii="Times New Roman" w:eastAsia="Times New Roman" w:hAnsi="Times New Roman" w:cs="Times New Roman"/>
                <w:bCs/>
                <w:sz w:val="24"/>
                <w:szCs w:val="24"/>
                <w:lang w:val="kk-KZ"/>
              </w:rPr>
              <w:t>(</w:t>
            </w:r>
            <w:r w:rsidRPr="00717CDB">
              <w:rPr>
                <w:rFonts w:ascii="Times New Roman" w:eastAsia="Times New Roman" w:hAnsi="Times New Roman" w:cs="Times New Roman"/>
                <w:bCs/>
                <w:sz w:val="24"/>
                <w:szCs w:val="24"/>
                <w:lang w:val="en-US"/>
              </w:rPr>
              <w:t>Post</w:t>
            </w:r>
            <w:r w:rsidRPr="00717CDB">
              <w:rPr>
                <w:rFonts w:ascii="Times New Roman" w:eastAsia="Times New Roman" w:hAnsi="Times New Roman" w:cs="Times New Roman"/>
                <w:bCs/>
                <w:sz w:val="24"/>
                <w:szCs w:val="24"/>
              </w:rPr>
              <w:t>-</w:t>
            </w:r>
            <w:r w:rsidRPr="00717CDB">
              <w:rPr>
                <w:rFonts w:ascii="Times New Roman" w:eastAsia="Times New Roman" w:hAnsi="Times New Roman" w:cs="Times New Roman"/>
                <w:bCs/>
                <w:sz w:val="24"/>
                <w:szCs w:val="24"/>
                <w:lang w:val="en-US"/>
              </w:rPr>
              <w:t>test</w:t>
            </w:r>
            <w:r w:rsidRPr="00717CDB">
              <w:rPr>
                <w:rFonts w:ascii="Times New Roman" w:eastAsia="Times New Roman" w:hAnsi="Times New Roman" w:cs="Times New Roman"/>
                <w:bCs/>
                <w:sz w:val="24"/>
                <w:szCs w:val="24"/>
                <w:lang w:val="kk-KZ"/>
              </w:rPr>
              <w:t>)</w:t>
            </w:r>
          </w:p>
        </w:tc>
      </w:tr>
      <w:tr w:rsidR="0037007E" w:rsidRPr="0037007E" w14:paraId="3CC965EE" w14:textId="77777777" w:rsidTr="00717CDB">
        <w:trPr>
          <w:trHeight w:val="114"/>
          <w:jc w:val="center"/>
        </w:trPr>
        <w:tc>
          <w:tcPr>
            <w:tcW w:w="1431" w:type="pct"/>
            <w:tcBorders>
              <w:top w:val="nil"/>
              <w:left w:val="single" w:sz="4" w:space="0" w:color="auto"/>
              <w:bottom w:val="single" w:sz="4" w:space="0" w:color="auto"/>
              <w:right w:val="single" w:sz="4" w:space="0" w:color="auto"/>
            </w:tcBorders>
            <w:shd w:val="clear" w:color="auto" w:fill="auto"/>
            <w:vAlign w:val="center"/>
            <w:hideMark/>
          </w:tcPr>
          <w:p w14:paraId="2F8C66E9" w14:textId="77777777" w:rsidR="009C4EE3" w:rsidRPr="0037007E" w:rsidRDefault="009C4EE3" w:rsidP="007356D1">
            <w:pPr>
              <w:spacing w:after="0" w:line="240" w:lineRule="auto"/>
              <w:rPr>
                <w:rFonts w:ascii="Times New Roman" w:eastAsia="Times New Roman" w:hAnsi="Times New Roman" w:cs="Times New Roman"/>
                <w:sz w:val="24"/>
                <w:szCs w:val="24"/>
              </w:rPr>
            </w:pPr>
            <w:r w:rsidRPr="0037007E">
              <w:rPr>
                <w:rFonts w:ascii="Times New Roman" w:eastAsia="Times New Roman" w:hAnsi="Times New Roman" w:cs="Times New Roman"/>
                <w:sz w:val="24"/>
                <w:szCs w:val="24"/>
                <w:lang w:val="kk-KZ"/>
              </w:rPr>
              <w:t>Төмен</w:t>
            </w:r>
            <w:r w:rsidRPr="0037007E">
              <w:rPr>
                <w:rFonts w:ascii="Times New Roman" w:eastAsia="Times New Roman" w:hAnsi="Times New Roman" w:cs="Times New Roman"/>
                <w:sz w:val="24"/>
                <w:szCs w:val="24"/>
              </w:rPr>
              <w:t xml:space="preserve"> (0-49%)</w:t>
            </w:r>
          </w:p>
        </w:tc>
        <w:tc>
          <w:tcPr>
            <w:tcW w:w="892" w:type="pct"/>
            <w:tcBorders>
              <w:top w:val="nil"/>
              <w:left w:val="nil"/>
              <w:bottom w:val="single" w:sz="4" w:space="0" w:color="auto"/>
              <w:right w:val="single" w:sz="4" w:space="0" w:color="auto"/>
            </w:tcBorders>
            <w:shd w:val="clear" w:color="auto" w:fill="auto"/>
            <w:noWrap/>
            <w:vAlign w:val="center"/>
            <w:hideMark/>
          </w:tcPr>
          <w:p w14:paraId="3854B676" w14:textId="77777777" w:rsidR="009C4EE3" w:rsidRPr="0037007E" w:rsidRDefault="009C4EE3" w:rsidP="007356D1">
            <w:pPr>
              <w:spacing w:after="0" w:line="240" w:lineRule="auto"/>
              <w:jc w:val="center"/>
              <w:rPr>
                <w:rFonts w:ascii="Times New Roman" w:eastAsia="Times New Roman" w:hAnsi="Times New Roman" w:cs="Times New Roman"/>
                <w:sz w:val="24"/>
                <w:szCs w:val="24"/>
              </w:rPr>
            </w:pPr>
            <w:r w:rsidRPr="0037007E">
              <w:rPr>
                <w:rFonts w:ascii="Times New Roman" w:eastAsia="Times New Roman" w:hAnsi="Times New Roman" w:cs="Times New Roman"/>
                <w:sz w:val="24"/>
                <w:szCs w:val="24"/>
              </w:rPr>
              <w:t>3</w:t>
            </w:r>
          </w:p>
        </w:tc>
        <w:tc>
          <w:tcPr>
            <w:tcW w:w="893" w:type="pct"/>
            <w:tcBorders>
              <w:top w:val="nil"/>
              <w:left w:val="nil"/>
              <w:bottom w:val="single" w:sz="4" w:space="0" w:color="auto"/>
              <w:right w:val="single" w:sz="4" w:space="0" w:color="auto"/>
            </w:tcBorders>
            <w:shd w:val="clear" w:color="auto" w:fill="auto"/>
            <w:noWrap/>
            <w:vAlign w:val="center"/>
            <w:hideMark/>
          </w:tcPr>
          <w:p w14:paraId="24E8A117" w14:textId="77777777" w:rsidR="009C4EE3" w:rsidRPr="0037007E" w:rsidRDefault="009C4EE3" w:rsidP="007356D1">
            <w:pPr>
              <w:spacing w:after="0" w:line="240" w:lineRule="auto"/>
              <w:jc w:val="center"/>
              <w:rPr>
                <w:rFonts w:ascii="Times New Roman" w:eastAsia="Times New Roman" w:hAnsi="Times New Roman" w:cs="Times New Roman"/>
                <w:sz w:val="24"/>
                <w:szCs w:val="24"/>
              </w:rPr>
            </w:pPr>
            <w:r w:rsidRPr="0037007E">
              <w:rPr>
                <w:rFonts w:ascii="Times New Roman" w:eastAsia="Times New Roman" w:hAnsi="Times New Roman" w:cs="Times New Roman"/>
                <w:sz w:val="24"/>
                <w:szCs w:val="24"/>
              </w:rPr>
              <w:t>3</w:t>
            </w:r>
          </w:p>
        </w:tc>
        <w:tc>
          <w:tcPr>
            <w:tcW w:w="893" w:type="pct"/>
            <w:tcBorders>
              <w:top w:val="nil"/>
              <w:left w:val="nil"/>
              <w:bottom w:val="single" w:sz="4" w:space="0" w:color="auto"/>
              <w:right w:val="single" w:sz="4" w:space="0" w:color="auto"/>
            </w:tcBorders>
            <w:shd w:val="clear" w:color="auto" w:fill="auto"/>
            <w:noWrap/>
            <w:vAlign w:val="center"/>
            <w:hideMark/>
          </w:tcPr>
          <w:p w14:paraId="0B78A921" w14:textId="77777777" w:rsidR="009C4EE3" w:rsidRPr="0037007E" w:rsidRDefault="009C4EE3" w:rsidP="007356D1">
            <w:pPr>
              <w:spacing w:after="0" w:line="240" w:lineRule="auto"/>
              <w:jc w:val="center"/>
              <w:rPr>
                <w:rFonts w:ascii="Times New Roman" w:eastAsia="Times New Roman" w:hAnsi="Times New Roman" w:cs="Times New Roman"/>
                <w:sz w:val="24"/>
                <w:szCs w:val="24"/>
              </w:rPr>
            </w:pPr>
            <w:r w:rsidRPr="0037007E">
              <w:rPr>
                <w:rFonts w:ascii="Times New Roman" w:eastAsia="Times New Roman" w:hAnsi="Times New Roman" w:cs="Times New Roman"/>
                <w:sz w:val="24"/>
                <w:szCs w:val="24"/>
              </w:rPr>
              <w:t>1</w:t>
            </w:r>
          </w:p>
        </w:tc>
        <w:tc>
          <w:tcPr>
            <w:tcW w:w="891" w:type="pct"/>
            <w:tcBorders>
              <w:top w:val="nil"/>
              <w:left w:val="nil"/>
              <w:bottom w:val="single" w:sz="4" w:space="0" w:color="auto"/>
              <w:right w:val="single" w:sz="4" w:space="0" w:color="auto"/>
            </w:tcBorders>
            <w:shd w:val="clear" w:color="auto" w:fill="auto"/>
            <w:noWrap/>
            <w:vAlign w:val="center"/>
            <w:hideMark/>
          </w:tcPr>
          <w:p w14:paraId="2EFD0C30" w14:textId="77777777" w:rsidR="009C4EE3" w:rsidRPr="0037007E" w:rsidRDefault="009C4EE3" w:rsidP="007356D1">
            <w:pPr>
              <w:spacing w:after="0" w:line="240" w:lineRule="auto"/>
              <w:jc w:val="center"/>
              <w:rPr>
                <w:rFonts w:ascii="Times New Roman" w:eastAsia="Times New Roman" w:hAnsi="Times New Roman" w:cs="Times New Roman"/>
                <w:sz w:val="24"/>
                <w:szCs w:val="24"/>
              </w:rPr>
            </w:pPr>
            <w:r w:rsidRPr="0037007E">
              <w:rPr>
                <w:rFonts w:ascii="Times New Roman" w:eastAsia="Times New Roman" w:hAnsi="Times New Roman" w:cs="Times New Roman"/>
                <w:sz w:val="24"/>
                <w:szCs w:val="24"/>
              </w:rPr>
              <w:t>1</w:t>
            </w:r>
          </w:p>
        </w:tc>
      </w:tr>
      <w:tr w:rsidR="0037007E" w:rsidRPr="0037007E" w14:paraId="30621F2E" w14:textId="77777777" w:rsidTr="00717CDB">
        <w:trPr>
          <w:trHeight w:val="119"/>
          <w:jc w:val="center"/>
        </w:trPr>
        <w:tc>
          <w:tcPr>
            <w:tcW w:w="1431" w:type="pct"/>
            <w:tcBorders>
              <w:top w:val="nil"/>
              <w:left w:val="single" w:sz="4" w:space="0" w:color="auto"/>
              <w:bottom w:val="single" w:sz="4" w:space="0" w:color="auto"/>
              <w:right w:val="single" w:sz="4" w:space="0" w:color="auto"/>
            </w:tcBorders>
            <w:shd w:val="clear" w:color="auto" w:fill="auto"/>
            <w:noWrap/>
            <w:vAlign w:val="center"/>
            <w:hideMark/>
          </w:tcPr>
          <w:p w14:paraId="155822CC" w14:textId="77777777" w:rsidR="009C4EE3" w:rsidRPr="0037007E" w:rsidRDefault="009C4EE3" w:rsidP="007356D1">
            <w:pPr>
              <w:spacing w:after="0" w:line="240" w:lineRule="auto"/>
              <w:rPr>
                <w:rFonts w:ascii="Times New Roman" w:eastAsia="Times New Roman" w:hAnsi="Times New Roman" w:cs="Times New Roman"/>
                <w:sz w:val="24"/>
                <w:szCs w:val="24"/>
              </w:rPr>
            </w:pPr>
            <w:r w:rsidRPr="0037007E">
              <w:rPr>
                <w:rFonts w:ascii="Times New Roman" w:eastAsia="Times New Roman" w:hAnsi="Times New Roman" w:cs="Times New Roman"/>
                <w:sz w:val="24"/>
                <w:szCs w:val="24"/>
                <w:lang w:val="kk-KZ"/>
              </w:rPr>
              <w:t>Орта</w:t>
            </w:r>
            <w:r w:rsidRPr="0037007E">
              <w:rPr>
                <w:rFonts w:ascii="Times New Roman" w:eastAsia="Times New Roman" w:hAnsi="Times New Roman" w:cs="Times New Roman"/>
                <w:sz w:val="24"/>
                <w:szCs w:val="24"/>
              </w:rPr>
              <w:t xml:space="preserve"> (50-74%)</w:t>
            </w:r>
          </w:p>
        </w:tc>
        <w:tc>
          <w:tcPr>
            <w:tcW w:w="892" w:type="pct"/>
            <w:tcBorders>
              <w:top w:val="nil"/>
              <w:left w:val="nil"/>
              <w:bottom w:val="single" w:sz="4" w:space="0" w:color="auto"/>
              <w:right w:val="single" w:sz="4" w:space="0" w:color="auto"/>
            </w:tcBorders>
            <w:shd w:val="clear" w:color="auto" w:fill="auto"/>
            <w:noWrap/>
            <w:vAlign w:val="center"/>
            <w:hideMark/>
          </w:tcPr>
          <w:p w14:paraId="713B9C96" w14:textId="77777777" w:rsidR="009C4EE3" w:rsidRPr="0037007E" w:rsidRDefault="009C4EE3" w:rsidP="007356D1">
            <w:pPr>
              <w:spacing w:after="0" w:line="240" w:lineRule="auto"/>
              <w:jc w:val="center"/>
              <w:rPr>
                <w:rFonts w:ascii="Times New Roman" w:eastAsia="Times New Roman" w:hAnsi="Times New Roman" w:cs="Times New Roman"/>
                <w:sz w:val="24"/>
                <w:szCs w:val="24"/>
              </w:rPr>
            </w:pPr>
            <w:r w:rsidRPr="0037007E">
              <w:rPr>
                <w:rFonts w:ascii="Times New Roman" w:eastAsia="Times New Roman" w:hAnsi="Times New Roman" w:cs="Times New Roman"/>
                <w:sz w:val="24"/>
                <w:szCs w:val="24"/>
              </w:rPr>
              <w:t>37</w:t>
            </w:r>
          </w:p>
        </w:tc>
        <w:tc>
          <w:tcPr>
            <w:tcW w:w="893" w:type="pct"/>
            <w:tcBorders>
              <w:top w:val="nil"/>
              <w:left w:val="nil"/>
              <w:bottom w:val="single" w:sz="4" w:space="0" w:color="auto"/>
              <w:right w:val="single" w:sz="4" w:space="0" w:color="auto"/>
            </w:tcBorders>
            <w:shd w:val="clear" w:color="auto" w:fill="auto"/>
            <w:noWrap/>
            <w:vAlign w:val="center"/>
            <w:hideMark/>
          </w:tcPr>
          <w:p w14:paraId="16F31457" w14:textId="77777777" w:rsidR="009C4EE3" w:rsidRPr="0037007E" w:rsidRDefault="009C4EE3" w:rsidP="007356D1">
            <w:pPr>
              <w:spacing w:after="0" w:line="240" w:lineRule="auto"/>
              <w:jc w:val="center"/>
              <w:rPr>
                <w:rFonts w:ascii="Times New Roman" w:eastAsia="Times New Roman" w:hAnsi="Times New Roman" w:cs="Times New Roman"/>
                <w:sz w:val="24"/>
                <w:szCs w:val="24"/>
              </w:rPr>
            </w:pPr>
            <w:r w:rsidRPr="0037007E">
              <w:rPr>
                <w:rFonts w:ascii="Times New Roman" w:eastAsia="Times New Roman" w:hAnsi="Times New Roman" w:cs="Times New Roman"/>
                <w:sz w:val="24"/>
                <w:szCs w:val="24"/>
              </w:rPr>
              <w:t>32</w:t>
            </w:r>
          </w:p>
        </w:tc>
        <w:tc>
          <w:tcPr>
            <w:tcW w:w="893" w:type="pct"/>
            <w:tcBorders>
              <w:top w:val="nil"/>
              <w:left w:val="nil"/>
              <w:bottom w:val="single" w:sz="4" w:space="0" w:color="auto"/>
              <w:right w:val="single" w:sz="4" w:space="0" w:color="auto"/>
            </w:tcBorders>
            <w:shd w:val="clear" w:color="auto" w:fill="auto"/>
            <w:noWrap/>
            <w:vAlign w:val="center"/>
            <w:hideMark/>
          </w:tcPr>
          <w:p w14:paraId="06600C2D" w14:textId="77777777" w:rsidR="009C4EE3" w:rsidRPr="0037007E" w:rsidRDefault="009C4EE3" w:rsidP="007356D1">
            <w:pPr>
              <w:spacing w:after="0" w:line="240" w:lineRule="auto"/>
              <w:jc w:val="center"/>
              <w:rPr>
                <w:rFonts w:ascii="Times New Roman" w:eastAsia="Times New Roman" w:hAnsi="Times New Roman" w:cs="Times New Roman"/>
                <w:sz w:val="24"/>
                <w:szCs w:val="24"/>
              </w:rPr>
            </w:pPr>
            <w:r w:rsidRPr="0037007E">
              <w:rPr>
                <w:rFonts w:ascii="Times New Roman" w:eastAsia="Times New Roman" w:hAnsi="Times New Roman" w:cs="Times New Roman"/>
                <w:sz w:val="24"/>
                <w:szCs w:val="24"/>
              </w:rPr>
              <w:t>42</w:t>
            </w:r>
          </w:p>
        </w:tc>
        <w:tc>
          <w:tcPr>
            <w:tcW w:w="891" w:type="pct"/>
            <w:tcBorders>
              <w:top w:val="nil"/>
              <w:left w:val="nil"/>
              <w:bottom w:val="single" w:sz="4" w:space="0" w:color="auto"/>
              <w:right w:val="single" w:sz="4" w:space="0" w:color="auto"/>
            </w:tcBorders>
            <w:shd w:val="clear" w:color="auto" w:fill="auto"/>
            <w:noWrap/>
            <w:vAlign w:val="center"/>
            <w:hideMark/>
          </w:tcPr>
          <w:p w14:paraId="2DBFC129" w14:textId="77777777" w:rsidR="009C4EE3" w:rsidRPr="0037007E" w:rsidRDefault="009C4EE3" w:rsidP="007356D1">
            <w:pPr>
              <w:spacing w:after="0" w:line="240" w:lineRule="auto"/>
              <w:jc w:val="center"/>
              <w:rPr>
                <w:rFonts w:ascii="Times New Roman" w:eastAsia="Times New Roman" w:hAnsi="Times New Roman" w:cs="Times New Roman"/>
                <w:sz w:val="24"/>
                <w:szCs w:val="24"/>
              </w:rPr>
            </w:pPr>
            <w:r w:rsidRPr="0037007E">
              <w:rPr>
                <w:rFonts w:ascii="Times New Roman" w:eastAsia="Times New Roman" w:hAnsi="Times New Roman" w:cs="Times New Roman"/>
                <w:sz w:val="24"/>
                <w:szCs w:val="24"/>
              </w:rPr>
              <w:t>25</w:t>
            </w:r>
          </w:p>
        </w:tc>
      </w:tr>
      <w:tr w:rsidR="009C4EE3" w:rsidRPr="0037007E" w14:paraId="4EE3D87E" w14:textId="77777777" w:rsidTr="00717CDB">
        <w:trPr>
          <w:trHeight w:val="119"/>
          <w:jc w:val="center"/>
        </w:trPr>
        <w:tc>
          <w:tcPr>
            <w:tcW w:w="1431" w:type="pct"/>
            <w:tcBorders>
              <w:top w:val="nil"/>
              <w:left w:val="single" w:sz="4" w:space="0" w:color="auto"/>
              <w:bottom w:val="single" w:sz="4" w:space="0" w:color="auto"/>
              <w:right w:val="single" w:sz="4" w:space="0" w:color="auto"/>
            </w:tcBorders>
            <w:shd w:val="clear" w:color="auto" w:fill="auto"/>
            <w:noWrap/>
            <w:vAlign w:val="center"/>
            <w:hideMark/>
          </w:tcPr>
          <w:p w14:paraId="3F530705" w14:textId="77777777" w:rsidR="009C4EE3" w:rsidRPr="0037007E" w:rsidRDefault="009C4EE3" w:rsidP="007356D1">
            <w:pPr>
              <w:spacing w:after="0" w:line="240" w:lineRule="auto"/>
              <w:rPr>
                <w:rFonts w:ascii="Times New Roman" w:eastAsia="Times New Roman" w:hAnsi="Times New Roman" w:cs="Times New Roman"/>
                <w:sz w:val="24"/>
                <w:szCs w:val="24"/>
              </w:rPr>
            </w:pPr>
            <w:r w:rsidRPr="0037007E">
              <w:rPr>
                <w:rFonts w:ascii="Times New Roman" w:eastAsia="Times New Roman" w:hAnsi="Times New Roman" w:cs="Times New Roman"/>
                <w:sz w:val="24"/>
                <w:szCs w:val="24"/>
                <w:lang w:val="kk-KZ"/>
              </w:rPr>
              <w:t xml:space="preserve">Жоғары </w:t>
            </w:r>
            <w:r w:rsidRPr="0037007E">
              <w:rPr>
                <w:rFonts w:ascii="Times New Roman" w:eastAsia="Times New Roman" w:hAnsi="Times New Roman" w:cs="Times New Roman"/>
                <w:sz w:val="24"/>
                <w:szCs w:val="24"/>
              </w:rPr>
              <w:t>(75-100%)</w:t>
            </w:r>
          </w:p>
        </w:tc>
        <w:tc>
          <w:tcPr>
            <w:tcW w:w="892" w:type="pct"/>
            <w:tcBorders>
              <w:top w:val="nil"/>
              <w:left w:val="nil"/>
              <w:bottom w:val="single" w:sz="4" w:space="0" w:color="auto"/>
              <w:right w:val="single" w:sz="4" w:space="0" w:color="auto"/>
            </w:tcBorders>
            <w:shd w:val="clear" w:color="auto" w:fill="auto"/>
            <w:noWrap/>
            <w:vAlign w:val="center"/>
            <w:hideMark/>
          </w:tcPr>
          <w:p w14:paraId="6F412673" w14:textId="77777777" w:rsidR="009C4EE3" w:rsidRPr="0037007E" w:rsidRDefault="009C4EE3" w:rsidP="007356D1">
            <w:pPr>
              <w:spacing w:after="0" w:line="240" w:lineRule="auto"/>
              <w:jc w:val="center"/>
              <w:rPr>
                <w:rFonts w:ascii="Times New Roman" w:eastAsia="Times New Roman" w:hAnsi="Times New Roman" w:cs="Times New Roman"/>
                <w:sz w:val="24"/>
                <w:szCs w:val="24"/>
              </w:rPr>
            </w:pPr>
            <w:r w:rsidRPr="0037007E">
              <w:rPr>
                <w:rFonts w:ascii="Times New Roman" w:eastAsia="Times New Roman" w:hAnsi="Times New Roman" w:cs="Times New Roman"/>
                <w:sz w:val="24"/>
                <w:szCs w:val="24"/>
              </w:rPr>
              <w:t>36</w:t>
            </w:r>
          </w:p>
        </w:tc>
        <w:tc>
          <w:tcPr>
            <w:tcW w:w="893" w:type="pct"/>
            <w:tcBorders>
              <w:top w:val="nil"/>
              <w:left w:val="nil"/>
              <w:bottom w:val="single" w:sz="4" w:space="0" w:color="auto"/>
              <w:right w:val="single" w:sz="4" w:space="0" w:color="auto"/>
            </w:tcBorders>
            <w:shd w:val="clear" w:color="auto" w:fill="auto"/>
            <w:noWrap/>
            <w:vAlign w:val="center"/>
            <w:hideMark/>
          </w:tcPr>
          <w:p w14:paraId="316D0F9A" w14:textId="77777777" w:rsidR="009C4EE3" w:rsidRPr="0037007E" w:rsidRDefault="009C4EE3" w:rsidP="007356D1">
            <w:pPr>
              <w:spacing w:after="0" w:line="240" w:lineRule="auto"/>
              <w:jc w:val="center"/>
              <w:rPr>
                <w:rFonts w:ascii="Times New Roman" w:eastAsia="Times New Roman" w:hAnsi="Times New Roman" w:cs="Times New Roman"/>
                <w:sz w:val="24"/>
                <w:szCs w:val="24"/>
              </w:rPr>
            </w:pPr>
            <w:r w:rsidRPr="0037007E">
              <w:rPr>
                <w:rFonts w:ascii="Times New Roman" w:eastAsia="Times New Roman" w:hAnsi="Times New Roman" w:cs="Times New Roman"/>
                <w:sz w:val="24"/>
                <w:szCs w:val="24"/>
              </w:rPr>
              <w:t>38</w:t>
            </w:r>
          </w:p>
        </w:tc>
        <w:tc>
          <w:tcPr>
            <w:tcW w:w="893" w:type="pct"/>
            <w:tcBorders>
              <w:top w:val="nil"/>
              <w:left w:val="nil"/>
              <w:bottom w:val="single" w:sz="4" w:space="0" w:color="auto"/>
              <w:right w:val="single" w:sz="4" w:space="0" w:color="auto"/>
            </w:tcBorders>
            <w:shd w:val="clear" w:color="auto" w:fill="auto"/>
            <w:noWrap/>
            <w:vAlign w:val="center"/>
            <w:hideMark/>
          </w:tcPr>
          <w:p w14:paraId="3FFC4A4E" w14:textId="77777777" w:rsidR="009C4EE3" w:rsidRPr="0037007E" w:rsidRDefault="009C4EE3" w:rsidP="007356D1">
            <w:pPr>
              <w:spacing w:after="0" w:line="240" w:lineRule="auto"/>
              <w:jc w:val="center"/>
              <w:rPr>
                <w:rFonts w:ascii="Times New Roman" w:eastAsia="Times New Roman" w:hAnsi="Times New Roman" w:cs="Times New Roman"/>
                <w:sz w:val="24"/>
                <w:szCs w:val="24"/>
              </w:rPr>
            </w:pPr>
            <w:r w:rsidRPr="0037007E">
              <w:rPr>
                <w:rFonts w:ascii="Times New Roman" w:eastAsia="Times New Roman" w:hAnsi="Times New Roman" w:cs="Times New Roman"/>
                <w:sz w:val="24"/>
                <w:szCs w:val="24"/>
              </w:rPr>
              <w:t>33</w:t>
            </w:r>
          </w:p>
        </w:tc>
        <w:tc>
          <w:tcPr>
            <w:tcW w:w="891" w:type="pct"/>
            <w:tcBorders>
              <w:top w:val="nil"/>
              <w:left w:val="nil"/>
              <w:bottom w:val="single" w:sz="4" w:space="0" w:color="auto"/>
              <w:right w:val="single" w:sz="4" w:space="0" w:color="auto"/>
            </w:tcBorders>
            <w:shd w:val="clear" w:color="auto" w:fill="auto"/>
            <w:noWrap/>
            <w:vAlign w:val="center"/>
            <w:hideMark/>
          </w:tcPr>
          <w:p w14:paraId="4CBB777D" w14:textId="77777777" w:rsidR="009C4EE3" w:rsidRPr="0037007E" w:rsidRDefault="009C4EE3" w:rsidP="007356D1">
            <w:pPr>
              <w:spacing w:after="0" w:line="240" w:lineRule="auto"/>
              <w:jc w:val="center"/>
              <w:rPr>
                <w:rFonts w:ascii="Times New Roman" w:eastAsia="Times New Roman" w:hAnsi="Times New Roman" w:cs="Times New Roman"/>
                <w:sz w:val="24"/>
                <w:szCs w:val="24"/>
              </w:rPr>
            </w:pPr>
            <w:r w:rsidRPr="0037007E">
              <w:rPr>
                <w:rFonts w:ascii="Times New Roman" w:eastAsia="Times New Roman" w:hAnsi="Times New Roman" w:cs="Times New Roman"/>
                <w:sz w:val="24"/>
                <w:szCs w:val="24"/>
              </w:rPr>
              <w:t>47</w:t>
            </w:r>
          </w:p>
        </w:tc>
      </w:tr>
    </w:tbl>
    <w:p w14:paraId="4CDCCCDF" w14:textId="2BEE80BE" w:rsidR="00824846" w:rsidRPr="0037007E" w:rsidRDefault="00824846" w:rsidP="007356D1">
      <w:pPr>
        <w:spacing w:after="0" w:line="240" w:lineRule="auto"/>
        <w:jc w:val="both"/>
        <w:rPr>
          <w:rFonts w:ascii="Times New Roman" w:hAnsi="Times New Roman" w:cs="Times New Roman"/>
          <w:sz w:val="28"/>
          <w:szCs w:val="28"/>
          <w:lang w:val="kk-KZ"/>
        </w:rPr>
      </w:pPr>
    </w:p>
    <w:p w14:paraId="77CDBCD5" w14:textId="4D116CC0" w:rsidR="00E2520F" w:rsidRPr="0037007E" w:rsidRDefault="00E2520F" w:rsidP="00CE49B8">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Pre-test нәтижелеріне сәйкес, төмен деңгейді көрсеткен студенттер саны екі топта да 3-ке тең, ал орта деңгейде бақылау тобында 37 және эксперименттік топта 32 студент. Жоғары нәтижелер көрсеткен студенттер саны бақылау тобында 36 және эксперименттік топта 38 (</w:t>
      </w:r>
      <w:r w:rsidR="00717CDB">
        <w:rPr>
          <w:rFonts w:ascii="Times New Roman" w:hAnsi="Times New Roman" w:cs="Times New Roman"/>
          <w:sz w:val="28"/>
          <w:szCs w:val="28"/>
          <w:lang w:val="kk-KZ"/>
        </w:rPr>
        <w:t>4</w:t>
      </w:r>
      <w:r w:rsidR="00912C88">
        <w:rPr>
          <w:rFonts w:ascii="Times New Roman" w:hAnsi="Times New Roman" w:cs="Times New Roman"/>
          <w:sz w:val="28"/>
          <w:szCs w:val="28"/>
          <w:lang w:val="kk-KZ"/>
        </w:rPr>
        <w:t>8</w:t>
      </w:r>
      <w:r w:rsidR="00717CDB">
        <w:rPr>
          <w:rFonts w:ascii="Times New Roman" w:hAnsi="Times New Roman" w:cs="Times New Roman"/>
          <w:sz w:val="28"/>
          <w:szCs w:val="28"/>
          <w:lang w:val="kk-KZ"/>
        </w:rPr>
        <w:t>-</w:t>
      </w:r>
      <w:r w:rsidR="00717CDB" w:rsidRPr="0037007E">
        <w:rPr>
          <w:rFonts w:ascii="Times New Roman" w:hAnsi="Times New Roman" w:cs="Times New Roman"/>
          <w:sz w:val="28"/>
          <w:szCs w:val="28"/>
          <w:lang w:val="kk-KZ"/>
        </w:rPr>
        <w:t>сурет</w:t>
      </w:r>
      <w:r w:rsidRPr="0037007E">
        <w:rPr>
          <w:rFonts w:ascii="Times New Roman" w:hAnsi="Times New Roman" w:cs="Times New Roman"/>
          <w:sz w:val="28"/>
          <w:szCs w:val="28"/>
          <w:lang w:val="kk-KZ"/>
        </w:rPr>
        <w:t>).</w:t>
      </w:r>
    </w:p>
    <w:p w14:paraId="6BC1DDBA" w14:textId="77777777" w:rsidR="007356D1" w:rsidRPr="0037007E" w:rsidRDefault="007356D1" w:rsidP="007356D1">
      <w:pPr>
        <w:spacing w:after="0" w:line="240" w:lineRule="auto"/>
        <w:jc w:val="both"/>
        <w:rPr>
          <w:rFonts w:ascii="Times New Roman" w:hAnsi="Times New Roman" w:cs="Times New Roman"/>
          <w:sz w:val="28"/>
          <w:szCs w:val="28"/>
          <w:lang w:val="kk-KZ"/>
        </w:rPr>
      </w:pPr>
    </w:p>
    <w:p w14:paraId="6FB5BF5D" w14:textId="56FAD35D" w:rsidR="00E93143" w:rsidRPr="0037007E" w:rsidRDefault="00E93143" w:rsidP="007356D1">
      <w:pPr>
        <w:spacing w:after="0" w:line="240" w:lineRule="auto"/>
        <w:jc w:val="center"/>
        <w:rPr>
          <w:rFonts w:ascii="Times New Roman" w:hAnsi="Times New Roman" w:cs="Times New Roman"/>
          <w:sz w:val="28"/>
          <w:szCs w:val="28"/>
          <w:lang w:val="kk-KZ"/>
        </w:rPr>
      </w:pPr>
      <w:r w:rsidRPr="0037007E">
        <w:rPr>
          <w:rFonts w:ascii="Times New Roman" w:hAnsi="Times New Roman" w:cs="Times New Roman"/>
          <w:noProof/>
          <w:sz w:val="28"/>
          <w:szCs w:val="28"/>
          <w:lang w:eastAsia="ru-RU"/>
        </w:rPr>
        <w:lastRenderedPageBreak/>
        <w:drawing>
          <wp:inline distT="0" distB="0" distL="0" distR="0" wp14:anchorId="6F8B85FA" wp14:editId="7C88182B">
            <wp:extent cx="5486400" cy="1979629"/>
            <wp:effectExtent l="0" t="0" r="0" b="1905"/>
            <wp:docPr id="70" name="Диаграмма 70"/>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0C14246F" w14:textId="77777777" w:rsidR="00717CDB" w:rsidRPr="00717CDB" w:rsidRDefault="00717CDB" w:rsidP="007356D1">
      <w:pPr>
        <w:spacing w:after="0" w:line="240" w:lineRule="auto"/>
        <w:jc w:val="center"/>
        <w:rPr>
          <w:rFonts w:ascii="Times New Roman" w:hAnsi="Times New Roman" w:cs="Times New Roman"/>
          <w:sz w:val="16"/>
          <w:szCs w:val="16"/>
          <w:lang w:val="kk-KZ"/>
        </w:rPr>
      </w:pPr>
    </w:p>
    <w:p w14:paraId="4E2E93D5" w14:textId="1ACFFB52" w:rsidR="00E93143" w:rsidRPr="0037007E" w:rsidRDefault="009C4EE3" w:rsidP="007356D1">
      <w:pPr>
        <w:spacing w:after="0" w:line="240" w:lineRule="auto"/>
        <w:jc w:val="center"/>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Сурет </w:t>
      </w:r>
      <w:r w:rsidR="009C4029" w:rsidRPr="0037007E">
        <w:rPr>
          <w:rFonts w:ascii="Times New Roman" w:hAnsi="Times New Roman" w:cs="Times New Roman"/>
          <w:sz w:val="28"/>
          <w:szCs w:val="28"/>
          <w:lang w:val="kk-KZ"/>
        </w:rPr>
        <w:t>4</w:t>
      </w:r>
      <w:r w:rsidR="00912C88">
        <w:rPr>
          <w:rFonts w:ascii="Times New Roman" w:hAnsi="Times New Roman" w:cs="Times New Roman"/>
          <w:sz w:val="28"/>
          <w:szCs w:val="28"/>
          <w:lang w:val="kk-KZ"/>
        </w:rPr>
        <w:t>8</w:t>
      </w:r>
      <w:r w:rsidR="00F86F73">
        <w:rPr>
          <w:rFonts w:ascii="Times New Roman" w:eastAsia="Calibri" w:hAnsi="Times New Roman" w:cs="Times New Roman"/>
          <w:sz w:val="28"/>
          <w:szCs w:val="28"/>
          <w:lang w:val="kk-KZ"/>
        </w:rPr>
        <w:t xml:space="preserve"> – </w:t>
      </w:r>
      <w:r w:rsidRPr="0037007E">
        <w:rPr>
          <w:rFonts w:ascii="Times New Roman" w:hAnsi="Times New Roman" w:cs="Times New Roman"/>
          <w:sz w:val="28"/>
          <w:szCs w:val="28"/>
          <w:lang w:val="kk-KZ"/>
        </w:rPr>
        <w:t>Бақылау және эксперименттік топтарының Pre-test нәтижелері</w:t>
      </w:r>
    </w:p>
    <w:p w14:paraId="6C5A1BAB" w14:textId="77777777" w:rsidR="0024246E" w:rsidRPr="0037007E" w:rsidRDefault="0024246E" w:rsidP="007356D1">
      <w:pPr>
        <w:spacing w:after="0" w:line="240" w:lineRule="auto"/>
        <w:jc w:val="both"/>
        <w:rPr>
          <w:rFonts w:ascii="Times New Roman" w:hAnsi="Times New Roman" w:cs="Times New Roman"/>
          <w:sz w:val="28"/>
          <w:szCs w:val="28"/>
          <w:lang w:val="kk-KZ"/>
        </w:rPr>
      </w:pPr>
    </w:p>
    <w:p w14:paraId="1F22D4E1" w14:textId="0C1C8749" w:rsidR="00E2520F" w:rsidRDefault="00E2520F" w:rsidP="00CE49B8">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Post-test нәтижелеріне сәйкес, төмен деңгейді көрсеткен студенттер саны екі топта да 1-ге тең, ал орта деңгей</w:t>
      </w:r>
      <w:r w:rsidR="00340852" w:rsidRPr="0037007E">
        <w:rPr>
          <w:rFonts w:ascii="Times New Roman" w:hAnsi="Times New Roman" w:cs="Times New Roman"/>
          <w:sz w:val="28"/>
          <w:szCs w:val="28"/>
          <w:lang w:val="kk-KZ"/>
        </w:rPr>
        <w:t xml:space="preserve"> бойынша </w:t>
      </w:r>
      <w:r w:rsidRPr="0037007E">
        <w:rPr>
          <w:rFonts w:ascii="Times New Roman" w:hAnsi="Times New Roman" w:cs="Times New Roman"/>
          <w:sz w:val="28"/>
          <w:szCs w:val="28"/>
          <w:lang w:val="kk-KZ"/>
        </w:rPr>
        <w:t>бақылау тобында 42 және эксперименттік топта 25 студент. Жоғары нәтижелер көрсеткен студенттер саны бақылау тобында 33 және эксперименттік топта 47 (</w:t>
      </w:r>
      <w:r w:rsidR="00717CDB">
        <w:rPr>
          <w:rFonts w:ascii="Times New Roman" w:hAnsi="Times New Roman" w:cs="Times New Roman"/>
          <w:sz w:val="28"/>
          <w:szCs w:val="28"/>
          <w:lang w:val="kk-KZ"/>
        </w:rPr>
        <w:t>4</w:t>
      </w:r>
      <w:r w:rsidR="00912C88">
        <w:rPr>
          <w:rFonts w:ascii="Times New Roman" w:hAnsi="Times New Roman" w:cs="Times New Roman"/>
          <w:sz w:val="28"/>
          <w:szCs w:val="28"/>
          <w:lang w:val="kk-KZ"/>
        </w:rPr>
        <w:t>9</w:t>
      </w:r>
      <w:r w:rsidR="00717CDB">
        <w:rPr>
          <w:rFonts w:ascii="Times New Roman" w:hAnsi="Times New Roman" w:cs="Times New Roman"/>
          <w:sz w:val="28"/>
          <w:szCs w:val="28"/>
          <w:lang w:val="kk-KZ"/>
        </w:rPr>
        <w:t>-</w:t>
      </w:r>
      <w:r w:rsidR="00717CDB" w:rsidRPr="0037007E">
        <w:rPr>
          <w:rFonts w:ascii="Times New Roman" w:hAnsi="Times New Roman" w:cs="Times New Roman"/>
          <w:sz w:val="28"/>
          <w:szCs w:val="28"/>
          <w:lang w:val="kk-KZ"/>
        </w:rPr>
        <w:t>сурет</w:t>
      </w:r>
      <w:r w:rsidRPr="0037007E">
        <w:rPr>
          <w:rFonts w:ascii="Times New Roman" w:hAnsi="Times New Roman" w:cs="Times New Roman"/>
          <w:sz w:val="28"/>
          <w:szCs w:val="28"/>
          <w:lang w:val="kk-KZ"/>
        </w:rPr>
        <w:t>).</w:t>
      </w:r>
    </w:p>
    <w:p w14:paraId="38DA7FB0" w14:textId="77777777" w:rsidR="00AF0CFC" w:rsidRPr="0037007E" w:rsidRDefault="00AF0CFC" w:rsidP="00CE49B8">
      <w:pPr>
        <w:spacing w:after="0" w:line="240" w:lineRule="auto"/>
        <w:ind w:firstLine="709"/>
        <w:jc w:val="both"/>
        <w:rPr>
          <w:rFonts w:ascii="Times New Roman" w:hAnsi="Times New Roman" w:cs="Times New Roman"/>
          <w:sz w:val="28"/>
          <w:szCs w:val="28"/>
          <w:lang w:val="kk-KZ"/>
        </w:rPr>
      </w:pPr>
    </w:p>
    <w:p w14:paraId="1EF58391" w14:textId="434D0188" w:rsidR="00E93143" w:rsidRPr="0037007E" w:rsidRDefault="009C4EE3" w:rsidP="007356D1">
      <w:pPr>
        <w:spacing w:after="0" w:line="240" w:lineRule="auto"/>
        <w:jc w:val="center"/>
        <w:rPr>
          <w:rFonts w:ascii="Times New Roman" w:hAnsi="Times New Roman" w:cs="Times New Roman"/>
          <w:sz w:val="28"/>
          <w:szCs w:val="28"/>
          <w:lang w:val="kk-KZ"/>
        </w:rPr>
      </w:pPr>
      <w:r w:rsidRPr="0037007E">
        <w:rPr>
          <w:rFonts w:ascii="Times New Roman" w:hAnsi="Times New Roman" w:cs="Times New Roman"/>
          <w:noProof/>
          <w:sz w:val="28"/>
          <w:szCs w:val="28"/>
          <w:lang w:eastAsia="ru-RU"/>
        </w:rPr>
        <w:drawing>
          <wp:inline distT="0" distB="0" distL="0" distR="0" wp14:anchorId="7C409A7D" wp14:editId="44D78206">
            <wp:extent cx="5495827" cy="1980000"/>
            <wp:effectExtent l="0" t="0" r="0" b="1270"/>
            <wp:docPr id="78" name="Диаграмма 78"/>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14:paraId="1AA3FE38" w14:textId="77777777" w:rsidR="00717CDB" w:rsidRPr="00717CDB" w:rsidRDefault="00717CDB" w:rsidP="007356D1">
      <w:pPr>
        <w:spacing w:after="0" w:line="240" w:lineRule="auto"/>
        <w:jc w:val="center"/>
        <w:rPr>
          <w:rFonts w:ascii="Times New Roman" w:hAnsi="Times New Roman" w:cs="Times New Roman"/>
          <w:sz w:val="16"/>
          <w:szCs w:val="16"/>
          <w:lang w:val="kk-KZ"/>
        </w:rPr>
      </w:pPr>
    </w:p>
    <w:p w14:paraId="30D368C9" w14:textId="4159AF4F" w:rsidR="009C4EE3" w:rsidRPr="0037007E" w:rsidRDefault="009C4EE3" w:rsidP="007356D1">
      <w:pPr>
        <w:spacing w:after="0" w:line="240" w:lineRule="auto"/>
        <w:jc w:val="center"/>
        <w:rPr>
          <w:rFonts w:ascii="Times New Roman" w:hAnsi="Times New Roman" w:cs="Times New Roman"/>
          <w:sz w:val="28"/>
          <w:szCs w:val="28"/>
          <w:lang w:val="kk-KZ"/>
        </w:rPr>
      </w:pPr>
      <w:r w:rsidRPr="0037007E">
        <w:rPr>
          <w:rFonts w:ascii="Times New Roman" w:hAnsi="Times New Roman" w:cs="Times New Roman"/>
          <w:sz w:val="28"/>
          <w:szCs w:val="28"/>
          <w:lang w:val="kk-KZ"/>
        </w:rPr>
        <w:t>Сурет</w:t>
      </w:r>
      <w:r w:rsidR="009C4029" w:rsidRPr="0037007E">
        <w:rPr>
          <w:rFonts w:ascii="Times New Roman" w:hAnsi="Times New Roman" w:cs="Times New Roman"/>
          <w:sz w:val="28"/>
          <w:szCs w:val="28"/>
          <w:lang w:val="kk-KZ"/>
        </w:rPr>
        <w:t xml:space="preserve"> 4</w:t>
      </w:r>
      <w:r w:rsidR="00912C88">
        <w:rPr>
          <w:rFonts w:ascii="Times New Roman" w:hAnsi="Times New Roman" w:cs="Times New Roman"/>
          <w:sz w:val="28"/>
          <w:szCs w:val="28"/>
          <w:lang w:val="kk-KZ"/>
        </w:rPr>
        <w:t>9</w:t>
      </w:r>
      <w:r w:rsidR="00F86F73">
        <w:rPr>
          <w:rFonts w:ascii="Times New Roman" w:eastAsia="Calibri" w:hAnsi="Times New Roman" w:cs="Times New Roman"/>
          <w:sz w:val="28"/>
          <w:szCs w:val="28"/>
          <w:lang w:val="kk-KZ"/>
        </w:rPr>
        <w:t xml:space="preserve"> – </w:t>
      </w:r>
      <w:r w:rsidRPr="0037007E">
        <w:rPr>
          <w:rFonts w:ascii="Times New Roman" w:hAnsi="Times New Roman" w:cs="Times New Roman"/>
          <w:sz w:val="28"/>
          <w:szCs w:val="28"/>
          <w:lang w:val="kk-KZ"/>
        </w:rPr>
        <w:t>Бақылау және эксперименттік топтарының Post-test нәтижелері</w:t>
      </w:r>
    </w:p>
    <w:p w14:paraId="205C5C40" w14:textId="77777777" w:rsidR="00717CDB" w:rsidRDefault="00717CDB" w:rsidP="00CE49B8">
      <w:pPr>
        <w:spacing w:after="0" w:line="240" w:lineRule="auto"/>
        <w:ind w:firstLine="709"/>
        <w:jc w:val="both"/>
        <w:rPr>
          <w:rFonts w:ascii="Times New Roman" w:hAnsi="Times New Roman" w:cs="Times New Roman"/>
          <w:sz w:val="28"/>
          <w:szCs w:val="28"/>
          <w:lang w:val="kk-KZ"/>
        </w:rPr>
      </w:pPr>
    </w:p>
    <w:p w14:paraId="5EB2C119" w14:textId="35235D97" w:rsidR="0086728B" w:rsidRPr="0037007E" w:rsidRDefault="0086728B" w:rsidP="00CE49B8">
      <w:pPr>
        <w:spacing w:after="0" w:line="240" w:lineRule="auto"/>
        <w:ind w:firstLine="709"/>
        <w:jc w:val="both"/>
        <w:rPr>
          <w:rFonts w:ascii="Times New Roman" w:eastAsiaTheme="minorEastAsia" w:hAnsi="Times New Roman" w:cs="Times New Roman"/>
          <w:sz w:val="28"/>
          <w:szCs w:val="28"/>
          <w:lang w:val="kk-KZ"/>
        </w:rPr>
      </w:pPr>
      <w:r w:rsidRPr="0037007E">
        <w:rPr>
          <w:rFonts w:ascii="Times New Roman" w:hAnsi="Times New Roman" w:cs="Times New Roman"/>
          <w:sz w:val="28"/>
          <w:szCs w:val="28"/>
          <w:lang w:val="kk-KZ"/>
        </w:rPr>
        <w:t xml:space="preserve">Алынған нәтижелер бойынша балама гипотезаны нақтылау үшін Пирсонның </w:t>
      </w:r>
      <m:oMath>
        <m:sSup>
          <m:sSupPr>
            <m:ctrlPr>
              <w:rPr>
                <w:rFonts w:ascii="Cambria Math" w:hAnsi="Cambria Math"/>
                <w:i/>
                <w:sz w:val="28"/>
                <w:szCs w:val="28"/>
              </w:rPr>
            </m:ctrlPr>
          </m:sSupPr>
          <m:e>
            <m:r>
              <w:rPr>
                <w:rFonts w:ascii="Cambria Math" w:hAnsi="Cambria Math"/>
                <w:sz w:val="28"/>
                <w:szCs w:val="28"/>
                <w:lang w:val="kk-KZ"/>
              </w:rPr>
              <m:t>χ</m:t>
            </m:r>
          </m:e>
          <m:sup>
            <m:r>
              <w:rPr>
                <w:rFonts w:ascii="Cambria Math" w:hAnsi="Cambria Math"/>
                <w:sz w:val="28"/>
                <w:szCs w:val="28"/>
                <w:lang w:val="kk-KZ"/>
              </w:rPr>
              <m:t>2</m:t>
            </m:r>
          </m:sup>
        </m:sSup>
      </m:oMath>
      <w:r w:rsidRPr="0037007E">
        <w:rPr>
          <w:rFonts w:ascii="Times New Roman" w:eastAsiaTheme="minorEastAsia" w:hAnsi="Times New Roman" w:cs="Times New Roman"/>
          <w:sz w:val="28"/>
          <w:szCs w:val="28"/>
          <w:lang w:val="kk-KZ"/>
        </w:rPr>
        <w:t xml:space="preserve"> формуласы </w:t>
      </w:r>
      <w:r w:rsidR="00EA111E" w:rsidRPr="0037007E">
        <w:rPr>
          <w:rFonts w:ascii="Times New Roman" w:eastAsiaTheme="minorEastAsia" w:hAnsi="Times New Roman" w:cs="Times New Roman"/>
          <w:sz w:val="28"/>
          <w:szCs w:val="28"/>
          <w:lang w:val="kk-KZ"/>
        </w:rPr>
        <w:t>(</w:t>
      </w:r>
      <w:r w:rsidR="00842DBA" w:rsidRPr="0037007E">
        <w:rPr>
          <w:rFonts w:ascii="Times New Roman" w:eastAsiaTheme="minorEastAsia" w:hAnsi="Times New Roman" w:cs="Times New Roman"/>
          <w:sz w:val="28"/>
          <w:szCs w:val="28"/>
          <w:lang w:val="kk-KZ"/>
        </w:rPr>
        <w:t>1</w:t>
      </w:r>
      <w:r w:rsidR="00EA111E" w:rsidRPr="0037007E">
        <w:rPr>
          <w:rFonts w:ascii="Times New Roman" w:eastAsiaTheme="minorEastAsia" w:hAnsi="Times New Roman" w:cs="Times New Roman"/>
          <w:sz w:val="28"/>
          <w:szCs w:val="28"/>
          <w:lang w:val="kk-KZ"/>
        </w:rPr>
        <w:t xml:space="preserve">) </w:t>
      </w:r>
      <w:r w:rsidRPr="0037007E">
        <w:rPr>
          <w:rFonts w:ascii="Times New Roman" w:eastAsiaTheme="minorEastAsia" w:hAnsi="Times New Roman" w:cs="Times New Roman"/>
          <w:sz w:val="28"/>
          <w:szCs w:val="28"/>
          <w:lang w:val="kk-KZ"/>
        </w:rPr>
        <w:t xml:space="preserve">қолданылды. Оған сәйкес </w:t>
      </w:r>
      <w:r w:rsidR="00317AC1" w:rsidRPr="0037007E">
        <w:rPr>
          <w:rFonts w:ascii="Times New Roman" w:eastAsiaTheme="minorEastAsia" w:hAnsi="Times New Roman" w:cs="Times New Roman"/>
          <w:sz w:val="28"/>
          <w:szCs w:val="28"/>
          <w:lang w:val="kk-KZ"/>
        </w:rPr>
        <w:t xml:space="preserve">алынған </w:t>
      </w:r>
      <w:r w:rsidRPr="0037007E">
        <w:rPr>
          <w:rFonts w:ascii="Times New Roman" w:eastAsiaTheme="minorEastAsia" w:hAnsi="Times New Roman" w:cs="Times New Roman"/>
          <w:sz w:val="28"/>
          <w:szCs w:val="28"/>
          <w:lang w:val="kk-KZ"/>
        </w:rPr>
        <w:t xml:space="preserve">эмпирикалық </w:t>
      </w:r>
      <w:r w:rsidR="00317AC1" w:rsidRPr="0037007E">
        <w:rPr>
          <w:rFonts w:ascii="Times New Roman" w:eastAsiaTheme="minorEastAsia" w:hAnsi="Times New Roman" w:cs="Times New Roman"/>
          <w:sz w:val="28"/>
          <w:szCs w:val="28"/>
          <w:lang w:val="kk-KZ"/>
        </w:rPr>
        <w:t xml:space="preserve">мәндер </w:t>
      </w:r>
      <w:r w:rsidR="00BE0195" w:rsidRPr="0037007E">
        <w:rPr>
          <w:rFonts w:ascii="Times New Roman" w:eastAsiaTheme="minorEastAsia" w:hAnsi="Times New Roman" w:cs="Times New Roman"/>
          <w:sz w:val="28"/>
          <w:szCs w:val="28"/>
          <w:lang w:val="kk-KZ"/>
        </w:rPr>
        <w:t xml:space="preserve">және </w:t>
      </w:r>
      <w:r w:rsidRPr="0037007E">
        <w:rPr>
          <w:rFonts w:ascii="Times New Roman" w:eastAsiaTheme="minorEastAsia" w:hAnsi="Times New Roman" w:cs="Times New Roman"/>
          <w:sz w:val="28"/>
          <w:szCs w:val="28"/>
          <w:lang w:val="kk-KZ"/>
        </w:rPr>
        <w:t xml:space="preserve">критикалық мәндер </w:t>
      </w:r>
      <w:r w:rsidR="00317AC1" w:rsidRPr="0037007E">
        <w:rPr>
          <w:rFonts w:ascii="Times New Roman" w:eastAsiaTheme="minorEastAsia" w:hAnsi="Times New Roman" w:cs="Times New Roman"/>
          <w:sz w:val="28"/>
          <w:szCs w:val="28"/>
          <w:lang w:val="kk-KZ"/>
        </w:rPr>
        <w:t>(</w:t>
      </w:r>
      <w:r w:rsidR="00717CDB">
        <w:rPr>
          <w:rFonts w:ascii="Times New Roman" w:eastAsiaTheme="minorEastAsia" w:hAnsi="Times New Roman" w:cs="Times New Roman"/>
          <w:sz w:val="28"/>
          <w:szCs w:val="28"/>
          <w:lang w:val="kk-KZ"/>
        </w:rPr>
        <w:t>10-</w:t>
      </w:r>
      <w:r w:rsidR="00717CDB" w:rsidRPr="0037007E">
        <w:rPr>
          <w:rFonts w:ascii="Times New Roman" w:eastAsiaTheme="minorEastAsia" w:hAnsi="Times New Roman" w:cs="Times New Roman"/>
          <w:sz w:val="28"/>
          <w:szCs w:val="28"/>
          <w:lang w:val="kk-KZ"/>
        </w:rPr>
        <w:t>кесте</w:t>
      </w:r>
      <w:r w:rsidR="00317AC1" w:rsidRPr="0037007E">
        <w:rPr>
          <w:rFonts w:ascii="Times New Roman" w:eastAsiaTheme="minorEastAsia" w:hAnsi="Times New Roman" w:cs="Times New Roman"/>
          <w:sz w:val="28"/>
          <w:szCs w:val="28"/>
          <w:lang w:val="kk-KZ"/>
        </w:rPr>
        <w:t xml:space="preserve">) </w:t>
      </w:r>
      <w:r w:rsidRPr="0037007E">
        <w:rPr>
          <w:rFonts w:ascii="Times New Roman" w:eastAsiaTheme="minorEastAsia" w:hAnsi="Times New Roman" w:cs="Times New Roman"/>
          <w:sz w:val="28"/>
          <w:szCs w:val="28"/>
          <w:lang w:val="kk-KZ"/>
        </w:rPr>
        <w:t>әркез</w:t>
      </w:r>
      <w:r w:rsidR="00E91B4C" w:rsidRPr="0037007E">
        <w:rPr>
          <w:rFonts w:ascii="Times New Roman" w:eastAsiaTheme="minorEastAsia" w:hAnsi="Times New Roman" w:cs="Times New Roman"/>
          <w:sz w:val="28"/>
          <w:szCs w:val="28"/>
          <w:lang w:val="kk-KZ"/>
        </w:rPr>
        <w:t xml:space="preserve"> өзара </w:t>
      </w:r>
      <w:r w:rsidRPr="0037007E">
        <w:rPr>
          <w:rFonts w:ascii="Times New Roman" w:eastAsiaTheme="minorEastAsia" w:hAnsi="Times New Roman" w:cs="Times New Roman"/>
          <w:sz w:val="28"/>
          <w:szCs w:val="28"/>
          <w:lang w:val="kk-KZ"/>
        </w:rPr>
        <w:t>салыстырылады</w:t>
      </w:r>
      <w:r w:rsidR="00317AC1" w:rsidRPr="0037007E">
        <w:rPr>
          <w:rFonts w:ascii="Times New Roman" w:eastAsiaTheme="minorEastAsia" w:hAnsi="Times New Roman" w:cs="Times New Roman"/>
          <w:sz w:val="28"/>
          <w:szCs w:val="28"/>
          <w:lang w:val="kk-KZ"/>
        </w:rPr>
        <w:t>:</w:t>
      </w:r>
    </w:p>
    <w:p w14:paraId="1D11F585" w14:textId="28CA40ED" w:rsidR="006A7DCF" w:rsidRPr="0037007E" w:rsidRDefault="006A7DCF" w:rsidP="007B7938">
      <w:pPr>
        <w:pStyle w:val="a4"/>
        <w:numPr>
          <w:ilvl w:val="0"/>
          <w:numId w:val="22"/>
        </w:numPr>
        <w:tabs>
          <w:tab w:val="left" w:pos="993"/>
        </w:tabs>
        <w:spacing w:after="0" w:line="240" w:lineRule="auto"/>
        <w:ind w:left="0"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егер </w:t>
      </w:r>
      <m:oMath>
        <m:sSubSup>
          <m:sSubSupPr>
            <m:ctrlPr>
              <w:rPr>
                <w:rFonts w:ascii="Cambria Math" w:hAnsi="Cambria Math" w:cs="Times New Roman"/>
                <w:i/>
                <w:sz w:val="28"/>
                <w:szCs w:val="28"/>
                <w:lang w:val="kk-KZ"/>
              </w:rPr>
            </m:ctrlPr>
          </m:sSubSupPr>
          <m:e>
            <m:r>
              <w:rPr>
                <w:rFonts w:ascii="Cambria Math" w:hAnsi="Cambria Math" w:cs="Times New Roman"/>
                <w:sz w:val="28"/>
                <w:szCs w:val="28"/>
                <w:lang w:val="kk-KZ"/>
              </w:rPr>
              <m:t>χ</m:t>
            </m:r>
          </m:e>
          <m:sub>
            <m:r>
              <w:rPr>
                <w:rFonts w:ascii="Cambria Math" w:hAnsi="Cambria Math" w:cs="Times New Roman"/>
                <w:sz w:val="28"/>
                <w:szCs w:val="28"/>
                <w:lang w:val="kk-KZ"/>
              </w:rPr>
              <m:t>Эмп</m:t>
            </m:r>
          </m:sub>
          <m:sup>
            <m:r>
              <w:rPr>
                <w:rFonts w:ascii="Cambria Math" w:hAnsi="Cambria Math" w:cs="Times New Roman"/>
                <w:sz w:val="28"/>
                <w:szCs w:val="28"/>
                <w:lang w:val="kk-KZ"/>
              </w:rPr>
              <m:t>2</m:t>
            </m:r>
          </m:sup>
        </m:sSubSup>
      </m:oMath>
      <w:r w:rsidRPr="0037007E">
        <w:rPr>
          <w:rFonts w:ascii="Times New Roman" w:hAnsi="Times New Roman" w:cs="Times New Roman"/>
          <w:sz w:val="28"/>
          <w:szCs w:val="28"/>
          <w:lang w:val="kk-KZ"/>
        </w:rPr>
        <w:t xml:space="preserve"> эмпирикалық мәні </w:t>
      </w:r>
      <m:oMath>
        <m:sSubSup>
          <m:sSubSupPr>
            <m:ctrlPr>
              <w:rPr>
                <w:rFonts w:ascii="Cambria Math" w:hAnsi="Cambria Math" w:cs="Times New Roman"/>
                <w:i/>
                <w:sz w:val="28"/>
                <w:szCs w:val="28"/>
                <w:lang w:val="kk-KZ"/>
              </w:rPr>
            </m:ctrlPr>
          </m:sSubSupPr>
          <m:e>
            <m:r>
              <w:rPr>
                <w:rFonts w:ascii="Cambria Math" w:hAnsi="Cambria Math" w:cs="Times New Roman"/>
                <w:sz w:val="28"/>
                <w:szCs w:val="28"/>
                <w:lang w:val="kk-KZ"/>
              </w:rPr>
              <m:t>χ</m:t>
            </m:r>
          </m:e>
          <m:sub>
            <m:r>
              <w:rPr>
                <w:rFonts w:ascii="Cambria Math" w:hAnsi="Cambria Math" w:cs="Times New Roman"/>
                <w:sz w:val="28"/>
                <w:szCs w:val="28"/>
                <w:lang w:val="kk-KZ"/>
              </w:rPr>
              <m:t>0.05</m:t>
            </m:r>
          </m:sub>
          <m:sup>
            <m:r>
              <w:rPr>
                <w:rFonts w:ascii="Cambria Math" w:hAnsi="Cambria Math" w:cs="Times New Roman"/>
                <w:sz w:val="28"/>
                <w:szCs w:val="28"/>
                <w:lang w:val="kk-KZ"/>
              </w:rPr>
              <m:t>2</m:t>
            </m:r>
          </m:sup>
        </m:sSubSup>
      </m:oMath>
      <w:r w:rsidRPr="0037007E">
        <w:rPr>
          <w:rFonts w:ascii="Times New Roman" w:hAnsi="Times New Roman" w:cs="Times New Roman"/>
          <w:sz w:val="28"/>
          <w:szCs w:val="28"/>
          <w:lang w:val="kk-KZ"/>
        </w:rPr>
        <w:t xml:space="preserve"> критикалық мәнінен кіші болса, «салыстырылған таңдалымдар сипаттамалары </w:t>
      </w:r>
      <m:oMath>
        <m:r>
          <w:rPr>
            <w:rFonts w:ascii="Cambria Math" w:hAnsi="Cambria Math" w:cs="Times New Roman"/>
            <w:sz w:val="28"/>
            <w:szCs w:val="28"/>
            <w:lang w:val="kk-KZ"/>
          </w:rPr>
          <m:t>0.05</m:t>
        </m:r>
      </m:oMath>
      <w:r w:rsidRPr="0037007E">
        <w:rPr>
          <w:rFonts w:ascii="Times New Roman" w:hAnsi="Times New Roman" w:cs="Times New Roman"/>
          <w:sz w:val="28"/>
          <w:szCs w:val="28"/>
          <w:lang w:val="kk-KZ"/>
        </w:rPr>
        <w:t xml:space="preserve"> маңыздылық деңгейімен сәйкес келеді» және нөлдік гипотеза жоққа шығарылмайды</w:t>
      </w:r>
      <w:r w:rsidR="00717CDB">
        <w:rPr>
          <w:rFonts w:ascii="Times New Roman" w:hAnsi="Times New Roman" w:cs="Times New Roman"/>
          <w:sz w:val="28"/>
          <w:szCs w:val="28"/>
          <w:lang w:val="kk-KZ"/>
        </w:rPr>
        <w:t>;</w:t>
      </w:r>
    </w:p>
    <w:p w14:paraId="0A62F168" w14:textId="40D74BDB" w:rsidR="00317AC1" w:rsidRPr="0037007E" w:rsidRDefault="006A7DCF" w:rsidP="007B7938">
      <w:pPr>
        <w:pStyle w:val="a4"/>
        <w:numPr>
          <w:ilvl w:val="0"/>
          <w:numId w:val="22"/>
        </w:numPr>
        <w:tabs>
          <w:tab w:val="left" w:pos="993"/>
        </w:tabs>
        <w:spacing w:after="0" w:line="240" w:lineRule="auto"/>
        <w:ind w:left="0"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егер </w:t>
      </w:r>
      <m:oMath>
        <m:sSubSup>
          <m:sSubSupPr>
            <m:ctrlPr>
              <w:rPr>
                <w:rFonts w:ascii="Cambria Math" w:hAnsi="Cambria Math" w:cs="Times New Roman"/>
                <w:i/>
                <w:sz w:val="28"/>
                <w:szCs w:val="28"/>
                <w:lang w:val="kk-KZ"/>
              </w:rPr>
            </m:ctrlPr>
          </m:sSubSupPr>
          <m:e>
            <m:r>
              <w:rPr>
                <w:rFonts w:ascii="Cambria Math" w:hAnsi="Cambria Math" w:cs="Times New Roman"/>
                <w:sz w:val="28"/>
                <w:szCs w:val="28"/>
                <w:lang w:val="kk-KZ"/>
              </w:rPr>
              <m:t>χ</m:t>
            </m:r>
          </m:e>
          <m:sub>
            <m:r>
              <w:rPr>
                <w:rFonts w:ascii="Cambria Math" w:hAnsi="Cambria Math" w:cs="Times New Roman"/>
                <w:sz w:val="28"/>
                <w:szCs w:val="28"/>
                <w:lang w:val="kk-KZ"/>
              </w:rPr>
              <m:t>Эмп</m:t>
            </m:r>
          </m:sub>
          <m:sup>
            <m:r>
              <w:rPr>
                <w:rFonts w:ascii="Cambria Math" w:hAnsi="Cambria Math" w:cs="Times New Roman"/>
                <w:sz w:val="28"/>
                <w:szCs w:val="28"/>
                <w:lang w:val="kk-KZ"/>
              </w:rPr>
              <m:t>2</m:t>
            </m:r>
          </m:sup>
        </m:sSubSup>
      </m:oMath>
      <w:r w:rsidRPr="0037007E">
        <w:rPr>
          <w:rFonts w:ascii="Times New Roman" w:hAnsi="Times New Roman" w:cs="Times New Roman"/>
          <w:sz w:val="28"/>
          <w:szCs w:val="28"/>
          <w:lang w:val="kk-KZ"/>
        </w:rPr>
        <w:t xml:space="preserve"> эмпирикалық мәні </w:t>
      </w:r>
      <m:oMath>
        <m:sSubSup>
          <m:sSubSupPr>
            <m:ctrlPr>
              <w:rPr>
                <w:rFonts w:ascii="Cambria Math" w:hAnsi="Cambria Math" w:cs="Times New Roman"/>
                <w:i/>
                <w:sz w:val="28"/>
                <w:szCs w:val="28"/>
                <w:lang w:val="kk-KZ"/>
              </w:rPr>
            </m:ctrlPr>
          </m:sSubSupPr>
          <m:e>
            <m:r>
              <w:rPr>
                <w:rFonts w:ascii="Cambria Math" w:hAnsi="Cambria Math" w:cs="Times New Roman"/>
                <w:sz w:val="28"/>
                <w:szCs w:val="28"/>
                <w:lang w:val="kk-KZ"/>
              </w:rPr>
              <m:t>χ</m:t>
            </m:r>
          </m:e>
          <m:sub>
            <m:r>
              <w:rPr>
                <w:rFonts w:ascii="Cambria Math" w:hAnsi="Cambria Math" w:cs="Times New Roman"/>
                <w:sz w:val="28"/>
                <w:szCs w:val="28"/>
                <w:lang w:val="kk-KZ"/>
              </w:rPr>
              <m:t>0.05</m:t>
            </m:r>
          </m:sub>
          <m:sup>
            <m:r>
              <w:rPr>
                <w:rFonts w:ascii="Cambria Math" w:hAnsi="Cambria Math" w:cs="Times New Roman"/>
                <w:sz w:val="28"/>
                <w:szCs w:val="28"/>
                <w:lang w:val="kk-KZ"/>
              </w:rPr>
              <m:t>2</m:t>
            </m:r>
          </m:sup>
        </m:sSubSup>
      </m:oMath>
      <w:r w:rsidRPr="0037007E">
        <w:rPr>
          <w:rFonts w:ascii="Times New Roman" w:hAnsi="Times New Roman" w:cs="Times New Roman"/>
          <w:sz w:val="28"/>
          <w:szCs w:val="28"/>
          <w:lang w:val="kk-KZ"/>
        </w:rPr>
        <w:t xml:space="preserve"> критикалық мәнінен үлкен болса, «салыстырылған таңдалымдар сипаттамалары арасындағы айырмашылықтардың сенімділігі 95% құрайды» және баламалы гипотеза қабылданады</w:t>
      </w:r>
      <w:r w:rsidR="00E91B4C" w:rsidRPr="0037007E">
        <w:rPr>
          <w:rFonts w:ascii="Times New Roman" w:hAnsi="Times New Roman" w:cs="Times New Roman"/>
          <w:sz w:val="28"/>
          <w:szCs w:val="28"/>
          <w:lang w:val="kk-KZ"/>
        </w:rPr>
        <w:t>.</w:t>
      </w:r>
    </w:p>
    <w:p w14:paraId="4D9970BC" w14:textId="77777777" w:rsidR="006A7DCF" w:rsidRPr="0037007E" w:rsidRDefault="006A7DCF" w:rsidP="007356D1">
      <w:pPr>
        <w:tabs>
          <w:tab w:val="left" w:pos="993"/>
        </w:tabs>
        <w:spacing w:after="0" w:line="240" w:lineRule="auto"/>
        <w:jc w:val="both"/>
        <w:rPr>
          <w:rFonts w:ascii="Times New Roman" w:hAnsi="Times New Roman" w:cs="Times New Roman"/>
          <w:sz w:val="28"/>
          <w:szCs w:val="28"/>
          <w:lang w:val="kk-KZ"/>
        </w:rPr>
      </w:pPr>
    </w:p>
    <w:p w14:paraId="219EFFCB" w14:textId="2B7CAED7" w:rsidR="00317AC1" w:rsidRDefault="00317AC1" w:rsidP="006C3EF9">
      <w:pPr>
        <w:tabs>
          <w:tab w:val="left" w:pos="567"/>
        </w:tabs>
        <w:spacing w:after="0" w:line="240" w:lineRule="auto"/>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Кесте </w:t>
      </w:r>
      <w:r w:rsidR="00516DEE" w:rsidRPr="0037007E">
        <w:rPr>
          <w:rFonts w:ascii="Times New Roman" w:hAnsi="Times New Roman" w:cs="Times New Roman"/>
          <w:sz w:val="28"/>
          <w:szCs w:val="28"/>
          <w:lang w:val="kk-KZ"/>
        </w:rPr>
        <w:t>10</w:t>
      </w:r>
      <w:r w:rsidR="006C3EF9">
        <w:rPr>
          <w:rFonts w:ascii="Times New Roman" w:hAnsi="Times New Roman" w:cs="Times New Roman"/>
          <w:sz w:val="28"/>
          <w:szCs w:val="28"/>
          <w:lang w:val="kk-KZ"/>
        </w:rPr>
        <w:t xml:space="preserve"> – </w:t>
      </w:r>
      <m:oMath>
        <m:sSup>
          <m:sSupPr>
            <m:ctrlPr>
              <w:rPr>
                <w:rFonts w:ascii="Cambria Math" w:hAnsi="Cambria Math" w:cs="Times New Roman"/>
                <w:i/>
                <w:sz w:val="28"/>
                <w:szCs w:val="28"/>
                <w:lang w:val="kk-KZ"/>
              </w:rPr>
            </m:ctrlPr>
          </m:sSupPr>
          <m:e>
            <m:r>
              <w:rPr>
                <w:rFonts w:ascii="Cambria Math" w:hAnsi="Cambria Math" w:cs="Times New Roman"/>
                <w:sz w:val="28"/>
                <w:szCs w:val="28"/>
                <w:lang w:val="kk-KZ"/>
              </w:rPr>
              <m:t>χ</m:t>
            </m:r>
          </m:e>
          <m:sup>
            <m:r>
              <w:rPr>
                <w:rFonts w:ascii="Cambria Math" w:hAnsi="Cambria Math" w:cs="Times New Roman"/>
                <w:sz w:val="28"/>
                <w:szCs w:val="28"/>
                <w:lang w:val="kk-KZ"/>
              </w:rPr>
              <m:t>2</m:t>
            </m:r>
          </m:sup>
        </m:sSup>
      </m:oMath>
      <w:r w:rsidRPr="0037007E">
        <w:rPr>
          <w:rFonts w:ascii="Times New Roman" w:eastAsiaTheme="minorEastAsia" w:hAnsi="Times New Roman" w:cs="Times New Roman"/>
          <w:sz w:val="28"/>
          <w:szCs w:val="28"/>
          <w:lang w:val="kk-KZ"/>
        </w:rPr>
        <w:t xml:space="preserve"> критериінің </w:t>
      </w:r>
      <m:oMath>
        <m:r>
          <w:rPr>
            <w:rFonts w:ascii="Cambria Math" w:hAnsi="Cambria Math" w:cs="Times New Roman"/>
            <w:sz w:val="28"/>
            <w:szCs w:val="28"/>
            <w:lang w:val="kk-KZ"/>
          </w:rPr>
          <m:t>α=0.05</m:t>
        </m:r>
      </m:oMath>
      <w:r w:rsidR="006A7DCF" w:rsidRPr="0037007E">
        <w:rPr>
          <w:rFonts w:ascii="Times New Roman" w:hAnsi="Times New Roman" w:cs="Times New Roman"/>
          <w:sz w:val="28"/>
          <w:szCs w:val="28"/>
          <w:lang w:val="kk-KZ"/>
        </w:rPr>
        <w:t xml:space="preserve"> </w:t>
      </w:r>
      <w:r w:rsidRPr="0037007E">
        <w:rPr>
          <w:rFonts w:ascii="Times New Roman" w:hAnsi="Times New Roman" w:cs="Times New Roman"/>
          <w:sz w:val="28"/>
          <w:szCs w:val="28"/>
          <w:lang w:val="kk-KZ"/>
        </w:rPr>
        <w:t xml:space="preserve">маңыздылық деңгейі үшін критикалық мәндері </w:t>
      </w:r>
    </w:p>
    <w:p w14:paraId="72297A1E" w14:textId="77777777" w:rsidR="00717CDB" w:rsidRPr="00717CDB" w:rsidRDefault="00717CDB" w:rsidP="006C3EF9">
      <w:pPr>
        <w:tabs>
          <w:tab w:val="left" w:pos="567"/>
        </w:tabs>
        <w:spacing w:after="0" w:line="240" w:lineRule="auto"/>
        <w:jc w:val="both"/>
        <w:rPr>
          <w:rFonts w:ascii="Times New Roman" w:hAnsi="Times New Roman" w:cs="Times New Roman"/>
          <w:sz w:val="16"/>
          <w:szCs w:val="16"/>
          <w:lang w:val="kk-KZ"/>
        </w:rPr>
      </w:pPr>
    </w:p>
    <w:tbl>
      <w:tblPr>
        <w:tblStyle w:val="a3"/>
        <w:tblW w:w="4829" w:type="pct"/>
        <w:jc w:val="center"/>
        <w:tblLook w:val="04A0" w:firstRow="1" w:lastRow="0" w:firstColumn="1" w:lastColumn="0" w:noHBand="0" w:noVBand="1"/>
      </w:tblPr>
      <w:tblGrid>
        <w:gridCol w:w="1371"/>
        <w:gridCol w:w="1569"/>
        <w:gridCol w:w="1570"/>
        <w:gridCol w:w="1570"/>
        <w:gridCol w:w="1570"/>
        <w:gridCol w:w="1867"/>
      </w:tblGrid>
      <w:tr w:rsidR="0037007E" w:rsidRPr="0037007E" w14:paraId="5BAC3AFA" w14:textId="77777777" w:rsidTr="00717CDB">
        <w:trPr>
          <w:trHeight w:val="226"/>
          <w:jc w:val="center"/>
        </w:trPr>
        <w:tc>
          <w:tcPr>
            <w:tcW w:w="720" w:type="pct"/>
            <w:vAlign w:val="center"/>
          </w:tcPr>
          <w:p w14:paraId="6BC7D7CD" w14:textId="77777777" w:rsidR="00317AC1" w:rsidRPr="0037007E" w:rsidRDefault="00317AC1" w:rsidP="007356D1">
            <w:pPr>
              <w:jc w:val="center"/>
              <w:rPr>
                <w:rFonts w:ascii="Times New Roman" w:hAnsi="Times New Roman" w:cs="Times New Roman"/>
                <w:sz w:val="24"/>
                <w:szCs w:val="24"/>
                <w:lang w:val="kk-KZ"/>
              </w:rPr>
            </w:pPr>
            <m:oMathPara>
              <m:oMathParaPr>
                <m:jc m:val="center"/>
              </m:oMathParaPr>
              <m:oMath>
                <m:r>
                  <w:rPr>
                    <w:rFonts w:ascii="Cambria Math" w:hAnsi="Cambria Math" w:cs="Times New Roman"/>
                    <w:sz w:val="24"/>
                    <w:szCs w:val="24"/>
                    <w:lang w:val="kk-KZ"/>
                  </w:rPr>
                  <m:t>L-1</m:t>
                </m:r>
              </m:oMath>
            </m:oMathPara>
          </w:p>
        </w:tc>
        <w:tc>
          <w:tcPr>
            <w:tcW w:w="824" w:type="pct"/>
            <w:vAlign w:val="center"/>
          </w:tcPr>
          <w:p w14:paraId="6CAEB121" w14:textId="77777777" w:rsidR="00317AC1" w:rsidRPr="0037007E" w:rsidRDefault="00317AC1" w:rsidP="007356D1">
            <w:pPr>
              <w:jc w:val="center"/>
              <w:rPr>
                <w:rFonts w:ascii="Times New Roman" w:hAnsi="Times New Roman" w:cs="Times New Roman"/>
                <w:sz w:val="24"/>
                <w:szCs w:val="24"/>
                <w:lang w:val="en-US"/>
              </w:rPr>
            </w:pPr>
            <w:r w:rsidRPr="0037007E">
              <w:rPr>
                <w:rFonts w:ascii="Times New Roman" w:hAnsi="Times New Roman" w:cs="Times New Roman"/>
                <w:sz w:val="24"/>
                <w:szCs w:val="24"/>
                <w:lang w:val="en-US"/>
              </w:rPr>
              <w:t>1</w:t>
            </w:r>
          </w:p>
        </w:tc>
        <w:tc>
          <w:tcPr>
            <w:tcW w:w="825" w:type="pct"/>
            <w:shd w:val="clear" w:color="auto" w:fill="auto"/>
            <w:vAlign w:val="center"/>
          </w:tcPr>
          <w:p w14:paraId="04CE414B" w14:textId="77777777" w:rsidR="00317AC1" w:rsidRPr="0037007E" w:rsidRDefault="00317AC1" w:rsidP="007356D1">
            <w:pPr>
              <w:jc w:val="center"/>
              <w:rPr>
                <w:rFonts w:ascii="Times New Roman" w:hAnsi="Times New Roman" w:cs="Times New Roman"/>
                <w:b/>
                <w:bCs/>
                <w:sz w:val="24"/>
                <w:szCs w:val="24"/>
                <w:lang w:val="en-US"/>
              </w:rPr>
            </w:pPr>
            <w:r w:rsidRPr="0037007E">
              <w:rPr>
                <w:rFonts w:ascii="Times New Roman" w:hAnsi="Times New Roman" w:cs="Times New Roman"/>
                <w:b/>
                <w:bCs/>
                <w:sz w:val="24"/>
                <w:szCs w:val="24"/>
                <w:lang w:val="en-US"/>
              </w:rPr>
              <w:t>2</w:t>
            </w:r>
          </w:p>
        </w:tc>
        <w:tc>
          <w:tcPr>
            <w:tcW w:w="825" w:type="pct"/>
            <w:vAlign w:val="center"/>
          </w:tcPr>
          <w:p w14:paraId="77AB88EC" w14:textId="77777777" w:rsidR="00317AC1" w:rsidRPr="0037007E" w:rsidRDefault="00317AC1" w:rsidP="007356D1">
            <w:pPr>
              <w:jc w:val="center"/>
              <w:rPr>
                <w:rFonts w:ascii="Times New Roman" w:hAnsi="Times New Roman" w:cs="Times New Roman"/>
                <w:sz w:val="24"/>
                <w:szCs w:val="24"/>
                <w:lang w:val="en-US"/>
              </w:rPr>
            </w:pPr>
            <w:r w:rsidRPr="0037007E">
              <w:rPr>
                <w:rFonts w:ascii="Times New Roman" w:hAnsi="Times New Roman" w:cs="Times New Roman"/>
                <w:sz w:val="24"/>
                <w:szCs w:val="24"/>
                <w:lang w:val="en-US"/>
              </w:rPr>
              <w:t>3</w:t>
            </w:r>
          </w:p>
        </w:tc>
        <w:tc>
          <w:tcPr>
            <w:tcW w:w="825" w:type="pct"/>
            <w:vAlign w:val="center"/>
          </w:tcPr>
          <w:p w14:paraId="0AB0CC29" w14:textId="77777777" w:rsidR="00317AC1" w:rsidRPr="0037007E" w:rsidRDefault="00317AC1" w:rsidP="007356D1">
            <w:pPr>
              <w:jc w:val="center"/>
              <w:rPr>
                <w:rFonts w:ascii="Times New Roman" w:hAnsi="Times New Roman" w:cs="Times New Roman"/>
                <w:sz w:val="24"/>
                <w:szCs w:val="24"/>
                <w:lang w:val="en-US"/>
              </w:rPr>
            </w:pPr>
            <w:r w:rsidRPr="0037007E">
              <w:rPr>
                <w:rFonts w:ascii="Times New Roman" w:hAnsi="Times New Roman" w:cs="Times New Roman"/>
                <w:sz w:val="24"/>
                <w:szCs w:val="24"/>
                <w:lang w:val="en-US"/>
              </w:rPr>
              <w:t>4</w:t>
            </w:r>
          </w:p>
        </w:tc>
        <w:tc>
          <w:tcPr>
            <w:tcW w:w="981" w:type="pct"/>
            <w:vAlign w:val="center"/>
          </w:tcPr>
          <w:p w14:paraId="3B94EF47" w14:textId="77777777" w:rsidR="00317AC1" w:rsidRPr="0037007E" w:rsidRDefault="00317AC1" w:rsidP="007356D1">
            <w:pPr>
              <w:jc w:val="center"/>
              <w:rPr>
                <w:rFonts w:ascii="Times New Roman" w:hAnsi="Times New Roman" w:cs="Times New Roman"/>
                <w:sz w:val="24"/>
                <w:szCs w:val="24"/>
                <w:lang w:val="en-US"/>
              </w:rPr>
            </w:pPr>
            <w:r w:rsidRPr="0037007E">
              <w:rPr>
                <w:rFonts w:ascii="Times New Roman" w:hAnsi="Times New Roman" w:cs="Times New Roman"/>
                <w:sz w:val="24"/>
                <w:szCs w:val="24"/>
                <w:lang w:val="en-US"/>
              </w:rPr>
              <w:t>5</w:t>
            </w:r>
          </w:p>
        </w:tc>
      </w:tr>
      <w:tr w:rsidR="00317AC1" w:rsidRPr="0037007E" w14:paraId="124291EC" w14:textId="77777777" w:rsidTr="00717CDB">
        <w:trPr>
          <w:trHeight w:val="226"/>
          <w:jc w:val="center"/>
        </w:trPr>
        <w:tc>
          <w:tcPr>
            <w:tcW w:w="720" w:type="pct"/>
            <w:vAlign w:val="center"/>
          </w:tcPr>
          <w:p w14:paraId="795F6DE5" w14:textId="77777777" w:rsidR="00317AC1" w:rsidRPr="0037007E" w:rsidRDefault="006A7B2B" w:rsidP="007356D1">
            <w:pPr>
              <w:jc w:val="center"/>
              <w:rPr>
                <w:rFonts w:ascii="Times New Roman" w:hAnsi="Times New Roman" w:cs="Times New Roman"/>
                <w:sz w:val="24"/>
                <w:szCs w:val="24"/>
                <w:lang w:val="kk-KZ"/>
              </w:rPr>
            </w:pPr>
            <m:oMathPara>
              <m:oMath>
                <m:sSubSup>
                  <m:sSubSupPr>
                    <m:ctrlPr>
                      <w:rPr>
                        <w:rFonts w:ascii="Cambria Math" w:hAnsi="Cambria Math" w:cs="Times New Roman"/>
                        <w:i/>
                        <w:sz w:val="24"/>
                        <w:szCs w:val="24"/>
                        <w:lang w:val="kk-KZ"/>
                      </w:rPr>
                    </m:ctrlPr>
                  </m:sSubSupPr>
                  <m:e>
                    <m:r>
                      <w:rPr>
                        <w:rFonts w:ascii="Cambria Math" w:hAnsi="Cambria Math" w:cs="Times New Roman"/>
                        <w:sz w:val="24"/>
                        <w:szCs w:val="24"/>
                        <w:lang w:val="kk-KZ"/>
                      </w:rPr>
                      <m:t>χ</m:t>
                    </m:r>
                  </m:e>
                  <m:sub>
                    <m:r>
                      <w:rPr>
                        <w:rFonts w:ascii="Cambria Math" w:hAnsi="Cambria Math" w:cs="Times New Roman"/>
                        <w:sz w:val="24"/>
                        <w:szCs w:val="24"/>
                        <w:lang w:val="kk-KZ"/>
                      </w:rPr>
                      <m:t>0.05</m:t>
                    </m:r>
                  </m:sub>
                  <m:sup>
                    <m:r>
                      <w:rPr>
                        <w:rFonts w:ascii="Cambria Math" w:hAnsi="Cambria Math" w:cs="Times New Roman"/>
                        <w:sz w:val="24"/>
                        <w:szCs w:val="24"/>
                        <w:lang w:val="kk-KZ"/>
                      </w:rPr>
                      <m:t>2</m:t>
                    </m:r>
                  </m:sup>
                </m:sSubSup>
              </m:oMath>
            </m:oMathPara>
          </w:p>
        </w:tc>
        <w:tc>
          <w:tcPr>
            <w:tcW w:w="824" w:type="pct"/>
            <w:vAlign w:val="center"/>
          </w:tcPr>
          <w:p w14:paraId="5D07EBAB" w14:textId="77777777" w:rsidR="00317AC1" w:rsidRPr="0037007E" w:rsidRDefault="00317AC1" w:rsidP="007356D1">
            <w:pPr>
              <w:jc w:val="center"/>
              <w:rPr>
                <w:rFonts w:ascii="Times New Roman" w:hAnsi="Times New Roman" w:cs="Times New Roman"/>
                <w:sz w:val="24"/>
                <w:szCs w:val="24"/>
                <w:lang w:val="en-US"/>
              </w:rPr>
            </w:pPr>
            <w:r w:rsidRPr="0037007E">
              <w:rPr>
                <w:rFonts w:ascii="Times New Roman" w:hAnsi="Times New Roman" w:cs="Times New Roman"/>
                <w:sz w:val="24"/>
                <w:szCs w:val="24"/>
                <w:lang w:val="en-US"/>
              </w:rPr>
              <w:t>3.84</w:t>
            </w:r>
          </w:p>
        </w:tc>
        <w:tc>
          <w:tcPr>
            <w:tcW w:w="825" w:type="pct"/>
            <w:shd w:val="clear" w:color="auto" w:fill="auto"/>
            <w:vAlign w:val="center"/>
          </w:tcPr>
          <w:p w14:paraId="13E8D42B" w14:textId="77777777" w:rsidR="00317AC1" w:rsidRPr="00717CDB" w:rsidRDefault="00317AC1" w:rsidP="007356D1">
            <w:pPr>
              <w:jc w:val="center"/>
              <w:rPr>
                <w:rFonts w:ascii="Times New Roman" w:hAnsi="Times New Roman" w:cs="Times New Roman"/>
                <w:bCs/>
                <w:i/>
                <w:sz w:val="24"/>
                <w:szCs w:val="24"/>
                <w:lang w:val="en-US"/>
              </w:rPr>
            </w:pPr>
            <w:r w:rsidRPr="00717CDB">
              <w:rPr>
                <w:rFonts w:ascii="Times New Roman" w:hAnsi="Times New Roman" w:cs="Times New Roman"/>
                <w:bCs/>
                <w:i/>
                <w:sz w:val="24"/>
                <w:szCs w:val="24"/>
                <w:lang w:val="en-US"/>
              </w:rPr>
              <w:t>5.99</w:t>
            </w:r>
          </w:p>
        </w:tc>
        <w:tc>
          <w:tcPr>
            <w:tcW w:w="825" w:type="pct"/>
            <w:vAlign w:val="center"/>
          </w:tcPr>
          <w:p w14:paraId="66202F50" w14:textId="77777777" w:rsidR="00317AC1" w:rsidRPr="0037007E" w:rsidRDefault="00317AC1" w:rsidP="007356D1">
            <w:pPr>
              <w:jc w:val="center"/>
              <w:rPr>
                <w:rFonts w:ascii="Times New Roman" w:hAnsi="Times New Roman" w:cs="Times New Roman"/>
                <w:sz w:val="24"/>
                <w:szCs w:val="24"/>
                <w:lang w:val="en-US"/>
              </w:rPr>
            </w:pPr>
            <w:r w:rsidRPr="0037007E">
              <w:rPr>
                <w:rFonts w:ascii="Times New Roman" w:hAnsi="Times New Roman" w:cs="Times New Roman"/>
                <w:sz w:val="24"/>
                <w:szCs w:val="24"/>
                <w:lang w:val="en-US"/>
              </w:rPr>
              <w:t>7.82</w:t>
            </w:r>
          </w:p>
        </w:tc>
        <w:tc>
          <w:tcPr>
            <w:tcW w:w="825" w:type="pct"/>
            <w:vAlign w:val="center"/>
          </w:tcPr>
          <w:p w14:paraId="7BC40B04" w14:textId="77777777" w:rsidR="00317AC1" w:rsidRPr="0037007E" w:rsidRDefault="00317AC1" w:rsidP="007356D1">
            <w:pPr>
              <w:jc w:val="center"/>
              <w:rPr>
                <w:rFonts w:ascii="Times New Roman" w:hAnsi="Times New Roman" w:cs="Times New Roman"/>
                <w:sz w:val="24"/>
                <w:szCs w:val="24"/>
                <w:lang w:val="en-US"/>
              </w:rPr>
            </w:pPr>
            <w:r w:rsidRPr="0037007E">
              <w:rPr>
                <w:rFonts w:ascii="Times New Roman" w:hAnsi="Times New Roman" w:cs="Times New Roman"/>
                <w:sz w:val="24"/>
                <w:szCs w:val="24"/>
                <w:lang w:val="en-US"/>
              </w:rPr>
              <w:t>9.49</w:t>
            </w:r>
          </w:p>
        </w:tc>
        <w:tc>
          <w:tcPr>
            <w:tcW w:w="981" w:type="pct"/>
            <w:vAlign w:val="center"/>
          </w:tcPr>
          <w:p w14:paraId="2AE79B6E" w14:textId="77777777" w:rsidR="00317AC1" w:rsidRPr="0037007E" w:rsidRDefault="00317AC1" w:rsidP="007356D1">
            <w:pPr>
              <w:jc w:val="center"/>
              <w:rPr>
                <w:rFonts w:ascii="Times New Roman" w:hAnsi="Times New Roman" w:cs="Times New Roman"/>
                <w:sz w:val="24"/>
                <w:szCs w:val="24"/>
                <w:lang w:val="en-US"/>
              </w:rPr>
            </w:pPr>
            <w:r w:rsidRPr="0037007E">
              <w:rPr>
                <w:rFonts w:ascii="Times New Roman" w:hAnsi="Times New Roman" w:cs="Times New Roman"/>
                <w:sz w:val="24"/>
                <w:szCs w:val="24"/>
                <w:lang w:val="en-US"/>
              </w:rPr>
              <w:t>11.07</w:t>
            </w:r>
          </w:p>
        </w:tc>
      </w:tr>
    </w:tbl>
    <w:p w14:paraId="3A495D34" w14:textId="26F60834" w:rsidR="00317AC1" w:rsidRPr="0037007E" w:rsidRDefault="00E91B4C" w:rsidP="00CE49B8">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lastRenderedPageBreak/>
        <w:t xml:space="preserve">Ұсынылған жағдайда студенттердің жетістіктері үш деңгейге бөлінген </w:t>
      </w:r>
      <w:r w:rsidR="00317AC1" w:rsidRPr="0037007E">
        <w:rPr>
          <w:rFonts w:ascii="Times New Roman" w:hAnsi="Times New Roman" w:cs="Times New Roman"/>
          <w:sz w:val="28"/>
          <w:szCs w:val="28"/>
          <w:lang w:val="kk-KZ"/>
        </w:rPr>
        <w:t>(</w:t>
      </w:r>
      <w:r w:rsidRPr="0037007E">
        <w:rPr>
          <w:rFonts w:ascii="Times New Roman" w:hAnsi="Times New Roman" w:cs="Times New Roman"/>
          <w:sz w:val="28"/>
          <w:szCs w:val="28"/>
          <w:lang w:val="kk-KZ"/>
        </w:rPr>
        <w:t>төмен, орта, жоғары</w:t>
      </w:r>
      <w:r w:rsidR="00317AC1" w:rsidRPr="0037007E">
        <w:rPr>
          <w:rFonts w:ascii="Times New Roman" w:hAnsi="Times New Roman" w:cs="Times New Roman"/>
          <w:sz w:val="28"/>
          <w:szCs w:val="28"/>
          <w:lang w:val="kk-KZ"/>
        </w:rPr>
        <w:t xml:space="preserve">). </w:t>
      </w:r>
      <w:r w:rsidRPr="0037007E">
        <w:rPr>
          <w:rFonts w:ascii="Times New Roman" w:hAnsi="Times New Roman" w:cs="Times New Roman"/>
          <w:sz w:val="28"/>
          <w:szCs w:val="28"/>
          <w:lang w:val="kk-KZ"/>
        </w:rPr>
        <w:t>Бұл дегеніміз</w:t>
      </w:r>
      <w:r w:rsidR="00317AC1" w:rsidRPr="0037007E">
        <w:rPr>
          <w:rFonts w:ascii="Times New Roman" w:hAnsi="Times New Roman" w:cs="Times New Roman"/>
          <w:sz w:val="28"/>
          <w:szCs w:val="28"/>
          <w:lang w:val="kk-KZ"/>
        </w:rPr>
        <w:t xml:space="preserve"> </w:t>
      </w:r>
      <m:oMath>
        <m:r>
          <w:rPr>
            <w:rFonts w:ascii="Cambria Math" w:hAnsi="Cambria Math" w:cs="Times New Roman"/>
            <w:sz w:val="28"/>
            <w:szCs w:val="28"/>
            <w:lang w:val="kk-KZ"/>
          </w:rPr>
          <m:t>L=3</m:t>
        </m:r>
      </m:oMath>
      <w:r w:rsidR="00317AC1" w:rsidRPr="0037007E">
        <w:rPr>
          <w:rFonts w:ascii="Times New Roman" w:eastAsiaTheme="minorEastAsia" w:hAnsi="Times New Roman" w:cs="Times New Roman"/>
          <w:sz w:val="28"/>
          <w:szCs w:val="28"/>
          <w:lang w:val="kk-KZ"/>
        </w:rPr>
        <w:t xml:space="preserve">, </w:t>
      </w:r>
      <w:r w:rsidRPr="0037007E">
        <w:rPr>
          <w:rFonts w:ascii="Times New Roman" w:eastAsiaTheme="minorEastAsia" w:hAnsi="Times New Roman" w:cs="Times New Roman"/>
          <w:sz w:val="28"/>
          <w:szCs w:val="28"/>
          <w:lang w:val="kk-KZ"/>
        </w:rPr>
        <w:t xml:space="preserve">яғни кестеге сәйкес </w:t>
      </w:r>
      <m:oMath>
        <m:r>
          <w:rPr>
            <w:rFonts w:ascii="Cambria Math" w:hAnsi="Cambria Math" w:cs="Times New Roman"/>
            <w:sz w:val="28"/>
            <w:szCs w:val="28"/>
            <w:lang w:val="kk-KZ"/>
          </w:rPr>
          <m:t>5,99</m:t>
        </m:r>
      </m:oMath>
      <w:r w:rsidR="00317AC1" w:rsidRPr="0037007E">
        <w:rPr>
          <w:rFonts w:ascii="Times New Roman" w:hAnsi="Times New Roman" w:cs="Times New Roman"/>
          <w:sz w:val="28"/>
          <w:szCs w:val="28"/>
          <w:lang w:val="kk-KZ"/>
        </w:rPr>
        <w:t>.</w:t>
      </w:r>
      <w:r w:rsidRPr="0037007E">
        <w:rPr>
          <w:rFonts w:ascii="Times New Roman" w:hAnsi="Times New Roman" w:cs="Times New Roman"/>
          <w:sz w:val="28"/>
          <w:szCs w:val="28"/>
          <w:lang w:val="kk-KZ"/>
        </w:rPr>
        <w:t xml:space="preserve"> Бұл критикалық мән болып табылады.</w:t>
      </w:r>
    </w:p>
    <w:p w14:paraId="2B896B55" w14:textId="42B030AF" w:rsidR="00317AC1" w:rsidRPr="0037007E" w:rsidRDefault="00E91B4C" w:rsidP="00CE49B8">
      <w:pPr>
        <w:spacing w:after="0" w:line="240" w:lineRule="auto"/>
        <w:ind w:firstLine="709"/>
        <w:jc w:val="both"/>
        <w:rPr>
          <w:rFonts w:ascii="Times New Roman" w:eastAsiaTheme="minorEastAsia" w:hAnsi="Times New Roman" w:cs="Times New Roman"/>
          <w:sz w:val="28"/>
          <w:szCs w:val="28"/>
          <w:lang w:val="kk-KZ"/>
        </w:rPr>
      </w:pPr>
      <w:r w:rsidRPr="0037007E">
        <w:rPr>
          <w:rFonts w:ascii="Times New Roman" w:hAnsi="Times New Roman" w:cs="Times New Roman"/>
          <w:sz w:val="28"/>
          <w:szCs w:val="28"/>
          <w:lang w:val="kk-KZ"/>
        </w:rPr>
        <w:t xml:space="preserve">Келтірілген мәліметтерге сәйкес,  </w:t>
      </w:r>
      <m:oMath>
        <m:sSubSup>
          <m:sSubSupPr>
            <m:ctrlPr>
              <w:rPr>
                <w:rFonts w:ascii="Cambria Math" w:hAnsi="Cambria Math" w:cs="Times New Roman"/>
                <w:i/>
                <w:sz w:val="28"/>
                <w:szCs w:val="28"/>
                <w:lang w:val="kk-KZ"/>
              </w:rPr>
            </m:ctrlPr>
          </m:sSubSupPr>
          <m:e>
            <m:r>
              <w:rPr>
                <w:rFonts w:ascii="Cambria Math" w:hAnsi="Cambria Math" w:cs="Times New Roman"/>
                <w:sz w:val="28"/>
                <w:szCs w:val="28"/>
                <w:lang w:val="kk-KZ"/>
              </w:rPr>
              <m:t>χ</m:t>
            </m:r>
          </m:e>
          <m:sub>
            <m:r>
              <w:rPr>
                <w:rFonts w:ascii="Cambria Math" w:hAnsi="Cambria Math" w:cs="Times New Roman"/>
                <w:sz w:val="28"/>
                <w:szCs w:val="28"/>
                <w:lang w:val="kk-KZ"/>
              </w:rPr>
              <m:t>Эмп</m:t>
            </m:r>
          </m:sub>
          <m:sup>
            <m:r>
              <w:rPr>
                <w:rFonts w:ascii="Cambria Math" w:hAnsi="Cambria Math" w:cs="Times New Roman"/>
                <w:sz w:val="28"/>
                <w:szCs w:val="28"/>
                <w:lang w:val="kk-KZ"/>
              </w:rPr>
              <m:t>2</m:t>
            </m:r>
          </m:sup>
        </m:sSubSup>
      </m:oMath>
      <w:r w:rsidRPr="0037007E">
        <w:rPr>
          <w:rFonts w:ascii="Times New Roman" w:eastAsiaTheme="minorEastAsia" w:hAnsi="Times New Roman" w:cs="Times New Roman"/>
          <w:sz w:val="28"/>
          <w:szCs w:val="28"/>
          <w:lang w:val="kk-KZ"/>
        </w:rPr>
        <w:t xml:space="preserve"> эмпирикалық мәні есептелінді:</w:t>
      </w:r>
    </w:p>
    <w:p w14:paraId="6C8453E5" w14:textId="03354B78" w:rsidR="0031097E" w:rsidRDefault="004F2134" w:rsidP="007B7938">
      <w:pPr>
        <w:numPr>
          <w:ilvl w:val="0"/>
          <w:numId w:val="22"/>
        </w:numPr>
        <w:tabs>
          <w:tab w:val="left" w:pos="851"/>
          <w:tab w:val="left" w:pos="993"/>
        </w:tabs>
        <w:spacing w:after="0" w:line="240" w:lineRule="auto"/>
        <w:ind w:left="0" w:firstLine="709"/>
        <w:contextualSpacing/>
        <w:jc w:val="both"/>
        <w:rPr>
          <w:rFonts w:ascii="Times New Roman" w:eastAsiaTheme="minorEastAsia" w:hAnsi="Times New Roman" w:cs="Times New Roman"/>
          <w:sz w:val="28"/>
          <w:szCs w:val="28"/>
          <w:lang w:val="kk-KZ"/>
        </w:rPr>
      </w:pPr>
      <w:r w:rsidRPr="0037007E">
        <w:rPr>
          <w:rFonts w:ascii="Times New Roman" w:eastAsiaTheme="minorEastAsia" w:hAnsi="Times New Roman" w:cs="Times New Roman"/>
          <w:sz w:val="28"/>
          <w:szCs w:val="28"/>
          <w:lang w:val="kk-KZ"/>
        </w:rPr>
        <w:t>эксперименттік және бақылау топтарының pre-test нәтижелері бойынша</w:t>
      </w:r>
      <w:r w:rsidR="0031097E" w:rsidRPr="0037007E">
        <w:rPr>
          <w:rFonts w:ascii="Times New Roman" w:eastAsiaTheme="minorEastAsia" w:hAnsi="Times New Roman" w:cs="Times New Roman"/>
          <w:sz w:val="28"/>
          <w:szCs w:val="28"/>
          <w:lang w:val="kk-KZ"/>
        </w:rPr>
        <w:t>:</w:t>
      </w:r>
    </w:p>
    <w:p w14:paraId="58B3105D" w14:textId="77777777" w:rsidR="00717CDB" w:rsidRPr="0037007E" w:rsidRDefault="00717CDB" w:rsidP="00717CDB">
      <w:pPr>
        <w:tabs>
          <w:tab w:val="left" w:pos="851"/>
          <w:tab w:val="left" w:pos="993"/>
        </w:tabs>
        <w:spacing w:after="0" w:line="240" w:lineRule="auto"/>
        <w:ind w:left="709"/>
        <w:contextualSpacing/>
        <w:jc w:val="both"/>
        <w:rPr>
          <w:rFonts w:ascii="Times New Roman" w:eastAsiaTheme="minorEastAsia" w:hAnsi="Times New Roman" w:cs="Times New Roman"/>
          <w:sz w:val="28"/>
          <w:szCs w:val="28"/>
          <w:lang w:val="kk-KZ"/>
        </w:rPr>
      </w:pPr>
    </w:p>
    <w:p w14:paraId="2CB576C8" w14:textId="2DBC5356" w:rsidR="0031097E" w:rsidRPr="00717CDB" w:rsidRDefault="006A7B2B" w:rsidP="007356D1">
      <w:pPr>
        <w:tabs>
          <w:tab w:val="left" w:pos="851"/>
        </w:tabs>
        <w:spacing w:after="0" w:line="240" w:lineRule="auto"/>
        <w:contextualSpacing/>
        <w:jc w:val="both"/>
        <w:rPr>
          <w:rFonts w:ascii="Times New Roman" w:eastAsiaTheme="minorEastAsia" w:hAnsi="Times New Roman" w:cs="Times New Roman"/>
          <w:sz w:val="28"/>
          <w:szCs w:val="28"/>
          <w:lang w:val="kk-KZ"/>
        </w:rPr>
      </w:pPr>
      <m:oMathPara>
        <m:oMath>
          <m:sSubSup>
            <m:sSubSupPr>
              <m:ctrlPr>
                <w:rPr>
                  <w:rFonts w:ascii="Cambria Math" w:hAnsi="Cambria Math"/>
                  <w:i/>
                  <w:sz w:val="28"/>
                  <w:szCs w:val="28"/>
                  <w:lang w:val="kk-KZ"/>
                </w:rPr>
              </m:ctrlPr>
            </m:sSubSupPr>
            <m:e>
              <m:r>
                <w:rPr>
                  <w:rFonts w:ascii="Cambria Math" w:hAnsi="Cambria Math"/>
                  <w:sz w:val="28"/>
                  <w:szCs w:val="28"/>
                  <w:lang w:val="kk-KZ"/>
                </w:rPr>
                <m:t>χ</m:t>
              </m:r>
            </m:e>
            <m:sub>
              <m:r>
                <w:rPr>
                  <w:rFonts w:ascii="Cambria Math" w:hAnsi="Cambria Math"/>
                  <w:sz w:val="28"/>
                  <w:szCs w:val="28"/>
                  <w:lang w:val="kk-KZ"/>
                </w:rPr>
                <m:t>Эмп</m:t>
              </m:r>
            </m:sub>
            <m:sup>
              <m:r>
                <w:rPr>
                  <w:rFonts w:ascii="Cambria Math" w:hAnsi="Cambria Math"/>
                  <w:sz w:val="28"/>
                  <w:szCs w:val="28"/>
                  <w:lang w:val="kk-KZ"/>
                </w:rPr>
                <m:t>2</m:t>
              </m:r>
            </m:sup>
          </m:sSubSup>
          <m:r>
            <w:rPr>
              <w:rFonts w:ascii="Cambria Math" w:eastAsiaTheme="minorEastAsia" w:hAnsi="Cambria Math"/>
              <w:sz w:val="28"/>
              <w:szCs w:val="28"/>
            </w:rPr>
            <m:t>=73∙76∙</m:t>
          </m:r>
          <m:d>
            <m:dPr>
              <m:begChr m:val="["/>
              <m:endChr m:val="]"/>
              <m:ctrlPr>
                <w:rPr>
                  <w:rFonts w:ascii="Cambria Math" w:eastAsiaTheme="minorEastAsia" w:hAnsi="Cambria Math"/>
                  <w:i/>
                  <w:sz w:val="28"/>
                  <w:szCs w:val="28"/>
                </w:rPr>
              </m:ctrlPr>
            </m:dPr>
            <m:e>
              <m:f>
                <m:fPr>
                  <m:ctrlPr>
                    <w:rPr>
                      <w:rFonts w:ascii="Cambria Math" w:eastAsiaTheme="minorEastAsia" w:hAnsi="Cambria Math"/>
                      <w:i/>
                      <w:sz w:val="28"/>
                      <w:szCs w:val="28"/>
                    </w:rPr>
                  </m:ctrlPr>
                </m:fPr>
                <m:num>
                  <m:sSup>
                    <m:sSupPr>
                      <m:ctrlPr>
                        <w:rPr>
                          <w:rFonts w:ascii="Cambria Math" w:eastAsiaTheme="minorEastAsia" w:hAnsi="Cambria Math"/>
                          <w:i/>
                          <w:sz w:val="28"/>
                          <w:szCs w:val="28"/>
                        </w:rPr>
                      </m:ctrlPr>
                    </m:sSupPr>
                    <m:e>
                      <m:d>
                        <m:dPr>
                          <m:ctrlPr>
                            <w:rPr>
                              <w:rFonts w:ascii="Cambria Math" w:eastAsiaTheme="minorEastAsia" w:hAnsi="Cambria Math"/>
                              <w:i/>
                              <w:sz w:val="28"/>
                              <w:szCs w:val="28"/>
                            </w:rPr>
                          </m:ctrlPr>
                        </m:dPr>
                        <m:e>
                          <m:f>
                            <m:fPr>
                              <m:ctrlPr>
                                <w:rPr>
                                  <w:rFonts w:ascii="Cambria Math" w:eastAsiaTheme="minorEastAsia" w:hAnsi="Cambria Math"/>
                                  <w:i/>
                                  <w:sz w:val="28"/>
                                  <w:szCs w:val="28"/>
                                </w:rPr>
                              </m:ctrlPr>
                            </m:fPr>
                            <m:num>
                              <m:r>
                                <w:rPr>
                                  <w:rFonts w:ascii="Cambria Math" w:eastAsiaTheme="minorEastAsia" w:hAnsi="Cambria Math"/>
                                  <w:sz w:val="28"/>
                                  <w:szCs w:val="28"/>
                                </w:rPr>
                                <m:t>3</m:t>
                              </m:r>
                            </m:num>
                            <m:den>
                              <m:r>
                                <w:rPr>
                                  <w:rFonts w:ascii="Cambria Math" w:eastAsiaTheme="minorEastAsia" w:hAnsi="Cambria Math"/>
                                  <w:sz w:val="28"/>
                                  <w:szCs w:val="28"/>
                                </w:rPr>
                                <m:t>73</m:t>
                              </m:r>
                            </m:den>
                          </m:f>
                          <m:r>
                            <w:rPr>
                              <w:rFonts w:ascii="Cambria Math" w:eastAsiaTheme="minorEastAsia" w:hAnsi="Cambria Math"/>
                              <w:sz w:val="28"/>
                              <w:szCs w:val="28"/>
                            </w:rPr>
                            <m:t>-</m:t>
                          </m:r>
                          <m:f>
                            <m:fPr>
                              <m:ctrlPr>
                                <w:rPr>
                                  <w:rFonts w:ascii="Cambria Math" w:eastAsiaTheme="minorEastAsia" w:hAnsi="Cambria Math"/>
                                  <w:i/>
                                  <w:sz w:val="28"/>
                                  <w:szCs w:val="28"/>
                                </w:rPr>
                              </m:ctrlPr>
                            </m:fPr>
                            <m:num>
                              <m:r>
                                <w:rPr>
                                  <w:rFonts w:ascii="Cambria Math" w:eastAsiaTheme="minorEastAsia" w:hAnsi="Cambria Math"/>
                                  <w:sz w:val="28"/>
                                  <w:szCs w:val="28"/>
                                </w:rPr>
                                <m:t>3</m:t>
                              </m:r>
                            </m:num>
                            <m:den>
                              <m:r>
                                <w:rPr>
                                  <w:rFonts w:ascii="Cambria Math" w:eastAsiaTheme="minorEastAsia" w:hAnsi="Cambria Math"/>
                                  <w:sz w:val="28"/>
                                  <w:szCs w:val="28"/>
                                </w:rPr>
                                <m:t>76</m:t>
                              </m:r>
                            </m:den>
                          </m:f>
                        </m:e>
                      </m:d>
                    </m:e>
                    <m:sup>
                      <m:r>
                        <w:rPr>
                          <w:rFonts w:ascii="Cambria Math" w:eastAsiaTheme="minorEastAsia" w:hAnsi="Cambria Math"/>
                          <w:sz w:val="28"/>
                          <w:szCs w:val="28"/>
                        </w:rPr>
                        <m:t>2</m:t>
                      </m:r>
                    </m:sup>
                  </m:sSup>
                </m:num>
                <m:den>
                  <m:r>
                    <w:rPr>
                      <w:rFonts w:ascii="Cambria Math" w:eastAsiaTheme="minorEastAsia" w:hAnsi="Cambria Math"/>
                      <w:sz w:val="28"/>
                      <w:szCs w:val="28"/>
                    </w:rPr>
                    <m:t>3+3</m:t>
                  </m:r>
                </m:den>
              </m:f>
              <m:r>
                <w:rPr>
                  <w:rFonts w:ascii="Cambria Math" w:eastAsiaTheme="minorEastAsia" w:hAnsi="Cambria Math"/>
                  <w:sz w:val="28"/>
                  <w:szCs w:val="28"/>
                </w:rPr>
                <m:t>+</m:t>
              </m:r>
              <m:f>
                <m:fPr>
                  <m:ctrlPr>
                    <w:rPr>
                      <w:rFonts w:ascii="Cambria Math" w:eastAsiaTheme="minorEastAsia" w:hAnsi="Cambria Math"/>
                      <w:i/>
                      <w:sz w:val="28"/>
                      <w:szCs w:val="28"/>
                    </w:rPr>
                  </m:ctrlPr>
                </m:fPr>
                <m:num>
                  <m:sSup>
                    <m:sSupPr>
                      <m:ctrlPr>
                        <w:rPr>
                          <w:rFonts w:ascii="Cambria Math" w:eastAsiaTheme="minorEastAsia" w:hAnsi="Cambria Math"/>
                          <w:i/>
                          <w:sz w:val="28"/>
                          <w:szCs w:val="28"/>
                        </w:rPr>
                      </m:ctrlPr>
                    </m:sSupPr>
                    <m:e>
                      <m:d>
                        <m:dPr>
                          <m:ctrlPr>
                            <w:rPr>
                              <w:rFonts w:ascii="Cambria Math" w:eastAsiaTheme="minorEastAsia" w:hAnsi="Cambria Math"/>
                              <w:i/>
                              <w:sz w:val="28"/>
                              <w:szCs w:val="28"/>
                            </w:rPr>
                          </m:ctrlPr>
                        </m:dPr>
                        <m:e>
                          <m:f>
                            <m:fPr>
                              <m:ctrlPr>
                                <w:rPr>
                                  <w:rFonts w:ascii="Cambria Math" w:eastAsiaTheme="minorEastAsia" w:hAnsi="Cambria Math"/>
                                  <w:i/>
                                  <w:sz w:val="28"/>
                                  <w:szCs w:val="28"/>
                                </w:rPr>
                              </m:ctrlPr>
                            </m:fPr>
                            <m:num>
                              <m:r>
                                <w:rPr>
                                  <w:rFonts w:ascii="Cambria Math" w:eastAsiaTheme="minorEastAsia" w:hAnsi="Cambria Math"/>
                                  <w:sz w:val="28"/>
                                  <w:szCs w:val="28"/>
                                </w:rPr>
                                <m:t>32</m:t>
                              </m:r>
                            </m:num>
                            <m:den>
                              <m:r>
                                <w:rPr>
                                  <w:rFonts w:ascii="Cambria Math" w:eastAsiaTheme="minorEastAsia" w:hAnsi="Cambria Math"/>
                                  <w:sz w:val="28"/>
                                  <w:szCs w:val="28"/>
                                </w:rPr>
                                <m:t>73</m:t>
                              </m:r>
                            </m:den>
                          </m:f>
                          <m:r>
                            <w:rPr>
                              <w:rFonts w:ascii="Cambria Math" w:eastAsiaTheme="minorEastAsia" w:hAnsi="Cambria Math"/>
                              <w:sz w:val="28"/>
                              <w:szCs w:val="28"/>
                            </w:rPr>
                            <m:t>-</m:t>
                          </m:r>
                          <m:f>
                            <m:fPr>
                              <m:ctrlPr>
                                <w:rPr>
                                  <w:rFonts w:ascii="Cambria Math" w:eastAsiaTheme="minorEastAsia" w:hAnsi="Cambria Math"/>
                                  <w:i/>
                                  <w:sz w:val="28"/>
                                  <w:szCs w:val="28"/>
                                </w:rPr>
                              </m:ctrlPr>
                            </m:fPr>
                            <m:num>
                              <m:r>
                                <w:rPr>
                                  <w:rFonts w:ascii="Cambria Math" w:eastAsiaTheme="minorEastAsia" w:hAnsi="Cambria Math"/>
                                  <w:sz w:val="28"/>
                                  <w:szCs w:val="28"/>
                                </w:rPr>
                                <m:t>37</m:t>
                              </m:r>
                            </m:num>
                            <m:den>
                              <m:r>
                                <w:rPr>
                                  <w:rFonts w:ascii="Cambria Math" w:eastAsiaTheme="minorEastAsia" w:hAnsi="Cambria Math"/>
                                  <w:sz w:val="28"/>
                                  <w:szCs w:val="28"/>
                                </w:rPr>
                                <m:t>76</m:t>
                              </m:r>
                            </m:den>
                          </m:f>
                        </m:e>
                      </m:d>
                    </m:e>
                    <m:sup>
                      <m:r>
                        <w:rPr>
                          <w:rFonts w:ascii="Cambria Math" w:eastAsiaTheme="minorEastAsia" w:hAnsi="Cambria Math"/>
                          <w:sz w:val="28"/>
                          <w:szCs w:val="28"/>
                        </w:rPr>
                        <m:t>2</m:t>
                      </m:r>
                    </m:sup>
                  </m:sSup>
                </m:num>
                <m:den>
                  <m:r>
                    <w:rPr>
                      <w:rFonts w:ascii="Cambria Math" w:eastAsiaTheme="minorEastAsia" w:hAnsi="Cambria Math"/>
                      <w:sz w:val="28"/>
                      <w:szCs w:val="28"/>
                    </w:rPr>
                    <m:t>32+37</m:t>
                  </m:r>
                </m:den>
              </m:f>
              <m:r>
                <w:rPr>
                  <w:rFonts w:ascii="Cambria Math" w:eastAsiaTheme="minorEastAsia" w:hAnsi="Cambria Math"/>
                  <w:sz w:val="28"/>
                  <w:szCs w:val="28"/>
                </w:rPr>
                <m:t>+</m:t>
              </m:r>
              <m:f>
                <m:fPr>
                  <m:ctrlPr>
                    <w:rPr>
                      <w:rFonts w:ascii="Cambria Math" w:eastAsiaTheme="minorEastAsia" w:hAnsi="Cambria Math"/>
                      <w:i/>
                      <w:sz w:val="28"/>
                      <w:szCs w:val="28"/>
                    </w:rPr>
                  </m:ctrlPr>
                </m:fPr>
                <m:num>
                  <m:sSup>
                    <m:sSupPr>
                      <m:ctrlPr>
                        <w:rPr>
                          <w:rFonts w:ascii="Cambria Math" w:eastAsiaTheme="minorEastAsia" w:hAnsi="Cambria Math"/>
                          <w:i/>
                          <w:sz w:val="28"/>
                          <w:szCs w:val="28"/>
                        </w:rPr>
                      </m:ctrlPr>
                    </m:sSupPr>
                    <m:e>
                      <m:d>
                        <m:dPr>
                          <m:ctrlPr>
                            <w:rPr>
                              <w:rFonts w:ascii="Cambria Math" w:eastAsiaTheme="minorEastAsia" w:hAnsi="Cambria Math"/>
                              <w:i/>
                              <w:sz w:val="28"/>
                              <w:szCs w:val="28"/>
                            </w:rPr>
                          </m:ctrlPr>
                        </m:dPr>
                        <m:e>
                          <m:f>
                            <m:fPr>
                              <m:ctrlPr>
                                <w:rPr>
                                  <w:rFonts w:ascii="Cambria Math" w:eastAsiaTheme="minorEastAsia" w:hAnsi="Cambria Math"/>
                                  <w:i/>
                                  <w:sz w:val="28"/>
                                  <w:szCs w:val="28"/>
                                </w:rPr>
                              </m:ctrlPr>
                            </m:fPr>
                            <m:num>
                              <m:r>
                                <w:rPr>
                                  <w:rFonts w:ascii="Cambria Math" w:eastAsiaTheme="minorEastAsia" w:hAnsi="Cambria Math"/>
                                  <w:sz w:val="28"/>
                                  <w:szCs w:val="28"/>
                                </w:rPr>
                                <m:t>38</m:t>
                              </m:r>
                            </m:num>
                            <m:den>
                              <m:r>
                                <w:rPr>
                                  <w:rFonts w:ascii="Cambria Math" w:eastAsiaTheme="minorEastAsia" w:hAnsi="Cambria Math"/>
                                  <w:sz w:val="28"/>
                                  <w:szCs w:val="28"/>
                                </w:rPr>
                                <m:t>73</m:t>
                              </m:r>
                            </m:den>
                          </m:f>
                          <m:r>
                            <w:rPr>
                              <w:rFonts w:ascii="Cambria Math" w:eastAsiaTheme="minorEastAsia" w:hAnsi="Cambria Math"/>
                              <w:sz w:val="28"/>
                              <w:szCs w:val="28"/>
                            </w:rPr>
                            <m:t>-</m:t>
                          </m:r>
                          <m:f>
                            <m:fPr>
                              <m:ctrlPr>
                                <w:rPr>
                                  <w:rFonts w:ascii="Cambria Math" w:eastAsiaTheme="minorEastAsia" w:hAnsi="Cambria Math"/>
                                  <w:i/>
                                  <w:sz w:val="28"/>
                                  <w:szCs w:val="28"/>
                                </w:rPr>
                              </m:ctrlPr>
                            </m:fPr>
                            <m:num>
                              <m:r>
                                <w:rPr>
                                  <w:rFonts w:ascii="Cambria Math" w:eastAsiaTheme="minorEastAsia" w:hAnsi="Cambria Math"/>
                                  <w:sz w:val="28"/>
                                  <w:szCs w:val="28"/>
                                </w:rPr>
                                <m:t>36</m:t>
                              </m:r>
                            </m:num>
                            <m:den>
                              <m:r>
                                <w:rPr>
                                  <w:rFonts w:ascii="Cambria Math" w:eastAsiaTheme="minorEastAsia" w:hAnsi="Cambria Math"/>
                                  <w:sz w:val="28"/>
                                  <w:szCs w:val="28"/>
                                </w:rPr>
                                <m:t>76</m:t>
                              </m:r>
                            </m:den>
                          </m:f>
                        </m:e>
                      </m:d>
                    </m:e>
                    <m:sup>
                      <m:r>
                        <w:rPr>
                          <w:rFonts w:ascii="Cambria Math" w:eastAsiaTheme="minorEastAsia" w:hAnsi="Cambria Math"/>
                          <w:sz w:val="28"/>
                          <w:szCs w:val="28"/>
                        </w:rPr>
                        <m:t>2</m:t>
                      </m:r>
                    </m:sup>
                  </m:sSup>
                </m:num>
                <m:den>
                  <m:r>
                    <w:rPr>
                      <w:rFonts w:ascii="Cambria Math" w:eastAsiaTheme="minorEastAsia" w:hAnsi="Cambria Math"/>
                      <w:sz w:val="28"/>
                      <w:szCs w:val="28"/>
                    </w:rPr>
                    <m:t>38+36</m:t>
                  </m:r>
                </m:den>
              </m:f>
            </m:e>
          </m:d>
          <m:r>
            <w:rPr>
              <w:rFonts w:ascii="Cambria Math" w:eastAsiaTheme="minorEastAsia" w:hAnsi="Cambria Math"/>
              <w:sz w:val="28"/>
              <w:szCs w:val="28"/>
            </w:rPr>
            <m:t>=0,703216359</m:t>
          </m:r>
        </m:oMath>
      </m:oMathPara>
    </w:p>
    <w:p w14:paraId="6887AD41" w14:textId="77777777" w:rsidR="00717CDB" w:rsidRPr="00717CDB" w:rsidRDefault="00717CDB" w:rsidP="007356D1">
      <w:pPr>
        <w:tabs>
          <w:tab w:val="left" w:pos="851"/>
        </w:tabs>
        <w:spacing w:after="0" w:line="240" w:lineRule="auto"/>
        <w:contextualSpacing/>
        <w:jc w:val="both"/>
        <w:rPr>
          <w:rFonts w:ascii="Times New Roman" w:eastAsiaTheme="minorEastAsia" w:hAnsi="Times New Roman" w:cs="Times New Roman"/>
          <w:sz w:val="28"/>
          <w:szCs w:val="28"/>
          <w:lang w:val="kk-KZ"/>
        </w:rPr>
      </w:pPr>
    </w:p>
    <w:p w14:paraId="18280FDC" w14:textId="6B5A534E" w:rsidR="0031097E" w:rsidRPr="00717CDB" w:rsidRDefault="004F2134" w:rsidP="007B7938">
      <w:pPr>
        <w:pStyle w:val="a4"/>
        <w:numPr>
          <w:ilvl w:val="0"/>
          <w:numId w:val="22"/>
        </w:numPr>
        <w:tabs>
          <w:tab w:val="left" w:pos="1134"/>
        </w:tabs>
        <w:spacing w:after="0" w:line="240" w:lineRule="auto"/>
        <w:ind w:left="0" w:firstLine="709"/>
        <w:jc w:val="both"/>
        <w:rPr>
          <w:rFonts w:ascii="Times New Roman" w:hAnsi="Times New Roman" w:cs="Times New Roman"/>
          <w:sz w:val="28"/>
          <w:szCs w:val="28"/>
          <w:lang w:val="kk-KZ"/>
        </w:rPr>
      </w:pPr>
      <w:r w:rsidRPr="0037007E">
        <w:rPr>
          <w:rFonts w:ascii="Times New Roman" w:eastAsiaTheme="minorEastAsia" w:hAnsi="Times New Roman" w:cs="Times New Roman"/>
          <w:sz w:val="28"/>
          <w:szCs w:val="28"/>
          <w:lang w:val="kk-KZ"/>
        </w:rPr>
        <w:t xml:space="preserve">эксперименттік және бақылау топтарының </w:t>
      </w:r>
      <w:r w:rsidR="0031097E" w:rsidRPr="0037007E">
        <w:rPr>
          <w:rFonts w:ascii="Times New Roman" w:eastAsiaTheme="minorEastAsia" w:hAnsi="Times New Roman" w:cs="Times New Roman"/>
          <w:sz w:val="28"/>
          <w:szCs w:val="28"/>
          <w:lang w:val="kk-KZ"/>
        </w:rPr>
        <w:t xml:space="preserve">post-test </w:t>
      </w:r>
      <w:r w:rsidRPr="0037007E">
        <w:rPr>
          <w:rFonts w:ascii="Times New Roman" w:eastAsiaTheme="minorEastAsia" w:hAnsi="Times New Roman" w:cs="Times New Roman"/>
          <w:sz w:val="28"/>
          <w:szCs w:val="28"/>
          <w:lang w:val="kk-KZ"/>
        </w:rPr>
        <w:t>нәтижелері бойынша</w:t>
      </w:r>
      <w:r w:rsidR="0031097E" w:rsidRPr="0037007E">
        <w:rPr>
          <w:rFonts w:ascii="Times New Roman" w:eastAsiaTheme="minorEastAsia" w:hAnsi="Times New Roman" w:cs="Times New Roman"/>
          <w:sz w:val="28"/>
          <w:szCs w:val="28"/>
          <w:lang w:val="kk-KZ"/>
        </w:rPr>
        <w:t>:</w:t>
      </w:r>
    </w:p>
    <w:p w14:paraId="380E7EEA" w14:textId="77777777" w:rsidR="00717CDB" w:rsidRPr="00717CDB" w:rsidRDefault="00717CDB" w:rsidP="00717CDB">
      <w:pPr>
        <w:tabs>
          <w:tab w:val="left" w:pos="1134"/>
        </w:tabs>
        <w:spacing w:after="0" w:line="240" w:lineRule="auto"/>
        <w:ind w:left="709"/>
        <w:jc w:val="both"/>
        <w:rPr>
          <w:rFonts w:ascii="Times New Roman" w:hAnsi="Times New Roman" w:cs="Times New Roman"/>
          <w:sz w:val="28"/>
          <w:szCs w:val="28"/>
          <w:lang w:val="kk-KZ"/>
        </w:rPr>
      </w:pPr>
    </w:p>
    <w:p w14:paraId="71E3FDB2" w14:textId="462726FB" w:rsidR="00447A74" w:rsidRPr="0037007E" w:rsidRDefault="006A7B2B" w:rsidP="007356D1">
      <w:pPr>
        <w:spacing w:after="0" w:line="240" w:lineRule="auto"/>
        <w:jc w:val="center"/>
        <w:rPr>
          <w:rFonts w:ascii="Times New Roman" w:hAnsi="Times New Roman" w:cs="Times New Roman"/>
          <w:b/>
          <w:bCs/>
          <w:i/>
          <w:sz w:val="28"/>
          <w:szCs w:val="28"/>
          <w:lang w:val="kk-KZ"/>
        </w:rPr>
      </w:pPr>
      <m:oMathPara>
        <m:oMath>
          <m:sSubSup>
            <m:sSubSupPr>
              <m:ctrlPr>
                <w:rPr>
                  <w:rFonts w:ascii="Cambria Math" w:hAnsi="Cambria Math"/>
                  <w:i/>
                  <w:sz w:val="28"/>
                  <w:szCs w:val="28"/>
                  <w:lang w:val="kk-KZ"/>
                </w:rPr>
              </m:ctrlPr>
            </m:sSubSupPr>
            <m:e>
              <m:r>
                <w:rPr>
                  <w:rFonts w:ascii="Cambria Math" w:hAnsi="Cambria Math"/>
                  <w:sz w:val="28"/>
                  <w:szCs w:val="28"/>
                  <w:lang w:val="kk-KZ"/>
                </w:rPr>
                <m:t>χ</m:t>
              </m:r>
            </m:e>
            <m:sub>
              <m:r>
                <w:rPr>
                  <w:rFonts w:ascii="Cambria Math" w:hAnsi="Cambria Math"/>
                  <w:sz w:val="28"/>
                  <w:szCs w:val="28"/>
                  <w:lang w:val="kk-KZ"/>
                </w:rPr>
                <m:t>Эмп</m:t>
              </m:r>
            </m:sub>
            <m:sup>
              <m:r>
                <w:rPr>
                  <w:rFonts w:ascii="Cambria Math" w:hAnsi="Cambria Math"/>
                  <w:sz w:val="28"/>
                  <w:szCs w:val="28"/>
                  <w:lang w:val="kk-KZ"/>
                </w:rPr>
                <m:t>2</m:t>
              </m:r>
            </m:sup>
          </m:sSubSup>
          <m:r>
            <w:rPr>
              <w:rFonts w:ascii="Cambria Math" w:eastAsiaTheme="minorEastAsia" w:hAnsi="Cambria Math"/>
              <w:sz w:val="28"/>
              <w:szCs w:val="28"/>
            </w:rPr>
            <m:t>=73∙76∙</m:t>
          </m:r>
          <m:d>
            <m:dPr>
              <m:begChr m:val="["/>
              <m:endChr m:val="]"/>
              <m:ctrlPr>
                <w:rPr>
                  <w:rFonts w:ascii="Cambria Math" w:eastAsiaTheme="minorEastAsia" w:hAnsi="Cambria Math"/>
                  <w:i/>
                  <w:sz w:val="28"/>
                  <w:szCs w:val="28"/>
                </w:rPr>
              </m:ctrlPr>
            </m:dPr>
            <m:e>
              <m:f>
                <m:fPr>
                  <m:ctrlPr>
                    <w:rPr>
                      <w:rFonts w:ascii="Cambria Math" w:eastAsiaTheme="minorEastAsia" w:hAnsi="Cambria Math"/>
                      <w:i/>
                      <w:sz w:val="28"/>
                      <w:szCs w:val="28"/>
                    </w:rPr>
                  </m:ctrlPr>
                </m:fPr>
                <m:num>
                  <m:sSup>
                    <m:sSupPr>
                      <m:ctrlPr>
                        <w:rPr>
                          <w:rFonts w:ascii="Cambria Math" w:eastAsiaTheme="minorEastAsia" w:hAnsi="Cambria Math"/>
                          <w:i/>
                          <w:sz w:val="28"/>
                          <w:szCs w:val="28"/>
                        </w:rPr>
                      </m:ctrlPr>
                    </m:sSupPr>
                    <m:e>
                      <m:d>
                        <m:dPr>
                          <m:ctrlPr>
                            <w:rPr>
                              <w:rFonts w:ascii="Cambria Math" w:eastAsiaTheme="minorEastAsia" w:hAnsi="Cambria Math"/>
                              <w:i/>
                              <w:sz w:val="28"/>
                              <w:szCs w:val="28"/>
                            </w:rPr>
                          </m:ctrlPr>
                        </m:dPr>
                        <m:e>
                          <m:f>
                            <m:fPr>
                              <m:ctrlPr>
                                <w:rPr>
                                  <w:rFonts w:ascii="Cambria Math" w:eastAsiaTheme="minorEastAsia" w:hAnsi="Cambria Math"/>
                                  <w:i/>
                                  <w:sz w:val="28"/>
                                  <w:szCs w:val="28"/>
                                </w:rPr>
                              </m:ctrlPr>
                            </m:fPr>
                            <m:num>
                              <m:r>
                                <w:rPr>
                                  <w:rFonts w:ascii="Cambria Math" w:eastAsiaTheme="minorEastAsia" w:hAnsi="Cambria Math"/>
                                  <w:sz w:val="28"/>
                                  <w:szCs w:val="28"/>
                                </w:rPr>
                                <m:t>1</m:t>
                              </m:r>
                            </m:num>
                            <m:den>
                              <m:r>
                                <w:rPr>
                                  <w:rFonts w:ascii="Cambria Math" w:eastAsiaTheme="minorEastAsia" w:hAnsi="Cambria Math"/>
                                  <w:sz w:val="28"/>
                                  <w:szCs w:val="28"/>
                                </w:rPr>
                                <m:t>73</m:t>
                              </m:r>
                            </m:den>
                          </m:f>
                          <m:r>
                            <w:rPr>
                              <w:rFonts w:ascii="Cambria Math" w:eastAsiaTheme="minorEastAsia" w:hAnsi="Cambria Math"/>
                              <w:sz w:val="28"/>
                              <w:szCs w:val="28"/>
                            </w:rPr>
                            <m:t>-</m:t>
                          </m:r>
                          <m:f>
                            <m:fPr>
                              <m:ctrlPr>
                                <w:rPr>
                                  <w:rFonts w:ascii="Cambria Math" w:eastAsiaTheme="minorEastAsia" w:hAnsi="Cambria Math"/>
                                  <w:i/>
                                  <w:sz w:val="28"/>
                                  <w:szCs w:val="28"/>
                                </w:rPr>
                              </m:ctrlPr>
                            </m:fPr>
                            <m:num>
                              <m:r>
                                <w:rPr>
                                  <w:rFonts w:ascii="Cambria Math" w:eastAsiaTheme="minorEastAsia" w:hAnsi="Cambria Math"/>
                                  <w:sz w:val="28"/>
                                  <w:szCs w:val="28"/>
                                </w:rPr>
                                <m:t>1</m:t>
                              </m:r>
                            </m:num>
                            <m:den>
                              <m:r>
                                <w:rPr>
                                  <w:rFonts w:ascii="Cambria Math" w:eastAsiaTheme="minorEastAsia" w:hAnsi="Cambria Math"/>
                                  <w:sz w:val="28"/>
                                  <w:szCs w:val="28"/>
                                </w:rPr>
                                <m:t>76</m:t>
                              </m:r>
                            </m:den>
                          </m:f>
                        </m:e>
                      </m:d>
                    </m:e>
                    <m:sup>
                      <m:r>
                        <w:rPr>
                          <w:rFonts w:ascii="Cambria Math" w:eastAsiaTheme="minorEastAsia" w:hAnsi="Cambria Math"/>
                          <w:sz w:val="28"/>
                          <w:szCs w:val="28"/>
                        </w:rPr>
                        <m:t>2</m:t>
                      </m:r>
                    </m:sup>
                  </m:sSup>
                </m:num>
                <m:den>
                  <m:r>
                    <w:rPr>
                      <w:rFonts w:ascii="Cambria Math" w:eastAsiaTheme="minorEastAsia" w:hAnsi="Cambria Math"/>
                      <w:sz w:val="28"/>
                      <w:szCs w:val="28"/>
                    </w:rPr>
                    <m:t>1+1</m:t>
                  </m:r>
                </m:den>
              </m:f>
              <m:r>
                <w:rPr>
                  <w:rFonts w:ascii="Cambria Math" w:eastAsiaTheme="minorEastAsia" w:hAnsi="Cambria Math"/>
                  <w:sz w:val="28"/>
                  <w:szCs w:val="28"/>
                </w:rPr>
                <m:t>+</m:t>
              </m:r>
              <m:f>
                <m:fPr>
                  <m:ctrlPr>
                    <w:rPr>
                      <w:rFonts w:ascii="Cambria Math" w:eastAsiaTheme="minorEastAsia" w:hAnsi="Cambria Math"/>
                      <w:i/>
                      <w:sz w:val="28"/>
                      <w:szCs w:val="28"/>
                    </w:rPr>
                  </m:ctrlPr>
                </m:fPr>
                <m:num>
                  <m:sSup>
                    <m:sSupPr>
                      <m:ctrlPr>
                        <w:rPr>
                          <w:rFonts w:ascii="Cambria Math" w:eastAsiaTheme="minorEastAsia" w:hAnsi="Cambria Math"/>
                          <w:i/>
                          <w:sz w:val="28"/>
                          <w:szCs w:val="28"/>
                        </w:rPr>
                      </m:ctrlPr>
                    </m:sSupPr>
                    <m:e>
                      <m:d>
                        <m:dPr>
                          <m:ctrlPr>
                            <w:rPr>
                              <w:rFonts w:ascii="Cambria Math" w:eastAsiaTheme="minorEastAsia" w:hAnsi="Cambria Math"/>
                              <w:i/>
                              <w:sz w:val="28"/>
                              <w:szCs w:val="28"/>
                            </w:rPr>
                          </m:ctrlPr>
                        </m:dPr>
                        <m:e>
                          <m:f>
                            <m:fPr>
                              <m:ctrlPr>
                                <w:rPr>
                                  <w:rFonts w:ascii="Cambria Math" w:eastAsiaTheme="minorEastAsia" w:hAnsi="Cambria Math"/>
                                  <w:i/>
                                  <w:sz w:val="28"/>
                                  <w:szCs w:val="28"/>
                                </w:rPr>
                              </m:ctrlPr>
                            </m:fPr>
                            <m:num>
                              <m:r>
                                <w:rPr>
                                  <w:rFonts w:ascii="Cambria Math" w:eastAsiaTheme="minorEastAsia" w:hAnsi="Cambria Math"/>
                                  <w:sz w:val="28"/>
                                  <w:szCs w:val="28"/>
                                </w:rPr>
                                <m:t>25</m:t>
                              </m:r>
                            </m:num>
                            <m:den>
                              <m:r>
                                <w:rPr>
                                  <w:rFonts w:ascii="Cambria Math" w:eastAsiaTheme="minorEastAsia" w:hAnsi="Cambria Math"/>
                                  <w:sz w:val="28"/>
                                  <w:szCs w:val="28"/>
                                </w:rPr>
                                <m:t>73</m:t>
                              </m:r>
                            </m:den>
                          </m:f>
                          <m:r>
                            <w:rPr>
                              <w:rFonts w:ascii="Cambria Math" w:eastAsiaTheme="minorEastAsia" w:hAnsi="Cambria Math"/>
                              <w:sz w:val="28"/>
                              <w:szCs w:val="28"/>
                            </w:rPr>
                            <m:t>-</m:t>
                          </m:r>
                          <m:f>
                            <m:fPr>
                              <m:ctrlPr>
                                <w:rPr>
                                  <w:rFonts w:ascii="Cambria Math" w:eastAsiaTheme="minorEastAsia" w:hAnsi="Cambria Math"/>
                                  <w:i/>
                                  <w:sz w:val="28"/>
                                  <w:szCs w:val="28"/>
                                </w:rPr>
                              </m:ctrlPr>
                            </m:fPr>
                            <m:num>
                              <m:r>
                                <w:rPr>
                                  <w:rFonts w:ascii="Cambria Math" w:eastAsiaTheme="minorEastAsia" w:hAnsi="Cambria Math"/>
                                  <w:sz w:val="28"/>
                                  <w:szCs w:val="28"/>
                                </w:rPr>
                                <m:t>42</m:t>
                              </m:r>
                            </m:num>
                            <m:den>
                              <m:r>
                                <w:rPr>
                                  <w:rFonts w:ascii="Cambria Math" w:eastAsiaTheme="minorEastAsia" w:hAnsi="Cambria Math"/>
                                  <w:sz w:val="28"/>
                                  <w:szCs w:val="28"/>
                                </w:rPr>
                                <m:t>76</m:t>
                              </m:r>
                            </m:den>
                          </m:f>
                        </m:e>
                      </m:d>
                    </m:e>
                    <m:sup>
                      <m:r>
                        <w:rPr>
                          <w:rFonts w:ascii="Cambria Math" w:eastAsiaTheme="minorEastAsia" w:hAnsi="Cambria Math"/>
                          <w:sz w:val="28"/>
                          <w:szCs w:val="28"/>
                        </w:rPr>
                        <m:t>2</m:t>
                      </m:r>
                    </m:sup>
                  </m:sSup>
                </m:num>
                <m:den>
                  <m:r>
                    <w:rPr>
                      <w:rFonts w:ascii="Cambria Math" w:eastAsiaTheme="minorEastAsia" w:hAnsi="Cambria Math"/>
                      <w:sz w:val="28"/>
                      <w:szCs w:val="28"/>
                    </w:rPr>
                    <m:t>25+42</m:t>
                  </m:r>
                </m:den>
              </m:f>
              <m:r>
                <w:rPr>
                  <w:rFonts w:ascii="Cambria Math" w:eastAsiaTheme="minorEastAsia" w:hAnsi="Cambria Math"/>
                  <w:sz w:val="28"/>
                  <w:szCs w:val="28"/>
                </w:rPr>
                <m:t>+</m:t>
              </m:r>
              <m:f>
                <m:fPr>
                  <m:ctrlPr>
                    <w:rPr>
                      <w:rFonts w:ascii="Cambria Math" w:eastAsiaTheme="minorEastAsia" w:hAnsi="Cambria Math"/>
                      <w:i/>
                      <w:sz w:val="28"/>
                      <w:szCs w:val="28"/>
                    </w:rPr>
                  </m:ctrlPr>
                </m:fPr>
                <m:num>
                  <m:sSup>
                    <m:sSupPr>
                      <m:ctrlPr>
                        <w:rPr>
                          <w:rFonts w:ascii="Cambria Math" w:eastAsiaTheme="minorEastAsia" w:hAnsi="Cambria Math"/>
                          <w:i/>
                          <w:sz w:val="28"/>
                          <w:szCs w:val="28"/>
                        </w:rPr>
                      </m:ctrlPr>
                    </m:sSupPr>
                    <m:e>
                      <m:d>
                        <m:dPr>
                          <m:ctrlPr>
                            <w:rPr>
                              <w:rFonts w:ascii="Cambria Math" w:eastAsiaTheme="minorEastAsia" w:hAnsi="Cambria Math"/>
                              <w:i/>
                              <w:sz w:val="28"/>
                              <w:szCs w:val="28"/>
                            </w:rPr>
                          </m:ctrlPr>
                        </m:dPr>
                        <m:e>
                          <m:f>
                            <m:fPr>
                              <m:ctrlPr>
                                <w:rPr>
                                  <w:rFonts w:ascii="Cambria Math" w:eastAsiaTheme="minorEastAsia" w:hAnsi="Cambria Math"/>
                                  <w:i/>
                                  <w:sz w:val="28"/>
                                  <w:szCs w:val="28"/>
                                </w:rPr>
                              </m:ctrlPr>
                            </m:fPr>
                            <m:num>
                              <m:r>
                                <w:rPr>
                                  <w:rFonts w:ascii="Cambria Math" w:eastAsiaTheme="minorEastAsia" w:hAnsi="Cambria Math"/>
                                  <w:sz w:val="28"/>
                                  <w:szCs w:val="28"/>
                                </w:rPr>
                                <m:t>47</m:t>
                              </m:r>
                            </m:num>
                            <m:den>
                              <m:r>
                                <w:rPr>
                                  <w:rFonts w:ascii="Cambria Math" w:eastAsiaTheme="minorEastAsia" w:hAnsi="Cambria Math"/>
                                  <w:sz w:val="28"/>
                                  <w:szCs w:val="28"/>
                                </w:rPr>
                                <m:t>73</m:t>
                              </m:r>
                            </m:den>
                          </m:f>
                          <m:r>
                            <w:rPr>
                              <w:rFonts w:ascii="Cambria Math" w:eastAsiaTheme="minorEastAsia" w:hAnsi="Cambria Math"/>
                              <w:sz w:val="28"/>
                              <w:szCs w:val="28"/>
                            </w:rPr>
                            <m:t>-</m:t>
                          </m:r>
                          <m:f>
                            <m:fPr>
                              <m:ctrlPr>
                                <w:rPr>
                                  <w:rFonts w:ascii="Cambria Math" w:eastAsiaTheme="minorEastAsia" w:hAnsi="Cambria Math"/>
                                  <w:i/>
                                  <w:sz w:val="28"/>
                                  <w:szCs w:val="28"/>
                                </w:rPr>
                              </m:ctrlPr>
                            </m:fPr>
                            <m:num>
                              <m:r>
                                <w:rPr>
                                  <w:rFonts w:ascii="Cambria Math" w:eastAsiaTheme="minorEastAsia" w:hAnsi="Cambria Math"/>
                                  <w:sz w:val="28"/>
                                  <w:szCs w:val="28"/>
                                </w:rPr>
                                <m:t>33</m:t>
                              </m:r>
                            </m:num>
                            <m:den>
                              <m:r>
                                <w:rPr>
                                  <w:rFonts w:ascii="Cambria Math" w:eastAsiaTheme="minorEastAsia" w:hAnsi="Cambria Math"/>
                                  <w:sz w:val="28"/>
                                  <w:szCs w:val="28"/>
                                </w:rPr>
                                <m:t>76</m:t>
                              </m:r>
                            </m:den>
                          </m:f>
                        </m:e>
                      </m:d>
                    </m:e>
                    <m:sup>
                      <m:r>
                        <w:rPr>
                          <w:rFonts w:ascii="Cambria Math" w:eastAsiaTheme="minorEastAsia" w:hAnsi="Cambria Math"/>
                          <w:sz w:val="28"/>
                          <w:szCs w:val="28"/>
                        </w:rPr>
                        <m:t>2</m:t>
                      </m:r>
                    </m:sup>
                  </m:sSup>
                </m:num>
                <m:den>
                  <m:r>
                    <w:rPr>
                      <w:rFonts w:ascii="Cambria Math" w:eastAsiaTheme="minorEastAsia" w:hAnsi="Cambria Math"/>
                      <w:sz w:val="28"/>
                      <w:szCs w:val="28"/>
                    </w:rPr>
                    <m:t>47+33</m:t>
                  </m:r>
                </m:den>
              </m:f>
            </m:e>
          </m:d>
          <m:r>
            <w:rPr>
              <w:rFonts w:ascii="Cambria Math" w:eastAsiaTheme="minorEastAsia" w:hAnsi="Cambria Math"/>
              <w:sz w:val="28"/>
              <w:szCs w:val="28"/>
            </w:rPr>
            <m:t>=7,079920068</m:t>
          </m:r>
        </m:oMath>
      </m:oMathPara>
    </w:p>
    <w:p w14:paraId="07832163" w14:textId="77777777" w:rsidR="00717CDB" w:rsidRDefault="00717CDB" w:rsidP="00CE49B8">
      <w:pPr>
        <w:spacing w:after="0" w:line="240" w:lineRule="auto"/>
        <w:ind w:firstLine="709"/>
        <w:jc w:val="both"/>
        <w:rPr>
          <w:rFonts w:ascii="Times New Roman" w:hAnsi="Times New Roman" w:cs="Times New Roman"/>
          <w:sz w:val="28"/>
          <w:szCs w:val="28"/>
          <w:lang w:val="kk-KZ"/>
        </w:rPr>
      </w:pPr>
    </w:p>
    <w:p w14:paraId="79031037" w14:textId="5D1DFEC1" w:rsidR="00317AC1" w:rsidRPr="0037007E" w:rsidRDefault="00103519" w:rsidP="00CE49B8">
      <w:pPr>
        <w:spacing w:after="0" w:line="240" w:lineRule="auto"/>
        <w:ind w:firstLine="709"/>
        <w:jc w:val="both"/>
        <w:rPr>
          <w:rFonts w:ascii="Times New Roman" w:eastAsiaTheme="minorEastAsia" w:hAnsi="Times New Roman" w:cs="Times New Roman"/>
          <w:sz w:val="28"/>
          <w:szCs w:val="28"/>
          <w:lang w:val="kk-KZ"/>
        </w:rPr>
      </w:pPr>
      <w:r w:rsidRPr="0037007E">
        <w:rPr>
          <w:rFonts w:ascii="Times New Roman" w:hAnsi="Times New Roman" w:cs="Times New Roman"/>
          <w:sz w:val="28"/>
          <w:szCs w:val="28"/>
          <w:lang w:val="kk-KZ"/>
        </w:rPr>
        <w:t xml:space="preserve">Есептеу нәтижелері экспериментке дейін эмпирикалық мән критикалық мәннен кіші болғанын, яғни </w:t>
      </w:r>
      <m:oMath>
        <m:sSubSup>
          <m:sSubSupPr>
            <m:ctrlPr>
              <w:rPr>
                <w:rFonts w:ascii="Cambria Math" w:hAnsi="Cambria Math" w:cs="Times New Roman"/>
                <w:i/>
                <w:sz w:val="28"/>
                <w:szCs w:val="28"/>
                <w:lang w:val="kk-KZ"/>
              </w:rPr>
            </m:ctrlPr>
          </m:sSubSupPr>
          <m:e>
            <m:r>
              <w:rPr>
                <w:rFonts w:ascii="Cambria Math" w:hAnsi="Cambria Math" w:cs="Times New Roman"/>
                <w:sz w:val="28"/>
                <w:szCs w:val="28"/>
                <w:lang w:val="kk-KZ"/>
              </w:rPr>
              <m:t>χ</m:t>
            </m:r>
          </m:e>
          <m:sub>
            <m:r>
              <w:rPr>
                <w:rFonts w:ascii="Cambria Math" w:hAnsi="Cambria Math" w:cs="Times New Roman"/>
                <w:sz w:val="28"/>
                <w:szCs w:val="28"/>
                <w:lang w:val="kk-KZ"/>
              </w:rPr>
              <m:t>Эмп</m:t>
            </m:r>
          </m:sub>
          <m:sup>
            <m:r>
              <w:rPr>
                <w:rFonts w:ascii="Cambria Math" w:hAnsi="Cambria Math" w:cs="Times New Roman"/>
                <w:sz w:val="28"/>
                <w:szCs w:val="28"/>
                <w:lang w:val="kk-KZ"/>
              </w:rPr>
              <m:t>2</m:t>
            </m:r>
          </m:sup>
        </m:sSubSup>
        <m:r>
          <w:rPr>
            <w:rFonts w:ascii="Cambria Math" w:eastAsiaTheme="minorEastAsia" w:hAnsi="Cambria Math" w:cs="Times New Roman"/>
            <w:sz w:val="28"/>
            <w:szCs w:val="28"/>
            <w:lang w:val="kk-KZ"/>
          </w:rPr>
          <m:t>=0,703216359&lt;5,99</m:t>
        </m:r>
      </m:oMath>
      <w:r w:rsidRPr="0037007E">
        <w:rPr>
          <w:rFonts w:ascii="Times New Roman" w:eastAsiaTheme="minorEastAsia" w:hAnsi="Times New Roman" w:cs="Times New Roman"/>
          <w:sz w:val="28"/>
          <w:szCs w:val="28"/>
          <w:lang w:val="kk-KZ"/>
        </w:rPr>
        <w:t xml:space="preserve"> көре аламыз. Бұл эксперименттік және бақылау топтарының бастапқы жағдайы сәйкес екенін көрсетеді. Эксперимент соңында эмпирикалық мән критикалық мәннен үлкен, яғни </w:t>
      </w:r>
      <m:oMath>
        <m:sSubSup>
          <m:sSubSupPr>
            <m:ctrlPr>
              <w:rPr>
                <w:rFonts w:ascii="Cambria Math" w:hAnsi="Cambria Math" w:cs="Times New Roman"/>
                <w:i/>
                <w:sz w:val="28"/>
                <w:szCs w:val="28"/>
                <w:lang w:val="kk-KZ"/>
              </w:rPr>
            </m:ctrlPr>
          </m:sSubSupPr>
          <m:e>
            <m:r>
              <w:rPr>
                <w:rFonts w:ascii="Cambria Math" w:hAnsi="Cambria Math" w:cs="Times New Roman"/>
                <w:sz w:val="28"/>
                <w:szCs w:val="28"/>
                <w:lang w:val="kk-KZ"/>
              </w:rPr>
              <m:t>χ</m:t>
            </m:r>
          </m:e>
          <m:sub>
            <m:r>
              <w:rPr>
                <w:rFonts w:ascii="Cambria Math" w:hAnsi="Cambria Math" w:cs="Times New Roman"/>
                <w:sz w:val="28"/>
                <w:szCs w:val="28"/>
                <w:lang w:val="kk-KZ"/>
              </w:rPr>
              <m:t>Эмп</m:t>
            </m:r>
          </m:sub>
          <m:sup>
            <m:r>
              <w:rPr>
                <w:rFonts w:ascii="Cambria Math" w:hAnsi="Cambria Math" w:cs="Times New Roman"/>
                <w:sz w:val="28"/>
                <w:szCs w:val="28"/>
                <w:lang w:val="kk-KZ"/>
              </w:rPr>
              <m:t>2</m:t>
            </m:r>
          </m:sup>
        </m:sSubSup>
        <m:r>
          <w:rPr>
            <w:rFonts w:ascii="Cambria Math" w:eastAsiaTheme="minorEastAsia" w:hAnsi="Cambria Math" w:cs="Times New Roman"/>
            <w:sz w:val="28"/>
            <w:szCs w:val="28"/>
          </w:rPr>
          <m:t>=7,079920068 &gt;5,99</m:t>
        </m:r>
      </m:oMath>
      <w:r w:rsidR="006D3CD3" w:rsidRPr="0037007E">
        <w:rPr>
          <w:rFonts w:ascii="Times New Roman" w:eastAsiaTheme="minorEastAsia" w:hAnsi="Times New Roman" w:cs="Times New Roman"/>
          <w:sz w:val="28"/>
          <w:szCs w:val="28"/>
        </w:rPr>
        <w:t xml:space="preserve"> болды. Сәйкесінше, балама гипотеза қабылданады, яғни </w:t>
      </w:r>
      <w:r w:rsidR="00FC1FC8" w:rsidRPr="0037007E">
        <w:rPr>
          <w:rFonts w:ascii="Times New Roman" w:eastAsiaTheme="minorEastAsia" w:hAnsi="Times New Roman" w:cs="Times New Roman"/>
          <w:sz w:val="28"/>
          <w:szCs w:val="28"/>
        </w:rPr>
        <w:t>оқу әрекетін бағалау және мониторинг жүргізуде толықтырылған шынайылық технологиясына негізделіп жобаланған бақылау-өлшеу материалдары білім алушылардың қабілетін нақтырақ анықтауға мүмкіндік береді</w:t>
      </w:r>
      <w:r w:rsidR="00E47A50" w:rsidRPr="0037007E">
        <w:rPr>
          <w:rFonts w:ascii="Times New Roman" w:eastAsiaTheme="minorEastAsia" w:hAnsi="Times New Roman" w:cs="Times New Roman"/>
          <w:sz w:val="28"/>
          <w:szCs w:val="28"/>
        </w:rPr>
        <w:t>.</w:t>
      </w:r>
      <w:r w:rsidR="00FC1FC8" w:rsidRPr="0037007E">
        <w:rPr>
          <w:rFonts w:ascii="Times New Roman" w:eastAsiaTheme="minorEastAsia" w:hAnsi="Times New Roman" w:cs="Times New Roman"/>
          <w:sz w:val="28"/>
          <w:szCs w:val="28"/>
        </w:rPr>
        <w:t xml:space="preserve"> </w:t>
      </w:r>
      <w:r w:rsidR="006D3CD3" w:rsidRPr="0037007E">
        <w:rPr>
          <w:rFonts w:ascii="Times New Roman" w:hAnsi="Times New Roman" w:cs="Times New Roman"/>
          <w:sz w:val="28"/>
          <w:szCs w:val="28"/>
          <w:lang w:val="kk-KZ"/>
        </w:rPr>
        <w:t xml:space="preserve">Басқа жағдайлар үшін </w:t>
      </w:r>
      <m:oMath>
        <m:sSubSup>
          <m:sSubSupPr>
            <m:ctrlPr>
              <w:rPr>
                <w:rFonts w:ascii="Cambria Math" w:hAnsi="Cambria Math" w:cs="Times New Roman"/>
                <w:i/>
                <w:sz w:val="28"/>
                <w:szCs w:val="28"/>
                <w:lang w:val="kk-KZ"/>
              </w:rPr>
            </m:ctrlPr>
          </m:sSubSupPr>
          <m:e>
            <m:r>
              <w:rPr>
                <w:rFonts w:ascii="Cambria Math" w:hAnsi="Cambria Math" w:cs="Times New Roman"/>
                <w:sz w:val="28"/>
                <w:szCs w:val="28"/>
                <w:lang w:val="kk-KZ"/>
              </w:rPr>
              <m:t>χ</m:t>
            </m:r>
          </m:e>
          <m:sub>
            <m:r>
              <w:rPr>
                <w:rFonts w:ascii="Cambria Math" w:hAnsi="Cambria Math" w:cs="Times New Roman"/>
                <w:sz w:val="28"/>
                <w:szCs w:val="28"/>
                <w:lang w:val="kk-KZ"/>
              </w:rPr>
              <m:t>Эмп</m:t>
            </m:r>
          </m:sub>
          <m:sup>
            <m:r>
              <w:rPr>
                <w:rFonts w:ascii="Cambria Math" w:hAnsi="Cambria Math" w:cs="Times New Roman"/>
                <w:sz w:val="28"/>
                <w:szCs w:val="28"/>
                <w:lang w:val="kk-KZ"/>
              </w:rPr>
              <m:t>2</m:t>
            </m:r>
          </m:sup>
        </m:sSubSup>
      </m:oMath>
      <w:r w:rsidR="00317AC1" w:rsidRPr="0037007E">
        <w:rPr>
          <w:rFonts w:ascii="Times New Roman" w:eastAsiaTheme="minorEastAsia" w:hAnsi="Times New Roman" w:cs="Times New Roman"/>
          <w:sz w:val="28"/>
          <w:szCs w:val="28"/>
          <w:lang w:val="kk-KZ"/>
        </w:rPr>
        <w:t xml:space="preserve"> </w:t>
      </w:r>
      <w:r w:rsidR="006D3CD3" w:rsidRPr="0037007E">
        <w:rPr>
          <w:rFonts w:ascii="Times New Roman" w:eastAsiaTheme="minorEastAsia" w:hAnsi="Times New Roman" w:cs="Times New Roman"/>
          <w:sz w:val="28"/>
          <w:szCs w:val="28"/>
          <w:lang w:val="kk-KZ"/>
        </w:rPr>
        <w:t>эмпирикалық мәндері</w:t>
      </w:r>
      <w:r w:rsidR="00FC1FC8" w:rsidRPr="0037007E">
        <w:rPr>
          <w:rFonts w:ascii="Times New Roman" w:eastAsiaTheme="minorEastAsia" w:hAnsi="Times New Roman" w:cs="Times New Roman"/>
          <w:sz w:val="28"/>
          <w:szCs w:val="28"/>
          <w:lang w:val="kk-KZ"/>
        </w:rPr>
        <w:t xml:space="preserve"> </w:t>
      </w:r>
      <w:r w:rsidR="00717CDB">
        <w:rPr>
          <w:rFonts w:ascii="Times New Roman" w:eastAsiaTheme="minorEastAsia" w:hAnsi="Times New Roman" w:cs="Times New Roman"/>
          <w:sz w:val="28"/>
          <w:szCs w:val="28"/>
          <w:lang w:val="kk-KZ"/>
        </w:rPr>
        <w:t>11-</w:t>
      </w:r>
      <w:r w:rsidR="00717CDB" w:rsidRPr="0037007E">
        <w:rPr>
          <w:rFonts w:ascii="Times New Roman" w:eastAsiaTheme="minorEastAsia" w:hAnsi="Times New Roman" w:cs="Times New Roman"/>
          <w:sz w:val="28"/>
          <w:szCs w:val="28"/>
          <w:lang w:val="kk-KZ"/>
        </w:rPr>
        <w:t xml:space="preserve">кесте </w:t>
      </w:r>
      <w:r w:rsidR="00FC1FC8" w:rsidRPr="0037007E">
        <w:rPr>
          <w:rFonts w:ascii="Times New Roman" w:eastAsiaTheme="minorEastAsia" w:hAnsi="Times New Roman" w:cs="Times New Roman"/>
          <w:sz w:val="28"/>
          <w:szCs w:val="28"/>
          <w:lang w:val="kk-KZ"/>
        </w:rPr>
        <w:t>келтірілген</w:t>
      </w:r>
      <w:r w:rsidR="00317AC1" w:rsidRPr="0037007E">
        <w:rPr>
          <w:rFonts w:ascii="Times New Roman" w:eastAsiaTheme="minorEastAsia" w:hAnsi="Times New Roman" w:cs="Times New Roman"/>
          <w:sz w:val="28"/>
          <w:szCs w:val="28"/>
          <w:lang w:val="kk-KZ"/>
        </w:rPr>
        <w:t>.</w:t>
      </w:r>
    </w:p>
    <w:p w14:paraId="7F774551" w14:textId="77777777" w:rsidR="00AF0CFC" w:rsidRDefault="00AF0CFC" w:rsidP="006C3EF9">
      <w:pPr>
        <w:spacing w:after="0" w:line="240" w:lineRule="auto"/>
        <w:jc w:val="both"/>
        <w:rPr>
          <w:rFonts w:ascii="Times New Roman" w:hAnsi="Times New Roman" w:cs="Times New Roman"/>
          <w:sz w:val="28"/>
          <w:szCs w:val="28"/>
          <w:lang w:val="kk-KZ"/>
        </w:rPr>
      </w:pPr>
    </w:p>
    <w:p w14:paraId="23E48847" w14:textId="1A0CFDF4" w:rsidR="007748D2" w:rsidRDefault="007748D2" w:rsidP="006C3EF9">
      <w:pPr>
        <w:spacing w:after="0" w:line="240" w:lineRule="auto"/>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Кесте </w:t>
      </w:r>
      <w:r w:rsidR="00516DEE" w:rsidRPr="0037007E">
        <w:rPr>
          <w:rFonts w:ascii="Times New Roman" w:hAnsi="Times New Roman" w:cs="Times New Roman"/>
          <w:sz w:val="28"/>
          <w:szCs w:val="28"/>
          <w:lang w:val="kk-KZ"/>
        </w:rPr>
        <w:t>11</w:t>
      </w:r>
      <w:r w:rsidR="006C3EF9">
        <w:rPr>
          <w:rFonts w:ascii="Times New Roman" w:hAnsi="Times New Roman" w:cs="Times New Roman"/>
          <w:sz w:val="28"/>
          <w:szCs w:val="28"/>
          <w:lang w:val="kk-KZ"/>
        </w:rPr>
        <w:t xml:space="preserve"> – </w:t>
      </w:r>
      <w:r w:rsidRPr="0037007E">
        <w:rPr>
          <w:rFonts w:ascii="Times New Roman" w:hAnsi="Times New Roman" w:cs="Times New Roman"/>
          <w:sz w:val="28"/>
          <w:szCs w:val="28"/>
          <w:lang w:val="kk-KZ"/>
        </w:rPr>
        <w:t xml:space="preserve">Бақылау және эксперименттік топтардың </w:t>
      </w:r>
      <m:oMath>
        <m:sSubSup>
          <m:sSubSupPr>
            <m:ctrlPr>
              <w:rPr>
                <w:rFonts w:ascii="Cambria Math" w:hAnsi="Cambria Math" w:cs="Times New Roman"/>
                <w:i/>
                <w:sz w:val="28"/>
                <w:szCs w:val="28"/>
                <w:lang w:val="kk-KZ"/>
              </w:rPr>
            </m:ctrlPr>
          </m:sSubSupPr>
          <m:e>
            <m:r>
              <w:rPr>
                <w:rFonts w:ascii="Cambria Math" w:hAnsi="Cambria Math" w:cs="Times New Roman"/>
                <w:sz w:val="28"/>
                <w:szCs w:val="28"/>
                <w:lang w:val="kk-KZ"/>
              </w:rPr>
              <m:t>χ</m:t>
            </m:r>
          </m:e>
          <m:sub>
            <m:r>
              <w:rPr>
                <w:rFonts w:ascii="Cambria Math" w:hAnsi="Cambria Math" w:cs="Times New Roman"/>
                <w:sz w:val="28"/>
                <w:szCs w:val="28"/>
                <w:lang w:val="kk-KZ"/>
              </w:rPr>
              <m:t>Эмп</m:t>
            </m:r>
          </m:sub>
          <m:sup>
            <m:r>
              <w:rPr>
                <w:rFonts w:ascii="Cambria Math" w:hAnsi="Cambria Math" w:cs="Times New Roman"/>
                <w:sz w:val="28"/>
                <w:szCs w:val="28"/>
                <w:lang w:val="kk-KZ"/>
              </w:rPr>
              <m:t>2</m:t>
            </m:r>
          </m:sup>
        </m:sSubSup>
      </m:oMath>
      <w:r w:rsidRPr="0037007E">
        <w:rPr>
          <w:rFonts w:ascii="Times New Roman" w:hAnsi="Times New Roman" w:cs="Times New Roman"/>
          <w:sz w:val="28"/>
          <w:szCs w:val="28"/>
          <w:lang w:val="kk-KZ"/>
        </w:rPr>
        <w:t xml:space="preserve"> эмпирикалық мәндері</w:t>
      </w:r>
    </w:p>
    <w:p w14:paraId="62C320C8" w14:textId="77777777" w:rsidR="00717CDB" w:rsidRPr="00717CDB" w:rsidRDefault="00717CDB" w:rsidP="00717CDB">
      <w:pPr>
        <w:spacing w:after="0" w:line="240" w:lineRule="auto"/>
        <w:jc w:val="right"/>
        <w:rPr>
          <w:rFonts w:ascii="Times New Roman" w:hAnsi="Times New Roman" w:cs="Times New Roman"/>
          <w:sz w:val="16"/>
          <w:szCs w:val="16"/>
          <w:lang w:val="kk-KZ"/>
        </w:rPr>
      </w:pPr>
    </w:p>
    <w:tbl>
      <w:tblPr>
        <w:tblW w:w="4854" w:type="pct"/>
        <w:jc w:val="center"/>
        <w:tblLook w:val="04A0" w:firstRow="1" w:lastRow="0" w:firstColumn="1" w:lastColumn="0" w:noHBand="0" w:noVBand="1"/>
      </w:tblPr>
      <w:tblGrid>
        <w:gridCol w:w="1682"/>
        <w:gridCol w:w="1971"/>
        <w:gridCol w:w="1971"/>
        <w:gridCol w:w="1971"/>
        <w:gridCol w:w="1971"/>
      </w:tblGrid>
      <w:tr w:rsidR="0037007E" w:rsidRPr="0037007E" w14:paraId="23EEB57A" w14:textId="77777777" w:rsidTr="00717CDB">
        <w:trPr>
          <w:trHeight w:val="463"/>
          <w:jc w:val="center"/>
        </w:trPr>
        <w:tc>
          <w:tcPr>
            <w:tcW w:w="87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6684F6" w14:textId="40E11FF3" w:rsidR="00773BE3" w:rsidRPr="006C3EF9" w:rsidRDefault="00126E6E" w:rsidP="007356D1">
            <w:pPr>
              <w:spacing w:after="0" w:line="240" w:lineRule="auto"/>
              <w:jc w:val="center"/>
              <w:rPr>
                <w:rFonts w:ascii="Times New Roman" w:eastAsia="Times New Roman" w:hAnsi="Times New Roman" w:cs="Times New Roman"/>
                <w:sz w:val="24"/>
                <w:szCs w:val="24"/>
                <w:lang w:val="kk-KZ"/>
              </w:rPr>
            </w:pPr>
            <w:r w:rsidRPr="00D85B0E">
              <w:rPr>
                <w:rFonts w:ascii="Times New Roman" w:eastAsia="Times New Roman" w:hAnsi="Times New Roman" w:cs="Times New Roman"/>
                <w:sz w:val="24"/>
                <w:szCs w:val="24"/>
                <w:lang w:val="kk-KZ"/>
              </w:rPr>
              <w:t>Топ</w:t>
            </w:r>
          </w:p>
        </w:tc>
        <w:tc>
          <w:tcPr>
            <w:tcW w:w="1030" w:type="pct"/>
            <w:tcBorders>
              <w:top w:val="single" w:sz="4" w:space="0" w:color="auto"/>
              <w:left w:val="nil"/>
              <w:bottom w:val="single" w:sz="4" w:space="0" w:color="auto"/>
              <w:right w:val="single" w:sz="4" w:space="0" w:color="auto"/>
            </w:tcBorders>
            <w:shd w:val="clear" w:color="auto" w:fill="auto"/>
            <w:vAlign w:val="center"/>
            <w:hideMark/>
          </w:tcPr>
          <w:p w14:paraId="1107B6E6" w14:textId="5D94ECA7" w:rsidR="00773BE3" w:rsidRPr="00717CDB" w:rsidRDefault="00773BE3" w:rsidP="007356D1">
            <w:pPr>
              <w:spacing w:after="0" w:line="240" w:lineRule="auto"/>
              <w:jc w:val="center"/>
              <w:rPr>
                <w:rFonts w:ascii="Times New Roman" w:eastAsia="Times New Roman" w:hAnsi="Times New Roman" w:cs="Times New Roman"/>
                <w:bCs/>
                <w:i/>
                <w:sz w:val="24"/>
                <w:szCs w:val="24"/>
                <w:lang w:val="kk-KZ"/>
              </w:rPr>
            </w:pPr>
            <w:r w:rsidRPr="00717CDB">
              <w:rPr>
                <w:rFonts w:ascii="Times New Roman" w:eastAsia="Times New Roman" w:hAnsi="Times New Roman" w:cs="Times New Roman"/>
                <w:bCs/>
                <w:i/>
                <w:sz w:val="24"/>
                <w:szCs w:val="24"/>
                <w:lang w:val="kk-KZ"/>
              </w:rPr>
              <w:t>БТ (</w:t>
            </w:r>
            <w:r w:rsidRPr="00717CDB">
              <w:rPr>
                <w:rFonts w:ascii="Times New Roman" w:eastAsia="Times New Roman" w:hAnsi="Times New Roman" w:cs="Times New Roman"/>
                <w:bCs/>
                <w:i/>
                <w:sz w:val="24"/>
                <w:szCs w:val="24"/>
                <w:lang w:val="en-US"/>
              </w:rPr>
              <w:t>Pre</w:t>
            </w:r>
            <w:r w:rsidRPr="00717CDB">
              <w:rPr>
                <w:rFonts w:ascii="Times New Roman" w:eastAsia="Times New Roman" w:hAnsi="Times New Roman" w:cs="Times New Roman"/>
                <w:bCs/>
                <w:i/>
                <w:sz w:val="24"/>
                <w:szCs w:val="24"/>
              </w:rPr>
              <w:t>-</w:t>
            </w:r>
            <w:r w:rsidRPr="00717CDB">
              <w:rPr>
                <w:rFonts w:ascii="Times New Roman" w:eastAsia="Times New Roman" w:hAnsi="Times New Roman" w:cs="Times New Roman"/>
                <w:bCs/>
                <w:i/>
                <w:sz w:val="24"/>
                <w:szCs w:val="24"/>
                <w:lang w:val="en-US"/>
              </w:rPr>
              <w:t>test</w:t>
            </w:r>
            <w:r w:rsidRPr="00717CDB">
              <w:rPr>
                <w:rFonts w:ascii="Times New Roman" w:eastAsia="Times New Roman" w:hAnsi="Times New Roman" w:cs="Times New Roman"/>
                <w:bCs/>
                <w:i/>
                <w:sz w:val="24"/>
                <w:szCs w:val="24"/>
                <w:lang w:val="kk-KZ"/>
              </w:rPr>
              <w:t>)</w:t>
            </w:r>
          </w:p>
        </w:tc>
        <w:tc>
          <w:tcPr>
            <w:tcW w:w="1030" w:type="pct"/>
            <w:tcBorders>
              <w:top w:val="single" w:sz="4" w:space="0" w:color="auto"/>
              <w:left w:val="nil"/>
              <w:bottom w:val="single" w:sz="4" w:space="0" w:color="auto"/>
              <w:right w:val="single" w:sz="4" w:space="0" w:color="auto"/>
            </w:tcBorders>
            <w:shd w:val="clear" w:color="auto" w:fill="auto"/>
            <w:vAlign w:val="center"/>
            <w:hideMark/>
          </w:tcPr>
          <w:p w14:paraId="70004DD3" w14:textId="366B6054" w:rsidR="00773BE3" w:rsidRPr="00717CDB" w:rsidRDefault="00773BE3" w:rsidP="007356D1">
            <w:pPr>
              <w:spacing w:after="0" w:line="240" w:lineRule="auto"/>
              <w:jc w:val="center"/>
              <w:rPr>
                <w:rFonts w:ascii="Times New Roman" w:eastAsia="Times New Roman" w:hAnsi="Times New Roman" w:cs="Times New Roman"/>
                <w:bCs/>
                <w:i/>
                <w:sz w:val="24"/>
                <w:szCs w:val="24"/>
              </w:rPr>
            </w:pPr>
            <w:r w:rsidRPr="00717CDB">
              <w:rPr>
                <w:rFonts w:ascii="Times New Roman" w:eastAsia="Times New Roman" w:hAnsi="Times New Roman" w:cs="Times New Roman"/>
                <w:bCs/>
                <w:i/>
                <w:sz w:val="24"/>
                <w:szCs w:val="24"/>
                <w:lang w:val="kk-KZ"/>
              </w:rPr>
              <w:t>ЭТ (</w:t>
            </w:r>
            <w:r w:rsidRPr="00717CDB">
              <w:rPr>
                <w:rFonts w:ascii="Times New Roman" w:eastAsia="Times New Roman" w:hAnsi="Times New Roman" w:cs="Times New Roman"/>
                <w:bCs/>
                <w:i/>
                <w:sz w:val="24"/>
                <w:szCs w:val="24"/>
                <w:lang w:val="en-US"/>
              </w:rPr>
              <w:t>Pre</w:t>
            </w:r>
            <w:r w:rsidRPr="00717CDB">
              <w:rPr>
                <w:rFonts w:ascii="Times New Roman" w:eastAsia="Times New Roman" w:hAnsi="Times New Roman" w:cs="Times New Roman"/>
                <w:bCs/>
                <w:i/>
                <w:sz w:val="24"/>
                <w:szCs w:val="24"/>
              </w:rPr>
              <w:t>-</w:t>
            </w:r>
            <w:r w:rsidRPr="00717CDB">
              <w:rPr>
                <w:rFonts w:ascii="Times New Roman" w:eastAsia="Times New Roman" w:hAnsi="Times New Roman" w:cs="Times New Roman"/>
                <w:bCs/>
                <w:i/>
                <w:sz w:val="24"/>
                <w:szCs w:val="24"/>
                <w:lang w:val="en-US"/>
              </w:rPr>
              <w:t>test</w:t>
            </w:r>
            <w:r w:rsidRPr="00717CDB">
              <w:rPr>
                <w:rFonts w:ascii="Times New Roman" w:eastAsia="Times New Roman" w:hAnsi="Times New Roman" w:cs="Times New Roman"/>
                <w:bCs/>
                <w:i/>
                <w:sz w:val="24"/>
                <w:szCs w:val="24"/>
                <w:lang w:val="kk-KZ"/>
              </w:rPr>
              <w:t>)</w:t>
            </w:r>
          </w:p>
        </w:tc>
        <w:tc>
          <w:tcPr>
            <w:tcW w:w="1030" w:type="pct"/>
            <w:tcBorders>
              <w:top w:val="single" w:sz="4" w:space="0" w:color="auto"/>
              <w:left w:val="nil"/>
              <w:bottom w:val="single" w:sz="4" w:space="0" w:color="auto"/>
              <w:right w:val="single" w:sz="4" w:space="0" w:color="auto"/>
            </w:tcBorders>
            <w:shd w:val="clear" w:color="auto" w:fill="auto"/>
            <w:vAlign w:val="center"/>
            <w:hideMark/>
          </w:tcPr>
          <w:p w14:paraId="56B6814D" w14:textId="1AD30BEB" w:rsidR="00773BE3" w:rsidRPr="00717CDB" w:rsidRDefault="00773BE3" w:rsidP="007356D1">
            <w:pPr>
              <w:spacing w:after="0" w:line="240" w:lineRule="auto"/>
              <w:jc w:val="center"/>
              <w:rPr>
                <w:rFonts w:ascii="Times New Roman" w:eastAsia="Times New Roman" w:hAnsi="Times New Roman" w:cs="Times New Roman"/>
                <w:bCs/>
                <w:i/>
                <w:sz w:val="24"/>
                <w:szCs w:val="24"/>
              </w:rPr>
            </w:pPr>
            <w:r w:rsidRPr="00717CDB">
              <w:rPr>
                <w:rFonts w:ascii="Times New Roman" w:eastAsia="Times New Roman" w:hAnsi="Times New Roman" w:cs="Times New Roman"/>
                <w:bCs/>
                <w:i/>
                <w:sz w:val="24"/>
                <w:szCs w:val="24"/>
                <w:lang w:val="kk-KZ"/>
              </w:rPr>
              <w:t>БТ (</w:t>
            </w:r>
            <w:r w:rsidRPr="00717CDB">
              <w:rPr>
                <w:rFonts w:ascii="Times New Roman" w:eastAsia="Times New Roman" w:hAnsi="Times New Roman" w:cs="Times New Roman"/>
                <w:bCs/>
                <w:i/>
                <w:sz w:val="24"/>
                <w:szCs w:val="24"/>
                <w:lang w:val="en-US"/>
              </w:rPr>
              <w:t>Post</w:t>
            </w:r>
            <w:r w:rsidRPr="00717CDB">
              <w:rPr>
                <w:rFonts w:ascii="Times New Roman" w:eastAsia="Times New Roman" w:hAnsi="Times New Roman" w:cs="Times New Roman"/>
                <w:bCs/>
                <w:i/>
                <w:sz w:val="24"/>
                <w:szCs w:val="24"/>
              </w:rPr>
              <w:t>-</w:t>
            </w:r>
            <w:r w:rsidRPr="00717CDB">
              <w:rPr>
                <w:rFonts w:ascii="Times New Roman" w:eastAsia="Times New Roman" w:hAnsi="Times New Roman" w:cs="Times New Roman"/>
                <w:bCs/>
                <w:i/>
                <w:sz w:val="24"/>
                <w:szCs w:val="24"/>
                <w:lang w:val="en-US"/>
              </w:rPr>
              <w:t>test</w:t>
            </w:r>
            <w:r w:rsidRPr="00717CDB">
              <w:rPr>
                <w:rFonts w:ascii="Times New Roman" w:eastAsia="Times New Roman" w:hAnsi="Times New Roman" w:cs="Times New Roman"/>
                <w:bCs/>
                <w:i/>
                <w:sz w:val="24"/>
                <w:szCs w:val="24"/>
                <w:lang w:val="kk-KZ"/>
              </w:rPr>
              <w:t>)</w:t>
            </w:r>
          </w:p>
        </w:tc>
        <w:tc>
          <w:tcPr>
            <w:tcW w:w="1030" w:type="pct"/>
            <w:tcBorders>
              <w:top w:val="single" w:sz="4" w:space="0" w:color="auto"/>
              <w:left w:val="nil"/>
              <w:bottom w:val="single" w:sz="4" w:space="0" w:color="auto"/>
              <w:right w:val="single" w:sz="4" w:space="0" w:color="auto"/>
            </w:tcBorders>
            <w:shd w:val="clear" w:color="auto" w:fill="auto"/>
            <w:vAlign w:val="center"/>
            <w:hideMark/>
          </w:tcPr>
          <w:p w14:paraId="328B454F" w14:textId="76EAA212" w:rsidR="00773BE3" w:rsidRPr="00717CDB" w:rsidRDefault="00773BE3" w:rsidP="007356D1">
            <w:pPr>
              <w:spacing w:after="0" w:line="240" w:lineRule="auto"/>
              <w:jc w:val="center"/>
              <w:rPr>
                <w:rFonts w:ascii="Times New Roman" w:eastAsia="Times New Roman" w:hAnsi="Times New Roman" w:cs="Times New Roman"/>
                <w:bCs/>
                <w:i/>
                <w:sz w:val="24"/>
                <w:szCs w:val="24"/>
              </w:rPr>
            </w:pPr>
            <w:r w:rsidRPr="00717CDB">
              <w:rPr>
                <w:rFonts w:ascii="Times New Roman" w:eastAsia="Times New Roman" w:hAnsi="Times New Roman" w:cs="Times New Roman"/>
                <w:bCs/>
                <w:i/>
                <w:sz w:val="24"/>
                <w:szCs w:val="24"/>
                <w:lang w:val="kk-KZ"/>
              </w:rPr>
              <w:t>ЭТ (</w:t>
            </w:r>
            <w:r w:rsidRPr="00717CDB">
              <w:rPr>
                <w:rFonts w:ascii="Times New Roman" w:eastAsia="Times New Roman" w:hAnsi="Times New Roman" w:cs="Times New Roman"/>
                <w:bCs/>
                <w:i/>
                <w:sz w:val="24"/>
                <w:szCs w:val="24"/>
                <w:lang w:val="en-US"/>
              </w:rPr>
              <w:t>Post</w:t>
            </w:r>
            <w:r w:rsidRPr="00717CDB">
              <w:rPr>
                <w:rFonts w:ascii="Times New Roman" w:eastAsia="Times New Roman" w:hAnsi="Times New Roman" w:cs="Times New Roman"/>
                <w:bCs/>
                <w:i/>
                <w:sz w:val="24"/>
                <w:szCs w:val="24"/>
              </w:rPr>
              <w:t>-</w:t>
            </w:r>
            <w:r w:rsidRPr="00717CDB">
              <w:rPr>
                <w:rFonts w:ascii="Times New Roman" w:eastAsia="Times New Roman" w:hAnsi="Times New Roman" w:cs="Times New Roman"/>
                <w:bCs/>
                <w:i/>
                <w:sz w:val="24"/>
                <w:szCs w:val="24"/>
                <w:lang w:val="en-US"/>
              </w:rPr>
              <w:t>test</w:t>
            </w:r>
            <w:r w:rsidRPr="00717CDB">
              <w:rPr>
                <w:rFonts w:ascii="Times New Roman" w:eastAsia="Times New Roman" w:hAnsi="Times New Roman" w:cs="Times New Roman"/>
                <w:bCs/>
                <w:i/>
                <w:sz w:val="24"/>
                <w:szCs w:val="24"/>
                <w:lang w:val="kk-KZ"/>
              </w:rPr>
              <w:t>)</w:t>
            </w:r>
          </w:p>
        </w:tc>
      </w:tr>
      <w:tr w:rsidR="0037007E" w:rsidRPr="0037007E" w14:paraId="480EF599" w14:textId="77777777" w:rsidTr="00717CDB">
        <w:trPr>
          <w:trHeight w:val="135"/>
          <w:jc w:val="center"/>
        </w:trPr>
        <w:tc>
          <w:tcPr>
            <w:tcW w:w="879" w:type="pct"/>
            <w:tcBorders>
              <w:top w:val="nil"/>
              <w:left w:val="single" w:sz="4" w:space="0" w:color="auto"/>
              <w:bottom w:val="single" w:sz="4" w:space="0" w:color="auto"/>
              <w:right w:val="single" w:sz="4" w:space="0" w:color="auto"/>
            </w:tcBorders>
            <w:shd w:val="clear" w:color="auto" w:fill="auto"/>
            <w:vAlign w:val="center"/>
            <w:hideMark/>
          </w:tcPr>
          <w:p w14:paraId="17B4D1A1" w14:textId="3F6E608F" w:rsidR="00773BE3" w:rsidRPr="00717CDB" w:rsidRDefault="00773BE3" w:rsidP="007356D1">
            <w:pPr>
              <w:spacing w:after="0" w:line="240" w:lineRule="auto"/>
              <w:jc w:val="center"/>
              <w:rPr>
                <w:rFonts w:ascii="Times New Roman" w:eastAsia="Times New Roman" w:hAnsi="Times New Roman" w:cs="Times New Roman"/>
                <w:bCs/>
                <w:i/>
                <w:sz w:val="24"/>
                <w:szCs w:val="24"/>
              </w:rPr>
            </w:pPr>
            <w:r w:rsidRPr="00717CDB">
              <w:rPr>
                <w:rFonts w:ascii="Times New Roman" w:eastAsia="Times New Roman" w:hAnsi="Times New Roman" w:cs="Times New Roman"/>
                <w:bCs/>
                <w:i/>
                <w:sz w:val="24"/>
                <w:szCs w:val="24"/>
                <w:lang w:val="kk-KZ"/>
              </w:rPr>
              <w:t>БТ (</w:t>
            </w:r>
            <w:r w:rsidRPr="00717CDB">
              <w:rPr>
                <w:rFonts w:ascii="Times New Roman" w:eastAsia="Times New Roman" w:hAnsi="Times New Roman" w:cs="Times New Roman"/>
                <w:bCs/>
                <w:i/>
                <w:sz w:val="24"/>
                <w:szCs w:val="24"/>
                <w:lang w:val="en-US"/>
              </w:rPr>
              <w:t>Pre</w:t>
            </w:r>
            <w:r w:rsidRPr="00717CDB">
              <w:rPr>
                <w:rFonts w:ascii="Times New Roman" w:eastAsia="Times New Roman" w:hAnsi="Times New Roman" w:cs="Times New Roman"/>
                <w:bCs/>
                <w:i/>
                <w:sz w:val="24"/>
                <w:szCs w:val="24"/>
              </w:rPr>
              <w:t>-</w:t>
            </w:r>
            <w:r w:rsidRPr="00717CDB">
              <w:rPr>
                <w:rFonts w:ascii="Times New Roman" w:eastAsia="Times New Roman" w:hAnsi="Times New Roman" w:cs="Times New Roman"/>
                <w:bCs/>
                <w:i/>
                <w:sz w:val="24"/>
                <w:szCs w:val="24"/>
                <w:lang w:val="en-US"/>
              </w:rPr>
              <w:t>test</w:t>
            </w:r>
            <w:r w:rsidRPr="00717CDB">
              <w:rPr>
                <w:rFonts w:ascii="Times New Roman" w:eastAsia="Times New Roman" w:hAnsi="Times New Roman" w:cs="Times New Roman"/>
                <w:bCs/>
                <w:i/>
                <w:sz w:val="24"/>
                <w:szCs w:val="24"/>
                <w:lang w:val="kk-KZ"/>
              </w:rPr>
              <w:t>)</w:t>
            </w:r>
          </w:p>
        </w:tc>
        <w:tc>
          <w:tcPr>
            <w:tcW w:w="1030" w:type="pct"/>
            <w:tcBorders>
              <w:top w:val="nil"/>
              <w:left w:val="nil"/>
              <w:bottom w:val="single" w:sz="4" w:space="0" w:color="auto"/>
              <w:right w:val="single" w:sz="4" w:space="0" w:color="auto"/>
            </w:tcBorders>
            <w:shd w:val="clear" w:color="auto" w:fill="auto"/>
            <w:noWrap/>
            <w:vAlign w:val="center"/>
            <w:hideMark/>
          </w:tcPr>
          <w:p w14:paraId="0EDACBD5" w14:textId="1E813CB0" w:rsidR="00773BE3" w:rsidRPr="0037007E" w:rsidRDefault="00773BE3" w:rsidP="007356D1">
            <w:pPr>
              <w:spacing w:after="0" w:line="240" w:lineRule="auto"/>
              <w:jc w:val="center"/>
              <w:rPr>
                <w:rFonts w:ascii="Times New Roman" w:eastAsia="Times New Roman" w:hAnsi="Times New Roman" w:cs="Times New Roman"/>
                <w:sz w:val="24"/>
                <w:szCs w:val="24"/>
              </w:rPr>
            </w:pPr>
          </w:p>
        </w:tc>
        <w:tc>
          <w:tcPr>
            <w:tcW w:w="1030" w:type="pct"/>
            <w:tcBorders>
              <w:top w:val="nil"/>
              <w:left w:val="nil"/>
              <w:bottom w:val="single" w:sz="4" w:space="0" w:color="auto"/>
              <w:right w:val="single" w:sz="4" w:space="0" w:color="auto"/>
            </w:tcBorders>
            <w:shd w:val="clear" w:color="auto" w:fill="auto"/>
            <w:noWrap/>
            <w:vAlign w:val="center"/>
            <w:hideMark/>
          </w:tcPr>
          <w:p w14:paraId="7ACA62A6" w14:textId="77777777" w:rsidR="00773BE3" w:rsidRPr="00717CDB" w:rsidRDefault="00773BE3" w:rsidP="007356D1">
            <w:pPr>
              <w:spacing w:after="0" w:line="240" w:lineRule="auto"/>
              <w:jc w:val="center"/>
              <w:rPr>
                <w:rFonts w:ascii="Times New Roman" w:eastAsia="Times New Roman" w:hAnsi="Times New Roman" w:cs="Times New Roman"/>
                <w:bCs/>
                <w:i/>
                <w:sz w:val="24"/>
                <w:szCs w:val="24"/>
              </w:rPr>
            </w:pPr>
            <w:r w:rsidRPr="00717CDB">
              <w:rPr>
                <w:rFonts w:ascii="Times New Roman" w:eastAsia="Times New Roman" w:hAnsi="Times New Roman" w:cs="Times New Roman"/>
                <w:bCs/>
                <w:i/>
                <w:sz w:val="24"/>
                <w:szCs w:val="24"/>
              </w:rPr>
              <w:t>0,703216359</w:t>
            </w:r>
          </w:p>
        </w:tc>
        <w:tc>
          <w:tcPr>
            <w:tcW w:w="1030" w:type="pct"/>
            <w:tcBorders>
              <w:top w:val="nil"/>
              <w:left w:val="nil"/>
              <w:bottom w:val="single" w:sz="4" w:space="0" w:color="auto"/>
              <w:right w:val="single" w:sz="4" w:space="0" w:color="auto"/>
            </w:tcBorders>
            <w:shd w:val="clear" w:color="auto" w:fill="auto"/>
            <w:noWrap/>
            <w:vAlign w:val="center"/>
            <w:hideMark/>
          </w:tcPr>
          <w:p w14:paraId="413763F4" w14:textId="77777777" w:rsidR="00773BE3" w:rsidRPr="0037007E" w:rsidRDefault="00773BE3" w:rsidP="007356D1">
            <w:pPr>
              <w:spacing w:after="0" w:line="240" w:lineRule="auto"/>
              <w:jc w:val="center"/>
              <w:rPr>
                <w:rFonts w:ascii="Times New Roman" w:eastAsia="Times New Roman" w:hAnsi="Times New Roman" w:cs="Times New Roman"/>
                <w:sz w:val="24"/>
                <w:szCs w:val="24"/>
              </w:rPr>
            </w:pPr>
            <w:r w:rsidRPr="0037007E">
              <w:rPr>
                <w:rFonts w:ascii="Times New Roman" w:eastAsia="Times New Roman" w:hAnsi="Times New Roman" w:cs="Times New Roman"/>
                <w:sz w:val="24"/>
                <w:szCs w:val="24"/>
              </w:rPr>
              <w:t>1,446890479</w:t>
            </w:r>
          </w:p>
        </w:tc>
        <w:tc>
          <w:tcPr>
            <w:tcW w:w="1030" w:type="pct"/>
            <w:tcBorders>
              <w:top w:val="nil"/>
              <w:left w:val="nil"/>
              <w:bottom w:val="single" w:sz="4" w:space="0" w:color="auto"/>
              <w:right w:val="single" w:sz="4" w:space="0" w:color="auto"/>
            </w:tcBorders>
            <w:shd w:val="clear" w:color="auto" w:fill="auto"/>
            <w:noWrap/>
            <w:vAlign w:val="center"/>
            <w:hideMark/>
          </w:tcPr>
          <w:p w14:paraId="050265FB" w14:textId="77777777" w:rsidR="00773BE3" w:rsidRPr="0037007E" w:rsidRDefault="00773BE3" w:rsidP="007356D1">
            <w:pPr>
              <w:spacing w:after="0" w:line="240" w:lineRule="auto"/>
              <w:jc w:val="center"/>
              <w:rPr>
                <w:rFonts w:ascii="Times New Roman" w:eastAsia="Times New Roman" w:hAnsi="Times New Roman" w:cs="Times New Roman"/>
                <w:sz w:val="24"/>
                <w:szCs w:val="24"/>
              </w:rPr>
            </w:pPr>
            <w:r w:rsidRPr="0037007E">
              <w:rPr>
                <w:rFonts w:ascii="Times New Roman" w:eastAsia="Times New Roman" w:hAnsi="Times New Roman" w:cs="Times New Roman"/>
                <w:sz w:val="24"/>
                <w:szCs w:val="24"/>
              </w:rPr>
              <w:t>5,087637558</w:t>
            </w:r>
          </w:p>
        </w:tc>
      </w:tr>
      <w:tr w:rsidR="0037007E" w:rsidRPr="0037007E" w14:paraId="269C271A" w14:textId="77777777" w:rsidTr="00717CDB">
        <w:trPr>
          <w:trHeight w:val="130"/>
          <w:jc w:val="center"/>
        </w:trPr>
        <w:tc>
          <w:tcPr>
            <w:tcW w:w="879" w:type="pct"/>
            <w:tcBorders>
              <w:top w:val="nil"/>
              <w:left w:val="single" w:sz="4" w:space="0" w:color="auto"/>
              <w:bottom w:val="single" w:sz="4" w:space="0" w:color="auto"/>
              <w:right w:val="single" w:sz="4" w:space="0" w:color="auto"/>
            </w:tcBorders>
            <w:shd w:val="clear" w:color="auto" w:fill="auto"/>
            <w:vAlign w:val="center"/>
            <w:hideMark/>
          </w:tcPr>
          <w:p w14:paraId="00F0B6E4" w14:textId="3C9451A7" w:rsidR="00773BE3" w:rsidRPr="00717CDB" w:rsidRDefault="00773BE3" w:rsidP="007356D1">
            <w:pPr>
              <w:spacing w:after="0" w:line="240" w:lineRule="auto"/>
              <w:jc w:val="center"/>
              <w:rPr>
                <w:rFonts w:ascii="Times New Roman" w:eastAsia="Times New Roman" w:hAnsi="Times New Roman" w:cs="Times New Roman"/>
                <w:bCs/>
                <w:i/>
                <w:sz w:val="24"/>
                <w:szCs w:val="24"/>
              </w:rPr>
            </w:pPr>
            <w:r w:rsidRPr="00717CDB">
              <w:rPr>
                <w:rFonts w:ascii="Times New Roman" w:eastAsia="Times New Roman" w:hAnsi="Times New Roman" w:cs="Times New Roman"/>
                <w:bCs/>
                <w:i/>
                <w:sz w:val="24"/>
                <w:szCs w:val="24"/>
                <w:lang w:val="kk-KZ"/>
              </w:rPr>
              <w:t>ЭТ (</w:t>
            </w:r>
            <w:r w:rsidRPr="00717CDB">
              <w:rPr>
                <w:rFonts w:ascii="Times New Roman" w:eastAsia="Times New Roman" w:hAnsi="Times New Roman" w:cs="Times New Roman"/>
                <w:bCs/>
                <w:i/>
                <w:sz w:val="24"/>
                <w:szCs w:val="24"/>
                <w:lang w:val="en-US"/>
              </w:rPr>
              <w:t>Pre</w:t>
            </w:r>
            <w:r w:rsidRPr="00717CDB">
              <w:rPr>
                <w:rFonts w:ascii="Times New Roman" w:eastAsia="Times New Roman" w:hAnsi="Times New Roman" w:cs="Times New Roman"/>
                <w:bCs/>
                <w:i/>
                <w:sz w:val="24"/>
                <w:szCs w:val="24"/>
              </w:rPr>
              <w:t>-</w:t>
            </w:r>
            <w:r w:rsidRPr="00717CDB">
              <w:rPr>
                <w:rFonts w:ascii="Times New Roman" w:eastAsia="Times New Roman" w:hAnsi="Times New Roman" w:cs="Times New Roman"/>
                <w:bCs/>
                <w:i/>
                <w:sz w:val="24"/>
                <w:szCs w:val="24"/>
                <w:lang w:val="en-US"/>
              </w:rPr>
              <w:t>test</w:t>
            </w:r>
            <w:r w:rsidRPr="00717CDB">
              <w:rPr>
                <w:rFonts w:ascii="Times New Roman" w:eastAsia="Times New Roman" w:hAnsi="Times New Roman" w:cs="Times New Roman"/>
                <w:bCs/>
                <w:i/>
                <w:sz w:val="24"/>
                <w:szCs w:val="24"/>
                <w:lang w:val="kk-KZ"/>
              </w:rPr>
              <w:t>)</w:t>
            </w:r>
          </w:p>
        </w:tc>
        <w:tc>
          <w:tcPr>
            <w:tcW w:w="1030" w:type="pct"/>
            <w:tcBorders>
              <w:top w:val="nil"/>
              <w:left w:val="nil"/>
              <w:bottom w:val="single" w:sz="4" w:space="0" w:color="auto"/>
              <w:right w:val="single" w:sz="4" w:space="0" w:color="auto"/>
            </w:tcBorders>
            <w:shd w:val="clear" w:color="auto" w:fill="auto"/>
            <w:noWrap/>
            <w:vAlign w:val="center"/>
            <w:hideMark/>
          </w:tcPr>
          <w:p w14:paraId="2DA5072B" w14:textId="77777777" w:rsidR="00773BE3" w:rsidRPr="0037007E" w:rsidRDefault="00773BE3" w:rsidP="007356D1">
            <w:pPr>
              <w:spacing w:after="0" w:line="240" w:lineRule="auto"/>
              <w:jc w:val="center"/>
              <w:rPr>
                <w:rFonts w:ascii="Times New Roman" w:eastAsia="Times New Roman" w:hAnsi="Times New Roman" w:cs="Times New Roman"/>
                <w:sz w:val="24"/>
                <w:szCs w:val="24"/>
              </w:rPr>
            </w:pPr>
            <w:r w:rsidRPr="0037007E">
              <w:rPr>
                <w:rFonts w:ascii="Times New Roman" w:eastAsia="Times New Roman" w:hAnsi="Times New Roman" w:cs="Times New Roman"/>
                <w:sz w:val="24"/>
                <w:szCs w:val="24"/>
              </w:rPr>
              <w:t>0,703216359</w:t>
            </w:r>
          </w:p>
        </w:tc>
        <w:tc>
          <w:tcPr>
            <w:tcW w:w="1030" w:type="pct"/>
            <w:tcBorders>
              <w:top w:val="nil"/>
              <w:left w:val="nil"/>
              <w:bottom w:val="single" w:sz="4" w:space="0" w:color="auto"/>
              <w:right w:val="single" w:sz="4" w:space="0" w:color="auto"/>
            </w:tcBorders>
            <w:shd w:val="clear" w:color="auto" w:fill="auto"/>
            <w:noWrap/>
            <w:vAlign w:val="center"/>
          </w:tcPr>
          <w:p w14:paraId="2F10DB42" w14:textId="5F01F118" w:rsidR="00773BE3" w:rsidRPr="0037007E" w:rsidRDefault="00773BE3" w:rsidP="007356D1">
            <w:pPr>
              <w:spacing w:after="0" w:line="240" w:lineRule="auto"/>
              <w:jc w:val="center"/>
              <w:rPr>
                <w:rFonts w:ascii="Times New Roman" w:eastAsia="Times New Roman" w:hAnsi="Times New Roman" w:cs="Times New Roman"/>
                <w:sz w:val="24"/>
                <w:szCs w:val="24"/>
              </w:rPr>
            </w:pPr>
          </w:p>
        </w:tc>
        <w:tc>
          <w:tcPr>
            <w:tcW w:w="1030" w:type="pct"/>
            <w:tcBorders>
              <w:top w:val="nil"/>
              <w:left w:val="nil"/>
              <w:bottom w:val="single" w:sz="4" w:space="0" w:color="auto"/>
              <w:right w:val="single" w:sz="4" w:space="0" w:color="auto"/>
            </w:tcBorders>
            <w:shd w:val="clear" w:color="auto" w:fill="auto"/>
            <w:noWrap/>
            <w:vAlign w:val="center"/>
            <w:hideMark/>
          </w:tcPr>
          <w:p w14:paraId="34B841C4" w14:textId="77777777" w:rsidR="00773BE3" w:rsidRPr="0037007E" w:rsidRDefault="00773BE3" w:rsidP="007356D1">
            <w:pPr>
              <w:spacing w:after="0" w:line="240" w:lineRule="auto"/>
              <w:jc w:val="center"/>
              <w:rPr>
                <w:rFonts w:ascii="Times New Roman" w:eastAsia="Times New Roman" w:hAnsi="Times New Roman" w:cs="Times New Roman"/>
                <w:sz w:val="24"/>
                <w:szCs w:val="24"/>
              </w:rPr>
            </w:pPr>
            <w:r w:rsidRPr="0037007E">
              <w:rPr>
                <w:rFonts w:ascii="Times New Roman" w:eastAsia="Times New Roman" w:hAnsi="Times New Roman" w:cs="Times New Roman"/>
                <w:sz w:val="24"/>
                <w:szCs w:val="24"/>
              </w:rPr>
              <w:t>3,000989288</w:t>
            </w:r>
          </w:p>
        </w:tc>
        <w:tc>
          <w:tcPr>
            <w:tcW w:w="1030" w:type="pct"/>
            <w:tcBorders>
              <w:top w:val="nil"/>
              <w:left w:val="nil"/>
              <w:bottom w:val="single" w:sz="4" w:space="0" w:color="auto"/>
              <w:right w:val="single" w:sz="4" w:space="0" w:color="auto"/>
            </w:tcBorders>
            <w:shd w:val="clear" w:color="auto" w:fill="auto"/>
            <w:noWrap/>
            <w:vAlign w:val="center"/>
            <w:hideMark/>
          </w:tcPr>
          <w:p w14:paraId="1BBFC2AD" w14:textId="77777777" w:rsidR="00773BE3" w:rsidRPr="0037007E" w:rsidRDefault="00773BE3" w:rsidP="007356D1">
            <w:pPr>
              <w:spacing w:after="0" w:line="240" w:lineRule="auto"/>
              <w:jc w:val="center"/>
              <w:rPr>
                <w:rFonts w:ascii="Times New Roman" w:eastAsia="Times New Roman" w:hAnsi="Times New Roman" w:cs="Times New Roman"/>
                <w:sz w:val="24"/>
                <w:szCs w:val="24"/>
              </w:rPr>
            </w:pPr>
            <w:r w:rsidRPr="0037007E">
              <w:rPr>
                <w:rFonts w:ascii="Times New Roman" w:eastAsia="Times New Roman" w:hAnsi="Times New Roman" w:cs="Times New Roman"/>
                <w:sz w:val="24"/>
                <w:szCs w:val="24"/>
              </w:rPr>
              <w:t>2,812590299</w:t>
            </w:r>
          </w:p>
        </w:tc>
      </w:tr>
      <w:tr w:rsidR="0037007E" w:rsidRPr="00717CDB" w14:paraId="4F3FDC95" w14:textId="77777777" w:rsidTr="00717CDB">
        <w:trPr>
          <w:trHeight w:val="35"/>
          <w:jc w:val="center"/>
        </w:trPr>
        <w:tc>
          <w:tcPr>
            <w:tcW w:w="879" w:type="pct"/>
            <w:tcBorders>
              <w:top w:val="nil"/>
              <w:left w:val="single" w:sz="4" w:space="0" w:color="auto"/>
              <w:bottom w:val="single" w:sz="4" w:space="0" w:color="auto"/>
              <w:right w:val="single" w:sz="4" w:space="0" w:color="auto"/>
            </w:tcBorders>
            <w:shd w:val="clear" w:color="auto" w:fill="auto"/>
            <w:vAlign w:val="center"/>
            <w:hideMark/>
          </w:tcPr>
          <w:p w14:paraId="4F94CDC6" w14:textId="0138FD3E" w:rsidR="00773BE3" w:rsidRPr="00717CDB" w:rsidRDefault="00773BE3" w:rsidP="007356D1">
            <w:pPr>
              <w:spacing w:after="0" w:line="240" w:lineRule="auto"/>
              <w:jc w:val="center"/>
              <w:rPr>
                <w:rFonts w:ascii="Times New Roman" w:eastAsia="Times New Roman" w:hAnsi="Times New Roman" w:cs="Times New Roman"/>
                <w:bCs/>
                <w:i/>
                <w:sz w:val="24"/>
                <w:szCs w:val="24"/>
              </w:rPr>
            </w:pPr>
            <w:r w:rsidRPr="00717CDB">
              <w:rPr>
                <w:rFonts w:ascii="Times New Roman" w:eastAsia="Times New Roman" w:hAnsi="Times New Roman" w:cs="Times New Roman"/>
                <w:bCs/>
                <w:i/>
                <w:sz w:val="24"/>
                <w:szCs w:val="24"/>
                <w:lang w:val="kk-KZ"/>
              </w:rPr>
              <w:t>БТ (</w:t>
            </w:r>
            <w:r w:rsidRPr="00717CDB">
              <w:rPr>
                <w:rFonts w:ascii="Times New Roman" w:eastAsia="Times New Roman" w:hAnsi="Times New Roman" w:cs="Times New Roman"/>
                <w:bCs/>
                <w:i/>
                <w:sz w:val="24"/>
                <w:szCs w:val="24"/>
                <w:lang w:val="en-US"/>
              </w:rPr>
              <w:t>Post</w:t>
            </w:r>
            <w:r w:rsidRPr="00717CDB">
              <w:rPr>
                <w:rFonts w:ascii="Times New Roman" w:eastAsia="Times New Roman" w:hAnsi="Times New Roman" w:cs="Times New Roman"/>
                <w:bCs/>
                <w:i/>
                <w:sz w:val="24"/>
                <w:szCs w:val="24"/>
              </w:rPr>
              <w:t>-</w:t>
            </w:r>
            <w:r w:rsidRPr="00717CDB">
              <w:rPr>
                <w:rFonts w:ascii="Times New Roman" w:eastAsia="Times New Roman" w:hAnsi="Times New Roman" w:cs="Times New Roman"/>
                <w:bCs/>
                <w:i/>
                <w:sz w:val="24"/>
                <w:szCs w:val="24"/>
                <w:lang w:val="en-US"/>
              </w:rPr>
              <w:t>test</w:t>
            </w:r>
            <w:r w:rsidRPr="00717CDB">
              <w:rPr>
                <w:rFonts w:ascii="Times New Roman" w:eastAsia="Times New Roman" w:hAnsi="Times New Roman" w:cs="Times New Roman"/>
                <w:bCs/>
                <w:i/>
                <w:sz w:val="24"/>
                <w:szCs w:val="24"/>
                <w:lang w:val="kk-KZ"/>
              </w:rPr>
              <w:t>)</w:t>
            </w:r>
          </w:p>
        </w:tc>
        <w:tc>
          <w:tcPr>
            <w:tcW w:w="1030" w:type="pct"/>
            <w:tcBorders>
              <w:top w:val="nil"/>
              <w:left w:val="nil"/>
              <w:bottom w:val="single" w:sz="4" w:space="0" w:color="auto"/>
              <w:right w:val="single" w:sz="4" w:space="0" w:color="auto"/>
            </w:tcBorders>
            <w:shd w:val="clear" w:color="auto" w:fill="auto"/>
            <w:noWrap/>
            <w:vAlign w:val="center"/>
            <w:hideMark/>
          </w:tcPr>
          <w:p w14:paraId="1AA70567" w14:textId="77777777" w:rsidR="00773BE3" w:rsidRPr="0037007E" w:rsidRDefault="00773BE3" w:rsidP="007356D1">
            <w:pPr>
              <w:spacing w:after="0" w:line="240" w:lineRule="auto"/>
              <w:jc w:val="center"/>
              <w:rPr>
                <w:rFonts w:ascii="Times New Roman" w:eastAsia="Times New Roman" w:hAnsi="Times New Roman" w:cs="Times New Roman"/>
                <w:sz w:val="24"/>
                <w:szCs w:val="24"/>
              </w:rPr>
            </w:pPr>
            <w:r w:rsidRPr="0037007E">
              <w:rPr>
                <w:rFonts w:ascii="Times New Roman" w:eastAsia="Times New Roman" w:hAnsi="Times New Roman" w:cs="Times New Roman"/>
                <w:sz w:val="24"/>
                <w:szCs w:val="24"/>
              </w:rPr>
              <w:t>1,446890479</w:t>
            </w:r>
          </w:p>
        </w:tc>
        <w:tc>
          <w:tcPr>
            <w:tcW w:w="1030" w:type="pct"/>
            <w:tcBorders>
              <w:top w:val="nil"/>
              <w:left w:val="nil"/>
              <w:bottom w:val="single" w:sz="4" w:space="0" w:color="auto"/>
              <w:right w:val="single" w:sz="4" w:space="0" w:color="auto"/>
            </w:tcBorders>
            <w:shd w:val="clear" w:color="auto" w:fill="auto"/>
            <w:noWrap/>
            <w:vAlign w:val="center"/>
            <w:hideMark/>
          </w:tcPr>
          <w:p w14:paraId="148701C2" w14:textId="77777777" w:rsidR="00773BE3" w:rsidRPr="0037007E" w:rsidRDefault="00773BE3" w:rsidP="007356D1">
            <w:pPr>
              <w:spacing w:after="0" w:line="240" w:lineRule="auto"/>
              <w:jc w:val="center"/>
              <w:rPr>
                <w:rFonts w:ascii="Times New Roman" w:eastAsia="Times New Roman" w:hAnsi="Times New Roman" w:cs="Times New Roman"/>
                <w:sz w:val="24"/>
                <w:szCs w:val="24"/>
              </w:rPr>
            </w:pPr>
            <w:r w:rsidRPr="0037007E">
              <w:rPr>
                <w:rFonts w:ascii="Times New Roman" w:eastAsia="Times New Roman" w:hAnsi="Times New Roman" w:cs="Times New Roman"/>
                <w:sz w:val="24"/>
                <w:szCs w:val="24"/>
              </w:rPr>
              <w:t>3,000989288</w:t>
            </w:r>
          </w:p>
        </w:tc>
        <w:tc>
          <w:tcPr>
            <w:tcW w:w="1030" w:type="pct"/>
            <w:tcBorders>
              <w:top w:val="nil"/>
              <w:left w:val="nil"/>
              <w:bottom w:val="single" w:sz="4" w:space="0" w:color="auto"/>
              <w:right w:val="single" w:sz="4" w:space="0" w:color="auto"/>
            </w:tcBorders>
            <w:shd w:val="clear" w:color="auto" w:fill="auto"/>
            <w:noWrap/>
            <w:vAlign w:val="center"/>
          </w:tcPr>
          <w:p w14:paraId="1A5B31F1" w14:textId="688B18A8" w:rsidR="00773BE3" w:rsidRPr="0037007E" w:rsidRDefault="00773BE3" w:rsidP="007356D1">
            <w:pPr>
              <w:spacing w:after="0" w:line="240" w:lineRule="auto"/>
              <w:jc w:val="center"/>
              <w:rPr>
                <w:rFonts w:ascii="Times New Roman" w:eastAsia="Times New Roman" w:hAnsi="Times New Roman" w:cs="Times New Roman"/>
                <w:sz w:val="24"/>
                <w:szCs w:val="24"/>
              </w:rPr>
            </w:pPr>
          </w:p>
        </w:tc>
        <w:tc>
          <w:tcPr>
            <w:tcW w:w="1030" w:type="pct"/>
            <w:tcBorders>
              <w:top w:val="nil"/>
              <w:left w:val="nil"/>
              <w:bottom w:val="single" w:sz="4" w:space="0" w:color="auto"/>
              <w:right w:val="single" w:sz="4" w:space="0" w:color="auto"/>
            </w:tcBorders>
            <w:shd w:val="clear" w:color="auto" w:fill="auto"/>
            <w:noWrap/>
            <w:vAlign w:val="center"/>
            <w:hideMark/>
          </w:tcPr>
          <w:p w14:paraId="3797A273" w14:textId="77777777" w:rsidR="00773BE3" w:rsidRPr="00717CDB" w:rsidRDefault="00773BE3" w:rsidP="007356D1">
            <w:pPr>
              <w:spacing w:after="0" w:line="240" w:lineRule="auto"/>
              <w:jc w:val="center"/>
              <w:rPr>
                <w:rFonts w:ascii="Times New Roman" w:eastAsia="Times New Roman" w:hAnsi="Times New Roman" w:cs="Times New Roman"/>
                <w:bCs/>
                <w:i/>
                <w:sz w:val="24"/>
                <w:szCs w:val="24"/>
              </w:rPr>
            </w:pPr>
            <w:r w:rsidRPr="00717CDB">
              <w:rPr>
                <w:rFonts w:ascii="Times New Roman" w:eastAsia="Times New Roman" w:hAnsi="Times New Roman" w:cs="Times New Roman"/>
                <w:bCs/>
                <w:i/>
                <w:sz w:val="24"/>
                <w:szCs w:val="24"/>
              </w:rPr>
              <w:t>7,079920068</w:t>
            </w:r>
          </w:p>
        </w:tc>
      </w:tr>
      <w:tr w:rsidR="007748D2" w:rsidRPr="0037007E" w14:paraId="22440751" w14:textId="77777777" w:rsidTr="00717CDB">
        <w:trPr>
          <w:trHeight w:val="35"/>
          <w:jc w:val="center"/>
        </w:trPr>
        <w:tc>
          <w:tcPr>
            <w:tcW w:w="879" w:type="pct"/>
            <w:tcBorders>
              <w:top w:val="nil"/>
              <w:left w:val="single" w:sz="4" w:space="0" w:color="auto"/>
              <w:bottom w:val="single" w:sz="4" w:space="0" w:color="auto"/>
              <w:right w:val="single" w:sz="4" w:space="0" w:color="auto"/>
            </w:tcBorders>
            <w:shd w:val="clear" w:color="auto" w:fill="auto"/>
            <w:vAlign w:val="center"/>
            <w:hideMark/>
          </w:tcPr>
          <w:p w14:paraId="5FFE32EB" w14:textId="576711EE" w:rsidR="00773BE3" w:rsidRPr="00717CDB" w:rsidRDefault="00773BE3" w:rsidP="007356D1">
            <w:pPr>
              <w:spacing w:after="0" w:line="240" w:lineRule="auto"/>
              <w:jc w:val="center"/>
              <w:rPr>
                <w:rFonts w:ascii="Times New Roman" w:eastAsia="Times New Roman" w:hAnsi="Times New Roman" w:cs="Times New Roman"/>
                <w:bCs/>
                <w:i/>
                <w:sz w:val="24"/>
                <w:szCs w:val="24"/>
              </w:rPr>
            </w:pPr>
            <w:r w:rsidRPr="00717CDB">
              <w:rPr>
                <w:rFonts w:ascii="Times New Roman" w:eastAsia="Times New Roman" w:hAnsi="Times New Roman" w:cs="Times New Roman"/>
                <w:bCs/>
                <w:i/>
                <w:sz w:val="24"/>
                <w:szCs w:val="24"/>
                <w:lang w:val="kk-KZ"/>
              </w:rPr>
              <w:t>ЭТ (</w:t>
            </w:r>
            <w:r w:rsidRPr="00717CDB">
              <w:rPr>
                <w:rFonts w:ascii="Times New Roman" w:eastAsia="Times New Roman" w:hAnsi="Times New Roman" w:cs="Times New Roman"/>
                <w:bCs/>
                <w:i/>
                <w:sz w:val="24"/>
                <w:szCs w:val="24"/>
                <w:lang w:val="en-US"/>
              </w:rPr>
              <w:t>Post</w:t>
            </w:r>
            <w:r w:rsidRPr="00717CDB">
              <w:rPr>
                <w:rFonts w:ascii="Times New Roman" w:eastAsia="Times New Roman" w:hAnsi="Times New Roman" w:cs="Times New Roman"/>
                <w:bCs/>
                <w:i/>
                <w:sz w:val="24"/>
                <w:szCs w:val="24"/>
              </w:rPr>
              <w:t>-</w:t>
            </w:r>
            <w:r w:rsidRPr="00717CDB">
              <w:rPr>
                <w:rFonts w:ascii="Times New Roman" w:eastAsia="Times New Roman" w:hAnsi="Times New Roman" w:cs="Times New Roman"/>
                <w:bCs/>
                <w:i/>
                <w:sz w:val="24"/>
                <w:szCs w:val="24"/>
                <w:lang w:val="en-US"/>
              </w:rPr>
              <w:t>test</w:t>
            </w:r>
            <w:r w:rsidRPr="00717CDB">
              <w:rPr>
                <w:rFonts w:ascii="Times New Roman" w:eastAsia="Times New Roman" w:hAnsi="Times New Roman" w:cs="Times New Roman"/>
                <w:bCs/>
                <w:i/>
                <w:sz w:val="24"/>
                <w:szCs w:val="24"/>
                <w:lang w:val="kk-KZ"/>
              </w:rPr>
              <w:t>)</w:t>
            </w:r>
          </w:p>
        </w:tc>
        <w:tc>
          <w:tcPr>
            <w:tcW w:w="1030" w:type="pct"/>
            <w:tcBorders>
              <w:top w:val="nil"/>
              <w:left w:val="nil"/>
              <w:bottom w:val="single" w:sz="4" w:space="0" w:color="auto"/>
              <w:right w:val="single" w:sz="4" w:space="0" w:color="auto"/>
            </w:tcBorders>
            <w:shd w:val="clear" w:color="auto" w:fill="auto"/>
            <w:noWrap/>
            <w:vAlign w:val="center"/>
            <w:hideMark/>
          </w:tcPr>
          <w:p w14:paraId="35F445B3" w14:textId="77777777" w:rsidR="00773BE3" w:rsidRPr="0037007E" w:rsidRDefault="00773BE3" w:rsidP="007356D1">
            <w:pPr>
              <w:spacing w:after="0" w:line="240" w:lineRule="auto"/>
              <w:jc w:val="center"/>
              <w:rPr>
                <w:rFonts w:ascii="Times New Roman" w:eastAsia="Times New Roman" w:hAnsi="Times New Roman" w:cs="Times New Roman"/>
                <w:sz w:val="24"/>
                <w:szCs w:val="24"/>
              </w:rPr>
            </w:pPr>
            <w:r w:rsidRPr="0037007E">
              <w:rPr>
                <w:rFonts w:ascii="Times New Roman" w:eastAsia="Times New Roman" w:hAnsi="Times New Roman" w:cs="Times New Roman"/>
                <w:sz w:val="24"/>
                <w:szCs w:val="24"/>
              </w:rPr>
              <w:t>5,087637558</w:t>
            </w:r>
          </w:p>
        </w:tc>
        <w:tc>
          <w:tcPr>
            <w:tcW w:w="1030" w:type="pct"/>
            <w:tcBorders>
              <w:top w:val="nil"/>
              <w:left w:val="nil"/>
              <w:bottom w:val="single" w:sz="4" w:space="0" w:color="auto"/>
              <w:right w:val="single" w:sz="4" w:space="0" w:color="auto"/>
            </w:tcBorders>
            <w:shd w:val="clear" w:color="auto" w:fill="auto"/>
            <w:noWrap/>
            <w:vAlign w:val="center"/>
            <w:hideMark/>
          </w:tcPr>
          <w:p w14:paraId="7722C62E" w14:textId="77777777" w:rsidR="00773BE3" w:rsidRPr="0037007E" w:rsidRDefault="00773BE3" w:rsidP="007356D1">
            <w:pPr>
              <w:spacing w:after="0" w:line="240" w:lineRule="auto"/>
              <w:jc w:val="center"/>
              <w:rPr>
                <w:rFonts w:ascii="Times New Roman" w:eastAsia="Times New Roman" w:hAnsi="Times New Roman" w:cs="Times New Roman"/>
                <w:sz w:val="24"/>
                <w:szCs w:val="24"/>
              </w:rPr>
            </w:pPr>
            <w:r w:rsidRPr="0037007E">
              <w:rPr>
                <w:rFonts w:ascii="Times New Roman" w:eastAsia="Times New Roman" w:hAnsi="Times New Roman" w:cs="Times New Roman"/>
                <w:sz w:val="24"/>
                <w:szCs w:val="24"/>
              </w:rPr>
              <w:t>2,812590299</w:t>
            </w:r>
          </w:p>
        </w:tc>
        <w:tc>
          <w:tcPr>
            <w:tcW w:w="1030" w:type="pct"/>
            <w:tcBorders>
              <w:top w:val="nil"/>
              <w:left w:val="nil"/>
              <w:bottom w:val="single" w:sz="4" w:space="0" w:color="auto"/>
              <w:right w:val="single" w:sz="4" w:space="0" w:color="auto"/>
            </w:tcBorders>
            <w:shd w:val="clear" w:color="auto" w:fill="auto"/>
            <w:noWrap/>
            <w:vAlign w:val="center"/>
            <w:hideMark/>
          </w:tcPr>
          <w:p w14:paraId="0C19D0F8" w14:textId="77777777" w:rsidR="00773BE3" w:rsidRPr="0037007E" w:rsidRDefault="00773BE3" w:rsidP="007356D1">
            <w:pPr>
              <w:spacing w:after="0" w:line="240" w:lineRule="auto"/>
              <w:jc w:val="center"/>
              <w:rPr>
                <w:rFonts w:ascii="Times New Roman" w:eastAsia="Times New Roman" w:hAnsi="Times New Roman" w:cs="Times New Roman"/>
                <w:sz w:val="24"/>
                <w:szCs w:val="24"/>
              </w:rPr>
            </w:pPr>
            <w:r w:rsidRPr="0037007E">
              <w:rPr>
                <w:rFonts w:ascii="Times New Roman" w:eastAsia="Times New Roman" w:hAnsi="Times New Roman" w:cs="Times New Roman"/>
                <w:sz w:val="24"/>
                <w:szCs w:val="24"/>
              </w:rPr>
              <w:t>7,079920068</w:t>
            </w:r>
          </w:p>
        </w:tc>
        <w:tc>
          <w:tcPr>
            <w:tcW w:w="1030" w:type="pct"/>
            <w:tcBorders>
              <w:top w:val="nil"/>
              <w:left w:val="nil"/>
              <w:bottom w:val="single" w:sz="4" w:space="0" w:color="auto"/>
              <w:right w:val="single" w:sz="4" w:space="0" w:color="auto"/>
            </w:tcBorders>
            <w:shd w:val="clear" w:color="auto" w:fill="auto"/>
            <w:noWrap/>
            <w:vAlign w:val="center"/>
          </w:tcPr>
          <w:p w14:paraId="5572701E" w14:textId="3B3DD74C" w:rsidR="00773BE3" w:rsidRPr="0037007E" w:rsidRDefault="00773BE3" w:rsidP="007356D1">
            <w:pPr>
              <w:spacing w:after="0" w:line="240" w:lineRule="auto"/>
              <w:jc w:val="center"/>
              <w:rPr>
                <w:rFonts w:ascii="Times New Roman" w:eastAsia="Times New Roman" w:hAnsi="Times New Roman" w:cs="Times New Roman"/>
                <w:sz w:val="24"/>
                <w:szCs w:val="24"/>
              </w:rPr>
            </w:pPr>
          </w:p>
        </w:tc>
      </w:tr>
    </w:tbl>
    <w:p w14:paraId="2390C96E" w14:textId="722EF67F" w:rsidR="00B6277C" w:rsidRPr="0037007E" w:rsidRDefault="00B6277C" w:rsidP="007356D1">
      <w:pPr>
        <w:spacing w:after="0" w:line="240" w:lineRule="auto"/>
        <w:jc w:val="both"/>
        <w:rPr>
          <w:rFonts w:ascii="Times New Roman" w:hAnsi="Times New Roman" w:cs="Times New Roman"/>
          <w:b/>
          <w:bCs/>
          <w:sz w:val="28"/>
          <w:szCs w:val="28"/>
          <w:lang w:val="kk-KZ"/>
        </w:rPr>
      </w:pPr>
    </w:p>
    <w:p w14:paraId="0EB36AB0" w14:textId="465F77F1" w:rsidR="009A7477" w:rsidRPr="00717CDB" w:rsidRDefault="00D136AE" w:rsidP="00CE49B8">
      <w:pPr>
        <w:spacing w:after="0" w:line="240" w:lineRule="auto"/>
        <w:ind w:firstLine="709"/>
        <w:jc w:val="both"/>
        <w:rPr>
          <w:rFonts w:ascii="Times New Roman" w:hAnsi="Times New Roman" w:cs="Times New Roman"/>
          <w:b/>
          <w:bCs/>
          <w:sz w:val="28"/>
          <w:szCs w:val="28"/>
          <w:lang w:val="kk-KZ"/>
        </w:rPr>
      </w:pPr>
      <w:r w:rsidRPr="00717CDB">
        <w:rPr>
          <w:rFonts w:ascii="Times New Roman" w:hAnsi="Times New Roman" w:cs="Times New Roman"/>
          <w:sz w:val="28"/>
          <w:szCs w:val="28"/>
          <w:lang w:val="kk-KZ"/>
        </w:rPr>
        <w:t xml:space="preserve">Post-test нәтижелерінен байқайтынымыз екі топтың да көрсеткіштері артқан, алайда эксперименттік топтың </w:t>
      </w:r>
      <w:r w:rsidR="007610A9" w:rsidRPr="00717CDB">
        <w:rPr>
          <w:rFonts w:ascii="Times New Roman" w:hAnsi="Times New Roman" w:cs="Times New Roman"/>
          <w:sz w:val="28"/>
          <w:szCs w:val="28"/>
          <w:lang w:val="kk-KZ"/>
        </w:rPr>
        <w:t>орта мәні 79,8% құрап, бастапқыға қарағанда айтарлықтай өскенін көреміз (</w:t>
      </w:r>
      <w:r w:rsidR="00717CDB">
        <w:rPr>
          <w:rFonts w:ascii="Times New Roman" w:hAnsi="Times New Roman" w:cs="Times New Roman"/>
          <w:sz w:val="28"/>
          <w:szCs w:val="28"/>
          <w:lang w:val="kk-KZ"/>
        </w:rPr>
        <w:t>12-</w:t>
      </w:r>
      <w:r w:rsidR="00717CDB" w:rsidRPr="00717CDB">
        <w:rPr>
          <w:rFonts w:ascii="Times New Roman" w:hAnsi="Times New Roman" w:cs="Times New Roman"/>
          <w:sz w:val="28"/>
          <w:szCs w:val="28"/>
          <w:lang w:val="kk-KZ"/>
        </w:rPr>
        <w:t>кесте</w:t>
      </w:r>
      <w:r w:rsidR="007610A9" w:rsidRPr="00717CDB">
        <w:rPr>
          <w:rFonts w:ascii="Times New Roman" w:hAnsi="Times New Roman" w:cs="Times New Roman"/>
          <w:sz w:val="28"/>
          <w:szCs w:val="28"/>
          <w:lang w:val="kk-KZ"/>
        </w:rPr>
        <w:t>).</w:t>
      </w:r>
      <w:r w:rsidRPr="00717CDB">
        <w:rPr>
          <w:rFonts w:ascii="Times New Roman" w:hAnsi="Times New Roman" w:cs="Times New Roman"/>
          <w:sz w:val="28"/>
          <w:szCs w:val="28"/>
          <w:lang w:val="kk-KZ"/>
        </w:rPr>
        <w:t xml:space="preserve">  </w:t>
      </w:r>
    </w:p>
    <w:p w14:paraId="68CE742D" w14:textId="534BD2AA" w:rsidR="00B6277C" w:rsidRDefault="00B6277C" w:rsidP="007356D1">
      <w:pPr>
        <w:spacing w:after="0" w:line="240" w:lineRule="auto"/>
        <w:jc w:val="both"/>
        <w:rPr>
          <w:rFonts w:ascii="Times New Roman" w:hAnsi="Times New Roman" w:cs="Times New Roman"/>
          <w:b/>
          <w:bCs/>
          <w:sz w:val="28"/>
          <w:szCs w:val="28"/>
          <w:lang w:val="kk-KZ"/>
        </w:rPr>
      </w:pPr>
    </w:p>
    <w:p w14:paraId="578934B6" w14:textId="77777777" w:rsidR="00717CDB" w:rsidRPr="00717CDB" w:rsidRDefault="00717CDB" w:rsidP="007356D1">
      <w:pPr>
        <w:spacing w:after="0" w:line="240" w:lineRule="auto"/>
        <w:jc w:val="both"/>
        <w:rPr>
          <w:rFonts w:ascii="Times New Roman" w:hAnsi="Times New Roman" w:cs="Times New Roman"/>
          <w:b/>
          <w:bCs/>
          <w:sz w:val="28"/>
          <w:szCs w:val="28"/>
          <w:lang w:val="kk-KZ"/>
        </w:rPr>
      </w:pPr>
    </w:p>
    <w:p w14:paraId="3F29414B" w14:textId="4CDE3133" w:rsidR="00884E46" w:rsidRDefault="00884E46" w:rsidP="006C3EF9">
      <w:pPr>
        <w:spacing w:after="0" w:line="240" w:lineRule="auto"/>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lastRenderedPageBreak/>
        <w:t xml:space="preserve">Кесте </w:t>
      </w:r>
      <w:r w:rsidR="00516DEE" w:rsidRPr="0037007E">
        <w:rPr>
          <w:rFonts w:ascii="Times New Roman" w:hAnsi="Times New Roman" w:cs="Times New Roman"/>
          <w:sz w:val="28"/>
          <w:szCs w:val="28"/>
          <w:lang w:val="kk-KZ"/>
        </w:rPr>
        <w:t>12</w:t>
      </w:r>
      <w:r w:rsidR="006C3EF9">
        <w:rPr>
          <w:rFonts w:ascii="Times New Roman" w:hAnsi="Times New Roman" w:cs="Times New Roman"/>
          <w:sz w:val="28"/>
          <w:szCs w:val="28"/>
          <w:lang w:val="kk-KZ"/>
        </w:rPr>
        <w:t xml:space="preserve"> – </w:t>
      </w:r>
      <w:r w:rsidRPr="0037007E">
        <w:rPr>
          <w:rFonts w:ascii="Times New Roman" w:hAnsi="Times New Roman" w:cs="Times New Roman"/>
          <w:sz w:val="28"/>
          <w:szCs w:val="28"/>
          <w:lang w:val="kk-KZ"/>
        </w:rPr>
        <w:t>Бақылау және эксперименттік топтарының эксперименттен кейінгі (Post-test) сипаттамалық статистикасы</w:t>
      </w:r>
    </w:p>
    <w:p w14:paraId="45B813FE" w14:textId="77777777" w:rsidR="00717CDB" w:rsidRPr="00717CDB" w:rsidRDefault="00717CDB" w:rsidP="006C3EF9">
      <w:pPr>
        <w:spacing w:after="0" w:line="240" w:lineRule="auto"/>
        <w:jc w:val="both"/>
        <w:rPr>
          <w:rFonts w:ascii="Times New Roman" w:hAnsi="Times New Roman" w:cs="Times New Roman"/>
          <w:sz w:val="16"/>
          <w:szCs w:val="16"/>
          <w:lang w:val="kk-KZ"/>
        </w:rPr>
      </w:pPr>
    </w:p>
    <w:tbl>
      <w:tblPr>
        <w:tblW w:w="484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45"/>
        <w:gridCol w:w="2855"/>
        <w:gridCol w:w="2852"/>
      </w:tblGrid>
      <w:tr w:rsidR="0037007E" w:rsidRPr="0037007E" w14:paraId="55215C9A" w14:textId="77777777" w:rsidTr="00717CDB">
        <w:trPr>
          <w:trHeight w:val="194"/>
          <w:jc w:val="center"/>
        </w:trPr>
        <w:tc>
          <w:tcPr>
            <w:tcW w:w="2012" w:type="pct"/>
            <w:shd w:val="clear" w:color="auto" w:fill="auto"/>
            <w:noWrap/>
            <w:vAlign w:val="bottom"/>
          </w:tcPr>
          <w:p w14:paraId="2CBAB8BB" w14:textId="23AED326" w:rsidR="00884E46" w:rsidRPr="004B0AC4" w:rsidRDefault="00126E6E" w:rsidP="00717CDB">
            <w:pPr>
              <w:spacing w:after="0" w:line="240" w:lineRule="auto"/>
              <w:jc w:val="center"/>
              <w:rPr>
                <w:rFonts w:ascii="Times New Roman" w:eastAsia="Times New Roman" w:hAnsi="Times New Roman" w:cs="Times New Roman"/>
                <w:sz w:val="24"/>
                <w:szCs w:val="24"/>
                <w:lang w:val="kk-KZ"/>
              </w:rPr>
            </w:pPr>
            <w:r w:rsidRPr="00D85B0E">
              <w:rPr>
                <w:rFonts w:ascii="Times New Roman" w:eastAsia="Times New Roman" w:hAnsi="Times New Roman" w:cs="Times New Roman"/>
                <w:sz w:val="24"/>
                <w:szCs w:val="24"/>
                <w:lang w:val="kk-KZ"/>
              </w:rPr>
              <w:t>Сипаттамасы</w:t>
            </w:r>
          </w:p>
        </w:tc>
        <w:tc>
          <w:tcPr>
            <w:tcW w:w="1494" w:type="pct"/>
            <w:tcBorders>
              <w:top w:val="single" w:sz="4" w:space="0" w:color="auto"/>
              <w:left w:val="nil"/>
              <w:bottom w:val="single" w:sz="4" w:space="0" w:color="auto"/>
              <w:right w:val="single" w:sz="4" w:space="0" w:color="auto"/>
            </w:tcBorders>
            <w:shd w:val="clear" w:color="auto" w:fill="auto"/>
            <w:noWrap/>
            <w:vAlign w:val="center"/>
          </w:tcPr>
          <w:p w14:paraId="124DB9A6" w14:textId="77777777" w:rsidR="00884E46" w:rsidRPr="00717CDB" w:rsidRDefault="00884E46" w:rsidP="007356D1">
            <w:pPr>
              <w:spacing w:after="0" w:line="240" w:lineRule="auto"/>
              <w:jc w:val="center"/>
              <w:rPr>
                <w:rFonts w:ascii="Times New Roman" w:eastAsia="Times New Roman" w:hAnsi="Times New Roman" w:cs="Times New Roman"/>
                <w:i/>
                <w:sz w:val="24"/>
                <w:szCs w:val="24"/>
              </w:rPr>
            </w:pPr>
            <w:r w:rsidRPr="00717CDB">
              <w:rPr>
                <w:rFonts w:ascii="Times New Roman" w:hAnsi="Times New Roman" w:cs="Times New Roman"/>
                <w:bCs/>
                <w:i/>
                <w:sz w:val="24"/>
                <w:szCs w:val="24"/>
                <w:lang w:val="kk-KZ"/>
              </w:rPr>
              <w:t>БТ (</w:t>
            </w:r>
            <w:r w:rsidRPr="00717CDB">
              <w:rPr>
                <w:rFonts w:ascii="Times New Roman" w:hAnsi="Times New Roman" w:cs="Times New Roman"/>
                <w:bCs/>
                <w:i/>
                <w:sz w:val="24"/>
                <w:szCs w:val="24"/>
                <w:lang w:val="en-US"/>
              </w:rPr>
              <w:t>Post</w:t>
            </w:r>
            <w:r w:rsidRPr="00717CDB">
              <w:rPr>
                <w:rFonts w:ascii="Times New Roman" w:hAnsi="Times New Roman" w:cs="Times New Roman"/>
                <w:bCs/>
                <w:i/>
                <w:sz w:val="24"/>
                <w:szCs w:val="24"/>
              </w:rPr>
              <w:t>-</w:t>
            </w:r>
            <w:r w:rsidRPr="00717CDB">
              <w:rPr>
                <w:rFonts w:ascii="Times New Roman" w:hAnsi="Times New Roman" w:cs="Times New Roman"/>
                <w:bCs/>
                <w:i/>
                <w:sz w:val="24"/>
                <w:szCs w:val="24"/>
                <w:lang w:val="en-US"/>
              </w:rPr>
              <w:t>test</w:t>
            </w:r>
            <w:r w:rsidRPr="00717CDB">
              <w:rPr>
                <w:rFonts w:ascii="Times New Roman" w:hAnsi="Times New Roman" w:cs="Times New Roman"/>
                <w:bCs/>
                <w:i/>
                <w:sz w:val="24"/>
                <w:szCs w:val="24"/>
                <w:lang w:val="kk-KZ"/>
              </w:rPr>
              <w:t>)</w:t>
            </w:r>
          </w:p>
        </w:tc>
        <w:tc>
          <w:tcPr>
            <w:tcW w:w="1493" w:type="pct"/>
            <w:tcBorders>
              <w:top w:val="single" w:sz="4" w:space="0" w:color="auto"/>
              <w:left w:val="nil"/>
              <w:bottom w:val="single" w:sz="4" w:space="0" w:color="auto"/>
              <w:right w:val="single" w:sz="4" w:space="0" w:color="auto"/>
            </w:tcBorders>
            <w:shd w:val="clear" w:color="auto" w:fill="auto"/>
            <w:noWrap/>
            <w:vAlign w:val="center"/>
          </w:tcPr>
          <w:p w14:paraId="4AD7D55E" w14:textId="77777777" w:rsidR="00884E46" w:rsidRPr="00717CDB" w:rsidRDefault="00884E46" w:rsidP="007356D1">
            <w:pPr>
              <w:spacing w:after="0" w:line="240" w:lineRule="auto"/>
              <w:jc w:val="center"/>
              <w:rPr>
                <w:rFonts w:ascii="Times New Roman" w:eastAsia="Times New Roman" w:hAnsi="Times New Roman" w:cs="Times New Roman"/>
                <w:i/>
                <w:sz w:val="24"/>
                <w:szCs w:val="24"/>
              </w:rPr>
            </w:pPr>
            <w:r w:rsidRPr="00717CDB">
              <w:rPr>
                <w:rFonts w:ascii="Times New Roman" w:hAnsi="Times New Roman" w:cs="Times New Roman"/>
                <w:bCs/>
                <w:i/>
                <w:sz w:val="24"/>
                <w:szCs w:val="24"/>
                <w:lang w:val="kk-KZ"/>
              </w:rPr>
              <w:t>ЭТ (</w:t>
            </w:r>
            <w:r w:rsidRPr="00717CDB">
              <w:rPr>
                <w:rFonts w:ascii="Times New Roman" w:hAnsi="Times New Roman" w:cs="Times New Roman"/>
                <w:bCs/>
                <w:i/>
                <w:sz w:val="24"/>
                <w:szCs w:val="24"/>
                <w:lang w:val="en-US"/>
              </w:rPr>
              <w:t>Post-test</w:t>
            </w:r>
            <w:r w:rsidRPr="00717CDB">
              <w:rPr>
                <w:rFonts w:ascii="Times New Roman" w:hAnsi="Times New Roman" w:cs="Times New Roman"/>
                <w:bCs/>
                <w:i/>
                <w:sz w:val="24"/>
                <w:szCs w:val="24"/>
                <w:lang w:val="kk-KZ"/>
              </w:rPr>
              <w:t>)</w:t>
            </w:r>
          </w:p>
        </w:tc>
      </w:tr>
      <w:tr w:rsidR="0037007E" w:rsidRPr="0037007E" w14:paraId="619F9E71" w14:textId="77777777" w:rsidTr="00717CDB">
        <w:trPr>
          <w:trHeight w:val="194"/>
          <w:jc w:val="center"/>
        </w:trPr>
        <w:tc>
          <w:tcPr>
            <w:tcW w:w="2012" w:type="pct"/>
            <w:shd w:val="clear" w:color="auto" w:fill="auto"/>
            <w:noWrap/>
            <w:vAlign w:val="bottom"/>
            <w:hideMark/>
          </w:tcPr>
          <w:p w14:paraId="7BEA5788" w14:textId="77777777" w:rsidR="00884E46" w:rsidRPr="0037007E" w:rsidRDefault="00884E46" w:rsidP="007356D1">
            <w:pPr>
              <w:spacing w:after="0" w:line="240" w:lineRule="auto"/>
              <w:rPr>
                <w:rFonts w:ascii="Times New Roman" w:eastAsia="Times New Roman" w:hAnsi="Times New Roman" w:cs="Times New Roman"/>
                <w:sz w:val="24"/>
                <w:szCs w:val="24"/>
                <w:lang w:val="kk-KZ"/>
              </w:rPr>
            </w:pPr>
            <w:r w:rsidRPr="0037007E">
              <w:rPr>
                <w:rFonts w:ascii="Times New Roman" w:eastAsia="Times New Roman" w:hAnsi="Times New Roman" w:cs="Times New Roman"/>
                <w:sz w:val="24"/>
                <w:szCs w:val="24"/>
                <w:lang w:val="kk-KZ"/>
              </w:rPr>
              <w:t>Орта мәні</w:t>
            </w:r>
          </w:p>
        </w:tc>
        <w:tc>
          <w:tcPr>
            <w:tcW w:w="1494" w:type="pct"/>
            <w:shd w:val="clear" w:color="auto" w:fill="auto"/>
            <w:noWrap/>
            <w:vAlign w:val="bottom"/>
            <w:hideMark/>
          </w:tcPr>
          <w:p w14:paraId="682D0992" w14:textId="77777777" w:rsidR="00884E46" w:rsidRPr="0037007E" w:rsidRDefault="00884E46" w:rsidP="007356D1">
            <w:pPr>
              <w:spacing w:after="0" w:line="240" w:lineRule="auto"/>
              <w:jc w:val="center"/>
              <w:rPr>
                <w:rFonts w:ascii="Times New Roman" w:eastAsia="Times New Roman" w:hAnsi="Times New Roman" w:cs="Times New Roman"/>
                <w:sz w:val="24"/>
                <w:szCs w:val="24"/>
              </w:rPr>
            </w:pPr>
            <w:r w:rsidRPr="0037007E">
              <w:rPr>
                <w:rFonts w:ascii="Times New Roman" w:eastAsia="Times New Roman" w:hAnsi="Times New Roman" w:cs="Times New Roman"/>
                <w:sz w:val="24"/>
                <w:szCs w:val="24"/>
              </w:rPr>
              <w:t>76,36842105</w:t>
            </w:r>
          </w:p>
        </w:tc>
        <w:tc>
          <w:tcPr>
            <w:tcW w:w="1493" w:type="pct"/>
            <w:shd w:val="clear" w:color="auto" w:fill="auto"/>
            <w:noWrap/>
            <w:vAlign w:val="bottom"/>
            <w:hideMark/>
          </w:tcPr>
          <w:p w14:paraId="22D507F9" w14:textId="77777777" w:rsidR="00884E46" w:rsidRPr="0037007E" w:rsidRDefault="00884E46" w:rsidP="007356D1">
            <w:pPr>
              <w:spacing w:after="0" w:line="240" w:lineRule="auto"/>
              <w:jc w:val="center"/>
              <w:rPr>
                <w:rFonts w:ascii="Times New Roman" w:eastAsia="Times New Roman" w:hAnsi="Times New Roman" w:cs="Times New Roman"/>
                <w:sz w:val="24"/>
                <w:szCs w:val="24"/>
              </w:rPr>
            </w:pPr>
            <w:r w:rsidRPr="0037007E">
              <w:rPr>
                <w:rFonts w:ascii="Times New Roman" w:eastAsia="Times New Roman" w:hAnsi="Times New Roman" w:cs="Times New Roman"/>
                <w:sz w:val="24"/>
                <w:szCs w:val="24"/>
              </w:rPr>
              <w:t>79,80821918</w:t>
            </w:r>
          </w:p>
        </w:tc>
      </w:tr>
      <w:tr w:rsidR="0037007E" w:rsidRPr="0037007E" w14:paraId="1F884E34" w14:textId="77777777" w:rsidTr="00717CDB">
        <w:trPr>
          <w:trHeight w:val="194"/>
          <w:jc w:val="center"/>
        </w:trPr>
        <w:tc>
          <w:tcPr>
            <w:tcW w:w="2012" w:type="pct"/>
            <w:shd w:val="clear" w:color="auto" w:fill="auto"/>
            <w:noWrap/>
            <w:vAlign w:val="bottom"/>
            <w:hideMark/>
          </w:tcPr>
          <w:p w14:paraId="438E3DBA" w14:textId="77777777" w:rsidR="00884E46" w:rsidRPr="0037007E" w:rsidRDefault="00884E46" w:rsidP="007356D1">
            <w:pPr>
              <w:spacing w:after="0" w:line="240" w:lineRule="auto"/>
              <w:rPr>
                <w:rFonts w:ascii="Times New Roman" w:eastAsia="Times New Roman" w:hAnsi="Times New Roman" w:cs="Times New Roman"/>
                <w:sz w:val="24"/>
                <w:szCs w:val="24"/>
              </w:rPr>
            </w:pPr>
            <w:r w:rsidRPr="0037007E">
              <w:rPr>
                <w:rFonts w:ascii="Times New Roman" w:eastAsia="Times New Roman" w:hAnsi="Times New Roman" w:cs="Times New Roman"/>
                <w:sz w:val="24"/>
                <w:szCs w:val="24"/>
              </w:rPr>
              <w:t>Медиана</w:t>
            </w:r>
          </w:p>
        </w:tc>
        <w:tc>
          <w:tcPr>
            <w:tcW w:w="1494" w:type="pct"/>
            <w:shd w:val="clear" w:color="auto" w:fill="auto"/>
            <w:noWrap/>
            <w:vAlign w:val="bottom"/>
            <w:hideMark/>
          </w:tcPr>
          <w:p w14:paraId="42E2D8E5" w14:textId="77777777" w:rsidR="00884E46" w:rsidRPr="0037007E" w:rsidRDefault="00884E46" w:rsidP="007356D1">
            <w:pPr>
              <w:spacing w:after="0" w:line="240" w:lineRule="auto"/>
              <w:jc w:val="center"/>
              <w:rPr>
                <w:rFonts w:ascii="Times New Roman" w:eastAsia="Times New Roman" w:hAnsi="Times New Roman" w:cs="Times New Roman"/>
                <w:sz w:val="24"/>
                <w:szCs w:val="24"/>
              </w:rPr>
            </w:pPr>
            <w:r w:rsidRPr="0037007E">
              <w:rPr>
                <w:rFonts w:ascii="Times New Roman" w:eastAsia="Times New Roman" w:hAnsi="Times New Roman" w:cs="Times New Roman"/>
                <w:sz w:val="24"/>
                <w:szCs w:val="24"/>
              </w:rPr>
              <w:t>74</w:t>
            </w:r>
          </w:p>
        </w:tc>
        <w:tc>
          <w:tcPr>
            <w:tcW w:w="1493" w:type="pct"/>
            <w:shd w:val="clear" w:color="auto" w:fill="auto"/>
            <w:noWrap/>
            <w:vAlign w:val="bottom"/>
            <w:hideMark/>
          </w:tcPr>
          <w:p w14:paraId="13A7983E" w14:textId="77777777" w:rsidR="00884E46" w:rsidRPr="0037007E" w:rsidRDefault="00884E46" w:rsidP="007356D1">
            <w:pPr>
              <w:spacing w:after="0" w:line="240" w:lineRule="auto"/>
              <w:jc w:val="center"/>
              <w:rPr>
                <w:rFonts w:ascii="Times New Roman" w:eastAsia="Times New Roman" w:hAnsi="Times New Roman" w:cs="Times New Roman"/>
                <w:sz w:val="24"/>
                <w:szCs w:val="24"/>
              </w:rPr>
            </w:pPr>
            <w:r w:rsidRPr="0037007E">
              <w:rPr>
                <w:rFonts w:ascii="Times New Roman" w:eastAsia="Times New Roman" w:hAnsi="Times New Roman" w:cs="Times New Roman"/>
                <w:sz w:val="24"/>
                <w:szCs w:val="24"/>
              </w:rPr>
              <w:t>83</w:t>
            </w:r>
          </w:p>
        </w:tc>
      </w:tr>
      <w:tr w:rsidR="0037007E" w:rsidRPr="0037007E" w14:paraId="493220E2" w14:textId="77777777" w:rsidTr="00717CDB">
        <w:trPr>
          <w:trHeight w:val="194"/>
          <w:jc w:val="center"/>
        </w:trPr>
        <w:tc>
          <w:tcPr>
            <w:tcW w:w="2012" w:type="pct"/>
            <w:shd w:val="clear" w:color="auto" w:fill="auto"/>
            <w:noWrap/>
            <w:vAlign w:val="bottom"/>
            <w:hideMark/>
          </w:tcPr>
          <w:p w14:paraId="4B2CE5E6" w14:textId="77777777" w:rsidR="00884E46" w:rsidRPr="0037007E" w:rsidRDefault="00884E46" w:rsidP="007356D1">
            <w:pPr>
              <w:spacing w:after="0" w:line="240" w:lineRule="auto"/>
              <w:rPr>
                <w:rFonts w:ascii="Times New Roman" w:eastAsia="Times New Roman" w:hAnsi="Times New Roman" w:cs="Times New Roman"/>
                <w:sz w:val="24"/>
                <w:szCs w:val="24"/>
              </w:rPr>
            </w:pPr>
            <w:r w:rsidRPr="0037007E">
              <w:rPr>
                <w:rFonts w:ascii="Times New Roman" w:eastAsia="Times New Roman" w:hAnsi="Times New Roman" w:cs="Times New Roman"/>
                <w:sz w:val="24"/>
                <w:szCs w:val="24"/>
              </w:rPr>
              <w:t>Мода</w:t>
            </w:r>
          </w:p>
        </w:tc>
        <w:tc>
          <w:tcPr>
            <w:tcW w:w="1494" w:type="pct"/>
            <w:shd w:val="clear" w:color="auto" w:fill="auto"/>
            <w:noWrap/>
            <w:vAlign w:val="bottom"/>
            <w:hideMark/>
          </w:tcPr>
          <w:p w14:paraId="147C8D90" w14:textId="77777777" w:rsidR="00884E46" w:rsidRPr="0037007E" w:rsidRDefault="00884E46" w:rsidP="007356D1">
            <w:pPr>
              <w:spacing w:after="0" w:line="240" w:lineRule="auto"/>
              <w:jc w:val="center"/>
              <w:rPr>
                <w:rFonts w:ascii="Times New Roman" w:eastAsia="Times New Roman" w:hAnsi="Times New Roman" w:cs="Times New Roman"/>
                <w:sz w:val="24"/>
                <w:szCs w:val="24"/>
              </w:rPr>
            </w:pPr>
            <w:r w:rsidRPr="0037007E">
              <w:rPr>
                <w:rFonts w:ascii="Times New Roman" w:eastAsia="Times New Roman" w:hAnsi="Times New Roman" w:cs="Times New Roman"/>
                <w:sz w:val="24"/>
                <w:szCs w:val="24"/>
              </w:rPr>
              <w:t>74</w:t>
            </w:r>
          </w:p>
        </w:tc>
        <w:tc>
          <w:tcPr>
            <w:tcW w:w="1493" w:type="pct"/>
            <w:shd w:val="clear" w:color="auto" w:fill="auto"/>
            <w:noWrap/>
            <w:vAlign w:val="bottom"/>
            <w:hideMark/>
          </w:tcPr>
          <w:p w14:paraId="094F7B19" w14:textId="77777777" w:rsidR="00884E46" w:rsidRPr="0037007E" w:rsidRDefault="00884E46" w:rsidP="007356D1">
            <w:pPr>
              <w:spacing w:after="0" w:line="240" w:lineRule="auto"/>
              <w:jc w:val="center"/>
              <w:rPr>
                <w:rFonts w:ascii="Times New Roman" w:eastAsia="Times New Roman" w:hAnsi="Times New Roman" w:cs="Times New Roman"/>
                <w:sz w:val="24"/>
                <w:szCs w:val="24"/>
              </w:rPr>
            </w:pPr>
            <w:r w:rsidRPr="0037007E">
              <w:rPr>
                <w:rFonts w:ascii="Times New Roman" w:eastAsia="Times New Roman" w:hAnsi="Times New Roman" w:cs="Times New Roman"/>
                <w:sz w:val="24"/>
                <w:szCs w:val="24"/>
              </w:rPr>
              <w:t>85</w:t>
            </w:r>
          </w:p>
        </w:tc>
      </w:tr>
      <w:tr w:rsidR="0037007E" w:rsidRPr="0037007E" w14:paraId="337AAB20" w14:textId="77777777" w:rsidTr="00717CDB">
        <w:trPr>
          <w:trHeight w:val="194"/>
          <w:jc w:val="center"/>
        </w:trPr>
        <w:tc>
          <w:tcPr>
            <w:tcW w:w="2012" w:type="pct"/>
            <w:shd w:val="clear" w:color="auto" w:fill="auto"/>
            <w:noWrap/>
            <w:vAlign w:val="bottom"/>
            <w:hideMark/>
          </w:tcPr>
          <w:p w14:paraId="23245DC9" w14:textId="77777777" w:rsidR="00884E46" w:rsidRPr="0037007E" w:rsidRDefault="00884E46" w:rsidP="007356D1">
            <w:pPr>
              <w:spacing w:after="0" w:line="240" w:lineRule="auto"/>
              <w:rPr>
                <w:rFonts w:ascii="Times New Roman" w:eastAsia="Times New Roman" w:hAnsi="Times New Roman" w:cs="Times New Roman"/>
                <w:sz w:val="24"/>
                <w:szCs w:val="24"/>
              </w:rPr>
            </w:pPr>
            <w:r w:rsidRPr="0037007E">
              <w:rPr>
                <w:rFonts w:ascii="Times New Roman" w:eastAsia="Times New Roman" w:hAnsi="Times New Roman" w:cs="Times New Roman"/>
                <w:sz w:val="24"/>
                <w:szCs w:val="24"/>
              </w:rPr>
              <w:t>Стандарт</w:t>
            </w:r>
            <w:r w:rsidRPr="0037007E">
              <w:rPr>
                <w:rFonts w:ascii="Times New Roman" w:eastAsia="Times New Roman" w:hAnsi="Times New Roman" w:cs="Times New Roman"/>
                <w:sz w:val="24"/>
                <w:szCs w:val="24"/>
                <w:lang w:val="kk-KZ"/>
              </w:rPr>
              <w:t>ты ауытқу</w:t>
            </w:r>
          </w:p>
        </w:tc>
        <w:tc>
          <w:tcPr>
            <w:tcW w:w="1494" w:type="pct"/>
            <w:shd w:val="clear" w:color="auto" w:fill="auto"/>
            <w:noWrap/>
            <w:vAlign w:val="bottom"/>
            <w:hideMark/>
          </w:tcPr>
          <w:p w14:paraId="452EC023" w14:textId="77777777" w:rsidR="00884E46" w:rsidRPr="0037007E" w:rsidRDefault="00884E46" w:rsidP="007356D1">
            <w:pPr>
              <w:spacing w:after="0" w:line="240" w:lineRule="auto"/>
              <w:jc w:val="center"/>
              <w:rPr>
                <w:rFonts w:ascii="Times New Roman" w:eastAsia="Times New Roman" w:hAnsi="Times New Roman" w:cs="Times New Roman"/>
                <w:sz w:val="24"/>
                <w:szCs w:val="24"/>
              </w:rPr>
            </w:pPr>
            <w:r w:rsidRPr="0037007E">
              <w:rPr>
                <w:rFonts w:ascii="Times New Roman" w:eastAsia="Times New Roman" w:hAnsi="Times New Roman" w:cs="Times New Roman"/>
                <w:sz w:val="24"/>
                <w:szCs w:val="24"/>
              </w:rPr>
              <w:t>11,64227023</w:t>
            </w:r>
          </w:p>
        </w:tc>
        <w:tc>
          <w:tcPr>
            <w:tcW w:w="1493" w:type="pct"/>
            <w:shd w:val="clear" w:color="auto" w:fill="auto"/>
            <w:noWrap/>
            <w:vAlign w:val="bottom"/>
            <w:hideMark/>
          </w:tcPr>
          <w:p w14:paraId="2D8DC992" w14:textId="77777777" w:rsidR="00884E46" w:rsidRPr="0037007E" w:rsidRDefault="00884E46" w:rsidP="007356D1">
            <w:pPr>
              <w:spacing w:after="0" w:line="240" w:lineRule="auto"/>
              <w:jc w:val="center"/>
              <w:rPr>
                <w:rFonts w:ascii="Times New Roman" w:eastAsia="Times New Roman" w:hAnsi="Times New Roman" w:cs="Times New Roman"/>
                <w:sz w:val="24"/>
                <w:szCs w:val="24"/>
              </w:rPr>
            </w:pPr>
            <w:r w:rsidRPr="0037007E">
              <w:rPr>
                <w:rFonts w:ascii="Times New Roman" w:eastAsia="Times New Roman" w:hAnsi="Times New Roman" w:cs="Times New Roman"/>
                <w:sz w:val="24"/>
                <w:szCs w:val="24"/>
              </w:rPr>
              <w:t>12,07230248</w:t>
            </w:r>
          </w:p>
        </w:tc>
      </w:tr>
      <w:tr w:rsidR="0037007E" w:rsidRPr="0037007E" w14:paraId="6355732D" w14:textId="77777777" w:rsidTr="00717CDB">
        <w:trPr>
          <w:trHeight w:val="194"/>
          <w:jc w:val="center"/>
        </w:trPr>
        <w:tc>
          <w:tcPr>
            <w:tcW w:w="2012" w:type="pct"/>
            <w:shd w:val="clear" w:color="auto" w:fill="auto"/>
            <w:noWrap/>
            <w:vAlign w:val="bottom"/>
            <w:hideMark/>
          </w:tcPr>
          <w:p w14:paraId="0403B03D" w14:textId="77777777" w:rsidR="00884E46" w:rsidRPr="0037007E" w:rsidRDefault="00884E46" w:rsidP="007356D1">
            <w:pPr>
              <w:spacing w:after="0" w:line="240" w:lineRule="auto"/>
              <w:rPr>
                <w:rFonts w:ascii="Times New Roman" w:eastAsia="Times New Roman" w:hAnsi="Times New Roman" w:cs="Times New Roman"/>
                <w:sz w:val="24"/>
                <w:szCs w:val="24"/>
              </w:rPr>
            </w:pPr>
            <w:r w:rsidRPr="0037007E">
              <w:rPr>
                <w:rFonts w:ascii="Times New Roman" w:eastAsia="Times New Roman" w:hAnsi="Times New Roman" w:cs="Times New Roman"/>
                <w:sz w:val="24"/>
                <w:szCs w:val="24"/>
              </w:rPr>
              <w:t>Дисперсия</w:t>
            </w:r>
          </w:p>
        </w:tc>
        <w:tc>
          <w:tcPr>
            <w:tcW w:w="1494" w:type="pct"/>
            <w:shd w:val="clear" w:color="auto" w:fill="auto"/>
            <w:noWrap/>
            <w:vAlign w:val="bottom"/>
            <w:hideMark/>
          </w:tcPr>
          <w:p w14:paraId="1C8CBDD3" w14:textId="77777777" w:rsidR="00884E46" w:rsidRPr="0037007E" w:rsidRDefault="00884E46" w:rsidP="007356D1">
            <w:pPr>
              <w:spacing w:after="0" w:line="240" w:lineRule="auto"/>
              <w:jc w:val="center"/>
              <w:rPr>
                <w:rFonts w:ascii="Times New Roman" w:eastAsia="Times New Roman" w:hAnsi="Times New Roman" w:cs="Times New Roman"/>
                <w:sz w:val="24"/>
                <w:szCs w:val="24"/>
              </w:rPr>
            </w:pPr>
            <w:r w:rsidRPr="0037007E">
              <w:rPr>
                <w:rFonts w:ascii="Times New Roman" w:eastAsia="Times New Roman" w:hAnsi="Times New Roman" w:cs="Times New Roman"/>
                <w:sz w:val="24"/>
                <w:szCs w:val="24"/>
              </w:rPr>
              <w:t>135,5424561</w:t>
            </w:r>
          </w:p>
        </w:tc>
        <w:tc>
          <w:tcPr>
            <w:tcW w:w="1493" w:type="pct"/>
            <w:shd w:val="clear" w:color="auto" w:fill="auto"/>
            <w:noWrap/>
            <w:vAlign w:val="bottom"/>
            <w:hideMark/>
          </w:tcPr>
          <w:p w14:paraId="5E5AFAD4" w14:textId="77777777" w:rsidR="00884E46" w:rsidRPr="0037007E" w:rsidRDefault="00884E46" w:rsidP="007356D1">
            <w:pPr>
              <w:spacing w:after="0" w:line="240" w:lineRule="auto"/>
              <w:jc w:val="center"/>
              <w:rPr>
                <w:rFonts w:ascii="Times New Roman" w:eastAsia="Times New Roman" w:hAnsi="Times New Roman" w:cs="Times New Roman"/>
                <w:sz w:val="24"/>
                <w:szCs w:val="24"/>
              </w:rPr>
            </w:pPr>
            <w:r w:rsidRPr="0037007E">
              <w:rPr>
                <w:rFonts w:ascii="Times New Roman" w:eastAsia="Times New Roman" w:hAnsi="Times New Roman" w:cs="Times New Roman"/>
                <w:sz w:val="24"/>
                <w:szCs w:val="24"/>
              </w:rPr>
              <w:t>145,7404871</w:t>
            </w:r>
          </w:p>
        </w:tc>
      </w:tr>
      <w:tr w:rsidR="0037007E" w:rsidRPr="0037007E" w14:paraId="77D7A2ED" w14:textId="77777777" w:rsidTr="00717CDB">
        <w:trPr>
          <w:trHeight w:val="194"/>
          <w:jc w:val="center"/>
        </w:trPr>
        <w:tc>
          <w:tcPr>
            <w:tcW w:w="2012" w:type="pct"/>
            <w:shd w:val="clear" w:color="auto" w:fill="auto"/>
            <w:noWrap/>
            <w:vAlign w:val="bottom"/>
            <w:hideMark/>
          </w:tcPr>
          <w:p w14:paraId="60306F38" w14:textId="77777777" w:rsidR="00884E46" w:rsidRPr="0037007E" w:rsidRDefault="00884E46" w:rsidP="007356D1">
            <w:pPr>
              <w:spacing w:after="0" w:line="240" w:lineRule="auto"/>
              <w:rPr>
                <w:rFonts w:ascii="Times New Roman" w:eastAsia="Times New Roman" w:hAnsi="Times New Roman" w:cs="Times New Roman"/>
                <w:sz w:val="24"/>
                <w:szCs w:val="24"/>
              </w:rPr>
            </w:pPr>
            <w:r w:rsidRPr="0037007E">
              <w:rPr>
                <w:rFonts w:ascii="Times New Roman" w:eastAsia="Times New Roman" w:hAnsi="Times New Roman" w:cs="Times New Roman"/>
                <w:sz w:val="24"/>
                <w:szCs w:val="24"/>
              </w:rPr>
              <w:t>Эксцесс</w:t>
            </w:r>
          </w:p>
        </w:tc>
        <w:tc>
          <w:tcPr>
            <w:tcW w:w="1494" w:type="pct"/>
            <w:shd w:val="clear" w:color="auto" w:fill="auto"/>
            <w:noWrap/>
            <w:vAlign w:val="bottom"/>
            <w:hideMark/>
          </w:tcPr>
          <w:p w14:paraId="3D27AA6F" w14:textId="77777777" w:rsidR="00884E46" w:rsidRPr="0037007E" w:rsidRDefault="00884E46" w:rsidP="007356D1">
            <w:pPr>
              <w:spacing w:after="0" w:line="240" w:lineRule="auto"/>
              <w:jc w:val="center"/>
              <w:rPr>
                <w:rFonts w:ascii="Times New Roman" w:eastAsia="Times New Roman" w:hAnsi="Times New Roman" w:cs="Times New Roman"/>
                <w:sz w:val="24"/>
                <w:szCs w:val="24"/>
              </w:rPr>
            </w:pPr>
            <w:r w:rsidRPr="0037007E">
              <w:rPr>
                <w:rFonts w:ascii="Times New Roman" w:eastAsia="Times New Roman" w:hAnsi="Times New Roman" w:cs="Times New Roman"/>
                <w:sz w:val="24"/>
                <w:szCs w:val="24"/>
              </w:rPr>
              <w:t>-0,476701932</w:t>
            </w:r>
          </w:p>
        </w:tc>
        <w:tc>
          <w:tcPr>
            <w:tcW w:w="1493" w:type="pct"/>
            <w:shd w:val="clear" w:color="auto" w:fill="auto"/>
            <w:noWrap/>
            <w:vAlign w:val="bottom"/>
            <w:hideMark/>
          </w:tcPr>
          <w:p w14:paraId="35C23E2A" w14:textId="77777777" w:rsidR="00884E46" w:rsidRPr="0037007E" w:rsidRDefault="00884E46" w:rsidP="007356D1">
            <w:pPr>
              <w:spacing w:after="0" w:line="240" w:lineRule="auto"/>
              <w:jc w:val="center"/>
              <w:rPr>
                <w:rFonts w:ascii="Times New Roman" w:eastAsia="Times New Roman" w:hAnsi="Times New Roman" w:cs="Times New Roman"/>
                <w:sz w:val="24"/>
                <w:szCs w:val="24"/>
              </w:rPr>
            </w:pPr>
            <w:r w:rsidRPr="0037007E">
              <w:rPr>
                <w:rFonts w:ascii="Times New Roman" w:eastAsia="Times New Roman" w:hAnsi="Times New Roman" w:cs="Times New Roman"/>
                <w:sz w:val="24"/>
                <w:szCs w:val="24"/>
              </w:rPr>
              <w:t>-0,425286638</w:t>
            </w:r>
          </w:p>
        </w:tc>
      </w:tr>
      <w:tr w:rsidR="0037007E" w:rsidRPr="0037007E" w14:paraId="20A8C3C8" w14:textId="77777777" w:rsidTr="00717CDB">
        <w:trPr>
          <w:trHeight w:val="194"/>
          <w:jc w:val="center"/>
        </w:trPr>
        <w:tc>
          <w:tcPr>
            <w:tcW w:w="2012" w:type="pct"/>
            <w:shd w:val="clear" w:color="auto" w:fill="auto"/>
            <w:noWrap/>
            <w:vAlign w:val="bottom"/>
            <w:hideMark/>
          </w:tcPr>
          <w:p w14:paraId="26925DDA" w14:textId="77777777" w:rsidR="00884E46" w:rsidRPr="0037007E" w:rsidRDefault="00884E46" w:rsidP="007356D1">
            <w:pPr>
              <w:spacing w:after="0" w:line="240" w:lineRule="auto"/>
              <w:rPr>
                <w:rFonts w:ascii="Times New Roman" w:eastAsia="Times New Roman" w:hAnsi="Times New Roman" w:cs="Times New Roman"/>
                <w:sz w:val="24"/>
                <w:szCs w:val="24"/>
              </w:rPr>
            </w:pPr>
            <w:r w:rsidRPr="0037007E">
              <w:rPr>
                <w:rFonts w:ascii="Times New Roman" w:eastAsia="Times New Roman" w:hAnsi="Times New Roman" w:cs="Times New Roman"/>
                <w:sz w:val="24"/>
                <w:szCs w:val="24"/>
              </w:rPr>
              <w:t>Минимум</w:t>
            </w:r>
          </w:p>
        </w:tc>
        <w:tc>
          <w:tcPr>
            <w:tcW w:w="1494" w:type="pct"/>
            <w:shd w:val="clear" w:color="auto" w:fill="auto"/>
            <w:noWrap/>
            <w:vAlign w:val="bottom"/>
            <w:hideMark/>
          </w:tcPr>
          <w:p w14:paraId="5827427F" w14:textId="77777777" w:rsidR="00884E46" w:rsidRPr="0037007E" w:rsidRDefault="00884E46" w:rsidP="007356D1">
            <w:pPr>
              <w:spacing w:after="0" w:line="240" w:lineRule="auto"/>
              <w:jc w:val="center"/>
              <w:rPr>
                <w:rFonts w:ascii="Times New Roman" w:eastAsia="Times New Roman" w:hAnsi="Times New Roman" w:cs="Times New Roman"/>
                <w:sz w:val="24"/>
                <w:szCs w:val="24"/>
              </w:rPr>
            </w:pPr>
            <w:r w:rsidRPr="0037007E">
              <w:rPr>
                <w:rFonts w:ascii="Times New Roman" w:eastAsia="Times New Roman" w:hAnsi="Times New Roman" w:cs="Times New Roman"/>
                <w:sz w:val="24"/>
                <w:szCs w:val="24"/>
              </w:rPr>
              <w:t>48</w:t>
            </w:r>
          </w:p>
        </w:tc>
        <w:tc>
          <w:tcPr>
            <w:tcW w:w="1493" w:type="pct"/>
            <w:shd w:val="clear" w:color="auto" w:fill="auto"/>
            <w:noWrap/>
            <w:vAlign w:val="bottom"/>
            <w:hideMark/>
          </w:tcPr>
          <w:p w14:paraId="752ED4DB" w14:textId="77777777" w:rsidR="00884E46" w:rsidRPr="0037007E" w:rsidRDefault="00884E46" w:rsidP="007356D1">
            <w:pPr>
              <w:spacing w:after="0" w:line="240" w:lineRule="auto"/>
              <w:jc w:val="center"/>
              <w:rPr>
                <w:rFonts w:ascii="Times New Roman" w:eastAsia="Times New Roman" w:hAnsi="Times New Roman" w:cs="Times New Roman"/>
                <w:sz w:val="24"/>
                <w:szCs w:val="24"/>
              </w:rPr>
            </w:pPr>
            <w:r w:rsidRPr="0037007E">
              <w:rPr>
                <w:rFonts w:ascii="Times New Roman" w:eastAsia="Times New Roman" w:hAnsi="Times New Roman" w:cs="Times New Roman"/>
                <w:sz w:val="24"/>
                <w:szCs w:val="24"/>
              </w:rPr>
              <w:t>48</w:t>
            </w:r>
          </w:p>
        </w:tc>
      </w:tr>
      <w:tr w:rsidR="0037007E" w:rsidRPr="0037007E" w14:paraId="668EAF8A" w14:textId="77777777" w:rsidTr="00717CDB">
        <w:trPr>
          <w:trHeight w:val="194"/>
          <w:jc w:val="center"/>
        </w:trPr>
        <w:tc>
          <w:tcPr>
            <w:tcW w:w="2012" w:type="pct"/>
            <w:shd w:val="clear" w:color="auto" w:fill="auto"/>
            <w:noWrap/>
            <w:vAlign w:val="bottom"/>
            <w:hideMark/>
          </w:tcPr>
          <w:p w14:paraId="056B8AA1" w14:textId="77777777" w:rsidR="00884E46" w:rsidRPr="0037007E" w:rsidRDefault="00884E46" w:rsidP="007356D1">
            <w:pPr>
              <w:spacing w:after="0" w:line="240" w:lineRule="auto"/>
              <w:rPr>
                <w:rFonts w:ascii="Times New Roman" w:eastAsia="Times New Roman" w:hAnsi="Times New Roman" w:cs="Times New Roman"/>
                <w:sz w:val="24"/>
                <w:szCs w:val="24"/>
              </w:rPr>
            </w:pPr>
            <w:r w:rsidRPr="0037007E">
              <w:rPr>
                <w:rFonts w:ascii="Times New Roman" w:eastAsia="Times New Roman" w:hAnsi="Times New Roman" w:cs="Times New Roman"/>
                <w:sz w:val="24"/>
                <w:szCs w:val="24"/>
              </w:rPr>
              <w:t>Максимум</w:t>
            </w:r>
          </w:p>
        </w:tc>
        <w:tc>
          <w:tcPr>
            <w:tcW w:w="1494" w:type="pct"/>
            <w:shd w:val="clear" w:color="auto" w:fill="auto"/>
            <w:noWrap/>
            <w:vAlign w:val="bottom"/>
            <w:hideMark/>
          </w:tcPr>
          <w:p w14:paraId="09B1F418" w14:textId="77777777" w:rsidR="00884E46" w:rsidRPr="0037007E" w:rsidRDefault="00884E46" w:rsidP="007356D1">
            <w:pPr>
              <w:spacing w:after="0" w:line="240" w:lineRule="auto"/>
              <w:jc w:val="center"/>
              <w:rPr>
                <w:rFonts w:ascii="Times New Roman" w:eastAsia="Times New Roman" w:hAnsi="Times New Roman" w:cs="Times New Roman"/>
                <w:sz w:val="24"/>
                <w:szCs w:val="24"/>
              </w:rPr>
            </w:pPr>
            <w:r w:rsidRPr="0037007E">
              <w:rPr>
                <w:rFonts w:ascii="Times New Roman" w:eastAsia="Times New Roman" w:hAnsi="Times New Roman" w:cs="Times New Roman"/>
                <w:sz w:val="24"/>
                <w:szCs w:val="24"/>
              </w:rPr>
              <w:t>95</w:t>
            </w:r>
          </w:p>
        </w:tc>
        <w:tc>
          <w:tcPr>
            <w:tcW w:w="1493" w:type="pct"/>
            <w:shd w:val="clear" w:color="auto" w:fill="auto"/>
            <w:noWrap/>
            <w:vAlign w:val="bottom"/>
            <w:hideMark/>
          </w:tcPr>
          <w:p w14:paraId="0AEDF9A4" w14:textId="77777777" w:rsidR="00884E46" w:rsidRPr="0037007E" w:rsidRDefault="00884E46" w:rsidP="007356D1">
            <w:pPr>
              <w:spacing w:after="0" w:line="240" w:lineRule="auto"/>
              <w:jc w:val="center"/>
              <w:rPr>
                <w:rFonts w:ascii="Times New Roman" w:eastAsia="Times New Roman" w:hAnsi="Times New Roman" w:cs="Times New Roman"/>
                <w:sz w:val="24"/>
                <w:szCs w:val="24"/>
              </w:rPr>
            </w:pPr>
            <w:r w:rsidRPr="0037007E">
              <w:rPr>
                <w:rFonts w:ascii="Times New Roman" w:eastAsia="Times New Roman" w:hAnsi="Times New Roman" w:cs="Times New Roman"/>
                <w:sz w:val="24"/>
                <w:szCs w:val="24"/>
              </w:rPr>
              <w:t>97</w:t>
            </w:r>
          </w:p>
        </w:tc>
      </w:tr>
      <w:tr w:rsidR="0037007E" w:rsidRPr="0037007E" w14:paraId="4E58F981" w14:textId="77777777" w:rsidTr="00717CDB">
        <w:trPr>
          <w:trHeight w:val="194"/>
          <w:jc w:val="center"/>
        </w:trPr>
        <w:tc>
          <w:tcPr>
            <w:tcW w:w="2012" w:type="pct"/>
            <w:shd w:val="clear" w:color="auto" w:fill="auto"/>
            <w:noWrap/>
            <w:vAlign w:val="bottom"/>
            <w:hideMark/>
          </w:tcPr>
          <w:p w14:paraId="0AF12C5C" w14:textId="77777777" w:rsidR="00884E46" w:rsidRPr="0037007E" w:rsidRDefault="00884E46" w:rsidP="007356D1">
            <w:pPr>
              <w:spacing w:after="0" w:line="240" w:lineRule="auto"/>
              <w:rPr>
                <w:rFonts w:ascii="Times New Roman" w:eastAsia="Times New Roman" w:hAnsi="Times New Roman" w:cs="Times New Roman"/>
                <w:sz w:val="24"/>
                <w:szCs w:val="24"/>
                <w:lang w:val="kk-KZ"/>
              </w:rPr>
            </w:pPr>
            <w:r w:rsidRPr="0037007E">
              <w:rPr>
                <w:rFonts w:ascii="Times New Roman" w:eastAsia="Times New Roman" w:hAnsi="Times New Roman" w:cs="Times New Roman"/>
                <w:sz w:val="24"/>
                <w:szCs w:val="24"/>
                <w:lang w:val="kk-KZ"/>
              </w:rPr>
              <w:t>Сомма</w:t>
            </w:r>
          </w:p>
        </w:tc>
        <w:tc>
          <w:tcPr>
            <w:tcW w:w="1494" w:type="pct"/>
            <w:shd w:val="clear" w:color="auto" w:fill="auto"/>
            <w:noWrap/>
            <w:vAlign w:val="bottom"/>
            <w:hideMark/>
          </w:tcPr>
          <w:p w14:paraId="613F7620" w14:textId="77777777" w:rsidR="00884E46" w:rsidRPr="0037007E" w:rsidRDefault="00884E46" w:rsidP="007356D1">
            <w:pPr>
              <w:spacing w:after="0" w:line="240" w:lineRule="auto"/>
              <w:jc w:val="center"/>
              <w:rPr>
                <w:rFonts w:ascii="Times New Roman" w:eastAsia="Times New Roman" w:hAnsi="Times New Roman" w:cs="Times New Roman"/>
                <w:sz w:val="24"/>
                <w:szCs w:val="24"/>
              </w:rPr>
            </w:pPr>
            <w:r w:rsidRPr="0037007E">
              <w:rPr>
                <w:rFonts w:ascii="Times New Roman" w:eastAsia="Times New Roman" w:hAnsi="Times New Roman" w:cs="Times New Roman"/>
                <w:sz w:val="24"/>
                <w:szCs w:val="24"/>
              </w:rPr>
              <w:t>5804</w:t>
            </w:r>
          </w:p>
        </w:tc>
        <w:tc>
          <w:tcPr>
            <w:tcW w:w="1493" w:type="pct"/>
            <w:shd w:val="clear" w:color="auto" w:fill="auto"/>
            <w:noWrap/>
            <w:vAlign w:val="bottom"/>
            <w:hideMark/>
          </w:tcPr>
          <w:p w14:paraId="5AA38603" w14:textId="77777777" w:rsidR="00884E46" w:rsidRPr="0037007E" w:rsidRDefault="00884E46" w:rsidP="007356D1">
            <w:pPr>
              <w:spacing w:after="0" w:line="240" w:lineRule="auto"/>
              <w:jc w:val="center"/>
              <w:rPr>
                <w:rFonts w:ascii="Times New Roman" w:eastAsia="Times New Roman" w:hAnsi="Times New Roman" w:cs="Times New Roman"/>
                <w:sz w:val="24"/>
                <w:szCs w:val="24"/>
              </w:rPr>
            </w:pPr>
            <w:r w:rsidRPr="0037007E">
              <w:rPr>
                <w:rFonts w:ascii="Times New Roman" w:eastAsia="Times New Roman" w:hAnsi="Times New Roman" w:cs="Times New Roman"/>
                <w:sz w:val="24"/>
                <w:szCs w:val="24"/>
              </w:rPr>
              <w:t>5826</w:t>
            </w:r>
          </w:p>
        </w:tc>
      </w:tr>
      <w:tr w:rsidR="00884E46" w:rsidRPr="0037007E" w14:paraId="0ABEF0FF" w14:textId="77777777" w:rsidTr="00717CDB">
        <w:trPr>
          <w:trHeight w:val="194"/>
          <w:jc w:val="center"/>
        </w:trPr>
        <w:tc>
          <w:tcPr>
            <w:tcW w:w="2012" w:type="pct"/>
            <w:shd w:val="clear" w:color="auto" w:fill="auto"/>
            <w:noWrap/>
            <w:vAlign w:val="bottom"/>
            <w:hideMark/>
          </w:tcPr>
          <w:p w14:paraId="4668B097" w14:textId="77777777" w:rsidR="00884E46" w:rsidRPr="0037007E" w:rsidRDefault="00884E46" w:rsidP="007356D1">
            <w:pPr>
              <w:spacing w:after="0" w:line="240" w:lineRule="auto"/>
              <w:rPr>
                <w:rFonts w:ascii="Times New Roman" w:eastAsia="Times New Roman" w:hAnsi="Times New Roman" w:cs="Times New Roman"/>
                <w:sz w:val="24"/>
                <w:szCs w:val="24"/>
                <w:lang w:val="kk-KZ"/>
              </w:rPr>
            </w:pPr>
            <w:r w:rsidRPr="0037007E">
              <w:rPr>
                <w:rFonts w:ascii="Times New Roman" w:eastAsia="Times New Roman" w:hAnsi="Times New Roman" w:cs="Times New Roman"/>
                <w:sz w:val="24"/>
                <w:szCs w:val="24"/>
                <w:lang w:val="kk-KZ"/>
              </w:rPr>
              <w:t>Қатысушылар саны</w:t>
            </w:r>
          </w:p>
        </w:tc>
        <w:tc>
          <w:tcPr>
            <w:tcW w:w="1494" w:type="pct"/>
            <w:shd w:val="clear" w:color="auto" w:fill="auto"/>
            <w:noWrap/>
            <w:vAlign w:val="bottom"/>
            <w:hideMark/>
          </w:tcPr>
          <w:p w14:paraId="394B6BD2" w14:textId="77777777" w:rsidR="00884E46" w:rsidRPr="0037007E" w:rsidRDefault="00884E46" w:rsidP="007356D1">
            <w:pPr>
              <w:spacing w:after="0" w:line="240" w:lineRule="auto"/>
              <w:jc w:val="center"/>
              <w:rPr>
                <w:rFonts w:ascii="Times New Roman" w:eastAsia="Times New Roman" w:hAnsi="Times New Roman" w:cs="Times New Roman"/>
                <w:sz w:val="24"/>
                <w:szCs w:val="24"/>
              </w:rPr>
            </w:pPr>
            <w:r w:rsidRPr="0037007E">
              <w:rPr>
                <w:rFonts w:ascii="Times New Roman" w:eastAsia="Times New Roman" w:hAnsi="Times New Roman" w:cs="Times New Roman"/>
                <w:sz w:val="24"/>
                <w:szCs w:val="24"/>
              </w:rPr>
              <w:t>76</w:t>
            </w:r>
          </w:p>
        </w:tc>
        <w:tc>
          <w:tcPr>
            <w:tcW w:w="1493" w:type="pct"/>
            <w:shd w:val="clear" w:color="auto" w:fill="auto"/>
            <w:noWrap/>
            <w:vAlign w:val="bottom"/>
            <w:hideMark/>
          </w:tcPr>
          <w:p w14:paraId="1D741E66" w14:textId="77777777" w:rsidR="00884E46" w:rsidRPr="0037007E" w:rsidRDefault="00884E46" w:rsidP="007356D1">
            <w:pPr>
              <w:spacing w:after="0" w:line="240" w:lineRule="auto"/>
              <w:jc w:val="center"/>
              <w:rPr>
                <w:rFonts w:ascii="Times New Roman" w:eastAsia="Times New Roman" w:hAnsi="Times New Roman" w:cs="Times New Roman"/>
                <w:sz w:val="24"/>
                <w:szCs w:val="24"/>
              </w:rPr>
            </w:pPr>
            <w:r w:rsidRPr="0037007E">
              <w:rPr>
                <w:rFonts w:ascii="Times New Roman" w:eastAsia="Times New Roman" w:hAnsi="Times New Roman" w:cs="Times New Roman"/>
                <w:sz w:val="24"/>
                <w:szCs w:val="24"/>
              </w:rPr>
              <w:t>73</w:t>
            </w:r>
          </w:p>
        </w:tc>
      </w:tr>
    </w:tbl>
    <w:p w14:paraId="5A30141E" w14:textId="77777777" w:rsidR="00884E46" w:rsidRPr="0037007E" w:rsidRDefault="00884E46" w:rsidP="007356D1">
      <w:pPr>
        <w:spacing w:after="0" w:line="240" w:lineRule="auto"/>
        <w:jc w:val="both"/>
        <w:rPr>
          <w:rFonts w:ascii="Times New Roman" w:hAnsi="Times New Roman" w:cs="Times New Roman"/>
          <w:sz w:val="28"/>
          <w:szCs w:val="28"/>
          <w:lang w:val="kk-KZ"/>
        </w:rPr>
      </w:pPr>
    </w:p>
    <w:p w14:paraId="4098BD63" w14:textId="707B447C" w:rsidR="00E21698" w:rsidRPr="00717CDB" w:rsidRDefault="00F13641" w:rsidP="00CE49B8">
      <w:pPr>
        <w:spacing w:after="0" w:line="240" w:lineRule="auto"/>
        <w:ind w:firstLine="709"/>
        <w:jc w:val="both"/>
        <w:rPr>
          <w:rFonts w:ascii="Times New Roman" w:hAnsi="Times New Roman" w:cs="Times New Roman"/>
          <w:bCs/>
          <w:i/>
          <w:sz w:val="28"/>
          <w:szCs w:val="28"/>
          <w:lang w:val="kk-KZ"/>
        </w:rPr>
      </w:pPr>
      <w:r w:rsidRPr="00717CDB">
        <w:rPr>
          <w:rFonts w:ascii="Times New Roman" w:hAnsi="Times New Roman" w:cs="Times New Roman"/>
          <w:bCs/>
          <w:i/>
          <w:sz w:val="28"/>
          <w:szCs w:val="28"/>
          <w:lang w:val="kk-KZ"/>
        </w:rPr>
        <w:t>Білім алушылардан</w:t>
      </w:r>
      <w:r w:rsidR="00E21698" w:rsidRPr="00717CDB">
        <w:rPr>
          <w:rFonts w:ascii="Times New Roman" w:hAnsi="Times New Roman" w:cs="Times New Roman"/>
          <w:bCs/>
          <w:i/>
          <w:sz w:val="28"/>
          <w:szCs w:val="28"/>
          <w:lang w:val="kk-KZ"/>
        </w:rPr>
        <w:t xml:space="preserve"> алынған сауалнама нәтижелері</w:t>
      </w:r>
    </w:p>
    <w:p w14:paraId="71676BE3" w14:textId="5C195754" w:rsidR="00E21698" w:rsidRPr="0037007E" w:rsidRDefault="00F13641" w:rsidP="00CE49B8">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Алдымен, с</w:t>
      </w:r>
      <w:r w:rsidR="00E21698" w:rsidRPr="0037007E">
        <w:rPr>
          <w:rFonts w:ascii="Times New Roman" w:hAnsi="Times New Roman" w:cs="Times New Roman"/>
          <w:sz w:val="28"/>
          <w:szCs w:val="28"/>
          <w:lang w:val="kk-KZ"/>
        </w:rPr>
        <w:t xml:space="preserve">туденттерге жүргізілген бағалау және мониторинг жұмыстары бойынша </w:t>
      </w:r>
      <w:r w:rsidRPr="0037007E">
        <w:rPr>
          <w:rFonts w:ascii="Times New Roman" w:hAnsi="Times New Roman" w:cs="Times New Roman"/>
          <w:sz w:val="28"/>
          <w:szCs w:val="28"/>
          <w:lang w:val="kk-KZ"/>
        </w:rPr>
        <w:t xml:space="preserve">бірнеше </w:t>
      </w:r>
      <w:r w:rsidR="00E21698" w:rsidRPr="0037007E">
        <w:rPr>
          <w:rFonts w:ascii="Times New Roman" w:hAnsi="Times New Roman" w:cs="Times New Roman"/>
          <w:sz w:val="28"/>
          <w:szCs w:val="28"/>
          <w:lang w:val="kk-KZ"/>
        </w:rPr>
        <w:t>тұжырымдар ұсынылды.</w:t>
      </w:r>
      <w:r w:rsidRPr="0037007E">
        <w:rPr>
          <w:rFonts w:ascii="Times New Roman" w:hAnsi="Times New Roman" w:cs="Times New Roman"/>
          <w:sz w:val="28"/>
          <w:szCs w:val="28"/>
          <w:lang w:val="kk-KZ"/>
        </w:rPr>
        <w:t xml:space="preserve"> Студенттер өз кезегінде </w:t>
      </w:r>
      <w:r w:rsidR="00E21698" w:rsidRPr="0037007E">
        <w:rPr>
          <w:rFonts w:ascii="Times New Roman" w:hAnsi="Times New Roman" w:cs="Times New Roman"/>
          <w:sz w:val="28"/>
          <w:szCs w:val="28"/>
          <w:lang w:val="kk-KZ"/>
        </w:rPr>
        <w:t xml:space="preserve">Лайкерт шкаласы бойынша </w:t>
      </w:r>
      <w:r w:rsidRPr="0037007E">
        <w:rPr>
          <w:rFonts w:ascii="Times New Roman" w:hAnsi="Times New Roman" w:cs="Times New Roman"/>
          <w:sz w:val="28"/>
          <w:szCs w:val="28"/>
          <w:lang w:val="kk-KZ"/>
        </w:rPr>
        <w:t xml:space="preserve">тұжырымдармен </w:t>
      </w:r>
      <w:r w:rsidR="00E21698" w:rsidRPr="0037007E">
        <w:rPr>
          <w:rFonts w:ascii="Times New Roman" w:hAnsi="Times New Roman" w:cs="Times New Roman"/>
          <w:sz w:val="28"/>
          <w:szCs w:val="28"/>
          <w:lang w:val="kk-KZ"/>
        </w:rPr>
        <w:t>қаншалықты келісетіндігін көрсету</w:t>
      </w:r>
      <w:r w:rsidRPr="0037007E">
        <w:rPr>
          <w:rFonts w:ascii="Times New Roman" w:hAnsi="Times New Roman" w:cs="Times New Roman"/>
          <w:sz w:val="28"/>
          <w:szCs w:val="28"/>
          <w:lang w:val="kk-KZ"/>
        </w:rPr>
        <w:t>і</w:t>
      </w:r>
      <w:r w:rsidR="00E21698" w:rsidRPr="0037007E">
        <w:rPr>
          <w:rFonts w:ascii="Times New Roman" w:hAnsi="Times New Roman" w:cs="Times New Roman"/>
          <w:sz w:val="28"/>
          <w:szCs w:val="28"/>
          <w:lang w:val="kk-KZ"/>
        </w:rPr>
        <w:t xml:space="preserve"> керек болды. Барынша нақт</w:t>
      </w:r>
      <w:r w:rsidRPr="0037007E">
        <w:rPr>
          <w:rFonts w:ascii="Times New Roman" w:hAnsi="Times New Roman" w:cs="Times New Roman"/>
          <w:sz w:val="28"/>
          <w:szCs w:val="28"/>
          <w:lang w:val="kk-KZ"/>
        </w:rPr>
        <w:t xml:space="preserve">ырақ </w:t>
      </w:r>
      <w:r w:rsidR="00E21698" w:rsidRPr="0037007E">
        <w:rPr>
          <w:rFonts w:ascii="Times New Roman" w:hAnsi="Times New Roman" w:cs="Times New Roman"/>
          <w:sz w:val="28"/>
          <w:szCs w:val="28"/>
          <w:lang w:val="kk-KZ"/>
        </w:rPr>
        <w:t>жауаптар</w:t>
      </w:r>
      <w:r w:rsidRPr="0037007E">
        <w:rPr>
          <w:rFonts w:ascii="Times New Roman" w:hAnsi="Times New Roman" w:cs="Times New Roman"/>
          <w:sz w:val="28"/>
          <w:szCs w:val="28"/>
          <w:lang w:val="kk-KZ"/>
        </w:rPr>
        <w:t xml:space="preserve"> </w:t>
      </w:r>
      <w:r w:rsidR="00E21698" w:rsidRPr="0037007E">
        <w:rPr>
          <w:rFonts w:ascii="Times New Roman" w:hAnsi="Times New Roman" w:cs="Times New Roman"/>
          <w:sz w:val="28"/>
          <w:szCs w:val="28"/>
          <w:lang w:val="kk-KZ"/>
        </w:rPr>
        <w:t>алу үшін 5 градация</w:t>
      </w:r>
      <w:r w:rsidRPr="0037007E">
        <w:rPr>
          <w:rFonts w:ascii="Times New Roman" w:hAnsi="Times New Roman" w:cs="Times New Roman"/>
          <w:sz w:val="28"/>
          <w:szCs w:val="28"/>
          <w:lang w:val="kk-KZ"/>
        </w:rPr>
        <w:t xml:space="preserve"> </w:t>
      </w:r>
      <w:r w:rsidR="00E21698" w:rsidRPr="0037007E">
        <w:rPr>
          <w:rFonts w:ascii="Times New Roman" w:hAnsi="Times New Roman" w:cs="Times New Roman"/>
          <w:sz w:val="28"/>
          <w:szCs w:val="28"/>
          <w:lang w:val="kk-KZ"/>
        </w:rPr>
        <w:t>ұсынылды: 1-мүлдем келіспеймін, 2-келіспеймін, 3-орта деңгейде</w:t>
      </w:r>
      <w:r w:rsidR="002B0405" w:rsidRPr="0037007E">
        <w:rPr>
          <w:rFonts w:ascii="Times New Roman" w:hAnsi="Times New Roman" w:cs="Times New Roman"/>
          <w:sz w:val="28"/>
          <w:szCs w:val="28"/>
          <w:lang w:val="kk-KZ"/>
        </w:rPr>
        <w:t xml:space="preserve"> (бейтарап)</w:t>
      </w:r>
      <w:r w:rsidR="00E21698" w:rsidRPr="0037007E">
        <w:rPr>
          <w:rFonts w:ascii="Times New Roman" w:hAnsi="Times New Roman" w:cs="Times New Roman"/>
          <w:sz w:val="28"/>
          <w:szCs w:val="28"/>
          <w:lang w:val="kk-KZ"/>
        </w:rPr>
        <w:t xml:space="preserve">, 4-келісемін, 5-толық келісемін. </w:t>
      </w:r>
      <w:r w:rsidR="00516DEE" w:rsidRPr="0037007E">
        <w:rPr>
          <w:rFonts w:ascii="Times New Roman" w:hAnsi="Times New Roman" w:cs="Times New Roman"/>
          <w:sz w:val="28"/>
          <w:szCs w:val="28"/>
          <w:lang w:val="kk-KZ"/>
        </w:rPr>
        <w:t>13-кестеде</w:t>
      </w:r>
      <w:r w:rsidR="00E21698" w:rsidRPr="0037007E">
        <w:rPr>
          <w:rFonts w:ascii="Times New Roman" w:hAnsi="Times New Roman" w:cs="Times New Roman"/>
          <w:sz w:val="28"/>
          <w:szCs w:val="28"/>
          <w:lang w:val="kk-KZ"/>
        </w:rPr>
        <w:t xml:space="preserve"> студенттердің әр тұжырым бойынша жауаптарының орташа көрсеткіштері келтірілген.</w:t>
      </w:r>
    </w:p>
    <w:p w14:paraId="794B1524" w14:textId="77777777" w:rsidR="00F76271" w:rsidRPr="0037007E" w:rsidRDefault="00F76271" w:rsidP="007356D1">
      <w:pPr>
        <w:spacing w:after="0" w:line="240" w:lineRule="auto"/>
        <w:jc w:val="center"/>
        <w:rPr>
          <w:rFonts w:ascii="Times New Roman" w:hAnsi="Times New Roman" w:cs="Times New Roman"/>
          <w:sz w:val="28"/>
          <w:szCs w:val="28"/>
          <w:lang w:val="kk-KZ"/>
        </w:rPr>
      </w:pPr>
    </w:p>
    <w:p w14:paraId="526E88EE" w14:textId="2338660A" w:rsidR="00E21698" w:rsidRDefault="00F76271" w:rsidP="006C3EF9">
      <w:pPr>
        <w:spacing w:after="0" w:line="240" w:lineRule="auto"/>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Кесте </w:t>
      </w:r>
      <w:r w:rsidR="00516DEE" w:rsidRPr="0037007E">
        <w:rPr>
          <w:rFonts w:ascii="Times New Roman" w:hAnsi="Times New Roman" w:cs="Times New Roman"/>
          <w:sz w:val="28"/>
          <w:szCs w:val="28"/>
          <w:lang w:val="kk-KZ"/>
        </w:rPr>
        <w:t>13</w:t>
      </w:r>
      <w:r w:rsidR="006C3EF9">
        <w:rPr>
          <w:rFonts w:ascii="Times New Roman" w:hAnsi="Times New Roman" w:cs="Times New Roman"/>
          <w:sz w:val="28"/>
          <w:szCs w:val="28"/>
          <w:lang w:val="kk-KZ"/>
        </w:rPr>
        <w:t xml:space="preserve"> – </w:t>
      </w:r>
      <w:r w:rsidR="0024246E" w:rsidRPr="0037007E">
        <w:rPr>
          <w:rFonts w:ascii="Times New Roman" w:hAnsi="Times New Roman" w:cs="Times New Roman"/>
          <w:sz w:val="28"/>
          <w:szCs w:val="28"/>
          <w:lang w:val="kk-KZ"/>
        </w:rPr>
        <w:t>Респонденттердің</w:t>
      </w:r>
      <w:r w:rsidR="00977EC6" w:rsidRPr="0037007E">
        <w:rPr>
          <w:rFonts w:ascii="Times New Roman" w:hAnsi="Times New Roman" w:cs="Times New Roman"/>
          <w:sz w:val="28"/>
          <w:szCs w:val="28"/>
          <w:lang w:val="kk-KZ"/>
        </w:rPr>
        <w:t xml:space="preserve"> тұжырымдармен келісу деңгейі</w:t>
      </w:r>
    </w:p>
    <w:p w14:paraId="10BB25B0" w14:textId="77777777" w:rsidR="00717CDB" w:rsidRPr="00717CDB" w:rsidRDefault="00717CDB" w:rsidP="00717CDB">
      <w:pPr>
        <w:spacing w:after="0" w:line="240" w:lineRule="auto"/>
        <w:jc w:val="right"/>
        <w:rPr>
          <w:rFonts w:ascii="Times New Roman" w:hAnsi="Times New Roman" w:cs="Times New Roman"/>
          <w:sz w:val="16"/>
          <w:szCs w:val="16"/>
          <w:lang w:val="kk-KZ"/>
        </w:rPr>
      </w:pPr>
    </w:p>
    <w:tbl>
      <w:tblPr>
        <w:tblStyle w:val="a3"/>
        <w:tblW w:w="4886" w:type="pct"/>
        <w:tblInd w:w="150" w:type="dxa"/>
        <w:tblLook w:val="04A0" w:firstRow="1" w:lastRow="0" w:firstColumn="1" w:lastColumn="0" w:noHBand="0" w:noVBand="1"/>
      </w:tblPr>
      <w:tblGrid>
        <w:gridCol w:w="8153"/>
        <w:gridCol w:w="1476"/>
      </w:tblGrid>
      <w:tr w:rsidR="0037007E" w:rsidRPr="0037007E" w14:paraId="31D91F4F" w14:textId="77777777" w:rsidTr="00717CDB">
        <w:trPr>
          <w:trHeight w:val="194"/>
        </w:trPr>
        <w:tc>
          <w:tcPr>
            <w:tcW w:w="4234" w:type="pct"/>
            <w:vAlign w:val="center"/>
          </w:tcPr>
          <w:p w14:paraId="0C8A9A67" w14:textId="59683D5D" w:rsidR="00F13641" w:rsidRPr="00717CDB" w:rsidRDefault="00F13641" w:rsidP="007356D1">
            <w:pPr>
              <w:tabs>
                <w:tab w:val="left" w:pos="851"/>
              </w:tabs>
              <w:jc w:val="center"/>
              <w:rPr>
                <w:rFonts w:ascii="Times New Roman" w:hAnsi="Times New Roman" w:cs="Times New Roman"/>
                <w:bCs/>
                <w:i/>
                <w:sz w:val="24"/>
                <w:szCs w:val="24"/>
              </w:rPr>
            </w:pPr>
            <w:r w:rsidRPr="00717CDB">
              <w:rPr>
                <w:rFonts w:ascii="Times New Roman" w:hAnsi="Times New Roman" w:cs="Times New Roman"/>
                <w:bCs/>
                <w:i/>
                <w:sz w:val="24"/>
                <w:szCs w:val="24"/>
              </w:rPr>
              <w:t>Тұжырым</w:t>
            </w:r>
          </w:p>
        </w:tc>
        <w:tc>
          <w:tcPr>
            <w:tcW w:w="766" w:type="pct"/>
            <w:vAlign w:val="center"/>
          </w:tcPr>
          <w:p w14:paraId="3C5206BC" w14:textId="168A911F" w:rsidR="00F13641" w:rsidRPr="00717CDB" w:rsidRDefault="00F13641" w:rsidP="007356D1">
            <w:pPr>
              <w:tabs>
                <w:tab w:val="left" w:pos="851"/>
              </w:tabs>
              <w:jc w:val="center"/>
              <w:rPr>
                <w:rFonts w:ascii="Times New Roman" w:hAnsi="Times New Roman" w:cs="Times New Roman"/>
                <w:bCs/>
                <w:i/>
                <w:sz w:val="24"/>
                <w:szCs w:val="24"/>
              </w:rPr>
            </w:pPr>
            <w:r w:rsidRPr="00717CDB">
              <w:rPr>
                <w:rFonts w:ascii="Times New Roman" w:hAnsi="Times New Roman" w:cs="Times New Roman"/>
                <w:bCs/>
                <w:i/>
                <w:sz w:val="24"/>
                <w:szCs w:val="24"/>
              </w:rPr>
              <w:t>Орта мәні</w:t>
            </w:r>
          </w:p>
        </w:tc>
      </w:tr>
      <w:tr w:rsidR="0037007E" w:rsidRPr="0037007E" w14:paraId="61DAF38F" w14:textId="77777777" w:rsidTr="00717CDB">
        <w:trPr>
          <w:trHeight w:val="194"/>
        </w:trPr>
        <w:tc>
          <w:tcPr>
            <w:tcW w:w="4234" w:type="pct"/>
          </w:tcPr>
          <w:p w14:paraId="298255C0" w14:textId="2DC7660B" w:rsidR="00F13641" w:rsidRPr="0037007E" w:rsidRDefault="00F13641" w:rsidP="007356D1">
            <w:pPr>
              <w:tabs>
                <w:tab w:val="left" w:pos="851"/>
              </w:tabs>
              <w:rPr>
                <w:rFonts w:ascii="Times New Roman" w:hAnsi="Times New Roman" w:cs="Times New Roman"/>
                <w:sz w:val="24"/>
                <w:szCs w:val="24"/>
              </w:rPr>
            </w:pPr>
            <w:r w:rsidRPr="0037007E">
              <w:rPr>
                <w:rFonts w:ascii="Times New Roman" w:hAnsi="Times New Roman" w:cs="Times New Roman"/>
                <w:sz w:val="24"/>
                <w:szCs w:val="24"/>
                <w:lang w:val="kk-KZ"/>
              </w:rPr>
              <w:t xml:space="preserve">Маған </w:t>
            </w:r>
            <w:r w:rsidR="00501F19" w:rsidRPr="00501F19">
              <w:rPr>
                <w:rFonts w:ascii="Times New Roman" w:hAnsi="Times New Roman" w:cs="Times New Roman"/>
                <w:sz w:val="24"/>
                <w:szCs w:val="24"/>
              </w:rPr>
              <w:t xml:space="preserve">толықтырылған шынайылық </w:t>
            </w:r>
            <w:r w:rsidR="00501F19">
              <w:rPr>
                <w:rFonts w:ascii="Times New Roman" w:hAnsi="Times New Roman" w:cs="Times New Roman"/>
                <w:sz w:val="24"/>
                <w:szCs w:val="24"/>
                <w:lang w:val="kk-KZ"/>
              </w:rPr>
              <w:t>технологиясына негізделген бақылау-өлшеу материалдары</w:t>
            </w:r>
            <w:r w:rsidR="00874E8C">
              <w:rPr>
                <w:rFonts w:ascii="Times New Roman" w:hAnsi="Times New Roman" w:cs="Times New Roman"/>
                <w:sz w:val="24"/>
                <w:szCs w:val="24"/>
                <w:lang w:val="kk-KZ"/>
              </w:rPr>
              <w:t xml:space="preserve"> </w:t>
            </w:r>
            <w:r w:rsidRPr="0037007E">
              <w:rPr>
                <w:rFonts w:ascii="Times New Roman" w:hAnsi="Times New Roman" w:cs="Times New Roman"/>
                <w:sz w:val="24"/>
                <w:szCs w:val="24"/>
                <w:lang w:val="kk-KZ"/>
              </w:rPr>
              <w:t>өт</w:t>
            </w:r>
            <w:r w:rsidR="00501F19">
              <w:rPr>
                <w:rFonts w:ascii="Times New Roman" w:hAnsi="Times New Roman" w:cs="Times New Roman"/>
                <w:sz w:val="24"/>
                <w:szCs w:val="24"/>
                <w:lang w:val="kk-KZ"/>
              </w:rPr>
              <w:t>е</w:t>
            </w:r>
            <w:r w:rsidRPr="0037007E">
              <w:rPr>
                <w:rFonts w:ascii="Times New Roman" w:hAnsi="Times New Roman" w:cs="Times New Roman"/>
                <w:sz w:val="24"/>
                <w:szCs w:val="24"/>
                <w:lang w:val="kk-KZ"/>
              </w:rPr>
              <w:t xml:space="preserve"> қызықты болды</w:t>
            </w:r>
          </w:p>
        </w:tc>
        <w:tc>
          <w:tcPr>
            <w:tcW w:w="766" w:type="pct"/>
          </w:tcPr>
          <w:p w14:paraId="08207FFE" w14:textId="77777777" w:rsidR="00F13641" w:rsidRPr="0037007E" w:rsidRDefault="00F13641" w:rsidP="007356D1">
            <w:pPr>
              <w:tabs>
                <w:tab w:val="left" w:pos="851"/>
              </w:tabs>
              <w:jc w:val="center"/>
              <w:rPr>
                <w:rFonts w:ascii="Times New Roman" w:hAnsi="Times New Roman" w:cs="Times New Roman"/>
                <w:sz w:val="24"/>
                <w:szCs w:val="24"/>
              </w:rPr>
            </w:pPr>
            <w:r w:rsidRPr="0037007E">
              <w:rPr>
                <w:rFonts w:ascii="Times New Roman" w:hAnsi="Times New Roman" w:cs="Times New Roman"/>
                <w:sz w:val="24"/>
                <w:szCs w:val="24"/>
              </w:rPr>
              <w:t>4,866666667</w:t>
            </w:r>
          </w:p>
        </w:tc>
      </w:tr>
      <w:tr w:rsidR="0037007E" w:rsidRPr="0037007E" w14:paraId="3C51CD8C" w14:textId="77777777" w:rsidTr="00717CDB">
        <w:trPr>
          <w:trHeight w:val="194"/>
        </w:trPr>
        <w:tc>
          <w:tcPr>
            <w:tcW w:w="4234" w:type="pct"/>
          </w:tcPr>
          <w:p w14:paraId="595834ED" w14:textId="47D0A88E" w:rsidR="00F13641" w:rsidRPr="0037007E" w:rsidRDefault="00F13641" w:rsidP="007356D1">
            <w:pPr>
              <w:tabs>
                <w:tab w:val="left" w:pos="851"/>
              </w:tabs>
              <w:rPr>
                <w:rFonts w:ascii="Times New Roman" w:hAnsi="Times New Roman" w:cs="Times New Roman"/>
                <w:sz w:val="24"/>
                <w:szCs w:val="24"/>
              </w:rPr>
            </w:pPr>
            <w:r w:rsidRPr="0037007E">
              <w:rPr>
                <w:rFonts w:ascii="Times New Roman" w:hAnsi="Times New Roman" w:cs="Times New Roman"/>
                <w:sz w:val="24"/>
                <w:szCs w:val="24"/>
              </w:rPr>
              <w:t>Маған барлық тапсырмалар түсінікті болды</w:t>
            </w:r>
          </w:p>
        </w:tc>
        <w:tc>
          <w:tcPr>
            <w:tcW w:w="766" w:type="pct"/>
          </w:tcPr>
          <w:p w14:paraId="27F35006" w14:textId="77777777" w:rsidR="00F13641" w:rsidRPr="0037007E" w:rsidRDefault="00F13641" w:rsidP="007356D1">
            <w:pPr>
              <w:tabs>
                <w:tab w:val="left" w:pos="851"/>
              </w:tabs>
              <w:jc w:val="center"/>
              <w:rPr>
                <w:rFonts w:ascii="Times New Roman" w:hAnsi="Times New Roman" w:cs="Times New Roman"/>
                <w:sz w:val="24"/>
                <w:szCs w:val="24"/>
              </w:rPr>
            </w:pPr>
            <w:r w:rsidRPr="0037007E">
              <w:rPr>
                <w:rFonts w:ascii="Times New Roman" w:hAnsi="Times New Roman" w:cs="Times New Roman"/>
                <w:sz w:val="24"/>
                <w:szCs w:val="24"/>
              </w:rPr>
              <w:t>4,333333333</w:t>
            </w:r>
          </w:p>
        </w:tc>
      </w:tr>
      <w:tr w:rsidR="0037007E" w:rsidRPr="0037007E" w14:paraId="6A35629A" w14:textId="77777777" w:rsidTr="00717CDB">
        <w:trPr>
          <w:trHeight w:val="194"/>
        </w:trPr>
        <w:tc>
          <w:tcPr>
            <w:tcW w:w="4234" w:type="pct"/>
          </w:tcPr>
          <w:p w14:paraId="2E4BEB69" w14:textId="5328F5F7" w:rsidR="00F13641" w:rsidRPr="0037007E" w:rsidRDefault="00F13641" w:rsidP="007356D1">
            <w:pPr>
              <w:tabs>
                <w:tab w:val="left" w:pos="851"/>
              </w:tabs>
              <w:rPr>
                <w:rFonts w:ascii="Times New Roman" w:hAnsi="Times New Roman" w:cs="Times New Roman"/>
                <w:sz w:val="24"/>
                <w:szCs w:val="24"/>
              </w:rPr>
            </w:pPr>
            <w:r w:rsidRPr="0037007E">
              <w:rPr>
                <w:rFonts w:ascii="Times New Roman" w:hAnsi="Times New Roman" w:cs="Times New Roman"/>
                <w:sz w:val="24"/>
                <w:szCs w:val="24"/>
              </w:rPr>
              <w:t>Маған сұрақтардың аудио</w:t>
            </w:r>
            <w:r w:rsidR="00874E8C">
              <w:rPr>
                <w:rFonts w:ascii="Times New Roman" w:hAnsi="Times New Roman" w:cs="Times New Roman"/>
                <w:sz w:val="24"/>
                <w:szCs w:val="24"/>
                <w:lang w:val="kk-KZ"/>
              </w:rPr>
              <w:t>-</w:t>
            </w:r>
            <w:r w:rsidRPr="0037007E">
              <w:rPr>
                <w:rFonts w:ascii="Times New Roman" w:hAnsi="Times New Roman" w:cs="Times New Roman"/>
                <w:sz w:val="24"/>
                <w:szCs w:val="24"/>
              </w:rPr>
              <w:t>визуалды сүйемелдеуі ұнады</w:t>
            </w:r>
          </w:p>
        </w:tc>
        <w:tc>
          <w:tcPr>
            <w:tcW w:w="766" w:type="pct"/>
          </w:tcPr>
          <w:p w14:paraId="3192DD02" w14:textId="77777777" w:rsidR="00F13641" w:rsidRPr="0037007E" w:rsidRDefault="00F13641" w:rsidP="007356D1">
            <w:pPr>
              <w:tabs>
                <w:tab w:val="left" w:pos="851"/>
              </w:tabs>
              <w:jc w:val="center"/>
              <w:rPr>
                <w:rFonts w:ascii="Times New Roman" w:hAnsi="Times New Roman" w:cs="Times New Roman"/>
                <w:sz w:val="24"/>
                <w:szCs w:val="24"/>
              </w:rPr>
            </w:pPr>
            <w:r w:rsidRPr="0037007E">
              <w:rPr>
                <w:rFonts w:ascii="Times New Roman" w:hAnsi="Times New Roman" w:cs="Times New Roman"/>
                <w:sz w:val="24"/>
                <w:szCs w:val="24"/>
              </w:rPr>
              <w:t>4,766666667</w:t>
            </w:r>
          </w:p>
        </w:tc>
      </w:tr>
      <w:tr w:rsidR="0037007E" w:rsidRPr="0037007E" w14:paraId="2DC6303E" w14:textId="77777777" w:rsidTr="00717CDB">
        <w:trPr>
          <w:trHeight w:val="194"/>
        </w:trPr>
        <w:tc>
          <w:tcPr>
            <w:tcW w:w="4234" w:type="pct"/>
          </w:tcPr>
          <w:p w14:paraId="39C0A3A3" w14:textId="0C8CB538" w:rsidR="00F13641" w:rsidRPr="0037007E" w:rsidRDefault="00F13641" w:rsidP="007356D1">
            <w:pPr>
              <w:tabs>
                <w:tab w:val="left" w:pos="851"/>
              </w:tabs>
              <w:rPr>
                <w:rFonts w:ascii="Times New Roman" w:hAnsi="Times New Roman" w:cs="Times New Roman"/>
                <w:sz w:val="24"/>
                <w:szCs w:val="24"/>
              </w:rPr>
            </w:pPr>
            <w:r w:rsidRPr="0037007E">
              <w:rPr>
                <w:rFonts w:ascii="Times New Roman" w:hAnsi="Times New Roman" w:cs="Times New Roman"/>
                <w:sz w:val="24"/>
                <w:szCs w:val="24"/>
              </w:rPr>
              <w:t>Мен тапсырмаларды орындау барысында өзімнің білім, білік, дағдыларымды толық көрсете алдым</w:t>
            </w:r>
          </w:p>
        </w:tc>
        <w:tc>
          <w:tcPr>
            <w:tcW w:w="766" w:type="pct"/>
          </w:tcPr>
          <w:p w14:paraId="2E527E5B" w14:textId="77777777" w:rsidR="00F13641" w:rsidRPr="0037007E" w:rsidRDefault="00F13641" w:rsidP="007356D1">
            <w:pPr>
              <w:tabs>
                <w:tab w:val="left" w:pos="851"/>
              </w:tabs>
              <w:jc w:val="center"/>
              <w:rPr>
                <w:rFonts w:ascii="Times New Roman" w:hAnsi="Times New Roman" w:cs="Times New Roman"/>
                <w:sz w:val="24"/>
                <w:szCs w:val="24"/>
              </w:rPr>
            </w:pPr>
            <w:r w:rsidRPr="0037007E">
              <w:rPr>
                <w:rFonts w:ascii="Times New Roman" w:hAnsi="Times New Roman" w:cs="Times New Roman"/>
                <w:sz w:val="24"/>
                <w:szCs w:val="24"/>
              </w:rPr>
              <w:t>4,033333333</w:t>
            </w:r>
          </w:p>
        </w:tc>
      </w:tr>
      <w:tr w:rsidR="0037007E" w:rsidRPr="0037007E" w14:paraId="3169FB98" w14:textId="77777777" w:rsidTr="00717CDB">
        <w:trPr>
          <w:trHeight w:val="194"/>
        </w:trPr>
        <w:tc>
          <w:tcPr>
            <w:tcW w:w="4234" w:type="pct"/>
          </w:tcPr>
          <w:p w14:paraId="4AFFE2AF" w14:textId="7604A554" w:rsidR="00F13641" w:rsidRPr="0037007E" w:rsidRDefault="00F13641" w:rsidP="007356D1">
            <w:pPr>
              <w:tabs>
                <w:tab w:val="left" w:pos="851"/>
              </w:tabs>
              <w:rPr>
                <w:rFonts w:ascii="Times New Roman" w:hAnsi="Times New Roman" w:cs="Times New Roman"/>
                <w:sz w:val="24"/>
                <w:szCs w:val="24"/>
              </w:rPr>
            </w:pPr>
            <w:r w:rsidRPr="0037007E">
              <w:rPr>
                <w:rFonts w:ascii="Times New Roman" w:hAnsi="Times New Roman" w:cs="Times New Roman"/>
                <w:sz w:val="24"/>
                <w:szCs w:val="24"/>
              </w:rPr>
              <w:t>Б</w:t>
            </w:r>
            <w:r w:rsidR="00501F19">
              <w:rPr>
                <w:rFonts w:ascii="Times New Roman" w:hAnsi="Times New Roman" w:cs="Times New Roman"/>
                <w:sz w:val="24"/>
                <w:szCs w:val="24"/>
                <w:lang w:val="kk-KZ"/>
              </w:rPr>
              <w:t xml:space="preserve">ақылау-өлшеу материалдары </w:t>
            </w:r>
            <w:r w:rsidRPr="0037007E">
              <w:rPr>
                <w:rFonts w:ascii="Times New Roman" w:hAnsi="Times New Roman" w:cs="Times New Roman"/>
                <w:sz w:val="24"/>
                <w:szCs w:val="24"/>
              </w:rPr>
              <w:t>маған жаңа зат үйренуге септігін тигізді</w:t>
            </w:r>
          </w:p>
        </w:tc>
        <w:tc>
          <w:tcPr>
            <w:tcW w:w="766" w:type="pct"/>
          </w:tcPr>
          <w:p w14:paraId="55A8379A" w14:textId="77777777" w:rsidR="00F13641" w:rsidRPr="0037007E" w:rsidRDefault="00F13641" w:rsidP="007356D1">
            <w:pPr>
              <w:tabs>
                <w:tab w:val="left" w:pos="851"/>
              </w:tabs>
              <w:jc w:val="center"/>
              <w:rPr>
                <w:rFonts w:ascii="Times New Roman" w:hAnsi="Times New Roman" w:cs="Times New Roman"/>
                <w:sz w:val="24"/>
                <w:szCs w:val="24"/>
              </w:rPr>
            </w:pPr>
            <w:r w:rsidRPr="0037007E">
              <w:rPr>
                <w:rFonts w:ascii="Times New Roman" w:hAnsi="Times New Roman" w:cs="Times New Roman"/>
                <w:sz w:val="24"/>
                <w:szCs w:val="24"/>
              </w:rPr>
              <w:t>3,933333333</w:t>
            </w:r>
          </w:p>
        </w:tc>
      </w:tr>
      <w:tr w:rsidR="0037007E" w:rsidRPr="0037007E" w14:paraId="69C76369" w14:textId="77777777" w:rsidTr="00717CDB">
        <w:trPr>
          <w:trHeight w:val="194"/>
        </w:trPr>
        <w:tc>
          <w:tcPr>
            <w:tcW w:w="4234" w:type="pct"/>
          </w:tcPr>
          <w:p w14:paraId="0CD98A40" w14:textId="7A443784" w:rsidR="00F13641" w:rsidRPr="0037007E" w:rsidRDefault="00F13641" w:rsidP="007356D1">
            <w:pPr>
              <w:tabs>
                <w:tab w:val="left" w:pos="851"/>
              </w:tabs>
              <w:rPr>
                <w:rFonts w:ascii="Times New Roman" w:hAnsi="Times New Roman" w:cs="Times New Roman"/>
                <w:sz w:val="24"/>
                <w:szCs w:val="24"/>
              </w:rPr>
            </w:pPr>
            <w:r w:rsidRPr="0037007E">
              <w:rPr>
                <w:rFonts w:ascii="Times New Roman" w:hAnsi="Times New Roman" w:cs="Times New Roman"/>
                <w:sz w:val="24"/>
                <w:szCs w:val="24"/>
              </w:rPr>
              <w:t>Мен орындалған тапсырмалар бойынша кері байланыс ала алдым</w:t>
            </w:r>
          </w:p>
        </w:tc>
        <w:tc>
          <w:tcPr>
            <w:tcW w:w="766" w:type="pct"/>
          </w:tcPr>
          <w:p w14:paraId="1099726C" w14:textId="77777777" w:rsidR="00F13641" w:rsidRPr="0037007E" w:rsidRDefault="00F13641" w:rsidP="007356D1">
            <w:pPr>
              <w:tabs>
                <w:tab w:val="left" w:pos="851"/>
              </w:tabs>
              <w:jc w:val="center"/>
              <w:rPr>
                <w:rFonts w:ascii="Times New Roman" w:hAnsi="Times New Roman" w:cs="Times New Roman"/>
                <w:sz w:val="24"/>
                <w:szCs w:val="24"/>
              </w:rPr>
            </w:pPr>
            <w:r w:rsidRPr="0037007E">
              <w:rPr>
                <w:rFonts w:ascii="Times New Roman" w:hAnsi="Times New Roman" w:cs="Times New Roman"/>
                <w:sz w:val="24"/>
                <w:szCs w:val="24"/>
              </w:rPr>
              <w:t>4,4</w:t>
            </w:r>
          </w:p>
        </w:tc>
      </w:tr>
      <w:tr w:rsidR="00F13641" w:rsidRPr="0037007E" w14:paraId="06061218" w14:textId="77777777" w:rsidTr="00717CDB">
        <w:trPr>
          <w:trHeight w:val="194"/>
        </w:trPr>
        <w:tc>
          <w:tcPr>
            <w:tcW w:w="4234" w:type="pct"/>
          </w:tcPr>
          <w:p w14:paraId="56137AA4" w14:textId="01526140" w:rsidR="00F13641" w:rsidRPr="0037007E" w:rsidRDefault="00F13641" w:rsidP="007356D1">
            <w:pPr>
              <w:tabs>
                <w:tab w:val="left" w:pos="851"/>
              </w:tabs>
              <w:rPr>
                <w:rFonts w:ascii="Times New Roman" w:hAnsi="Times New Roman" w:cs="Times New Roman"/>
                <w:sz w:val="24"/>
                <w:szCs w:val="24"/>
                <w:lang w:val="kk-KZ"/>
              </w:rPr>
            </w:pPr>
            <w:r w:rsidRPr="0037007E">
              <w:rPr>
                <w:rFonts w:ascii="Times New Roman" w:hAnsi="Times New Roman" w:cs="Times New Roman"/>
                <w:sz w:val="24"/>
                <w:szCs w:val="24"/>
              </w:rPr>
              <w:t xml:space="preserve">Мен </w:t>
            </w:r>
            <w:r w:rsidR="00501F19">
              <w:rPr>
                <w:rFonts w:ascii="Times New Roman" w:hAnsi="Times New Roman" w:cs="Times New Roman"/>
                <w:sz w:val="24"/>
                <w:szCs w:val="24"/>
                <w:lang w:val="kk-KZ"/>
              </w:rPr>
              <w:t xml:space="preserve">толықтырылған шынайылық </w:t>
            </w:r>
            <w:r w:rsidR="00874E8C">
              <w:rPr>
                <w:rFonts w:ascii="Times New Roman" w:hAnsi="Times New Roman" w:cs="Times New Roman"/>
                <w:sz w:val="24"/>
                <w:szCs w:val="24"/>
                <w:lang w:val="kk-KZ"/>
              </w:rPr>
              <w:t xml:space="preserve">технологиясына </w:t>
            </w:r>
            <w:r w:rsidR="00501F19">
              <w:rPr>
                <w:rFonts w:ascii="Times New Roman" w:hAnsi="Times New Roman" w:cs="Times New Roman"/>
                <w:sz w:val="24"/>
                <w:szCs w:val="24"/>
                <w:lang w:val="kk-KZ"/>
              </w:rPr>
              <w:t>негіз</w:t>
            </w:r>
            <w:r w:rsidR="00874E8C">
              <w:rPr>
                <w:rFonts w:ascii="Times New Roman" w:hAnsi="Times New Roman" w:cs="Times New Roman"/>
                <w:sz w:val="24"/>
                <w:szCs w:val="24"/>
                <w:lang w:val="kk-KZ"/>
              </w:rPr>
              <w:t xml:space="preserve">делген </w:t>
            </w:r>
            <w:r w:rsidR="00501F19">
              <w:rPr>
                <w:rFonts w:ascii="Times New Roman" w:hAnsi="Times New Roman" w:cs="Times New Roman"/>
                <w:sz w:val="24"/>
                <w:szCs w:val="24"/>
                <w:lang w:val="kk-KZ"/>
              </w:rPr>
              <w:t>бақылау-өлшеу материалдары</w:t>
            </w:r>
            <w:r w:rsidR="00874E8C">
              <w:rPr>
                <w:rFonts w:ascii="Times New Roman" w:hAnsi="Times New Roman" w:cs="Times New Roman"/>
                <w:sz w:val="24"/>
                <w:szCs w:val="24"/>
                <w:lang w:val="kk-KZ"/>
              </w:rPr>
              <w:t>н</w:t>
            </w:r>
            <w:r w:rsidR="00501F19">
              <w:rPr>
                <w:rFonts w:ascii="Times New Roman" w:hAnsi="Times New Roman" w:cs="Times New Roman"/>
                <w:sz w:val="24"/>
                <w:szCs w:val="24"/>
                <w:lang w:val="kk-KZ"/>
              </w:rPr>
              <w:t xml:space="preserve"> </w:t>
            </w:r>
            <w:r w:rsidRPr="0037007E">
              <w:rPr>
                <w:rFonts w:ascii="Times New Roman" w:hAnsi="Times New Roman" w:cs="Times New Roman"/>
                <w:sz w:val="24"/>
                <w:szCs w:val="24"/>
                <w:lang w:val="kk-KZ"/>
              </w:rPr>
              <w:t xml:space="preserve">болашақта </w:t>
            </w:r>
            <w:r w:rsidR="00874E8C">
              <w:rPr>
                <w:rFonts w:ascii="Times New Roman" w:hAnsi="Times New Roman" w:cs="Times New Roman"/>
                <w:sz w:val="24"/>
                <w:szCs w:val="24"/>
                <w:lang w:val="kk-KZ"/>
              </w:rPr>
              <w:t xml:space="preserve">қолданғым </w:t>
            </w:r>
            <w:r w:rsidRPr="0037007E">
              <w:rPr>
                <w:rFonts w:ascii="Times New Roman" w:hAnsi="Times New Roman" w:cs="Times New Roman"/>
                <w:sz w:val="24"/>
                <w:szCs w:val="24"/>
                <w:lang w:val="kk-KZ"/>
              </w:rPr>
              <w:t>келеді</w:t>
            </w:r>
          </w:p>
        </w:tc>
        <w:tc>
          <w:tcPr>
            <w:tcW w:w="766" w:type="pct"/>
          </w:tcPr>
          <w:p w14:paraId="4454D898" w14:textId="77777777" w:rsidR="00F13641" w:rsidRPr="0037007E" w:rsidRDefault="00F13641" w:rsidP="007356D1">
            <w:pPr>
              <w:tabs>
                <w:tab w:val="left" w:pos="851"/>
              </w:tabs>
              <w:jc w:val="center"/>
              <w:rPr>
                <w:rFonts w:ascii="Times New Roman" w:hAnsi="Times New Roman" w:cs="Times New Roman"/>
                <w:sz w:val="24"/>
                <w:szCs w:val="24"/>
              </w:rPr>
            </w:pPr>
            <w:r w:rsidRPr="0037007E">
              <w:rPr>
                <w:rFonts w:ascii="Times New Roman" w:hAnsi="Times New Roman" w:cs="Times New Roman"/>
                <w:sz w:val="24"/>
                <w:szCs w:val="24"/>
              </w:rPr>
              <w:t>4,5</w:t>
            </w:r>
          </w:p>
        </w:tc>
      </w:tr>
    </w:tbl>
    <w:p w14:paraId="23D7319B" w14:textId="29170EE2" w:rsidR="00E21698" w:rsidRPr="0037007E" w:rsidRDefault="00E21698" w:rsidP="007356D1">
      <w:pPr>
        <w:spacing w:after="0" w:line="240" w:lineRule="auto"/>
        <w:jc w:val="both"/>
        <w:rPr>
          <w:rFonts w:ascii="Times New Roman" w:hAnsi="Times New Roman" w:cs="Times New Roman"/>
          <w:sz w:val="28"/>
          <w:szCs w:val="28"/>
          <w:lang w:val="kk-KZ"/>
        </w:rPr>
      </w:pPr>
    </w:p>
    <w:p w14:paraId="41DF380F" w14:textId="19C94006" w:rsidR="00EE4971" w:rsidRPr="0037007E" w:rsidRDefault="00EE4971" w:rsidP="00CE49B8">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Байқайтынымыз, әр тұжырым бойынша орташа мәні 3-тен жоғары, яғни </w:t>
      </w:r>
      <w:r w:rsidR="00502D31" w:rsidRPr="00502D31">
        <w:rPr>
          <w:rFonts w:ascii="Times New Roman" w:hAnsi="Times New Roman" w:cs="Times New Roman"/>
          <w:sz w:val="28"/>
          <w:szCs w:val="28"/>
          <w:lang w:val="kk-KZ"/>
        </w:rPr>
        <w:t xml:space="preserve">толықтырылған шынайылық </w:t>
      </w:r>
      <w:r w:rsidRPr="0037007E">
        <w:rPr>
          <w:rFonts w:ascii="Times New Roman" w:hAnsi="Times New Roman" w:cs="Times New Roman"/>
          <w:sz w:val="28"/>
          <w:szCs w:val="28"/>
          <w:lang w:val="kk-KZ"/>
        </w:rPr>
        <w:t xml:space="preserve">технологиясы ендірілген </w:t>
      </w:r>
      <w:r w:rsidR="00EA1F89" w:rsidRPr="00EA1F89">
        <w:rPr>
          <w:rFonts w:ascii="Times New Roman" w:hAnsi="Times New Roman" w:cs="Times New Roman"/>
          <w:sz w:val="28"/>
          <w:szCs w:val="28"/>
          <w:lang w:val="kk-KZ"/>
        </w:rPr>
        <w:t>бақылау-өлшеу материалдары</w:t>
      </w:r>
      <w:r w:rsidR="00EA1F89">
        <w:rPr>
          <w:rFonts w:ascii="Times New Roman" w:hAnsi="Times New Roman" w:cs="Times New Roman"/>
          <w:sz w:val="28"/>
          <w:szCs w:val="28"/>
          <w:lang w:val="kk-KZ"/>
        </w:rPr>
        <w:t xml:space="preserve"> </w:t>
      </w:r>
      <w:r w:rsidRPr="0037007E">
        <w:rPr>
          <w:rFonts w:ascii="Times New Roman" w:hAnsi="Times New Roman" w:cs="Times New Roman"/>
          <w:sz w:val="28"/>
          <w:szCs w:val="28"/>
          <w:lang w:val="kk-KZ"/>
        </w:rPr>
        <w:t>студенттер үшін қызықты тәжірибе болды. Өйткені, олар өздерінің белсенді қатынасуын және тестілеу процесіне деген үлкен қызығушылықтарын көрсетті.</w:t>
      </w:r>
      <w:r w:rsidR="00042C23" w:rsidRPr="0037007E">
        <w:rPr>
          <w:rFonts w:ascii="Times New Roman" w:hAnsi="Times New Roman" w:cs="Times New Roman"/>
          <w:sz w:val="28"/>
          <w:szCs w:val="28"/>
          <w:lang w:val="kk-KZ"/>
        </w:rPr>
        <w:t xml:space="preserve"> Ең үлкен қолдау тапқан тұжырымдар қатарына «</w:t>
      </w:r>
      <w:r w:rsidR="00EA1F89" w:rsidRPr="00EA1F89">
        <w:rPr>
          <w:rFonts w:ascii="Times New Roman" w:hAnsi="Times New Roman" w:cs="Times New Roman"/>
          <w:sz w:val="28"/>
          <w:szCs w:val="28"/>
          <w:lang w:val="kk-KZ"/>
        </w:rPr>
        <w:t>Маған толықтырылған шынайылық технологиясына негізделген бақылау-өлшеу материалдары өте қызықты болды</w:t>
      </w:r>
      <w:r w:rsidR="00042C23" w:rsidRPr="0037007E">
        <w:rPr>
          <w:rFonts w:ascii="Times New Roman" w:hAnsi="Times New Roman" w:cs="Times New Roman"/>
          <w:sz w:val="28"/>
          <w:szCs w:val="28"/>
          <w:lang w:val="kk-KZ"/>
        </w:rPr>
        <w:t>» және «Маған сұрақтардың аудио визуалды сүйемелдеуі ұнады» жатады. Ал, салыстырмалы түрде аз көрсеткіш «</w:t>
      </w:r>
      <w:r w:rsidR="00EA1F89" w:rsidRPr="00EA1F89">
        <w:rPr>
          <w:rFonts w:ascii="Times New Roman" w:hAnsi="Times New Roman" w:cs="Times New Roman"/>
          <w:sz w:val="28"/>
          <w:szCs w:val="28"/>
          <w:lang w:val="kk-KZ"/>
        </w:rPr>
        <w:t>Бақылау-өлшеу материалдары маған жаңа зат үйренуге септігін тигізді</w:t>
      </w:r>
      <w:r w:rsidR="00042C23" w:rsidRPr="0037007E">
        <w:rPr>
          <w:rFonts w:ascii="Times New Roman" w:hAnsi="Times New Roman" w:cs="Times New Roman"/>
          <w:sz w:val="28"/>
          <w:szCs w:val="28"/>
          <w:lang w:val="kk-KZ"/>
        </w:rPr>
        <w:t>» тұжырымына тиесілі.</w:t>
      </w:r>
    </w:p>
    <w:p w14:paraId="67B25252" w14:textId="37AED656" w:rsidR="0088161E" w:rsidRPr="0037007E" w:rsidRDefault="00EE4971" w:rsidP="00CE49B8">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lastRenderedPageBreak/>
        <w:t xml:space="preserve">Келесі сұрақта </w:t>
      </w:r>
      <w:r w:rsidR="00DA316D" w:rsidRPr="0037007E">
        <w:rPr>
          <w:rFonts w:ascii="Times New Roman" w:hAnsi="Times New Roman" w:cs="Times New Roman"/>
          <w:sz w:val="28"/>
          <w:szCs w:val="28"/>
          <w:lang w:val="kk-KZ"/>
        </w:rPr>
        <w:t>респонденттер</w:t>
      </w:r>
      <w:r w:rsidRPr="0037007E">
        <w:rPr>
          <w:rFonts w:ascii="Times New Roman" w:hAnsi="Times New Roman" w:cs="Times New Roman"/>
          <w:sz w:val="28"/>
          <w:szCs w:val="28"/>
          <w:lang w:val="kk-KZ"/>
        </w:rPr>
        <w:t xml:space="preserve"> </w:t>
      </w:r>
      <w:r w:rsidR="00502D31" w:rsidRPr="00502D31">
        <w:rPr>
          <w:rFonts w:ascii="Times New Roman" w:hAnsi="Times New Roman" w:cs="Times New Roman"/>
          <w:sz w:val="28"/>
          <w:szCs w:val="28"/>
          <w:lang w:val="kk-KZ"/>
        </w:rPr>
        <w:t>толықтырылған шынайылық</w:t>
      </w:r>
      <w:r w:rsidR="00502D31">
        <w:rPr>
          <w:rFonts w:ascii="Times New Roman" w:hAnsi="Times New Roman" w:cs="Times New Roman"/>
          <w:sz w:val="28"/>
          <w:szCs w:val="28"/>
          <w:lang w:val="kk-KZ"/>
        </w:rPr>
        <w:t xml:space="preserve"> </w:t>
      </w:r>
      <w:r w:rsidRPr="0037007E">
        <w:rPr>
          <w:rFonts w:ascii="Times New Roman" w:hAnsi="Times New Roman" w:cs="Times New Roman"/>
          <w:sz w:val="28"/>
          <w:szCs w:val="28"/>
          <w:lang w:val="kk-KZ"/>
        </w:rPr>
        <w:t xml:space="preserve">технологиясы қолданылған </w:t>
      </w:r>
      <w:r w:rsidR="00EA1F89">
        <w:rPr>
          <w:rFonts w:ascii="Times New Roman" w:hAnsi="Times New Roman" w:cs="Times New Roman"/>
          <w:sz w:val="28"/>
          <w:szCs w:val="28"/>
          <w:lang w:val="kk-KZ"/>
        </w:rPr>
        <w:t xml:space="preserve">бақылау-өлшеу материалдары </w:t>
      </w:r>
      <w:r w:rsidRPr="0037007E">
        <w:rPr>
          <w:rFonts w:ascii="Times New Roman" w:hAnsi="Times New Roman" w:cs="Times New Roman"/>
          <w:sz w:val="28"/>
          <w:szCs w:val="28"/>
          <w:lang w:val="kk-KZ"/>
        </w:rPr>
        <w:t>қаншалықты қолдайтынын 0-ден 10-ға дейінгі шкала арасында көрсету</w:t>
      </w:r>
      <w:r w:rsidR="00DA316D" w:rsidRPr="0037007E">
        <w:rPr>
          <w:rFonts w:ascii="Times New Roman" w:hAnsi="Times New Roman" w:cs="Times New Roman"/>
          <w:sz w:val="28"/>
          <w:szCs w:val="28"/>
          <w:lang w:val="kk-KZ"/>
        </w:rPr>
        <w:t>і</w:t>
      </w:r>
      <w:r w:rsidRPr="0037007E">
        <w:rPr>
          <w:rFonts w:ascii="Times New Roman" w:hAnsi="Times New Roman" w:cs="Times New Roman"/>
          <w:sz w:val="28"/>
          <w:szCs w:val="28"/>
          <w:lang w:val="kk-KZ"/>
        </w:rPr>
        <w:t xml:space="preserve"> керек болды.</w:t>
      </w:r>
      <w:r w:rsidR="00ED71BE" w:rsidRPr="0037007E">
        <w:rPr>
          <w:rFonts w:ascii="Times New Roman" w:hAnsi="Times New Roman" w:cs="Times New Roman"/>
          <w:sz w:val="28"/>
          <w:szCs w:val="28"/>
          <w:lang w:val="kk-KZ"/>
        </w:rPr>
        <w:t xml:space="preserve"> </w:t>
      </w:r>
      <w:r w:rsidR="009438FE" w:rsidRPr="0037007E">
        <w:rPr>
          <w:rFonts w:ascii="Times New Roman" w:hAnsi="Times New Roman" w:cs="Times New Roman"/>
          <w:sz w:val="28"/>
          <w:szCs w:val="28"/>
          <w:lang w:val="kk-KZ"/>
        </w:rPr>
        <w:t>Бұл сұраққа 73 респонденттердің 28-і максималды 10 баллға, 8 респондент 9 баллға және 10 респондент 8 баллға қолдады, ол жалпы студенттер санының 63% құрайды</w:t>
      </w:r>
      <w:r w:rsidR="00DA316D" w:rsidRPr="0037007E">
        <w:rPr>
          <w:rFonts w:ascii="Times New Roman" w:hAnsi="Times New Roman" w:cs="Times New Roman"/>
          <w:sz w:val="28"/>
          <w:szCs w:val="28"/>
          <w:lang w:val="kk-KZ"/>
        </w:rPr>
        <w:t>. Ал, ең аз 4 баллға 5 респондент, 5 және 6 баллға 7 респондент дауыс берді</w:t>
      </w:r>
      <w:r w:rsidR="009438FE" w:rsidRPr="0037007E">
        <w:rPr>
          <w:rFonts w:ascii="Times New Roman" w:hAnsi="Times New Roman" w:cs="Times New Roman"/>
          <w:sz w:val="28"/>
          <w:szCs w:val="28"/>
          <w:lang w:val="kk-KZ"/>
        </w:rPr>
        <w:t>.</w:t>
      </w:r>
      <w:r w:rsidR="00626792" w:rsidRPr="0037007E">
        <w:rPr>
          <w:rFonts w:ascii="Times New Roman" w:hAnsi="Times New Roman" w:cs="Times New Roman"/>
          <w:sz w:val="28"/>
          <w:szCs w:val="28"/>
          <w:lang w:val="kk-KZ"/>
        </w:rPr>
        <w:t xml:space="preserve"> Орташа көрсеткіш болып табылатын 7 баллға 8 респондент өз дауысын берді (</w:t>
      </w:r>
      <w:r w:rsidR="00912C88">
        <w:rPr>
          <w:rFonts w:ascii="Times New Roman" w:hAnsi="Times New Roman" w:cs="Times New Roman"/>
          <w:sz w:val="28"/>
          <w:szCs w:val="28"/>
          <w:lang w:val="kk-KZ"/>
        </w:rPr>
        <w:t>50</w:t>
      </w:r>
      <w:r w:rsidR="00717CDB">
        <w:rPr>
          <w:rFonts w:ascii="Times New Roman" w:hAnsi="Times New Roman" w:cs="Times New Roman"/>
          <w:sz w:val="28"/>
          <w:szCs w:val="28"/>
          <w:lang w:val="kk-KZ"/>
        </w:rPr>
        <w:t>-сурет</w:t>
      </w:r>
      <w:r w:rsidR="00626792" w:rsidRPr="0037007E">
        <w:rPr>
          <w:rFonts w:ascii="Times New Roman" w:hAnsi="Times New Roman" w:cs="Times New Roman"/>
          <w:sz w:val="28"/>
          <w:szCs w:val="28"/>
          <w:lang w:val="kk-KZ"/>
        </w:rPr>
        <w:t>).</w:t>
      </w:r>
    </w:p>
    <w:p w14:paraId="0A5879C9" w14:textId="77777777" w:rsidR="005969D3" w:rsidRPr="0037007E" w:rsidRDefault="005969D3" w:rsidP="007356D1">
      <w:pPr>
        <w:spacing w:after="0" w:line="240" w:lineRule="auto"/>
        <w:jc w:val="both"/>
        <w:rPr>
          <w:rFonts w:ascii="Times New Roman" w:hAnsi="Times New Roman" w:cs="Times New Roman"/>
          <w:sz w:val="28"/>
          <w:szCs w:val="28"/>
          <w:lang w:val="kk-KZ"/>
        </w:rPr>
      </w:pPr>
    </w:p>
    <w:p w14:paraId="52F18D2A" w14:textId="15CC18A6" w:rsidR="00ED71BE" w:rsidRPr="0037007E" w:rsidRDefault="0088161E" w:rsidP="007356D1">
      <w:pPr>
        <w:spacing w:after="0" w:line="240" w:lineRule="auto"/>
        <w:jc w:val="center"/>
        <w:rPr>
          <w:rFonts w:ascii="Times New Roman" w:hAnsi="Times New Roman" w:cs="Times New Roman"/>
          <w:sz w:val="28"/>
          <w:szCs w:val="28"/>
          <w:lang w:val="kk-KZ"/>
        </w:rPr>
      </w:pPr>
      <w:r w:rsidRPr="0037007E">
        <w:rPr>
          <w:rFonts w:ascii="Times New Roman" w:hAnsi="Times New Roman" w:cs="Times New Roman"/>
          <w:noProof/>
          <w:sz w:val="28"/>
          <w:szCs w:val="28"/>
          <w:lang w:eastAsia="ru-RU"/>
        </w:rPr>
        <w:drawing>
          <wp:inline distT="0" distB="0" distL="0" distR="0" wp14:anchorId="51DA45DC" wp14:editId="6798770F">
            <wp:extent cx="5647765" cy="1980000"/>
            <wp:effectExtent l="0" t="0" r="0" b="1270"/>
            <wp:docPr id="84" name="Диаграмма 84"/>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5F1C5902" w14:textId="77777777" w:rsidR="00717CDB" w:rsidRPr="00717CDB" w:rsidRDefault="00717CDB" w:rsidP="007356D1">
      <w:pPr>
        <w:spacing w:after="0" w:line="240" w:lineRule="auto"/>
        <w:jc w:val="center"/>
        <w:rPr>
          <w:rFonts w:ascii="Times New Roman" w:hAnsi="Times New Roman" w:cs="Times New Roman"/>
          <w:sz w:val="16"/>
          <w:szCs w:val="16"/>
          <w:lang w:val="kk-KZ"/>
        </w:rPr>
      </w:pPr>
    </w:p>
    <w:p w14:paraId="56FD27AA" w14:textId="52CF8C3A" w:rsidR="00E71790" w:rsidRPr="0037007E" w:rsidRDefault="0088161E" w:rsidP="007356D1">
      <w:pPr>
        <w:spacing w:after="0" w:line="240" w:lineRule="auto"/>
        <w:jc w:val="center"/>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Сурет </w:t>
      </w:r>
      <w:r w:rsidR="00912C88">
        <w:rPr>
          <w:rFonts w:ascii="Times New Roman" w:hAnsi="Times New Roman" w:cs="Times New Roman"/>
          <w:sz w:val="28"/>
          <w:szCs w:val="28"/>
          <w:lang w:val="kk-KZ"/>
        </w:rPr>
        <w:t>50</w:t>
      </w:r>
      <w:r w:rsidR="00F86F73">
        <w:rPr>
          <w:rFonts w:ascii="Times New Roman" w:eastAsia="Calibri" w:hAnsi="Times New Roman" w:cs="Times New Roman"/>
          <w:sz w:val="28"/>
          <w:szCs w:val="28"/>
          <w:lang w:val="kk-KZ"/>
        </w:rPr>
        <w:t xml:space="preserve"> – </w:t>
      </w:r>
      <w:r w:rsidR="00502D31" w:rsidRPr="00502D31">
        <w:rPr>
          <w:rFonts w:ascii="Times New Roman" w:hAnsi="Times New Roman" w:cs="Times New Roman"/>
          <w:sz w:val="28"/>
          <w:szCs w:val="28"/>
          <w:lang w:val="kk-KZ"/>
        </w:rPr>
        <w:t xml:space="preserve">Толықтырылған шынайылық </w:t>
      </w:r>
      <w:r w:rsidRPr="0037007E">
        <w:rPr>
          <w:rFonts w:ascii="Times New Roman" w:hAnsi="Times New Roman" w:cs="Times New Roman"/>
          <w:sz w:val="28"/>
          <w:szCs w:val="28"/>
          <w:lang w:val="kk-KZ"/>
        </w:rPr>
        <w:t xml:space="preserve">технологиясы қолданылған </w:t>
      </w:r>
      <w:r w:rsidR="00EA1F89" w:rsidRPr="00EA1F89">
        <w:rPr>
          <w:rFonts w:ascii="Times New Roman" w:hAnsi="Times New Roman" w:cs="Times New Roman"/>
          <w:sz w:val="28"/>
          <w:szCs w:val="28"/>
          <w:lang w:val="kk-KZ"/>
        </w:rPr>
        <w:t>бақылау-өлшеу материалдары</w:t>
      </w:r>
      <w:r w:rsidRPr="0037007E">
        <w:rPr>
          <w:rFonts w:ascii="Times New Roman" w:hAnsi="Times New Roman" w:cs="Times New Roman"/>
          <w:sz w:val="28"/>
          <w:szCs w:val="28"/>
          <w:lang w:val="kk-KZ"/>
        </w:rPr>
        <w:t xml:space="preserve"> қаншалықты қолдайсыз</w:t>
      </w:r>
    </w:p>
    <w:p w14:paraId="0C3CC18B" w14:textId="77777777" w:rsidR="009438FE" w:rsidRPr="0037007E" w:rsidRDefault="009438FE" w:rsidP="007356D1">
      <w:pPr>
        <w:spacing w:after="0" w:line="240" w:lineRule="auto"/>
        <w:jc w:val="both"/>
        <w:rPr>
          <w:rFonts w:ascii="Times New Roman" w:hAnsi="Times New Roman" w:cs="Times New Roman"/>
          <w:sz w:val="28"/>
          <w:szCs w:val="28"/>
          <w:lang w:val="kk-KZ"/>
        </w:rPr>
      </w:pPr>
    </w:p>
    <w:p w14:paraId="66909880" w14:textId="41B799DF" w:rsidR="00C92A2C" w:rsidRPr="0037007E" w:rsidRDefault="00E71790" w:rsidP="00CE49B8">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Жалпы сауалнама қорытындысы бойынша білім алушылар </w:t>
      </w:r>
      <w:r w:rsidR="00EA1F89" w:rsidRPr="00EA1F89">
        <w:rPr>
          <w:rFonts w:ascii="Times New Roman" w:hAnsi="Times New Roman" w:cs="Times New Roman"/>
          <w:sz w:val="28"/>
          <w:szCs w:val="28"/>
          <w:lang w:val="kk-KZ"/>
        </w:rPr>
        <w:t>бақылау-өлшеу материалдары</w:t>
      </w:r>
      <w:r w:rsidR="00EA1F89">
        <w:rPr>
          <w:rFonts w:ascii="Times New Roman" w:hAnsi="Times New Roman" w:cs="Times New Roman"/>
          <w:sz w:val="28"/>
          <w:szCs w:val="28"/>
          <w:lang w:val="kk-KZ"/>
        </w:rPr>
        <w:t xml:space="preserve">н </w:t>
      </w:r>
      <w:r w:rsidRPr="0037007E">
        <w:rPr>
          <w:rFonts w:ascii="Times New Roman" w:hAnsi="Times New Roman" w:cs="Times New Roman"/>
          <w:sz w:val="28"/>
          <w:szCs w:val="28"/>
          <w:lang w:val="kk-KZ"/>
        </w:rPr>
        <w:t xml:space="preserve">жобалауда </w:t>
      </w:r>
      <w:r w:rsidR="00502D31" w:rsidRPr="00502D31">
        <w:rPr>
          <w:rFonts w:ascii="Times New Roman" w:hAnsi="Times New Roman" w:cs="Times New Roman"/>
          <w:sz w:val="28"/>
          <w:szCs w:val="28"/>
          <w:lang w:val="kk-KZ"/>
        </w:rPr>
        <w:t xml:space="preserve">толықтырылған шынайылық </w:t>
      </w:r>
      <w:r w:rsidRPr="0037007E">
        <w:rPr>
          <w:rFonts w:ascii="Times New Roman" w:hAnsi="Times New Roman" w:cs="Times New Roman"/>
          <w:sz w:val="28"/>
          <w:szCs w:val="28"/>
          <w:lang w:val="kk-KZ"/>
        </w:rPr>
        <w:t xml:space="preserve">технологиясының қолданылуын қолдап, оң көзқарастарын білдірді. </w:t>
      </w:r>
    </w:p>
    <w:p w14:paraId="01266581" w14:textId="3910AEC6" w:rsidR="002D4744" w:rsidRPr="00717CDB" w:rsidRDefault="002D4744" w:rsidP="00CE49B8">
      <w:pPr>
        <w:spacing w:after="0" w:line="240" w:lineRule="auto"/>
        <w:ind w:firstLine="709"/>
        <w:rPr>
          <w:rFonts w:ascii="Times New Roman" w:hAnsi="Times New Roman" w:cs="Times New Roman"/>
          <w:bCs/>
          <w:i/>
          <w:sz w:val="28"/>
          <w:szCs w:val="28"/>
          <w:lang w:val="kk-KZ"/>
        </w:rPr>
      </w:pPr>
      <w:r w:rsidRPr="00717CDB">
        <w:rPr>
          <w:rFonts w:ascii="Times New Roman" w:hAnsi="Times New Roman" w:cs="Times New Roman"/>
          <w:bCs/>
          <w:i/>
          <w:sz w:val="28"/>
          <w:szCs w:val="28"/>
          <w:lang w:val="kk-KZ"/>
        </w:rPr>
        <w:t>Валидтілік коэффициенті</w:t>
      </w:r>
    </w:p>
    <w:p w14:paraId="5F5DD7E7" w14:textId="2BAD0A9B" w:rsidR="00983277" w:rsidRPr="0037007E" w:rsidRDefault="00983277" w:rsidP="00842DBA">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Валидтілік коэффициенті қолданылған бақылау-өлшеу материалдарының бақылау мақсатымен сәйкестігін анықтауға бағытталады. Біздің жағдайда ол оқу әрекетін бағалау болып табылады.</w:t>
      </w:r>
      <w:r w:rsidR="002C3938" w:rsidRPr="0037007E">
        <w:rPr>
          <w:rFonts w:ascii="Times New Roman" w:hAnsi="Times New Roman" w:cs="Times New Roman"/>
          <w:sz w:val="28"/>
          <w:szCs w:val="28"/>
          <w:lang w:val="kk-KZ"/>
        </w:rPr>
        <w:t xml:space="preserve"> Жоғарыда келтірілген Анастази А., Аванесов В.С ұсынған формуламен</w:t>
      </w:r>
      <w:r w:rsidR="00842DBA" w:rsidRPr="0037007E">
        <w:rPr>
          <w:rFonts w:ascii="Times New Roman" w:hAnsi="Times New Roman" w:cs="Times New Roman"/>
          <w:sz w:val="28"/>
          <w:szCs w:val="28"/>
          <w:lang w:val="kk-KZ"/>
        </w:rPr>
        <w:t xml:space="preserve"> (2)</w:t>
      </w:r>
      <w:r w:rsidR="002C3938" w:rsidRPr="0037007E">
        <w:rPr>
          <w:rFonts w:ascii="Times New Roman" w:hAnsi="Times New Roman" w:cs="Times New Roman"/>
          <w:sz w:val="28"/>
          <w:szCs w:val="28"/>
          <w:lang w:val="kk-KZ"/>
        </w:rPr>
        <w:t xml:space="preserve"> және </w:t>
      </w:r>
      <w:r w:rsidRPr="0037007E">
        <w:rPr>
          <w:rFonts w:ascii="Times New Roman" w:hAnsi="Times New Roman" w:cs="Times New Roman"/>
          <w:sz w:val="28"/>
          <w:szCs w:val="28"/>
          <w:lang w:val="kk-KZ"/>
        </w:rPr>
        <w:t>Пирсон</w:t>
      </w:r>
      <w:r w:rsidR="002C3938" w:rsidRPr="0037007E">
        <w:rPr>
          <w:rFonts w:ascii="Times New Roman" w:hAnsi="Times New Roman" w:cs="Times New Roman"/>
          <w:sz w:val="28"/>
          <w:szCs w:val="28"/>
          <w:lang w:val="kk-KZ"/>
        </w:rPr>
        <w:t>ның</w:t>
      </w:r>
      <w:r w:rsidRPr="0037007E">
        <w:rPr>
          <w:rFonts w:ascii="Times New Roman" w:hAnsi="Times New Roman" w:cs="Times New Roman"/>
          <w:sz w:val="28"/>
          <w:szCs w:val="28"/>
          <w:lang w:val="kk-KZ"/>
        </w:rPr>
        <w:t xml:space="preserve"> </w:t>
      </w:r>
      <w:r w:rsidR="002C3938" w:rsidRPr="0037007E">
        <w:rPr>
          <w:rFonts w:ascii="Times New Roman" w:hAnsi="Times New Roman" w:cs="Times New Roman"/>
          <w:sz w:val="28"/>
          <w:szCs w:val="28"/>
          <w:lang w:val="kk-KZ"/>
        </w:rPr>
        <w:t xml:space="preserve">валидтілікті есептеу </w:t>
      </w:r>
      <w:r w:rsidRPr="0037007E">
        <w:rPr>
          <w:rFonts w:ascii="Times New Roman" w:hAnsi="Times New Roman" w:cs="Times New Roman"/>
          <w:sz w:val="28"/>
          <w:szCs w:val="28"/>
          <w:lang w:val="kk-KZ"/>
        </w:rPr>
        <w:t>формуласы</w:t>
      </w:r>
      <w:r w:rsidR="002C3938" w:rsidRPr="0037007E">
        <w:rPr>
          <w:rFonts w:ascii="Times New Roman" w:hAnsi="Times New Roman" w:cs="Times New Roman"/>
          <w:sz w:val="28"/>
          <w:szCs w:val="28"/>
          <w:lang w:val="kk-KZ"/>
        </w:rPr>
        <w:t>мен (</w:t>
      </w:r>
      <w:r w:rsidR="00842DBA" w:rsidRPr="0037007E">
        <w:rPr>
          <w:rFonts w:ascii="Times New Roman" w:hAnsi="Times New Roman" w:cs="Times New Roman"/>
          <w:sz w:val="28"/>
          <w:szCs w:val="28"/>
          <w:lang w:val="kk-KZ"/>
        </w:rPr>
        <w:t>3</w:t>
      </w:r>
      <w:r w:rsidR="002C3938" w:rsidRPr="0037007E">
        <w:rPr>
          <w:rFonts w:ascii="Times New Roman" w:hAnsi="Times New Roman" w:cs="Times New Roman"/>
          <w:sz w:val="28"/>
          <w:szCs w:val="28"/>
          <w:lang w:val="kk-KZ"/>
        </w:rPr>
        <w:t>) есептегенде де бірдей коэффициент анықтал</w:t>
      </w:r>
      <w:r w:rsidR="00977EC6" w:rsidRPr="0037007E">
        <w:rPr>
          <w:rFonts w:ascii="Times New Roman" w:hAnsi="Times New Roman" w:cs="Times New Roman"/>
          <w:sz w:val="28"/>
          <w:szCs w:val="28"/>
          <w:lang w:val="kk-KZ"/>
        </w:rPr>
        <w:t>а</w:t>
      </w:r>
      <w:r w:rsidR="002C3938" w:rsidRPr="0037007E">
        <w:rPr>
          <w:rFonts w:ascii="Times New Roman" w:hAnsi="Times New Roman" w:cs="Times New Roman"/>
          <w:sz w:val="28"/>
          <w:szCs w:val="28"/>
          <w:lang w:val="kk-KZ"/>
        </w:rPr>
        <w:t>ды</w:t>
      </w:r>
      <w:r w:rsidRPr="0037007E">
        <w:rPr>
          <w:rFonts w:ascii="Times New Roman" w:hAnsi="Times New Roman" w:cs="Times New Roman"/>
          <w:sz w:val="28"/>
          <w:szCs w:val="28"/>
          <w:lang w:val="kk-KZ"/>
        </w:rPr>
        <w:t>.</w:t>
      </w:r>
    </w:p>
    <w:p w14:paraId="2823FDF9" w14:textId="77777777" w:rsidR="00C93B52" w:rsidRPr="0037007E" w:rsidRDefault="00C93B52" w:rsidP="00CE49B8">
      <w:pPr>
        <w:spacing w:after="0" w:line="240" w:lineRule="auto"/>
        <w:ind w:firstLine="709"/>
        <w:jc w:val="both"/>
        <w:rPr>
          <w:rFonts w:ascii="Times New Roman" w:hAnsi="Times New Roman" w:cs="Times New Roman"/>
          <w:sz w:val="28"/>
          <w:szCs w:val="28"/>
          <w:lang w:val="kk-KZ"/>
        </w:rPr>
      </w:pPr>
    </w:p>
    <w:p w14:paraId="0131464F" w14:textId="418D3D75" w:rsidR="00983277" w:rsidRPr="0037007E" w:rsidRDefault="00C93B52" w:rsidP="007356D1">
      <w:pPr>
        <w:spacing w:after="0" w:line="240" w:lineRule="auto"/>
        <w:jc w:val="center"/>
        <w:rPr>
          <w:rFonts w:ascii="Times New Roman" w:hAnsi="Times New Roman" w:cs="Times New Roman"/>
          <w:sz w:val="28"/>
          <w:szCs w:val="28"/>
          <w:lang w:val="kk-KZ"/>
        </w:rPr>
      </w:pPr>
      <m:oMathPara>
        <m:oMath>
          <m:r>
            <w:rPr>
              <w:rFonts w:ascii="Cambria Math" w:hAnsi="Cambria Math" w:cs="Times New Roman"/>
              <w:sz w:val="28"/>
              <w:szCs w:val="28"/>
            </w:rPr>
            <m:t>V=</m:t>
          </m:r>
          <m:f>
            <m:fPr>
              <m:ctrlPr>
                <w:rPr>
                  <w:rFonts w:ascii="Cambria Math" w:hAnsi="Cambria Math" w:cs="Times New Roman"/>
                  <w:i/>
                  <w:sz w:val="28"/>
                  <w:szCs w:val="28"/>
                  <w:lang w:val="en-US"/>
                </w:rPr>
              </m:ctrlPr>
            </m:fPr>
            <m:num>
              <m:f>
                <m:fPr>
                  <m:ctrlPr>
                    <w:rPr>
                      <w:rFonts w:ascii="Cambria Math" w:hAnsi="Cambria Math" w:cs="Times New Roman"/>
                      <w:i/>
                      <w:sz w:val="28"/>
                      <w:szCs w:val="28"/>
                      <w:lang w:val="en-US"/>
                    </w:rPr>
                  </m:ctrlPr>
                </m:fPr>
                <m:num>
                  <m:r>
                    <w:rPr>
                      <w:rFonts w:ascii="Cambria Math" w:hAnsi="Cambria Math" w:cs="Times New Roman"/>
                      <w:sz w:val="28"/>
                      <w:szCs w:val="28"/>
                      <w:lang w:val="en-US"/>
                    </w:rPr>
                    <m:t>440784</m:t>
                  </m:r>
                </m:num>
                <m:den>
                  <m:r>
                    <w:rPr>
                      <w:rFonts w:ascii="Cambria Math" w:hAnsi="Cambria Math" w:cs="Times New Roman"/>
                      <w:sz w:val="28"/>
                      <w:szCs w:val="28"/>
                      <w:lang w:val="en-US"/>
                    </w:rPr>
                    <m:t>73</m:t>
                  </m:r>
                </m:den>
              </m:f>
              <m:r>
                <w:rPr>
                  <w:rFonts w:ascii="Cambria Math" w:hAnsi="Cambria Math" w:cs="Times New Roman"/>
                  <w:sz w:val="28"/>
                  <w:szCs w:val="28"/>
                  <w:lang w:val="en-US"/>
                </w:rPr>
                <m:t>-79.80821918∙73.89041096</m:t>
              </m:r>
            </m:num>
            <m:den>
              <m:r>
                <w:rPr>
                  <w:rFonts w:ascii="Cambria Math" w:hAnsi="Cambria Math" w:cs="Times New Roman"/>
                  <w:sz w:val="28"/>
                  <w:szCs w:val="28"/>
                  <w:lang w:val="en-US"/>
                </w:rPr>
                <m:t>12.07230248∙12.46279089</m:t>
              </m:r>
            </m:den>
          </m:f>
          <m:r>
            <w:rPr>
              <w:rFonts w:ascii="Cambria Math" w:hAnsi="Cambria Math" w:cs="Times New Roman"/>
              <w:sz w:val="28"/>
              <w:szCs w:val="28"/>
              <w:lang w:val="en-US"/>
            </w:rPr>
            <m:t>∙</m:t>
          </m:r>
          <m:f>
            <m:fPr>
              <m:ctrlPr>
                <w:rPr>
                  <w:rFonts w:ascii="Cambria Math" w:hAnsi="Cambria Math" w:cs="Times New Roman"/>
                  <w:i/>
                  <w:sz w:val="28"/>
                  <w:szCs w:val="28"/>
                  <w:lang w:val="en-US"/>
                </w:rPr>
              </m:ctrlPr>
            </m:fPr>
            <m:num>
              <m:r>
                <w:rPr>
                  <w:rFonts w:ascii="Cambria Math" w:hAnsi="Cambria Math" w:cs="Times New Roman"/>
                  <w:sz w:val="28"/>
                  <w:szCs w:val="28"/>
                  <w:lang w:val="en-US"/>
                </w:rPr>
                <m:t>73</m:t>
              </m:r>
            </m:num>
            <m:den>
              <m:r>
                <w:rPr>
                  <w:rFonts w:ascii="Cambria Math" w:hAnsi="Cambria Math" w:cs="Times New Roman"/>
                  <w:sz w:val="28"/>
                  <w:szCs w:val="28"/>
                  <w:lang w:val="en-US"/>
                </w:rPr>
                <m:t>73-1</m:t>
              </m:r>
            </m:den>
          </m:f>
          <m:r>
            <w:rPr>
              <w:rFonts w:ascii="Cambria Math" w:hAnsi="Cambria Math" w:cs="Times New Roman"/>
              <w:sz w:val="28"/>
              <w:szCs w:val="28"/>
              <w:lang w:val="en-US"/>
            </w:rPr>
            <m:t>=0.950680566≈0.95</m:t>
          </m:r>
        </m:oMath>
      </m:oMathPara>
    </w:p>
    <w:p w14:paraId="412E71ED" w14:textId="77777777" w:rsidR="0023405C" w:rsidRPr="0037007E" w:rsidRDefault="0023405C" w:rsidP="00CE49B8">
      <w:pPr>
        <w:spacing w:after="0" w:line="240" w:lineRule="auto"/>
        <w:ind w:firstLine="709"/>
        <w:jc w:val="center"/>
        <w:rPr>
          <w:rFonts w:ascii="Times New Roman" w:hAnsi="Times New Roman" w:cs="Times New Roman"/>
          <w:sz w:val="28"/>
          <w:szCs w:val="28"/>
          <w:lang w:val="kk-KZ"/>
        </w:rPr>
      </w:pPr>
    </w:p>
    <w:p w14:paraId="35E8BFCF" w14:textId="5529A0AC" w:rsidR="00C93B52" w:rsidRPr="0037007E" w:rsidRDefault="0023405C" w:rsidP="00AF0CFC">
      <w:pPr>
        <w:spacing w:after="0" w:line="240" w:lineRule="auto"/>
        <w:ind w:firstLine="709"/>
        <w:rPr>
          <w:rFonts w:ascii="Times New Roman" w:hAnsi="Times New Roman" w:cs="Times New Roman"/>
          <w:sz w:val="28"/>
          <w:szCs w:val="28"/>
          <w:lang w:val="kk-KZ"/>
        </w:rPr>
      </w:pPr>
      <w:r w:rsidRPr="0037007E">
        <w:rPr>
          <w:rFonts w:ascii="Times New Roman" w:hAnsi="Times New Roman" w:cs="Times New Roman"/>
          <w:sz w:val="28"/>
          <w:szCs w:val="28"/>
          <w:lang w:val="kk-KZ"/>
        </w:rPr>
        <w:t>немесе</w:t>
      </w:r>
    </w:p>
    <w:p w14:paraId="5D0FACCB" w14:textId="77777777" w:rsidR="0023405C" w:rsidRPr="0037007E" w:rsidRDefault="0023405C" w:rsidP="00E74CA1">
      <w:pPr>
        <w:spacing w:after="0" w:line="240" w:lineRule="auto"/>
        <w:rPr>
          <w:rFonts w:ascii="Times New Roman" w:hAnsi="Times New Roman" w:cs="Times New Roman"/>
          <w:sz w:val="28"/>
          <w:szCs w:val="28"/>
          <w:lang w:val="kk-KZ"/>
        </w:rPr>
      </w:pPr>
    </w:p>
    <w:p w14:paraId="1C664B31" w14:textId="77777777" w:rsidR="0023405C" w:rsidRPr="0037007E" w:rsidRDefault="006A7B2B" w:rsidP="007356D1">
      <w:pPr>
        <w:spacing w:after="0" w:line="240" w:lineRule="auto"/>
        <w:jc w:val="center"/>
        <w:rPr>
          <w:rFonts w:ascii="Times New Roman" w:hAnsi="Times New Roman" w:cs="Times New Roman"/>
          <w:sz w:val="28"/>
          <w:szCs w:val="28"/>
          <w:lang w:val="kk-KZ"/>
        </w:rPr>
      </w:pPr>
      <m:oMathPara>
        <m:oMath>
          <m:sSub>
            <m:sSubPr>
              <m:ctrlPr>
                <w:rPr>
                  <w:rFonts w:ascii="Cambria Math" w:hAnsi="Cambria Math"/>
                  <w:i/>
                  <w:sz w:val="24"/>
                  <w:szCs w:val="24"/>
                  <w:lang w:val="kk-KZ"/>
                </w:rPr>
              </m:ctrlPr>
            </m:sSubPr>
            <m:e>
              <m:r>
                <w:rPr>
                  <w:rFonts w:ascii="Cambria Math" w:hAnsi="Cambria Math"/>
                  <w:sz w:val="24"/>
                  <w:szCs w:val="24"/>
                  <w:lang w:val="kk-KZ"/>
                </w:rPr>
                <m:t>r</m:t>
              </m:r>
            </m:e>
            <m:sub>
              <m:r>
                <w:rPr>
                  <w:rFonts w:ascii="Cambria Math" w:hAnsi="Cambria Math"/>
                  <w:sz w:val="24"/>
                  <w:szCs w:val="24"/>
                  <w:lang w:val="kk-KZ"/>
                </w:rPr>
                <m:t>xy</m:t>
              </m:r>
            </m:sub>
          </m:sSub>
          <m:r>
            <w:rPr>
              <w:rFonts w:ascii="Cambria Math" w:hAnsi="Cambria Math"/>
              <w:sz w:val="24"/>
              <w:szCs w:val="24"/>
              <w:lang w:val="kk-KZ"/>
            </w:rPr>
            <m:t>=</m:t>
          </m:r>
          <m:f>
            <m:fPr>
              <m:ctrlPr>
                <w:rPr>
                  <w:rFonts w:ascii="Cambria Math" w:hAnsi="Cambria Math"/>
                  <w:i/>
                  <w:sz w:val="24"/>
                  <w:szCs w:val="24"/>
                  <w:lang w:val="kk-KZ"/>
                </w:rPr>
              </m:ctrlPr>
            </m:fPr>
            <m:num>
              <m:d>
                <m:dPr>
                  <m:ctrlPr>
                    <w:rPr>
                      <w:rFonts w:ascii="Cambria Math" w:hAnsi="Cambria Math"/>
                      <w:i/>
                      <w:sz w:val="24"/>
                      <w:szCs w:val="24"/>
                      <w:lang w:val="kk-KZ"/>
                    </w:rPr>
                  </m:ctrlPr>
                </m:dPr>
                <m:e>
                  <m:r>
                    <w:rPr>
                      <w:rFonts w:ascii="Cambria Math" w:hAnsi="Cambria Math"/>
                      <w:sz w:val="24"/>
                      <w:szCs w:val="24"/>
                      <w:lang w:val="kk-KZ"/>
                    </w:rPr>
                    <m:t>73∙440784</m:t>
                  </m:r>
                </m:e>
              </m:d>
              <m:r>
                <w:rPr>
                  <w:rFonts w:ascii="Cambria Math" w:hAnsi="Cambria Math"/>
                  <w:sz w:val="24"/>
                  <w:szCs w:val="24"/>
                  <w:lang w:val="kk-KZ"/>
                </w:rPr>
                <m:t>-</m:t>
              </m:r>
              <m:d>
                <m:dPr>
                  <m:ctrlPr>
                    <w:rPr>
                      <w:rFonts w:ascii="Cambria Math" w:hAnsi="Cambria Math"/>
                      <w:i/>
                      <w:sz w:val="24"/>
                      <w:szCs w:val="24"/>
                      <w:lang w:val="kk-KZ"/>
                    </w:rPr>
                  </m:ctrlPr>
                </m:dPr>
                <m:e>
                  <m:r>
                    <w:rPr>
                      <w:rFonts w:ascii="Cambria Math" w:hAnsi="Cambria Math"/>
                      <w:sz w:val="24"/>
                      <w:szCs w:val="24"/>
                      <w:lang w:val="kk-KZ"/>
                    </w:rPr>
                    <m:t>5826∙5394</m:t>
                  </m:r>
                </m:e>
              </m:d>
            </m:num>
            <m:den>
              <m:rad>
                <m:radPr>
                  <m:degHide m:val="1"/>
                  <m:ctrlPr>
                    <w:rPr>
                      <w:rFonts w:ascii="Cambria Math" w:hAnsi="Cambria Math"/>
                      <w:i/>
                      <w:sz w:val="24"/>
                      <w:szCs w:val="24"/>
                      <w:lang w:val="kk-KZ"/>
                    </w:rPr>
                  </m:ctrlPr>
                </m:radPr>
                <m:deg/>
                <m:e>
                  <m:d>
                    <m:dPr>
                      <m:begChr m:val="["/>
                      <m:endChr m:val="]"/>
                      <m:ctrlPr>
                        <w:rPr>
                          <w:rFonts w:ascii="Cambria Math" w:hAnsi="Cambria Math"/>
                          <w:i/>
                          <w:sz w:val="24"/>
                          <w:szCs w:val="24"/>
                          <w:lang w:val="kk-KZ"/>
                        </w:rPr>
                      </m:ctrlPr>
                    </m:dPr>
                    <m:e>
                      <m:d>
                        <m:dPr>
                          <m:ctrlPr>
                            <w:rPr>
                              <w:rFonts w:ascii="Cambria Math" w:hAnsi="Cambria Math"/>
                              <w:i/>
                              <w:sz w:val="24"/>
                              <w:szCs w:val="24"/>
                              <w:lang w:val="kk-KZ"/>
                            </w:rPr>
                          </m:ctrlPr>
                        </m:dPr>
                        <m:e>
                          <m:r>
                            <w:rPr>
                              <w:rFonts w:ascii="Cambria Math" w:hAnsi="Cambria Math"/>
                              <w:sz w:val="24"/>
                              <w:szCs w:val="24"/>
                              <w:lang w:val="kk-KZ"/>
                            </w:rPr>
                            <m:t>73∙475456</m:t>
                          </m:r>
                        </m:e>
                      </m:d>
                      <m:r>
                        <w:rPr>
                          <w:rFonts w:ascii="Cambria Math" w:hAnsi="Cambria Math"/>
                          <w:sz w:val="24"/>
                          <w:szCs w:val="24"/>
                          <w:lang w:val="kk-KZ"/>
                        </w:rPr>
                        <m:t>-</m:t>
                      </m:r>
                      <m:sSup>
                        <m:sSupPr>
                          <m:ctrlPr>
                            <w:rPr>
                              <w:rFonts w:ascii="Cambria Math" w:hAnsi="Cambria Math"/>
                              <w:i/>
                              <w:sz w:val="24"/>
                              <w:szCs w:val="24"/>
                              <w:lang w:val="kk-KZ"/>
                            </w:rPr>
                          </m:ctrlPr>
                        </m:sSupPr>
                        <m:e>
                          <m:r>
                            <w:rPr>
                              <w:rFonts w:ascii="Cambria Math" w:hAnsi="Cambria Math"/>
                              <w:sz w:val="24"/>
                              <w:szCs w:val="24"/>
                              <w:lang w:val="kk-KZ"/>
                            </w:rPr>
                            <m:t>5826</m:t>
                          </m:r>
                        </m:e>
                        <m:sup>
                          <m:r>
                            <w:rPr>
                              <w:rFonts w:ascii="Cambria Math" w:hAnsi="Cambria Math"/>
                              <w:sz w:val="24"/>
                              <w:szCs w:val="24"/>
                              <w:lang w:val="kk-KZ"/>
                            </w:rPr>
                            <m:t>2</m:t>
                          </m:r>
                        </m:sup>
                      </m:sSup>
                    </m:e>
                  </m:d>
                  <m:r>
                    <w:rPr>
                      <w:rFonts w:ascii="Cambria Math" w:hAnsi="Cambria Math"/>
                      <w:sz w:val="24"/>
                      <w:szCs w:val="24"/>
                      <w:lang w:val="kk-KZ"/>
                    </w:rPr>
                    <m:t>∙</m:t>
                  </m:r>
                  <m:d>
                    <m:dPr>
                      <m:begChr m:val="["/>
                      <m:endChr m:val="]"/>
                      <m:ctrlPr>
                        <w:rPr>
                          <w:rFonts w:ascii="Cambria Math" w:hAnsi="Cambria Math"/>
                          <w:i/>
                          <w:sz w:val="24"/>
                          <w:szCs w:val="24"/>
                          <w:lang w:val="kk-KZ"/>
                        </w:rPr>
                      </m:ctrlPr>
                    </m:dPr>
                    <m:e>
                      <m:d>
                        <m:dPr>
                          <m:ctrlPr>
                            <w:rPr>
                              <w:rFonts w:ascii="Cambria Math" w:hAnsi="Cambria Math"/>
                              <w:i/>
                              <w:sz w:val="24"/>
                              <w:szCs w:val="24"/>
                              <w:lang w:val="kk-KZ"/>
                            </w:rPr>
                          </m:ctrlPr>
                        </m:dPr>
                        <m:e>
                          <m:r>
                            <w:rPr>
                              <w:rFonts w:ascii="Cambria Math" w:hAnsi="Cambria Math"/>
                              <w:sz w:val="24"/>
                              <w:szCs w:val="24"/>
                              <w:lang w:val="kk-KZ"/>
                            </w:rPr>
                            <m:t>73∙409448</m:t>
                          </m:r>
                        </m:e>
                      </m:d>
                      <m:r>
                        <w:rPr>
                          <w:rFonts w:ascii="Cambria Math" w:hAnsi="Cambria Math"/>
                          <w:sz w:val="24"/>
                          <w:szCs w:val="24"/>
                          <w:lang w:val="kk-KZ"/>
                        </w:rPr>
                        <m:t>-</m:t>
                      </m:r>
                      <m:sSup>
                        <m:sSupPr>
                          <m:ctrlPr>
                            <w:rPr>
                              <w:rFonts w:ascii="Cambria Math" w:hAnsi="Cambria Math"/>
                              <w:i/>
                              <w:sz w:val="24"/>
                              <w:szCs w:val="24"/>
                              <w:lang w:val="kk-KZ"/>
                            </w:rPr>
                          </m:ctrlPr>
                        </m:sSupPr>
                        <m:e>
                          <m:r>
                            <w:rPr>
                              <w:rFonts w:ascii="Cambria Math" w:hAnsi="Cambria Math"/>
                              <w:sz w:val="24"/>
                              <w:szCs w:val="24"/>
                              <w:lang w:val="kk-KZ"/>
                            </w:rPr>
                            <m:t>5394</m:t>
                          </m:r>
                        </m:e>
                        <m:sup>
                          <m:r>
                            <w:rPr>
                              <w:rFonts w:ascii="Cambria Math" w:hAnsi="Cambria Math"/>
                              <w:sz w:val="24"/>
                              <w:szCs w:val="24"/>
                              <w:lang w:val="kk-KZ"/>
                            </w:rPr>
                            <m:t>2</m:t>
                          </m:r>
                        </m:sup>
                      </m:sSup>
                    </m:e>
                  </m:d>
                </m:e>
              </m:rad>
            </m:den>
          </m:f>
          <m:r>
            <w:rPr>
              <w:rFonts w:ascii="Cambria Math" w:hAnsi="Cambria Math"/>
              <w:sz w:val="24"/>
              <w:szCs w:val="24"/>
              <w:lang w:val="kk-KZ"/>
            </w:rPr>
            <m:t>=</m:t>
          </m:r>
          <m:r>
            <w:rPr>
              <w:rFonts w:ascii="Cambria Math" w:hAnsi="Cambria Math" w:cs="Times New Roman"/>
              <w:sz w:val="28"/>
              <w:szCs w:val="28"/>
              <w:lang w:val="en-US"/>
            </w:rPr>
            <m:t>0.950680566≈0.95</m:t>
          </m:r>
        </m:oMath>
      </m:oMathPara>
    </w:p>
    <w:p w14:paraId="071B7250" w14:textId="1B5F6866" w:rsidR="00983277" w:rsidRPr="0037007E" w:rsidRDefault="00983277" w:rsidP="00CE49B8">
      <w:pPr>
        <w:spacing w:after="0" w:line="240" w:lineRule="auto"/>
        <w:ind w:firstLine="709"/>
        <w:jc w:val="both"/>
        <w:rPr>
          <w:rFonts w:ascii="Times New Roman" w:hAnsi="Times New Roman" w:cs="Times New Roman"/>
          <w:sz w:val="24"/>
          <w:szCs w:val="24"/>
          <w:lang w:val="kk-KZ"/>
        </w:rPr>
      </w:pPr>
    </w:p>
    <w:p w14:paraId="5D245B80" w14:textId="77777777" w:rsidR="00717CDB" w:rsidRDefault="002C3938" w:rsidP="00717CDB">
      <w:pPr>
        <w:spacing w:after="0" w:line="240" w:lineRule="auto"/>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м</w:t>
      </w:r>
      <w:r w:rsidR="00983277" w:rsidRPr="0037007E">
        <w:rPr>
          <w:rFonts w:ascii="Times New Roman" w:hAnsi="Times New Roman" w:cs="Times New Roman"/>
          <w:sz w:val="28"/>
          <w:szCs w:val="28"/>
          <w:lang w:val="kk-KZ"/>
        </w:rPr>
        <w:t xml:space="preserve">ұнда </w:t>
      </w:r>
      <m:oMath>
        <m:sSub>
          <m:sSubPr>
            <m:ctrlPr>
              <w:rPr>
                <w:rFonts w:ascii="Cambria Math" w:hAnsi="Cambria Math"/>
                <w:i/>
                <w:sz w:val="28"/>
                <w:szCs w:val="28"/>
                <w:lang w:val="en-US"/>
              </w:rPr>
            </m:ctrlPr>
          </m:sSubPr>
          <m:e>
            <m:r>
              <w:rPr>
                <w:rFonts w:ascii="Cambria Math" w:hAnsi="Cambria Math"/>
                <w:sz w:val="28"/>
                <w:szCs w:val="28"/>
                <w:lang w:val="kk-KZ"/>
              </w:rPr>
              <m:t>r</m:t>
            </m:r>
          </m:e>
          <m:sub>
            <m:r>
              <w:rPr>
                <w:rFonts w:ascii="Cambria Math" w:hAnsi="Cambria Math"/>
                <w:sz w:val="28"/>
                <w:szCs w:val="28"/>
                <w:lang w:val="kk-KZ"/>
              </w:rPr>
              <m:t>xy</m:t>
            </m:r>
          </m:sub>
        </m:sSub>
      </m:oMath>
      <w:r w:rsidR="00983277" w:rsidRPr="0037007E">
        <w:rPr>
          <w:rFonts w:ascii="Times New Roman" w:hAnsi="Times New Roman" w:cs="Times New Roman"/>
          <w:sz w:val="28"/>
          <w:szCs w:val="28"/>
          <w:lang w:val="kk-KZ"/>
        </w:rPr>
        <w:t xml:space="preserve"> – валидтіліктің корелляциялық коэффициенті</w:t>
      </w:r>
      <w:r w:rsidR="00717CDB">
        <w:rPr>
          <w:rFonts w:ascii="Times New Roman" w:hAnsi="Times New Roman" w:cs="Times New Roman"/>
          <w:sz w:val="28"/>
          <w:szCs w:val="28"/>
          <w:lang w:val="kk-KZ"/>
        </w:rPr>
        <w:t>;</w:t>
      </w:r>
    </w:p>
    <w:p w14:paraId="2DB21DE7" w14:textId="77777777" w:rsidR="00717CDB" w:rsidRDefault="002C3938" w:rsidP="00717CDB">
      <w:pPr>
        <w:spacing w:after="0" w:line="240" w:lineRule="auto"/>
        <w:ind w:firstLine="756"/>
        <w:jc w:val="both"/>
        <w:rPr>
          <w:rFonts w:ascii="Times New Roman" w:eastAsiaTheme="minorEastAsia" w:hAnsi="Times New Roman" w:cs="Times New Roman"/>
          <w:sz w:val="28"/>
          <w:szCs w:val="28"/>
          <w:lang w:val="kk-KZ"/>
        </w:rPr>
      </w:pPr>
      <m:oMath>
        <m:r>
          <w:rPr>
            <w:rFonts w:ascii="Cambria Math" w:hAnsi="Cambria Math"/>
            <w:sz w:val="28"/>
            <w:szCs w:val="28"/>
            <w:lang w:val="kk-KZ"/>
          </w:rPr>
          <m:t>n</m:t>
        </m:r>
      </m:oMath>
      <w:r w:rsidR="00983277" w:rsidRPr="0037007E">
        <w:rPr>
          <w:rFonts w:ascii="Times New Roman" w:eastAsiaTheme="minorEastAsia" w:hAnsi="Times New Roman" w:cs="Times New Roman"/>
          <w:sz w:val="28"/>
          <w:szCs w:val="28"/>
          <w:lang w:val="kk-KZ"/>
        </w:rPr>
        <w:t xml:space="preserve"> – студенттер саны</w:t>
      </w:r>
      <w:r w:rsidR="00717CDB">
        <w:rPr>
          <w:rFonts w:ascii="Times New Roman" w:eastAsiaTheme="minorEastAsia" w:hAnsi="Times New Roman" w:cs="Times New Roman"/>
          <w:sz w:val="28"/>
          <w:szCs w:val="28"/>
          <w:lang w:val="kk-KZ"/>
        </w:rPr>
        <w:t>;</w:t>
      </w:r>
    </w:p>
    <w:p w14:paraId="410032AE" w14:textId="77777777" w:rsidR="00717CDB" w:rsidRDefault="002C3938" w:rsidP="00717CDB">
      <w:pPr>
        <w:spacing w:after="0" w:line="240" w:lineRule="auto"/>
        <w:ind w:firstLine="756"/>
        <w:jc w:val="both"/>
        <w:rPr>
          <w:rFonts w:ascii="Times New Roman" w:eastAsiaTheme="minorEastAsia" w:hAnsi="Times New Roman" w:cs="Times New Roman"/>
          <w:sz w:val="28"/>
          <w:szCs w:val="28"/>
          <w:lang w:val="kk-KZ"/>
        </w:rPr>
      </w:pPr>
      <m:oMath>
        <m:r>
          <w:rPr>
            <w:rFonts w:ascii="Cambria Math" w:hAnsi="Cambria Math"/>
            <w:sz w:val="28"/>
            <w:szCs w:val="28"/>
            <w:lang w:val="kk-KZ"/>
          </w:rPr>
          <m:t>x</m:t>
        </m:r>
      </m:oMath>
      <w:r w:rsidR="00983277" w:rsidRPr="0037007E">
        <w:rPr>
          <w:rFonts w:ascii="Times New Roman" w:eastAsiaTheme="minorEastAsia" w:hAnsi="Times New Roman" w:cs="Times New Roman"/>
          <w:sz w:val="28"/>
          <w:szCs w:val="28"/>
          <w:lang w:val="kk-KZ"/>
        </w:rPr>
        <w:t xml:space="preserve"> – сынақ нәтижелері</w:t>
      </w:r>
      <w:r w:rsidR="00717CDB">
        <w:rPr>
          <w:rFonts w:ascii="Times New Roman" w:eastAsiaTheme="minorEastAsia" w:hAnsi="Times New Roman" w:cs="Times New Roman"/>
          <w:sz w:val="28"/>
          <w:szCs w:val="28"/>
          <w:lang w:val="kk-KZ"/>
        </w:rPr>
        <w:t>;</w:t>
      </w:r>
    </w:p>
    <w:p w14:paraId="7E51E0E7" w14:textId="3D71C860" w:rsidR="00983277" w:rsidRDefault="002C3938" w:rsidP="00717CDB">
      <w:pPr>
        <w:spacing w:after="0" w:line="240" w:lineRule="auto"/>
        <w:ind w:firstLine="756"/>
        <w:jc w:val="both"/>
        <w:rPr>
          <w:rFonts w:ascii="Times New Roman" w:eastAsiaTheme="minorEastAsia" w:hAnsi="Times New Roman" w:cs="Times New Roman"/>
          <w:sz w:val="28"/>
          <w:szCs w:val="28"/>
          <w:lang w:val="kk-KZ"/>
        </w:rPr>
      </w:pPr>
      <m:oMath>
        <m:r>
          <w:rPr>
            <w:rFonts w:ascii="Cambria Math" w:eastAsiaTheme="minorEastAsia" w:hAnsi="Cambria Math"/>
            <w:sz w:val="28"/>
            <w:szCs w:val="28"/>
            <w:lang w:val="kk-KZ"/>
          </w:rPr>
          <m:t>y</m:t>
        </m:r>
      </m:oMath>
      <w:r w:rsidR="00983277" w:rsidRPr="0037007E">
        <w:rPr>
          <w:rFonts w:ascii="Times New Roman" w:eastAsiaTheme="minorEastAsia" w:hAnsi="Times New Roman" w:cs="Times New Roman"/>
          <w:sz w:val="28"/>
          <w:szCs w:val="28"/>
          <w:lang w:val="kk-KZ"/>
        </w:rPr>
        <w:t xml:space="preserve"> – алғашқы көрсеткіштер (эксперттер бағасы)</w:t>
      </w:r>
      <w:r w:rsidR="001F144F" w:rsidRPr="0037007E">
        <w:rPr>
          <w:rFonts w:ascii="Times New Roman" w:eastAsiaTheme="minorEastAsia" w:hAnsi="Times New Roman" w:cs="Times New Roman"/>
          <w:sz w:val="28"/>
          <w:szCs w:val="28"/>
          <w:lang w:val="kk-KZ"/>
        </w:rPr>
        <w:t xml:space="preserve"> </w:t>
      </w:r>
      <w:r w:rsidR="00D745AE" w:rsidRPr="0037007E">
        <w:rPr>
          <w:rFonts w:ascii="Times New Roman" w:eastAsiaTheme="minorEastAsia" w:hAnsi="Times New Roman" w:cs="Times New Roman"/>
          <w:sz w:val="28"/>
          <w:szCs w:val="28"/>
          <w:lang w:val="kk-KZ"/>
        </w:rPr>
        <w:t>[</w:t>
      </w:r>
      <w:r w:rsidR="001F144F" w:rsidRPr="0037007E">
        <w:rPr>
          <w:rFonts w:ascii="Times New Roman" w:eastAsiaTheme="minorEastAsia" w:hAnsi="Times New Roman" w:cs="Times New Roman"/>
          <w:sz w:val="28"/>
          <w:szCs w:val="28"/>
          <w:lang w:val="kk-KZ"/>
        </w:rPr>
        <w:t>180</w:t>
      </w:r>
      <w:r w:rsidR="00AA06C2">
        <w:rPr>
          <w:rFonts w:ascii="Times New Roman" w:eastAsiaTheme="minorEastAsia" w:hAnsi="Times New Roman" w:cs="Times New Roman"/>
          <w:sz w:val="28"/>
          <w:szCs w:val="28"/>
          <w:lang w:val="kk-KZ"/>
        </w:rPr>
        <w:t xml:space="preserve">, </w:t>
      </w:r>
      <w:r w:rsidR="001F144F" w:rsidRPr="0037007E">
        <w:rPr>
          <w:rFonts w:ascii="Times New Roman" w:eastAsiaTheme="minorEastAsia" w:hAnsi="Times New Roman" w:cs="Times New Roman"/>
          <w:sz w:val="28"/>
          <w:szCs w:val="28"/>
          <w:lang w:val="kk-KZ"/>
        </w:rPr>
        <w:t>181</w:t>
      </w:r>
      <w:r w:rsidR="00D745AE" w:rsidRPr="0037007E">
        <w:rPr>
          <w:rFonts w:ascii="Times New Roman" w:eastAsiaTheme="minorEastAsia" w:hAnsi="Times New Roman" w:cs="Times New Roman"/>
          <w:sz w:val="28"/>
          <w:szCs w:val="28"/>
          <w:lang w:val="kk-KZ"/>
        </w:rPr>
        <w:t>]</w:t>
      </w:r>
      <w:r w:rsidR="001F144F" w:rsidRPr="0037007E">
        <w:rPr>
          <w:rFonts w:ascii="Times New Roman" w:eastAsiaTheme="minorEastAsia" w:hAnsi="Times New Roman" w:cs="Times New Roman"/>
          <w:sz w:val="28"/>
          <w:szCs w:val="28"/>
          <w:lang w:val="kk-KZ"/>
        </w:rPr>
        <w:t>.</w:t>
      </w:r>
    </w:p>
    <w:p w14:paraId="5120DF9E" w14:textId="77777777" w:rsidR="00717CDB" w:rsidRPr="0037007E" w:rsidRDefault="00717CDB" w:rsidP="00717CDB">
      <w:pPr>
        <w:spacing w:after="0" w:line="240" w:lineRule="auto"/>
        <w:ind w:firstLine="756"/>
        <w:jc w:val="both"/>
        <w:rPr>
          <w:rFonts w:ascii="Times New Roman" w:eastAsiaTheme="minorEastAsia" w:hAnsi="Times New Roman" w:cs="Times New Roman"/>
          <w:sz w:val="28"/>
          <w:szCs w:val="28"/>
          <w:lang w:val="kk-KZ"/>
        </w:rPr>
      </w:pPr>
    </w:p>
    <w:p w14:paraId="34B84EFA" w14:textId="04B58DCA" w:rsidR="00D745AE" w:rsidRPr="0037007E" w:rsidRDefault="006A7B2B" w:rsidP="007356D1">
      <w:pPr>
        <w:spacing w:after="0" w:line="240" w:lineRule="auto"/>
        <w:jc w:val="center"/>
        <w:rPr>
          <w:rFonts w:ascii="Times New Roman" w:eastAsiaTheme="minorEastAsia" w:hAnsi="Times New Roman" w:cs="Times New Roman"/>
          <w:sz w:val="28"/>
          <w:szCs w:val="28"/>
          <w:lang w:val="en-US"/>
        </w:rPr>
      </w:pPr>
      <m:oMathPara>
        <m:oMath>
          <m:sSub>
            <m:sSubPr>
              <m:ctrlPr>
                <w:rPr>
                  <w:rFonts w:ascii="Cambria Math" w:hAnsi="Cambria Math"/>
                  <w:i/>
                  <w:sz w:val="28"/>
                  <w:szCs w:val="28"/>
                  <w:lang w:val="kk-KZ"/>
                </w:rPr>
              </m:ctrlPr>
            </m:sSubPr>
            <m:e>
              <m:r>
                <w:rPr>
                  <w:rFonts w:ascii="Cambria Math" w:hAnsi="Cambria Math"/>
                  <w:sz w:val="28"/>
                  <w:szCs w:val="28"/>
                  <w:lang w:val="kk-KZ"/>
                </w:rPr>
                <m:t>r</m:t>
              </m:r>
            </m:e>
            <m:sub>
              <m:r>
                <w:rPr>
                  <w:rFonts w:ascii="Cambria Math" w:hAnsi="Cambria Math"/>
                  <w:sz w:val="28"/>
                  <w:szCs w:val="28"/>
                  <w:lang w:val="kk-KZ"/>
                </w:rPr>
                <m:t>xy</m:t>
              </m:r>
            </m:sub>
          </m:sSub>
          <m:r>
            <w:rPr>
              <w:rFonts w:ascii="Cambria Math" w:hAnsi="Cambria Math"/>
              <w:sz w:val="28"/>
              <w:szCs w:val="28"/>
              <w:lang w:val="kk-KZ"/>
            </w:rPr>
            <m:t>≈</m:t>
          </m:r>
          <m:r>
            <w:rPr>
              <w:rFonts w:ascii="Cambria Math" w:hAnsi="Cambria Math"/>
              <w:sz w:val="28"/>
              <w:szCs w:val="28"/>
              <w:lang w:val="en-US"/>
            </w:rPr>
            <m:t>0.95</m:t>
          </m:r>
        </m:oMath>
      </m:oMathPara>
    </w:p>
    <w:p w14:paraId="752F9AF2" w14:textId="77777777" w:rsidR="00717CDB" w:rsidRDefault="00717CDB" w:rsidP="00CE49B8">
      <w:pPr>
        <w:spacing w:after="0" w:line="240" w:lineRule="auto"/>
        <w:ind w:firstLine="709"/>
        <w:rPr>
          <w:rFonts w:ascii="Times New Roman" w:hAnsi="Times New Roman" w:cs="Times New Roman"/>
          <w:sz w:val="28"/>
          <w:szCs w:val="28"/>
          <w:lang w:val="kk-KZ"/>
        </w:rPr>
      </w:pPr>
    </w:p>
    <w:p w14:paraId="0B9A97FE" w14:textId="324B72C8" w:rsidR="00D745AE" w:rsidRPr="0037007E" w:rsidRDefault="00D745AE" w:rsidP="00CE49B8">
      <w:pPr>
        <w:spacing w:after="0" w:line="240" w:lineRule="auto"/>
        <w:ind w:firstLine="709"/>
        <w:rPr>
          <w:rFonts w:ascii="Times New Roman" w:hAnsi="Times New Roman" w:cs="Times New Roman"/>
          <w:sz w:val="28"/>
          <w:szCs w:val="28"/>
          <w:lang w:val="kk-KZ"/>
        </w:rPr>
      </w:pPr>
      <w:r w:rsidRPr="0037007E">
        <w:rPr>
          <w:rFonts w:ascii="Times New Roman" w:hAnsi="Times New Roman" w:cs="Times New Roman"/>
          <w:sz w:val="28"/>
          <w:szCs w:val="28"/>
          <w:lang w:val="kk-KZ"/>
        </w:rPr>
        <w:t>Нәтижелер келесідей интерпретацияланады:</w:t>
      </w:r>
    </w:p>
    <w:p w14:paraId="7828DB5C" w14:textId="3E581AFE" w:rsidR="00D745AE" w:rsidRPr="00717CDB" w:rsidRDefault="00717CDB" w:rsidP="00717CDB">
      <w:pPr>
        <w:tabs>
          <w:tab w:val="left" w:pos="1134"/>
        </w:tabs>
        <w:spacing w:after="0" w:line="240" w:lineRule="auto"/>
        <w:ind w:firstLine="709"/>
        <w:jc w:val="both"/>
        <w:rPr>
          <w:rFonts w:ascii="Times New Roman" w:hAnsi="Times New Roman" w:cs="Times New Roman"/>
          <w:sz w:val="28"/>
          <w:szCs w:val="28"/>
          <w:lang w:val="kk-KZ"/>
        </w:rPr>
      </w:pPr>
      <w:r w:rsidRPr="00717CDB">
        <w:rPr>
          <w:rFonts w:ascii="Times New Roman" w:hAnsi="Times New Roman" w:cs="Times New Roman"/>
          <w:sz w:val="28"/>
          <w:szCs w:val="28"/>
          <w:lang w:val="kk-KZ"/>
        </w:rPr>
        <w:t xml:space="preserve">а) </w:t>
      </w:r>
      <w:r w:rsidR="00D745AE" w:rsidRPr="00717CDB">
        <w:rPr>
          <w:rFonts w:ascii="Times New Roman" w:hAnsi="Times New Roman" w:cs="Times New Roman"/>
          <w:sz w:val="28"/>
          <w:szCs w:val="28"/>
          <w:lang w:val="kk-KZ"/>
        </w:rPr>
        <w:t xml:space="preserve">егер </w:t>
      </w:r>
      <m:oMath>
        <m:sSub>
          <m:sSubPr>
            <m:ctrlPr>
              <w:rPr>
                <w:rFonts w:ascii="Cambria Math" w:hAnsi="Cambria Math" w:cs="Times New Roman"/>
                <w:sz w:val="28"/>
                <w:szCs w:val="28"/>
                <w:lang w:val="kk-KZ"/>
              </w:rPr>
            </m:ctrlPr>
          </m:sSubPr>
          <m:e>
            <m:r>
              <w:rPr>
                <w:rFonts w:ascii="Cambria Math" w:hAnsi="Cambria Math" w:cs="Times New Roman"/>
                <w:sz w:val="28"/>
                <w:szCs w:val="28"/>
                <w:lang w:val="kk-KZ"/>
              </w:rPr>
              <m:t>r</m:t>
            </m:r>
          </m:e>
          <m:sub>
            <m:r>
              <w:rPr>
                <w:rFonts w:ascii="Cambria Math" w:hAnsi="Cambria Math" w:cs="Times New Roman"/>
                <w:sz w:val="28"/>
                <w:szCs w:val="28"/>
                <w:lang w:val="kk-KZ"/>
              </w:rPr>
              <m:t>xy</m:t>
            </m:r>
          </m:sub>
        </m:sSub>
      </m:oMath>
      <w:r w:rsidR="00D745AE" w:rsidRPr="00717CDB">
        <w:rPr>
          <w:rFonts w:ascii="Times New Roman" w:hAnsi="Times New Roman" w:cs="Times New Roman"/>
          <w:sz w:val="28"/>
          <w:szCs w:val="28"/>
          <w:lang w:val="kk-KZ"/>
        </w:rPr>
        <w:t xml:space="preserve"> мәні 0,6 мен 1 аралығында болса, валидтілік деңгейі жоғары;</w:t>
      </w:r>
    </w:p>
    <w:p w14:paraId="52744B5C" w14:textId="55105D76" w:rsidR="00D745AE" w:rsidRPr="00717CDB" w:rsidRDefault="00717CDB" w:rsidP="00717CDB">
      <w:pPr>
        <w:tabs>
          <w:tab w:val="left" w:pos="1134"/>
        </w:tabs>
        <w:spacing w:after="0" w:line="240" w:lineRule="auto"/>
        <w:ind w:firstLine="709"/>
        <w:jc w:val="both"/>
        <w:rPr>
          <w:rFonts w:ascii="Times New Roman" w:hAnsi="Times New Roman" w:cs="Times New Roman"/>
          <w:sz w:val="28"/>
          <w:szCs w:val="28"/>
          <w:lang w:val="kk-KZ"/>
        </w:rPr>
      </w:pPr>
      <w:r w:rsidRPr="00717CDB">
        <w:rPr>
          <w:rFonts w:ascii="Times New Roman" w:hAnsi="Times New Roman" w:cs="Times New Roman"/>
          <w:sz w:val="28"/>
          <w:szCs w:val="28"/>
          <w:lang w:val="kk-KZ"/>
        </w:rPr>
        <w:t xml:space="preserve">ә) </w:t>
      </w:r>
      <w:r w:rsidR="00D745AE" w:rsidRPr="00717CDB">
        <w:rPr>
          <w:rFonts w:ascii="Times New Roman" w:hAnsi="Times New Roman" w:cs="Times New Roman"/>
          <w:sz w:val="28"/>
          <w:szCs w:val="28"/>
          <w:lang w:val="kk-KZ"/>
        </w:rPr>
        <w:t xml:space="preserve">егер </w:t>
      </w:r>
      <m:oMath>
        <m:sSub>
          <m:sSubPr>
            <m:ctrlPr>
              <w:rPr>
                <w:rFonts w:ascii="Cambria Math" w:hAnsi="Cambria Math" w:cs="Times New Roman"/>
                <w:sz w:val="28"/>
                <w:szCs w:val="28"/>
                <w:lang w:val="kk-KZ"/>
              </w:rPr>
            </m:ctrlPr>
          </m:sSubPr>
          <m:e>
            <m:r>
              <w:rPr>
                <w:rFonts w:ascii="Cambria Math" w:hAnsi="Cambria Math" w:cs="Times New Roman"/>
                <w:sz w:val="28"/>
                <w:szCs w:val="28"/>
                <w:lang w:val="kk-KZ"/>
              </w:rPr>
              <m:t>r</m:t>
            </m:r>
          </m:e>
          <m:sub>
            <m:r>
              <w:rPr>
                <w:rFonts w:ascii="Cambria Math" w:hAnsi="Cambria Math" w:cs="Times New Roman"/>
                <w:sz w:val="28"/>
                <w:szCs w:val="28"/>
                <w:lang w:val="kk-KZ"/>
              </w:rPr>
              <m:t>xy</m:t>
            </m:r>
          </m:sub>
        </m:sSub>
      </m:oMath>
      <w:r w:rsidR="00D745AE" w:rsidRPr="00717CDB">
        <w:rPr>
          <w:rFonts w:ascii="Times New Roman" w:hAnsi="Times New Roman" w:cs="Times New Roman"/>
          <w:sz w:val="28"/>
          <w:szCs w:val="28"/>
          <w:lang w:val="kk-KZ"/>
        </w:rPr>
        <w:t xml:space="preserve"> мәні 0,3 пен 0,6 аралығында болса, валидтілік деңгейі орташа;</w:t>
      </w:r>
    </w:p>
    <w:p w14:paraId="3E4AEFEA" w14:textId="6FDE53E0" w:rsidR="00D745AE" w:rsidRPr="00717CDB" w:rsidRDefault="00717CDB" w:rsidP="00717CDB">
      <w:pPr>
        <w:tabs>
          <w:tab w:val="left" w:pos="567"/>
          <w:tab w:val="left" w:pos="1134"/>
        </w:tabs>
        <w:spacing w:after="0" w:line="240" w:lineRule="auto"/>
        <w:ind w:firstLine="709"/>
        <w:jc w:val="both"/>
        <w:rPr>
          <w:rFonts w:ascii="Times New Roman" w:hAnsi="Times New Roman" w:cs="Times New Roman"/>
          <w:sz w:val="28"/>
          <w:szCs w:val="28"/>
          <w:lang w:val="kk-KZ"/>
        </w:rPr>
      </w:pPr>
      <w:r w:rsidRPr="00717CDB">
        <w:rPr>
          <w:rFonts w:ascii="Times New Roman" w:hAnsi="Times New Roman" w:cs="Times New Roman"/>
          <w:sz w:val="28"/>
          <w:szCs w:val="28"/>
          <w:lang w:val="kk-KZ"/>
        </w:rPr>
        <w:t xml:space="preserve">б) </w:t>
      </w:r>
      <w:r w:rsidR="00D745AE" w:rsidRPr="00717CDB">
        <w:rPr>
          <w:rFonts w:ascii="Times New Roman" w:hAnsi="Times New Roman" w:cs="Times New Roman"/>
          <w:sz w:val="28"/>
          <w:szCs w:val="28"/>
          <w:lang w:val="kk-KZ"/>
        </w:rPr>
        <w:t xml:space="preserve">егер </w:t>
      </w:r>
      <m:oMath>
        <m:sSub>
          <m:sSubPr>
            <m:ctrlPr>
              <w:rPr>
                <w:rFonts w:ascii="Cambria Math" w:hAnsi="Cambria Math" w:cs="Times New Roman"/>
                <w:sz w:val="28"/>
                <w:szCs w:val="28"/>
                <w:lang w:val="kk-KZ"/>
              </w:rPr>
            </m:ctrlPr>
          </m:sSubPr>
          <m:e>
            <m:r>
              <w:rPr>
                <w:rFonts w:ascii="Cambria Math" w:hAnsi="Cambria Math" w:cs="Times New Roman"/>
                <w:sz w:val="28"/>
                <w:szCs w:val="28"/>
                <w:lang w:val="kk-KZ"/>
              </w:rPr>
              <m:t>r</m:t>
            </m:r>
          </m:e>
          <m:sub>
            <m:r>
              <w:rPr>
                <w:rFonts w:ascii="Cambria Math" w:hAnsi="Cambria Math" w:cs="Times New Roman"/>
                <w:sz w:val="28"/>
                <w:szCs w:val="28"/>
                <w:lang w:val="kk-KZ"/>
              </w:rPr>
              <m:t>xy</m:t>
            </m:r>
          </m:sub>
        </m:sSub>
      </m:oMath>
      <w:r w:rsidR="00D745AE" w:rsidRPr="00717CDB">
        <w:rPr>
          <w:rFonts w:ascii="Times New Roman" w:hAnsi="Times New Roman" w:cs="Times New Roman"/>
          <w:sz w:val="28"/>
          <w:szCs w:val="28"/>
          <w:lang w:val="kk-KZ"/>
        </w:rPr>
        <w:t xml:space="preserve"> мәні 0,3 кем болса, валидтілік деңгейі төмен болып саналады.</w:t>
      </w:r>
    </w:p>
    <w:p w14:paraId="47E2014C" w14:textId="16D37B15" w:rsidR="00D745AE" w:rsidRPr="0037007E" w:rsidRDefault="00502D31" w:rsidP="007356D1">
      <w:pPr>
        <w:tabs>
          <w:tab w:val="left" w:pos="567"/>
          <w:tab w:val="left" w:pos="1134"/>
        </w:tabs>
        <w:spacing w:after="0" w:line="240" w:lineRule="auto"/>
        <w:ind w:firstLine="709"/>
        <w:jc w:val="both"/>
        <w:rPr>
          <w:rFonts w:ascii="Times New Roman" w:eastAsiaTheme="minorEastAsia" w:hAnsi="Times New Roman" w:cs="Times New Roman"/>
          <w:sz w:val="28"/>
          <w:szCs w:val="28"/>
          <w:lang w:val="kk-KZ"/>
        </w:rPr>
      </w:pPr>
      <w:r w:rsidRPr="00502D31">
        <w:rPr>
          <w:rFonts w:ascii="Times New Roman" w:hAnsi="Times New Roman" w:cs="Times New Roman"/>
          <w:sz w:val="28"/>
          <w:szCs w:val="28"/>
          <w:lang w:val="kk-KZ"/>
        </w:rPr>
        <w:t xml:space="preserve">Толықтырылған шынайылық </w:t>
      </w:r>
      <w:r w:rsidR="00D745AE" w:rsidRPr="0037007E">
        <w:rPr>
          <w:rFonts w:ascii="Times New Roman" w:hAnsi="Times New Roman" w:cs="Times New Roman"/>
          <w:sz w:val="28"/>
          <w:szCs w:val="28"/>
          <w:lang w:val="kk-KZ"/>
        </w:rPr>
        <w:t xml:space="preserve">технологиясын қолдану арқылы жобаланған </w:t>
      </w:r>
      <w:r w:rsidR="00EA1F89" w:rsidRPr="00EA1F89">
        <w:rPr>
          <w:rFonts w:ascii="Times New Roman" w:hAnsi="Times New Roman" w:cs="Times New Roman"/>
          <w:sz w:val="28"/>
          <w:szCs w:val="28"/>
          <w:lang w:val="kk-KZ"/>
        </w:rPr>
        <w:t>бақылау-өлшеу материалдары</w:t>
      </w:r>
      <w:r w:rsidR="00EA1F89">
        <w:rPr>
          <w:rFonts w:ascii="Times New Roman" w:hAnsi="Times New Roman" w:cs="Times New Roman"/>
          <w:sz w:val="28"/>
          <w:szCs w:val="28"/>
          <w:lang w:val="kk-KZ"/>
        </w:rPr>
        <w:t>ның</w:t>
      </w:r>
      <w:r w:rsidR="00717CDB">
        <w:rPr>
          <w:rFonts w:ascii="Times New Roman" w:hAnsi="Times New Roman" w:cs="Times New Roman"/>
          <w:sz w:val="28"/>
          <w:szCs w:val="28"/>
          <w:lang w:val="kk-KZ"/>
        </w:rPr>
        <w:t xml:space="preserve"> валидтілік көрсеткіші</w:t>
      </w:r>
      <w:r w:rsidR="00D745AE" w:rsidRPr="0037007E">
        <w:rPr>
          <w:rFonts w:ascii="Times New Roman" w:hAnsi="Times New Roman" w:cs="Times New Roman"/>
          <w:sz w:val="28"/>
          <w:szCs w:val="28"/>
          <w:lang w:val="kk-KZ"/>
        </w:rPr>
        <w:t xml:space="preserve"> </w:t>
      </w:r>
      <m:oMath>
        <m:sSub>
          <m:sSubPr>
            <m:ctrlPr>
              <w:rPr>
                <w:rFonts w:ascii="Cambria Math" w:hAnsi="Cambria Math" w:cs="Times New Roman"/>
                <w:sz w:val="28"/>
                <w:szCs w:val="28"/>
                <w:lang w:val="kk-KZ"/>
              </w:rPr>
            </m:ctrlPr>
          </m:sSubPr>
          <m:e>
            <m:r>
              <w:rPr>
                <w:rFonts w:ascii="Cambria Math" w:hAnsi="Cambria Math" w:cs="Times New Roman"/>
                <w:sz w:val="28"/>
                <w:szCs w:val="28"/>
                <w:lang w:val="kk-KZ"/>
              </w:rPr>
              <m:t>r</m:t>
            </m:r>
          </m:e>
          <m:sub>
            <m:r>
              <w:rPr>
                <w:rFonts w:ascii="Cambria Math" w:hAnsi="Cambria Math" w:cs="Times New Roman"/>
                <w:sz w:val="28"/>
                <w:szCs w:val="28"/>
                <w:lang w:val="kk-KZ"/>
              </w:rPr>
              <m:t>xy</m:t>
            </m:r>
          </m:sub>
        </m:sSub>
        <m:r>
          <m:rPr>
            <m:sty m:val="p"/>
          </m:rPr>
          <w:rPr>
            <w:rFonts w:ascii="Cambria Math" w:hAnsi="Cambria Math" w:cs="Times New Roman"/>
            <w:sz w:val="28"/>
            <w:szCs w:val="28"/>
            <w:lang w:val="kk-KZ"/>
          </w:rPr>
          <m:t>≈0,95</m:t>
        </m:r>
      </m:oMath>
      <w:r w:rsidR="00D745AE" w:rsidRPr="0037007E">
        <w:rPr>
          <w:rFonts w:ascii="Times New Roman" w:eastAsiaTheme="minorEastAsia" w:hAnsi="Times New Roman" w:cs="Times New Roman"/>
          <w:sz w:val="28"/>
          <w:szCs w:val="28"/>
          <w:lang w:val="kk-KZ"/>
        </w:rPr>
        <w:t xml:space="preserve">. Ол </w:t>
      </w:r>
      <w:r w:rsidR="00EA1F89" w:rsidRPr="00EA1F89">
        <w:rPr>
          <w:rFonts w:ascii="Times New Roman" w:eastAsiaTheme="minorEastAsia" w:hAnsi="Times New Roman" w:cs="Times New Roman"/>
          <w:sz w:val="28"/>
          <w:szCs w:val="28"/>
          <w:lang w:val="kk-KZ"/>
        </w:rPr>
        <w:t>бақылау-өлшеу материалдары</w:t>
      </w:r>
      <w:r w:rsidR="00E805D8" w:rsidRPr="0037007E">
        <w:rPr>
          <w:rFonts w:ascii="Times New Roman" w:eastAsiaTheme="minorEastAsia" w:hAnsi="Times New Roman" w:cs="Times New Roman"/>
          <w:sz w:val="28"/>
          <w:szCs w:val="28"/>
          <w:lang w:val="kk-KZ"/>
        </w:rPr>
        <w:t xml:space="preserve">ның </w:t>
      </w:r>
      <w:r w:rsidR="00D745AE" w:rsidRPr="0037007E">
        <w:rPr>
          <w:rFonts w:ascii="Times New Roman" w:eastAsiaTheme="minorEastAsia" w:hAnsi="Times New Roman" w:cs="Times New Roman"/>
          <w:sz w:val="28"/>
          <w:szCs w:val="28"/>
          <w:lang w:val="kk-KZ"/>
        </w:rPr>
        <w:t>бағалаудың мақсатымен сәйкестігін білдіреді.</w:t>
      </w:r>
      <w:r w:rsidR="00446B26" w:rsidRPr="0037007E">
        <w:rPr>
          <w:rFonts w:ascii="Times New Roman" w:eastAsiaTheme="minorEastAsia" w:hAnsi="Times New Roman" w:cs="Times New Roman"/>
          <w:sz w:val="28"/>
          <w:szCs w:val="28"/>
          <w:lang w:val="kk-KZ"/>
        </w:rPr>
        <w:t xml:space="preserve"> </w:t>
      </w:r>
    </w:p>
    <w:p w14:paraId="31A2A31B" w14:textId="0B9CD71E" w:rsidR="00D745AE" w:rsidRPr="00717CDB" w:rsidRDefault="00D745AE" w:rsidP="00CE49B8">
      <w:pPr>
        <w:tabs>
          <w:tab w:val="left" w:pos="567"/>
          <w:tab w:val="left" w:pos="851"/>
        </w:tabs>
        <w:spacing w:after="0" w:line="240" w:lineRule="auto"/>
        <w:ind w:firstLine="709"/>
        <w:rPr>
          <w:rFonts w:ascii="Times New Roman" w:hAnsi="Times New Roman" w:cs="Times New Roman"/>
          <w:bCs/>
          <w:i/>
          <w:sz w:val="28"/>
          <w:szCs w:val="28"/>
          <w:lang w:val="kk-KZ"/>
        </w:rPr>
      </w:pPr>
      <w:r w:rsidRPr="00717CDB">
        <w:rPr>
          <w:rFonts w:ascii="Times New Roman" w:hAnsi="Times New Roman" w:cs="Times New Roman"/>
          <w:bCs/>
          <w:i/>
          <w:sz w:val="28"/>
          <w:szCs w:val="28"/>
          <w:lang w:val="kk-KZ"/>
        </w:rPr>
        <w:t xml:space="preserve">Сенімділік </w:t>
      </w:r>
      <w:r w:rsidR="002C3938" w:rsidRPr="00717CDB">
        <w:rPr>
          <w:rFonts w:ascii="Times New Roman" w:hAnsi="Times New Roman" w:cs="Times New Roman"/>
          <w:bCs/>
          <w:i/>
          <w:sz w:val="28"/>
          <w:szCs w:val="28"/>
          <w:lang w:val="kk-KZ"/>
        </w:rPr>
        <w:t>коэффициенті</w:t>
      </w:r>
    </w:p>
    <w:p w14:paraId="36C6443B" w14:textId="1741BB14" w:rsidR="00446B26" w:rsidRDefault="00446B26" w:rsidP="00CE49B8">
      <w:pPr>
        <w:tabs>
          <w:tab w:val="left" w:pos="567"/>
          <w:tab w:val="left" w:pos="851"/>
        </w:tabs>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Сенімділік коэффициенті екі апта уақыттан кейін екінші рет сынақтан өтумен анықталады. Ол тесттік өлшемдердің нақтылығын және кездейсоқ факторлардың әсеріне тұрақтылығын көрсетеді. Оны анықтау барысында Пирсонның </w:t>
      </w:r>
      <w:r w:rsidR="00717CDB" w:rsidRPr="0037007E">
        <w:rPr>
          <w:rFonts w:ascii="Times New Roman" w:hAnsi="Times New Roman" w:cs="Times New Roman"/>
          <w:sz w:val="28"/>
          <w:szCs w:val="28"/>
          <w:lang w:val="kk-KZ"/>
        </w:rPr>
        <w:t xml:space="preserve">(3) </w:t>
      </w:r>
      <w:r w:rsidRPr="0037007E">
        <w:rPr>
          <w:rFonts w:ascii="Times New Roman" w:hAnsi="Times New Roman" w:cs="Times New Roman"/>
          <w:sz w:val="28"/>
          <w:szCs w:val="28"/>
          <w:lang w:val="kk-KZ"/>
        </w:rPr>
        <w:t xml:space="preserve">формуласы қолданылады, алайда </w:t>
      </w:r>
      <m:oMath>
        <m:r>
          <w:rPr>
            <w:rFonts w:ascii="Cambria Math" w:hAnsi="Cambria Math"/>
            <w:sz w:val="28"/>
            <w:szCs w:val="28"/>
            <w:lang w:val="kk-KZ"/>
          </w:rPr>
          <m:t>x</m:t>
        </m:r>
      </m:oMath>
      <w:r w:rsidRPr="0037007E">
        <w:rPr>
          <w:rFonts w:ascii="Times New Roman" w:eastAsiaTheme="minorEastAsia" w:hAnsi="Times New Roman" w:cs="Times New Roman"/>
          <w:sz w:val="28"/>
          <w:szCs w:val="28"/>
          <w:lang w:val="kk-KZ"/>
        </w:rPr>
        <w:t xml:space="preserve"> – бірінші рет өткізілген сынақ нәтижесі, </w:t>
      </w:r>
      <m:oMath>
        <m:r>
          <w:rPr>
            <w:rFonts w:ascii="Cambria Math" w:eastAsiaTheme="minorEastAsia" w:hAnsi="Cambria Math"/>
            <w:sz w:val="28"/>
            <w:szCs w:val="28"/>
            <w:lang w:val="kk-KZ"/>
          </w:rPr>
          <m:t>y</m:t>
        </m:r>
      </m:oMath>
      <w:r w:rsidRPr="0037007E">
        <w:rPr>
          <w:rFonts w:ascii="Times New Roman" w:hAnsi="Times New Roman" w:cs="Times New Roman"/>
          <w:sz w:val="28"/>
          <w:szCs w:val="28"/>
          <w:lang w:val="kk-KZ"/>
        </w:rPr>
        <w:t xml:space="preserve"> – екінші рет өткізілген сынақ нәтижесі деп алынады.</w:t>
      </w:r>
    </w:p>
    <w:p w14:paraId="62679FC8" w14:textId="77777777" w:rsidR="00717CDB" w:rsidRPr="0037007E" w:rsidRDefault="00717CDB" w:rsidP="00CE49B8">
      <w:pPr>
        <w:tabs>
          <w:tab w:val="left" w:pos="567"/>
          <w:tab w:val="left" w:pos="851"/>
        </w:tabs>
        <w:spacing w:after="0" w:line="240" w:lineRule="auto"/>
        <w:ind w:firstLine="709"/>
        <w:jc w:val="both"/>
        <w:rPr>
          <w:rFonts w:ascii="Times New Roman" w:hAnsi="Times New Roman" w:cs="Times New Roman"/>
          <w:sz w:val="28"/>
          <w:szCs w:val="28"/>
          <w:lang w:val="kk-KZ"/>
        </w:rPr>
      </w:pPr>
    </w:p>
    <w:p w14:paraId="3BE07488" w14:textId="3AC1BE4B" w:rsidR="00446B26" w:rsidRPr="0037007E" w:rsidRDefault="006A7B2B" w:rsidP="00CE49B8">
      <w:pPr>
        <w:tabs>
          <w:tab w:val="left" w:pos="567"/>
          <w:tab w:val="left" w:pos="851"/>
        </w:tabs>
        <w:spacing w:after="0" w:line="240" w:lineRule="auto"/>
        <w:ind w:firstLine="709"/>
        <w:jc w:val="center"/>
        <w:rPr>
          <w:rFonts w:ascii="Times New Roman" w:hAnsi="Times New Roman" w:cs="Times New Roman"/>
          <w:sz w:val="28"/>
          <w:szCs w:val="28"/>
          <w:lang w:val="kk-KZ"/>
        </w:rPr>
      </w:pPr>
      <m:oMathPara>
        <m:oMath>
          <m:sSub>
            <m:sSubPr>
              <m:ctrlPr>
                <w:rPr>
                  <w:rFonts w:ascii="Cambria Math" w:hAnsi="Cambria Math"/>
                  <w:i/>
                  <w:sz w:val="28"/>
                  <w:szCs w:val="28"/>
                  <w:lang w:val="kk-KZ"/>
                </w:rPr>
              </m:ctrlPr>
            </m:sSubPr>
            <m:e>
              <m:r>
                <w:rPr>
                  <w:rFonts w:ascii="Cambria Math" w:hAnsi="Cambria Math"/>
                  <w:sz w:val="28"/>
                  <w:szCs w:val="28"/>
                  <w:lang w:val="kk-KZ"/>
                </w:rPr>
                <m:t>r</m:t>
              </m:r>
            </m:e>
            <m:sub>
              <m:r>
                <w:rPr>
                  <w:rFonts w:ascii="Cambria Math" w:hAnsi="Cambria Math"/>
                  <w:sz w:val="28"/>
                  <w:szCs w:val="28"/>
                  <w:lang w:val="kk-KZ"/>
                </w:rPr>
                <m:t>xy</m:t>
              </m:r>
            </m:sub>
          </m:sSub>
          <m:r>
            <w:rPr>
              <w:rFonts w:ascii="Cambria Math" w:hAnsi="Cambria Math"/>
              <w:sz w:val="28"/>
              <w:szCs w:val="28"/>
              <w:lang w:val="kk-KZ"/>
            </w:rPr>
            <m:t>≈</m:t>
          </m:r>
          <m:r>
            <w:rPr>
              <w:rFonts w:ascii="Cambria Math" w:hAnsi="Cambria Math"/>
              <w:sz w:val="28"/>
              <w:szCs w:val="28"/>
              <w:lang w:val="en-US"/>
            </w:rPr>
            <m:t>0.83</m:t>
          </m:r>
        </m:oMath>
      </m:oMathPara>
    </w:p>
    <w:p w14:paraId="3C69B989" w14:textId="77777777" w:rsidR="00717CDB" w:rsidRDefault="00717CDB" w:rsidP="00CE49B8">
      <w:pPr>
        <w:spacing w:after="0" w:line="240" w:lineRule="auto"/>
        <w:ind w:firstLine="709"/>
        <w:rPr>
          <w:rFonts w:ascii="Times New Roman" w:hAnsi="Times New Roman" w:cs="Times New Roman"/>
          <w:sz w:val="28"/>
          <w:szCs w:val="28"/>
          <w:lang w:val="kk-KZ"/>
        </w:rPr>
      </w:pPr>
    </w:p>
    <w:p w14:paraId="34350223" w14:textId="08454623" w:rsidR="00446B26" w:rsidRPr="0037007E" w:rsidRDefault="00446B26" w:rsidP="00CE49B8">
      <w:pPr>
        <w:spacing w:after="0" w:line="240" w:lineRule="auto"/>
        <w:ind w:firstLine="709"/>
        <w:rPr>
          <w:rFonts w:ascii="Times New Roman" w:hAnsi="Times New Roman" w:cs="Times New Roman"/>
          <w:sz w:val="28"/>
          <w:szCs w:val="28"/>
          <w:lang w:val="kk-KZ"/>
        </w:rPr>
      </w:pPr>
      <w:r w:rsidRPr="0037007E">
        <w:rPr>
          <w:rFonts w:ascii="Times New Roman" w:hAnsi="Times New Roman" w:cs="Times New Roman"/>
          <w:sz w:val="28"/>
          <w:szCs w:val="28"/>
          <w:lang w:val="kk-KZ"/>
        </w:rPr>
        <w:t>Нәтижелер келесідей интерпретацияланады:</w:t>
      </w:r>
    </w:p>
    <w:p w14:paraId="709FC956" w14:textId="42BE9C43" w:rsidR="00446B26" w:rsidRPr="000803FD" w:rsidRDefault="000803FD" w:rsidP="000803FD">
      <w:pPr>
        <w:tabs>
          <w:tab w:val="left" w:pos="1134"/>
        </w:tabs>
        <w:spacing w:after="0" w:line="240" w:lineRule="auto"/>
        <w:ind w:firstLine="709"/>
        <w:jc w:val="both"/>
        <w:rPr>
          <w:rFonts w:ascii="Times New Roman" w:hAnsi="Times New Roman" w:cs="Times New Roman"/>
          <w:sz w:val="28"/>
          <w:szCs w:val="28"/>
          <w:lang w:val="kk-KZ"/>
        </w:rPr>
      </w:pPr>
      <w:r w:rsidRPr="000803FD">
        <w:rPr>
          <w:rFonts w:ascii="Times New Roman" w:hAnsi="Times New Roman" w:cs="Times New Roman"/>
          <w:sz w:val="28"/>
          <w:szCs w:val="28"/>
          <w:lang w:val="kk-KZ"/>
        </w:rPr>
        <w:t xml:space="preserve">а) </w:t>
      </w:r>
      <w:r w:rsidR="00446B26" w:rsidRPr="000803FD">
        <w:rPr>
          <w:rFonts w:ascii="Times New Roman" w:hAnsi="Times New Roman" w:cs="Times New Roman"/>
          <w:sz w:val="28"/>
          <w:szCs w:val="28"/>
          <w:lang w:val="kk-KZ"/>
        </w:rPr>
        <w:t xml:space="preserve">егер </w:t>
      </w:r>
      <m:oMath>
        <m:sSub>
          <m:sSubPr>
            <m:ctrlPr>
              <w:rPr>
                <w:rFonts w:ascii="Cambria Math" w:hAnsi="Cambria Math" w:cs="Times New Roman"/>
                <w:sz w:val="28"/>
                <w:szCs w:val="28"/>
                <w:lang w:val="kk-KZ"/>
              </w:rPr>
            </m:ctrlPr>
          </m:sSubPr>
          <m:e>
            <m:r>
              <w:rPr>
                <w:rFonts w:ascii="Cambria Math" w:hAnsi="Cambria Math" w:cs="Times New Roman"/>
                <w:sz w:val="28"/>
                <w:szCs w:val="28"/>
                <w:lang w:val="kk-KZ"/>
              </w:rPr>
              <m:t>r</m:t>
            </m:r>
          </m:e>
          <m:sub>
            <m:r>
              <w:rPr>
                <w:rFonts w:ascii="Cambria Math" w:hAnsi="Cambria Math" w:cs="Times New Roman"/>
                <w:sz w:val="28"/>
                <w:szCs w:val="28"/>
                <w:lang w:val="kk-KZ"/>
              </w:rPr>
              <m:t>xy</m:t>
            </m:r>
          </m:sub>
        </m:sSub>
      </m:oMath>
      <w:r w:rsidR="00446B26" w:rsidRPr="000803FD">
        <w:rPr>
          <w:rFonts w:ascii="Times New Roman" w:hAnsi="Times New Roman" w:cs="Times New Roman"/>
          <w:sz w:val="28"/>
          <w:szCs w:val="28"/>
          <w:lang w:val="kk-KZ"/>
        </w:rPr>
        <w:t xml:space="preserve"> мәні 0,9 бен 1 аралығында болса, сенімділік өте жоғары;</w:t>
      </w:r>
    </w:p>
    <w:p w14:paraId="3CFBD32A" w14:textId="257D80BF" w:rsidR="00446B26" w:rsidRPr="000803FD" w:rsidRDefault="000803FD" w:rsidP="000803FD">
      <w:pPr>
        <w:tabs>
          <w:tab w:val="left" w:pos="1134"/>
        </w:tabs>
        <w:spacing w:after="0" w:line="240" w:lineRule="auto"/>
        <w:ind w:firstLine="709"/>
        <w:jc w:val="both"/>
        <w:rPr>
          <w:rFonts w:ascii="Times New Roman" w:hAnsi="Times New Roman" w:cs="Times New Roman"/>
          <w:sz w:val="28"/>
          <w:szCs w:val="28"/>
          <w:lang w:val="kk-KZ"/>
        </w:rPr>
      </w:pPr>
      <w:r w:rsidRPr="000803FD">
        <w:rPr>
          <w:rFonts w:ascii="Times New Roman" w:hAnsi="Times New Roman" w:cs="Times New Roman"/>
          <w:sz w:val="28"/>
          <w:szCs w:val="28"/>
          <w:lang w:val="kk-KZ"/>
        </w:rPr>
        <w:t xml:space="preserve">ә) </w:t>
      </w:r>
      <w:r w:rsidR="00446B26" w:rsidRPr="000803FD">
        <w:rPr>
          <w:rFonts w:ascii="Times New Roman" w:hAnsi="Times New Roman" w:cs="Times New Roman"/>
          <w:sz w:val="28"/>
          <w:szCs w:val="28"/>
          <w:lang w:val="kk-KZ"/>
        </w:rPr>
        <w:t xml:space="preserve">егер </w:t>
      </w:r>
      <m:oMath>
        <m:sSub>
          <m:sSubPr>
            <m:ctrlPr>
              <w:rPr>
                <w:rFonts w:ascii="Cambria Math" w:hAnsi="Cambria Math" w:cs="Times New Roman"/>
                <w:sz w:val="28"/>
                <w:szCs w:val="28"/>
                <w:lang w:val="kk-KZ"/>
              </w:rPr>
            </m:ctrlPr>
          </m:sSubPr>
          <m:e>
            <m:r>
              <w:rPr>
                <w:rFonts w:ascii="Cambria Math" w:hAnsi="Cambria Math" w:cs="Times New Roman"/>
                <w:sz w:val="28"/>
                <w:szCs w:val="28"/>
                <w:lang w:val="kk-KZ"/>
              </w:rPr>
              <m:t>r</m:t>
            </m:r>
          </m:e>
          <m:sub>
            <m:r>
              <w:rPr>
                <w:rFonts w:ascii="Cambria Math" w:hAnsi="Cambria Math" w:cs="Times New Roman"/>
                <w:sz w:val="28"/>
                <w:szCs w:val="28"/>
                <w:lang w:val="kk-KZ"/>
              </w:rPr>
              <m:t>xy</m:t>
            </m:r>
          </m:sub>
        </m:sSub>
      </m:oMath>
      <w:r w:rsidR="00446B26" w:rsidRPr="000803FD">
        <w:rPr>
          <w:rFonts w:ascii="Times New Roman" w:hAnsi="Times New Roman" w:cs="Times New Roman"/>
          <w:sz w:val="28"/>
          <w:szCs w:val="28"/>
          <w:lang w:val="kk-KZ"/>
        </w:rPr>
        <w:t xml:space="preserve"> мәні 0,8 бен 0,9 аралығында болса, сенімділік деңгейі жоғары;</w:t>
      </w:r>
    </w:p>
    <w:p w14:paraId="7CFD233D" w14:textId="5AC0E106" w:rsidR="00446B26" w:rsidRPr="000803FD" w:rsidRDefault="000803FD" w:rsidP="000803FD">
      <w:pPr>
        <w:tabs>
          <w:tab w:val="left" w:pos="1134"/>
        </w:tabs>
        <w:spacing w:after="0" w:line="240" w:lineRule="auto"/>
        <w:ind w:firstLine="709"/>
        <w:jc w:val="both"/>
        <w:rPr>
          <w:rFonts w:ascii="Times New Roman" w:hAnsi="Times New Roman" w:cs="Times New Roman"/>
          <w:sz w:val="28"/>
          <w:szCs w:val="28"/>
          <w:lang w:val="kk-KZ"/>
        </w:rPr>
      </w:pPr>
      <w:r w:rsidRPr="000803FD">
        <w:rPr>
          <w:rFonts w:ascii="Times New Roman" w:hAnsi="Times New Roman" w:cs="Times New Roman"/>
          <w:sz w:val="28"/>
          <w:szCs w:val="28"/>
          <w:lang w:val="kk-KZ"/>
        </w:rPr>
        <w:t xml:space="preserve">б) </w:t>
      </w:r>
      <w:r w:rsidR="00446B26" w:rsidRPr="000803FD">
        <w:rPr>
          <w:rFonts w:ascii="Times New Roman" w:hAnsi="Times New Roman" w:cs="Times New Roman"/>
          <w:sz w:val="28"/>
          <w:szCs w:val="28"/>
          <w:lang w:val="kk-KZ"/>
        </w:rPr>
        <w:t xml:space="preserve">егер </w:t>
      </w:r>
      <m:oMath>
        <m:sSub>
          <m:sSubPr>
            <m:ctrlPr>
              <w:rPr>
                <w:rFonts w:ascii="Cambria Math" w:hAnsi="Cambria Math" w:cs="Times New Roman"/>
                <w:sz w:val="28"/>
                <w:szCs w:val="28"/>
                <w:lang w:val="kk-KZ"/>
              </w:rPr>
            </m:ctrlPr>
          </m:sSubPr>
          <m:e>
            <m:r>
              <w:rPr>
                <w:rFonts w:ascii="Cambria Math" w:hAnsi="Cambria Math" w:cs="Times New Roman"/>
                <w:sz w:val="28"/>
                <w:szCs w:val="28"/>
                <w:lang w:val="kk-KZ"/>
              </w:rPr>
              <m:t>r</m:t>
            </m:r>
          </m:e>
          <m:sub>
            <m:r>
              <w:rPr>
                <w:rFonts w:ascii="Cambria Math" w:hAnsi="Cambria Math" w:cs="Times New Roman"/>
                <w:sz w:val="28"/>
                <w:szCs w:val="28"/>
                <w:lang w:val="kk-KZ"/>
              </w:rPr>
              <m:t>xy</m:t>
            </m:r>
          </m:sub>
        </m:sSub>
      </m:oMath>
      <w:r w:rsidR="00446B26" w:rsidRPr="000803FD">
        <w:rPr>
          <w:rFonts w:ascii="Times New Roman" w:hAnsi="Times New Roman" w:cs="Times New Roman"/>
          <w:sz w:val="28"/>
          <w:szCs w:val="28"/>
          <w:lang w:val="kk-KZ"/>
        </w:rPr>
        <w:t xml:space="preserve"> мәні 0,7 мен 0,8 аралығында болса, сенімділік орташа;</w:t>
      </w:r>
    </w:p>
    <w:p w14:paraId="23E0D3E4" w14:textId="34858184" w:rsidR="00446B26" w:rsidRPr="000803FD" w:rsidRDefault="000803FD" w:rsidP="000803FD">
      <w:pPr>
        <w:tabs>
          <w:tab w:val="left" w:pos="567"/>
          <w:tab w:val="left" w:pos="1134"/>
        </w:tabs>
        <w:spacing w:after="0" w:line="240" w:lineRule="auto"/>
        <w:ind w:firstLine="709"/>
        <w:jc w:val="both"/>
        <w:rPr>
          <w:rFonts w:ascii="Times New Roman" w:hAnsi="Times New Roman" w:cs="Times New Roman"/>
          <w:sz w:val="28"/>
          <w:szCs w:val="28"/>
          <w:lang w:val="kk-KZ"/>
        </w:rPr>
      </w:pPr>
      <w:r w:rsidRPr="000803FD">
        <w:rPr>
          <w:rFonts w:ascii="Times New Roman" w:hAnsi="Times New Roman" w:cs="Times New Roman"/>
          <w:sz w:val="28"/>
          <w:szCs w:val="28"/>
          <w:lang w:val="kk-KZ"/>
        </w:rPr>
        <w:t xml:space="preserve">в) </w:t>
      </w:r>
      <w:r w:rsidR="00446B26" w:rsidRPr="000803FD">
        <w:rPr>
          <w:rFonts w:ascii="Times New Roman" w:hAnsi="Times New Roman" w:cs="Times New Roman"/>
          <w:sz w:val="28"/>
          <w:szCs w:val="28"/>
          <w:lang w:val="kk-KZ"/>
        </w:rPr>
        <w:t xml:space="preserve">егер </w:t>
      </w:r>
      <m:oMath>
        <m:sSub>
          <m:sSubPr>
            <m:ctrlPr>
              <w:rPr>
                <w:rFonts w:ascii="Cambria Math" w:hAnsi="Cambria Math" w:cs="Times New Roman"/>
                <w:sz w:val="28"/>
                <w:szCs w:val="28"/>
                <w:lang w:val="kk-KZ"/>
              </w:rPr>
            </m:ctrlPr>
          </m:sSubPr>
          <m:e>
            <m:r>
              <w:rPr>
                <w:rFonts w:ascii="Cambria Math" w:hAnsi="Cambria Math" w:cs="Times New Roman"/>
                <w:sz w:val="28"/>
                <w:szCs w:val="28"/>
                <w:lang w:val="kk-KZ"/>
              </w:rPr>
              <m:t>r</m:t>
            </m:r>
          </m:e>
          <m:sub>
            <m:r>
              <w:rPr>
                <w:rFonts w:ascii="Cambria Math" w:hAnsi="Cambria Math" w:cs="Times New Roman"/>
                <w:sz w:val="28"/>
                <w:szCs w:val="28"/>
                <w:lang w:val="kk-KZ"/>
              </w:rPr>
              <m:t>xy</m:t>
            </m:r>
          </m:sub>
        </m:sSub>
      </m:oMath>
      <w:r w:rsidR="00446B26" w:rsidRPr="000803FD">
        <w:rPr>
          <w:rFonts w:ascii="Times New Roman" w:hAnsi="Times New Roman" w:cs="Times New Roman"/>
          <w:sz w:val="28"/>
          <w:szCs w:val="28"/>
          <w:lang w:val="kk-KZ"/>
        </w:rPr>
        <w:t xml:space="preserve"> мәні 0,7 кем болса, сенімділік деңгейі төмен болып саналады.</w:t>
      </w:r>
    </w:p>
    <w:p w14:paraId="4A73AC0B" w14:textId="77777777" w:rsidR="00576760" w:rsidRPr="0037007E" w:rsidRDefault="00576760" w:rsidP="00CE49B8">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Есептеулерге сай сенімділік деңгейі </w:t>
      </w:r>
      <m:oMath>
        <m:sSub>
          <m:sSubPr>
            <m:ctrlPr>
              <w:rPr>
                <w:rFonts w:ascii="Cambria Math" w:hAnsi="Cambria Math"/>
                <w:i/>
                <w:sz w:val="28"/>
                <w:szCs w:val="28"/>
                <w:lang w:val="kk-KZ"/>
              </w:rPr>
            </m:ctrlPr>
          </m:sSubPr>
          <m:e>
            <m:r>
              <w:rPr>
                <w:rFonts w:ascii="Cambria Math" w:hAnsi="Cambria Math"/>
                <w:sz w:val="28"/>
                <w:szCs w:val="28"/>
                <w:lang w:val="kk-KZ"/>
              </w:rPr>
              <m:t>r</m:t>
            </m:r>
          </m:e>
          <m:sub>
            <m:r>
              <w:rPr>
                <w:rFonts w:ascii="Cambria Math" w:hAnsi="Cambria Math"/>
                <w:sz w:val="28"/>
                <w:szCs w:val="28"/>
                <w:lang w:val="kk-KZ"/>
              </w:rPr>
              <m:t>xy</m:t>
            </m:r>
          </m:sub>
        </m:sSub>
        <m:r>
          <w:rPr>
            <w:rFonts w:ascii="Cambria Math" w:hAnsi="Cambria Math"/>
            <w:sz w:val="28"/>
            <w:szCs w:val="28"/>
            <w:lang w:val="kk-KZ"/>
          </w:rPr>
          <m:t>≈0.83</m:t>
        </m:r>
      </m:oMath>
      <w:r w:rsidRPr="0037007E">
        <w:rPr>
          <w:rFonts w:ascii="Times New Roman" w:eastAsiaTheme="minorEastAsia" w:hAnsi="Times New Roman" w:cs="Times New Roman"/>
          <w:sz w:val="28"/>
          <w:szCs w:val="28"/>
          <w:lang w:val="kk-KZ"/>
        </w:rPr>
        <w:t xml:space="preserve">, яғни жоғары деңгейде, тұрақтылықты көрсетеді. </w:t>
      </w:r>
    </w:p>
    <w:p w14:paraId="2A7198F3" w14:textId="6E45A5E4" w:rsidR="004B07EF" w:rsidRPr="0037007E" w:rsidRDefault="002C3938" w:rsidP="00CE49B8">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Студенттер екінші рет сынақтан өткенде біріншіге қарағанда өздерін сенімдірек әрі сабырлы сезіне отыра, </w:t>
      </w:r>
      <w:r w:rsidR="00310E87" w:rsidRPr="0037007E">
        <w:rPr>
          <w:rFonts w:ascii="Times New Roman" w:hAnsi="Times New Roman" w:cs="Times New Roman"/>
          <w:sz w:val="28"/>
          <w:szCs w:val="28"/>
          <w:lang w:val="kk-KZ"/>
        </w:rPr>
        <w:t>жоғары балл жинады. Ол оқу әрекетін бағалау және мониторинг жүргізуде</w:t>
      </w:r>
      <w:r w:rsidR="00502D31">
        <w:rPr>
          <w:rFonts w:ascii="Times New Roman" w:hAnsi="Times New Roman" w:cs="Times New Roman"/>
          <w:sz w:val="28"/>
          <w:szCs w:val="28"/>
          <w:lang w:val="kk-KZ"/>
        </w:rPr>
        <w:t xml:space="preserve"> </w:t>
      </w:r>
      <w:r w:rsidR="00502D31" w:rsidRPr="00502D31">
        <w:rPr>
          <w:rFonts w:ascii="Times New Roman" w:hAnsi="Times New Roman" w:cs="Times New Roman"/>
          <w:sz w:val="28"/>
          <w:szCs w:val="28"/>
          <w:lang w:val="kk-KZ"/>
        </w:rPr>
        <w:t>толықтырылған шынайылық</w:t>
      </w:r>
      <w:r w:rsidR="00502D31">
        <w:rPr>
          <w:rFonts w:ascii="Times New Roman" w:hAnsi="Times New Roman" w:cs="Times New Roman"/>
          <w:sz w:val="28"/>
          <w:szCs w:val="28"/>
          <w:lang w:val="kk-KZ"/>
        </w:rPr>
        <w:t xml:space="preserve"> </w:t>
      </w:r>
      <w:r w:rsidR="00310E87" w:rsidRPr="0037007E">
        <w:rPr>
          <w:rFonts w:ascii="Times New Roman" w:hAnsi="Times New Roman" w:cs="Times New Roman"/>
          <w:sz w:val="28"/>
          <w:szCs w:val="28"/>
          <w:lang w:val="kk-KZ"/>
        </w:rPr>
        <w:t>технологиясын қолдану ұзақ мерзімді жадыда сақталатын нәтижелерді жақсартуға мүмкіндік береді</w:t>
      </w:r>
      <w:r w:rsidR="00E805D8" w:rsidRPr="0037007E">
        <w:rPr>
          <w:rFonts w:ascii="Times New Roman" w:hAnsi="Times New Roman" w:cs="Times New Roman"/>
          <w:sz w:val="28"/>
          <w:szCs w:val="28"/>
          <w:lang w:val="kk-KZ"/>
        </w:rPr>
        <w:t xml:space="preserve"> деген сөз</w:t>
      </w:r>
      <w:r w:rsidR="00310E87" w:rsidRPr="0037007E">
        <w:rPr>
          <w:rFonts w:ascii="Times New Roman" w:hAnsi="Times New Roman" w:cs="Times New Roman"/>
          <w:sz w:val="28"/>
          <w:szCs w:val="28"/>
          <w:lang w:val="kk-KZ"/>
        </w:rPr>
        <w:t>.</w:t>
      </w:r>
    </w:p>
    <w:p w14:paraId="613D4C3D" w14:textId="04921DB5" w:rsidR="00FD2FB4" w:rsidRPr="000803FD" w:rsidRDefault="004B07EF" w:rsidP="00CE49B8">
      <w:pPr>
        <w:spacing w:after="0" w:line="240" w:lineRule="auto"/>
        <w:ind w:firstLine="709"/>
        <w:jc w:val="both"/>
        <w:rPr>
          <w:rFonts w:ascii="Times New Roman" w:hAnsi="Times New Roman" w:cs="Times New Roman"/>
          <w:bCs/>
          <w:i/>
          <w:sz w:val="28"/>
          <w:szCs w:val="28"/>
          <w:lang w:val="kk-KZ"/>
        </w:rPr>
      </w:pPr>
      <w:r w:rsidRPr="000803FD">
        <w:rPr>
          <w:rFonts w:ascii="Times New Roman" w:hAnsi="Times New Roman" w:cs="Times New Roman"/>
          <w:bCs/>
          <w:i/>
          <w:sz w:val="28"/>
          <w:szCs w:val="28"/>
          <w:lang w:val="kk-KZ"/>
        </w:rPr>
        <w:t>Біліктілікті арттыру курстарына қатысқан оқытушылард</w:t>
      </w:r>
      <w:r w:rsidR="009C727A" w:rsidRPr="000803FD">
        <w:rPr>
          <w:rFonts w:ascii="Times New Roman" w:hAnsi="Times New Roman" w:cs="Times New Roman"/>
          <w:bCs/>
          <w:i/>
          <w:sz w:val="28"/>
          <w:szCs w:val="28"/>
          <w:lang w:val="kk-KZ"/>
        </w:rPr>
        <w:t xml:space="preserve">ан алынған </w:t>
      </w:r>
      <w:r w:rsidRPr="000803FD">
        <w:rPr>
          <w:rFonts w:ascii="Times New Roman" w:hAnsi="Times New Roman" w:cs="Times New Roman"/>
          <w:bCs/>
          <w:i/>
          <w:sz w:val="28"/>
          <w:szCs w:val="28"/>
          <w:lang w:val="kk-KZ"/>
        </w:rPr>
        <w:t>сауалнама нәтижелері</w:t>
      </w:r>
    </w:p>
    <w:p w14:paraId="3448C864" w14:textId="3BCC3194" w:rsidR="00AC4E8A" w:rsidRPr="0037007E" w:rsidRDefault="00991295" w:rsidP="00CE49B8">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Алғашқы сұрақ қатысушылардың</w:t>
      </w:r>
      <w:r w:rsidR="00502D31">
        <w:rPr>
          <w:rFonts w:ascii="Times New Roman" w:hAnsi="Times New Roman" w:cs="Times New Roman"/>
          <w:sz w:val="28"/>
          <w:szCs w:val="28"/>
          <w:lang w:val="kk-KZ"/>
        </w:rPr>
        <w:t xml:space="preserve"> </w:t>
      </w:r>
      <w:r w:rsidR="00502D31" w:rsidRPr="00502D31">
        <w:rPr>
          <w:rFonts w:ascii="Times New Roman" w:hAnsi="Times New Roman" w:cs="Times New Roman"/>
          <w:sz w:val="28"/>
          <w:szCs w:val="28"/>
          <w:lang w:val="kk-KZ"/>
        </w:rPr>
        <w:t>толықтырылған шынайылық</w:t>
      </w:r>
      <w:r w:rsidR="00502D31">
        <w:rPr>
          <w:rFonts w:ascii="Times New Roman" w:hAnsi="Times New Roman" w:cs="Times New Roman"/>
          <w:sz w:val="28"/>
          <w:szCs w:val="28"/>
          <w:lang w:val="kk-KZ"/>
        </w:rPr>
        <w:t xml:space="preserve"> </w:t>
      </w:r>
      <w:r w:rsidRPr="0037007E">
        <w:rPr>
          <w:rFonts w:ascii="Times New Roman" w:hAnsi="Times New Roman" w:cs="Times New Roman"/>
          <w:sz w:val="28"/>
          <w:szCs w:val="28"/>
          <w:lang w:val="kk-KZ"/>
        </w:rPr>
        <w:t xml:space="preserve">технологиясымен қаншалықты таныс және оқытуда қолдану тәжірибесін анықтау мақсатында қойылған болатын. </w:t>
      </w:r>
      <w:r w:rsidR="0035150A" w:rsidRPr="0037007E">
        <w:rPr>
          <w:rFonts w:ascii="Times New Roman" w:hAnsi="Times New Roman" w:cs="Times New Roman"/>
          <w:sz w:val="28"/>
          <w:szCs w:val="28"/>
          <w:lang w:val="kk-KZ"/>
        </w:rPr>
        <w:t>«</w:t>
      </w:r>
      <w:r w:rsidRPr="0037007E">
        <w:rPr>
          <w:rFonts w:ascii="Times New Roman" w:hAnsi="Times New Roman" w:cs="Times New Roman"/>
          <w:sz w:val="28"/>
          <w:szCs w:val="28"/>
          <w:lang w:val="kk-KZ"/>
        </w:rPr>
        <w:t>Сіз оқытудың инновациялық әдісі ретінде толықтырылған және виртуалды шынайылық сынды цифрлық технологияларды қолданып көрдіңіз бе?</w:t>
      </w:r>
      <w:r w:rsidR="0035150A" w:rsidRPr="0037007E">
        <w:rPr>
          <w:rFonts w:ascii="Times New Roman" w:hAnsi="Times New Roman" w:cs="Times New Roman"/>
          <w:sz w:val="28"/>
          <w:szCs w:val="28"/>
          <w:lang w:val="kk-KZ"/>
        </w:rPr>
        <w:t xml:space="preserve">» деген сұраққа 230 респондент – </w:t>
      </w:r>
      <w:r w:rsidR="00665C0C" w:rsidRPr="0037007E">
        <w:rPr>
          <w:rFonts w:ascii="Times New Roman" w:hAnsi="Times New Roman" w:cs="Times New Roman"/>
          <w:sz w:val="28"/>
          <w:szCs w:val="28"/>
          <w:lang w:val="kk-KZ"/>
        </w:rPr>
        <w:t>«</w:t>
      </w:r>
      <w:r w:rsidR="0035150A" w:rsidRPr="0037007E">
        <w:rPr>
          <w:rFonts w:ascii="Times New Roman" w:hAnsi="Times New Roman" w:cs="Times New Roman"/>
          <w:sz w:val="28"/>
          <w:szCs w:val="28"/>
          <w:lang w:val="kk-KZ"/>
        </w:rPr>
        <w:t>Ия</w:t>
      </w:r>
      <w:r w:rsidR="00665C0C" w:rsidRPr="0037007E">
        <w:rPr>
          <w:rFonts w:ascii="Times New Roman" w:hAnsi="Times New Roman" w:cs="Times New Roman"/>
          <w:sz w:val="28"/>
          <w:szCs w:val="28"/>
          <w:lang w:val="kk-KZ"/>
        </w:rPr>
        <w:t>»</w:t>
      </w:r>
      <w:r w:rsidR="0035150A" w:rsidRPr="0037007E">
        <w:rPr>
          <w:rFonts w:ascii="Times New Roman" w:hAnsi="Times New Roman" w:cs="Times New Roman"/>
          <w:sz w:val="28"/>
          <w:szCs w:val="28"/>
          <w:lang w:val="kk-KZ"/>
        </w:rPr>
        <w:t xml:space="preserve">, 232 респондент – </w:t>
      </w:r>
      <w:r w:rsidR="00665C0C" w:rsidRPr="0037007E">
        <w:rPr>
          <w:rFonts w:ascii="Times New Roman" w:hAnsi="Times New Roman" w:cs="Times New Roman"/>
          <w:sz w:val="28"/>
          <w:szCs w:val="28"/>
          <w:lang w:val="kk-KZ"/>
        </w:rPr>
        <w:t>«</w:t>
      </w:r>
      <w:r w:rsidR="0035150A" w:rsidRPr="0037007E">
        <w:rPr>
          <w:rFonts w:ascii="Times New Roman" w:hAnsi="Times New Roman" w:cs="Times New Roman"/>
          <w:sz w:val="28"/>
          <w:szCs w:val="28"/>
          <w:lang w:val="kk-KZ"/>
        </w:rPr>
        <w:t>Жоқ</w:t>
      </w:r>
      <w:r w:rsidR="00665C0C" w:rsidRPr="0037007E">
        <w:rPr>
          <w:rFonts w:ascii="Times New Roman" w:hAnsi="Times New Roman" w:cs="Times New Roman"/>
          <w:sz w:val="28"/>
          <w:szCs w:val="28"/>
          <w:lang w:val="kk-KZ"/>
        </w:rPr>
        <w:t>»</w:t>
      </w:r>
      <w:r w:rsidR="0035150A" w:rsidRPr="0037007E">
        <w:rPr>
          <w:rFonts w:ascii="Times New Roman" w:hAnsi="Times New Roman" w:cs="Times New Roman"/>
          <w:sz w:val="28"/>
          <w:szCs w:val="28"/>
          <w:lang w:val="kk-KZ"/>
        </w:rPr>
        <w:t xml:space="preserve"> деп жауап берді (</w:t>
      </w:r>
      <w:r w:rsidR="00912C88">
        <w:rPr>
          <w:rFonts w:ascii="Times New Roman" w:hAnsi="Times New Roman" w:cs="Times New Roman"/>
          <w:sz w:val="28"/>
          <w:szCs w:val="28"/>
          <w:lang w:val="kk-KZ"/>
        </w:rPr>
        <w:t>51</w:t>
      </w:r>
      <w:r w:rsidR="000803FD">
        <w:rPr>
          <w:rFonts w:ascii="Times New Roman" w:hAnsi="Times New Roman" w:cs="Times New Roman"/>
          <w:sz w:val="28"/>
          <w:szCs w:val="28"/>
          <w:lang w:val="kk-KZ"/>
        </w:rPr>
        <w:t>-</w:t>
      </w:r>
      <w:r w:rsidR="000803FD" w:rsidRPr="0037007E">
        <w:rPr>
          <w:rFonts w:ascii="Times New Roman" w:hAnsi="Times New Roman" w:cs="Times New Roman"/>
          <w:sz w:val="28"/>
          <w:szCs w:val="28"/>
          <w:lang w:val="kk-KZ"/>
        </w:rPr>
        <w:t>сурет</w:t>
      </w:r>
      <w:r w:rsidR="0035150A" w:rsidRPr="0037007E">
        <w:rPr>
          <w:rFonts w:ascii="Times New Roman" w:hAnsi="Times New Roman" w:cs="Times New Roman"/>
          <w:sz w:val="28"/>
          <w:szCs w:val="28"/>
          <w:lang w:val="kk-KZ"/>
        </w:rPr>
        <w:t>).</w:t>
      </w:r>
      <w:r w:rsidR="002D5BC5" w:rsidRPr="0037007E">
        <w:rPr>
          <w:rFonts w:ascii="Times New Roman" w:hAnsi="Times New Roman" w:cs="Times New Roman"/>
          <w:sz w:val="28"/>
          <w:szCs w:val="28"/>
          <w:lang w:val="kk-KZ"/>
        </w:rPr>
        <w:t xml:space="preserve"> Бұл оқытуда </w:t>
      </w:r>
      <w:r w:rsidR="00502D31" w:rsidRPr="00502D31">
        <w:rPr>
          <w:rFonts w:ascii="Times New Roman" w:hAnsi="Times New Roman" w:cs="Times New Roman"/>
          <w:sz w:val="28"/>
          <w:szCs w:val="28"/>
          <w:lang w:val="kk-KZ"/>
        </w:rPr>
        <w:t xml:space="preserve">толықтырылған шынайылық </w:t>
      </w:r>
      <w:r w:rsidR="002D5BC5" w:rsidRPr="0037007E">
        <w:rPr>
          <w:rFonts w:ascii="Times New Roman" w:hAnsi="Times New Roman" w:cs="Times New Roman"/>
          <w:sz w:val="28"/>
          <w:szCs w:val="28"/>
          <w:lang w:val="kk-KZ"/>
        </w:rPr>
        <w:t xml:space="preserve">технологиясын қолдану әлеуеті толыққанды іске аспаған немесе кең </w:t>
      </w:r>
      <w:r w:rsidR="0024246E" w:rsidRPr="0037007E">
        <w:rPr>
          <w:rFonts w:ascii="Times New Roman" w:hAnsi="Times New Roman" w:cs="Times New Roman"/>
          <w:sz w:val="28"/>
          <w:szCs w:val="28"/>
          <w:lang w:val="kk-KZ"/>
        </w:rPr>
        <w:t>танымалдылыққа ие емес екендігінің</w:t>
      </w:r>
      <w:r w:rsidR="002D5BC5" w:rsidRPr="0037007E">
        <w:rPr>
          <w:rFonts w:ascii="Times New Roman" w:hAnsi="Times New Roman" w:cs="Times New Roman"/>
          <w:sz w:val="28"/>
          <w:szCs w:val="28"/>
          <w:lang w:val="kk-KZ"/>
        </w:rPr>
        <w:t xml:space="preserve"> көрсеткіші болып табылады.</w:t>
      </w:r>
    </w:p>
    <w:p w14:paraId="6ECAF4AD" w14:textId="77777777" w:rsidR="009C727A" w:rsidRPr="0037007E" w:rsidRDefault="009C727A" w:rsidP="00CE49B8">
      <w:pPr>
        <w:spacing w:after="0" w:line="240" w:lineRule="auto"/>
        <w:ind w:firstLine="709"/>
        <w:jc w:val="both"/>
        <w:rPr>
          <w:rFonts w:ascii="Times New Roman" w:hAnsi="Times New Roman" w:cs="Times New Roman"/>
          <w:sz w:val="28"/>
          <w:szCs w:val="28"/>
          <w:lang w:val="kk-KZ"/>
        </w:rPr>
      </w:pPr>
    </w:p>
    <w:p w14:paraId="6F65375A" w14:textId="6127A969" w:rsidR="0035150A" w:rsidRPr="0037007E" w:rsidRDefault="0035150A" w:rsidP="007356D1">
      <w:pPr>
        <w:spacing w:after="0" w:line="240" w:lineRule="auto"/>
        <w:jc w:val="center"/>
        <w:rPr>
          <w:rFonts w:ascii="Times New Roman" w:hAnsi="Times New Roman" w:cs="Times New Roman"/>
          <w:sz w:val="28"/>
          <w:szCs w:val="28"/>
          <w:lang w:val="kk-KZ"/>
        </w:rPr>
      </w:pPr>
      <w:r w:rsidRPr="0037007E">
        <w:rPr>
          <w:rFonts w:ascii="Times New Roman" w:hAnsi="Times New Roman" w:cs="Times New Roman"/>
          <w:noProof/>
          <w:sz w:val="28"/>
          <w:szCs w:val="28"/>
          <w:lang w:eastAsia="ru-RU"/>
        </w:rPr>
        <w:lastRenderedPageBreak/>
        <w:drawing>
          <wp:inline distT="0" distB="0" distL="0" distR="0" wp14:anchorId="3F595207" wp14:editId="17A1492F">
            <wp:extent cx="3032125" cy="2160000"/>
            <wp:effectExtent l="0" t="0" r="0" b="0"/>
            <wp:docPr id="83" name="Диаграмма 83"/>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14:paraId="499B144F" w14:textId="7DF2D583" w:rsidR="0035150A" w:rsidRPr="0037007E" w:rsidRDefault="0035150A" w:rsidP="007356D1">
      <w:pPr>
        <w:spacing w:after="0" w:line="240" w:lineRule="auto"/>
        <w:jc w:val="center"/>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Сурет </w:t>
      </w:r>
      <w:r w:rsidR="00912C88">
        <w:rPr>
          <w:rFonts w:ascii="Times New Roman" w:hAnsi="Times New Roman" w:cs="Times New Roman"/>
          <w:sz w:val="28"/>
          <w:szCs w:val="28"/>
          <w:lang w:val="kk-KZ"/>
        </w:rPr>
        <w:t>51</w:t>
      </w:r>
      <w:r w:rsidR="00F86F73">
        <w:rPr>
          <w:rFonts w:ascii="Times New Roman" w:eastAsia="Calibri" w:hAnsi="Times New Roman" w:cs="Times New Roman"/>
          <w:sz w:val="28"/>
          <w:szCs w:val="28"/>
          <w:lang w:val="kk-KZ"/>
        </w:rPr>
        <w:t xml:space="preserve"> – </w:t>
      </w:r>
      <w:r w:rsidRPr="0037007E">
        <w:rPr>
          <w:rFonts w:ascii="Times New Roman" w:hAnsi="Times New Roman" w:cs="Times New Roman"/>
          <w:sz w:val="28"/>
          <w:szCs w:val="28"/>
          <w:lang w:val="kk-KZ"/>
        </w:rPr>
        <w:t>Сіз оқытудың инновациялық әдісі ретінде толықтырылған және виртуалды шынайылық сынды цифрлық технологияларды қолданып көрдіңіз бе?</w:t>
      </w:r>
    </w:p>
    <w:p w14:paraId="1BE1DD60" w14:textId="77777777" w:rsidR="0035150A" w:rsidRPr="0037007E" w:rsidRDefault="0035150A" w:rsidP="00CE49B8">
      <w:pPr>
        <w:spacing w:after="0" w:line="240" w:lineRule="auto"/>
        <w:ind w:firstLine="709"/>
        <w:jc w:val="both"/>
        <w:rPr>
          <w:rFonts w:ascii="Times New Roman" w:hAnsi="Times New Roman" w:cs="Times New Roman"/>
          <w:sz w:val="28"/>
          <w:szCs w:val="28"/>
          <w:lang w:val="kk-KZ"/>
        </w:rPr>
      </w:pPr>
    </w:p>
    <w:p w14:paraId="79F93887" w14:textId="7A06DADA" w:rsidR="00B54BD3" w:rsidRDefault="000E0986" w:rsidP="00CE49B8">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Келесі сұрақ, </w:t>
      </w:r>
      <w:r w:rsidR="0035150A" w:rsidRPr="0037007E">
        <w:rPr>
          <w:rFonts w:ascii="Times New Roman" w:hAnsi="Times New Roman" w:cs="Times New Roman"/>
          <w:sz w:val="28"/>
          <w:szCs w:val="28"/>
          <w:lang w:val="kk-KZ"/>
        </w:rPr>
        <w:t>«Оқытудың қай кезеңінде толықтырылған және виртуалды шынайылық сынды цифрлық технологияларды қолданған тиімді? (бірнеше нұсқаны таңдауға болады)»</w:t>
      </w:r>
      <w:r w:rsidRPr="0037007E">
        <w:rPr>
          <w:rFonts w:ascii="Times New Roman" w:hAnsi="Times New Roman" w:cs="Times New Roman"/>
          <w:sz w:val="28"/>
          <w:szCs w:val="28"/>
          <w:lang w:val="kk-KZ"/>
        </w:rPr>
        <w:t>.</w:t>
      </w:r>
    </w:p>
    <w:p w14:paraId="71211340" w14:textId="4F12CAC1" w:rsidR="008C484F" w:rsidRPr="0037007E" w:rsidRDefault="008C484F" w:rsidP="00CE49B8">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Респонденттер барлық нұсқаны маңызды деп тапқан. Соның ішінде ең көп таңдалған нұсқа «Білім, білік, дағдыны бақылауда» болды, яғни 273 рет таңдалған екен (</w:t>
      </w:r>
      <w:r>
        <w:rPr>
          <w:rFonts w:ascii="Times New Roman" w:hAnsi="Times New Roman" w:cs="Times New Roman"/>
          <w:sz w:val="28"/>
          <w:szCs w:val="28"/>
          <w:lang w:val="kk-KZ"/>
        </w:rPr>
        <w:t>5</w:t>
      </w:r>
      <w:r w:rsidR="00912C88">
        <w:rPr>
          <w:rFonts w:ascii="Times New Roman" w:hAnsi="Times New Roman" w:cs="Times New Roman"/>
          <w:sz w:val="28"/>
          <w:szCs w:val="28"/>
          <w:lang w:val="kk-KZ"/>
        </w:rPr>
        <w:t>2</w:t>
      </w:r>
      <w:r>
        <w:rPr>
          <w:rFonts w:ascii="Times New Roman" w:hAnsi="Times New Roman" w:cs="Times New Roman"/>
          <w:sz w:val="28"/>
          <w:szCs w:val="28"/>
          <w:lang w:val="kk-KZ"/>
        </w:rPr>
        <w:t>-</w:t>
      </w:r>
      <w:r w:rsidRPr="0037007E">
        <w:rPr>
          <w:rFonts w:ascii="Times New Roman" w:hAnsi="Times New Roman" w:cs="Times New Roman"/>
          <w:sz w:val="28"/>
          <w:szCs w:val="28"/>
          <w:lang w:val="kk-KZ"/>
        </w:rPr>
        <w:t>сурет). «Біліктілікті жетілдіруде» нұсқасын 261 рет, «Дағдыны қалыптастыруда» нұсқасын 245 рет және «Білімді қалыптастыруда» нұсқасы 227 рет таңдалған екен.</w:t>
      </w:r>
    </w:p>
    <w:p w14:paraId="7406D441" w14:textId="77777777" w:rsidR="000F72EC" w:rsidRPr="0037007E" w:rsidRDefault="000F72EC" w:rsidP="00CE49B8">
      <w:pPr>
        <w:spacing w:after="0" w:line="240" w:lineRule="auto"/>
        <w:ind w:firstLine="709"/>
        <w:jc w:val="both"/>
        <w:rPr>
          <w:rFonts w:ascii="Times New Roman" w:hAnsi="Times New Roman" w:cs="Times New Roman"/>
          <w:sz w:val="28"/>
          <w:szCs w:val="28"/>
          <w:lang w:val="kk-KZ"/>
        </w:rPr>
      </w:pPr>
    </w:p>
    <w:p w14:paraId="7D85C1BB" w14:textId="5F0A7935" w:rsidR="0035150A" w:rsidRPr="0037007E" w:rsidRDefault="0035150A" w:rsidP="007356D1">
      <w:pPr>
        <w:spacing w:after="0" w:line="240" w:lineRule="auto"/>
        <w:jc w:val="center"/>
        <w:rPr>
          <w:rFonts w:ascii="Times New Roman" w:hAnsi="Times New Roman" w:cs="Times New Roman"/>
          <w:sz w:val="28"/>
          <w:szCs w:val="28"/>
          <w:lang w:val="kk-KZ"/>
        </w:rPr>
      </w:pPr>
      <w:r w:rsidRPr="0037007E">
        <w:rPr>
          <w:rFonts w:ascii="Times New Roman" w:hAnsi="Times New Roman" w:cs="Times New Roman"/>
          <w:noProof/>
          <w:sz w:val="28"/>
          <w:szCs w:val="28"/>
          <w:lang w:eastAsia="ru-RU"/>
        </w:rPr>
        <w:drawing>
          <wp:inline distT="0" distB="0" distL="0" distR="0" wp14:anchorId="2FD8C26B" wp14:editId="4C41312B">
            <wp:extent cx="5829300" cy="2160000"/>
            <wp:effectExtent l="0" t="0" r="0" b="0"/>
            <wp:docPr id="87" name="Диаграмма 87"/>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14:paraId="000B6525" w14:textId="68DD98B7" w:rsidR="008C484F" w:rsidRDefault="000E0986" w:rsidP="007356D1">
      <w:pPr>
        <w:spacing w:after="0" w:line="240" w:lineRule="auto"/>
        <w:jc w:val="center"/>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Сурет </w:t>
      </w:r>
      <w:r w:rsidR="009C4029" w:rsidRPr="0037007E">
        <w:rPr>
          <w:rFonts w:ascii="Times New Roman" w:hAnsi="Times New Roman" w:cs="Times New Roman"/>
          <w:sz w:val="28"/>
          <w:szCs w:val="28"/>
          <w:lang w:val="kk-KZ"/>
        </w:rPr>
        <w:t>5</w:t>
      </w:r>
      <w:r w:rsidR="00912C88">
        <w:rPr>
          <w:rFonts w:ascii="Times New Roman" w:hAnsi="Times New Roman" w:cs="Times New Roman"/>
          <w:sz w:val="28"/>
          <w:szCs w:val="28"/>
          <w:lang w:val="kk-KZ"/>
        </w:rPr>
        <w:t>2</w:t>
      </w:r>
      <w:r w:rsidR="00F86F73">
        <w:rPr>
          <w:rFonts w:ascii="Times New Roman" w:eastAsia="Calibri" w:hAnsi="Times New Roman" w:cs="Times New Roman"/>
          <w:sz w:val="28"/>
          <w:szCs w:val="28"/>
          <w:lang w:val="kk-KZ"/>
        </w:rPr>
        <w:t xml:space="preserve"> – </w:t>
      </w:r>
      <w:r w:rsidRPr="0037007E">
        <w:rPr>
          <w:rFonts w:ascii="Times New Roman" w:hAnsi="Times New Roman" w:cs="Times New Roman"/>
          <w:sz w:val="28"/>
          <w:szCs w:val="28"/>
          <w:lang w:val="kk-KZ"/>
        </w:rPr>
        <w:t xml:space="preserve">Оқытудың қай кезеңінде толықтырылған және виртуалды шынайылық сынды цифрлық технологияларды қолданған тиімді? </w:t>
      </w:r>
    </w:p>
    <w:p w14:paraId="74BE4E13" w14:textId="77777777" w:rsidR="008C484F" w:rsidRPr="008C484F" w:rsidRDefault="008C484F" w:rsidP="007356D1">
      <w:pPr>
        <w:spacing w:after="0" w:line="240" w:lineRule="auto"/>
        <w:jc w:val="center"/>
        <w:rPr>
          <w:rFonts w:ascii="Times New Roman" w:hAnsi="Times New Roman" w:cs="Times New Roman"/>
          <w:sz w:val="16"/>
          <w:szCs w:val="16"/>
          <w:lang w:val="kk-KZ"/>
        </w:rPr>
      </w:pPr>
    </w:p>
    <w:p w14:paraId="5C51D814" w14:textId="25F95C04" w:rsidR="0035150A" w:rsidRPr="008C484F" w:rsidRDefault="008C484F" w:rsidP="008C484F">
      <w:pPr>
        <w:spacing w:after="0" w:line="240" w:lineRule="auto"/>
        <w:ind w:firstLine="709"/>
        <w:jc w:val="both"/>
        <w:rPr>
          <w:rFonts w:ascii="Times New Roman" w:hAnsi="Times New Roman" w:cs="Times New Roman"/>
          <w:sz w:val="24"/>
          <w:szCs w:val="24"/>
          <w:lang w:val="kk-KZ"/>
        </w:rPr>
      </w:pPr>
      <w:r w:rsidRPr="008C484F">
        <w:rPr>
          <w:rFonts w:ascii="Times New Roman" w:hAnsi="Times New Roman" w:cs="Times New Roman"/>
          <w:sz w:val="24"/>
          <w:szCs w:val="24"/>
          <w:lang w:val="kk-KZ"/>
        </w:rPr>
        <w:t xml:space="preserve">Ескерту – Бірнеше </w:t>
      </w:r>
      <w:r w:rsidR="000E0986" w:rsidRPr="008C484F">
        <w:rPr>
          <w:rFonts w:ascii="Times New Roman" w:hAnsi="Times New Roman" w:cs="Times New Roman"/>
          <w:sz w:val="24"/>
          <w:szCs w:val="24"/>
          <w:lang w:val="kk-KZ"/>
        </w:rPr>
        <w:t>нұсқаны таңдауға болады</w:t>
      </w:r>
    </w:p>
    <w:p w14:paraId="38ECED55" w14:textId="392F92D7" w:rsidR="000E0986" w:rsidRPr="0037007E" w:rsidRDefault="000E0986" w:rsidP="00CE49B8">
      <w:pPr>
        <w:spacing w:after="0" w:line="240" w:lineRule="auto"/>
        <w:ind w:firstLine="709"/>
        <w:jc w:val="both"/>
        <w:rPr>
          <w:rFonts w:ascii="Times New Roman" w:hAnsi="Times New Roman" w:cs="Times New Roman"/>
          <w:sz w:val="28"/>
          <w:szCs w:val="28"/>
          <w:lang w:val="kk-KZ"/>
        </w:rPr>
      </w:pPr>
    </w:p>
    <w:p w14:paraId="185B75FF" w14:textId="5AA648F8" w:rsidR="0035150A" w:rsidRPr="0037007E" w:rsidRDefault="00781BF7" w:rsidP="00CE49B8">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w:t>
      </w:r>
      <w:r w:rsidR="000E0986" w:rsidRPr="0037007E">
        <w:rPr>
          <w:rFonts w:ascii="Times New Roman" w:hAnsi="Times New Roman" w:cs="Times New Roman"/>
          <w:sz w:val="28"/>
          <w:szCs w:val="28"/>
          <w:lang w:val="kk-KZ"/>
        </w:rPr>
        <w:t>Білім, білік, дағдыны бақылауда толықтырылған және виртуалды технологияларды қолдану қаншалықты тиімді?</w:t>
      </w:r>
      <w:r w:rsidRPr="0037007E">
        <w:rPr>
          <w:rFonts w:ascii="Times New Roman" w:hAnsi="Times New Roman" w:cs="Times New Roman"/>
          <w:sz w:val="28"/>
          <w:szCs w:val="28"/>
          <w:lang w:val="kk-KZ"/>
        </w:rPr>
        <w:t>» деген сұраққа оқытушылар өз келісім деңгейлерін 0-ден 10-ға дейінгі шкала арасында көрсетуі қажет болды. Олардың басым көпшілігі өз қолдауларын білдіріп, 50,4%</w:t>
      </w:r>
      <w:r w:rsidR="0024246E" w:rsidRPr="0037007E">
        <w:rPr>
          <w:rFonts w:ascii="Times New Roman" w:hAnsi="Times New Roman" w:cs="Times New Roman"/>
          <w:sz w:val="28"/>
          <w:szCs w:val="28"/>
          <w:lang w:val="kk-KZ"/>
        </w:rPr>
        <w:t xml:space="preserve">, яғни 233 </w:t>
      </w:r>
      <w:r w:rsidR="00866C58" w:rsidRPr="0037007E">
        <w:rPr>
          <w:rFonts w:ascii="Times New Roman" w:hAnsi="Times New Roman" w:cs="Times New Roman"/>
          <w:sz w:val="28"/>
          <w:szCs w:val="28"/>
          <w:lang w:val="kk-KZ"/>
        </w:rPr>
        <w:t>респондент</w:t>
      </w:r>
      <w:r w:rsidRPr="0037007E">
        <w:rPr>
          <w:rFonts w:ascii="Times New Roman" w:hAnsi="Times New Roman" w:cs="Times New Roman"/>
          <w:sz w:val="28"/>
          <w:szCs w:val="28"/>
          <w:lang w:val="kk-KZ"/>
        </w:rPr>
        <w:t xml:space="preserve"> 10-деген жоғары баллға қолдаған.</w:t>
      </w:r>
      <w:r w:rsidR="00866C58" w:rsidRPr="0037007E">
        <w:rPr>
          <w:rFonts w:ascii="Times New Roman" w:hAnsi="Times New Roman" w:cs="Times New Roman"/>
          <w:sz w:val="28"/>
          <w:szCs w:val="28"/>
          <w:lang w:val="kk-KZ"/>
        </w:rPr>
        <w:t xml:space="preserve"> 9 баллға 85 респондент, 8 баллға 72 респондент, 7 баллға 35 респондент, 6 баллға 17 респондент, 5 баллға 14 </w:t>
      </w:r>
      <w:r w:rsidR="00866C58" w:rsidRPr="0037007E">
        <w:rPr>
          <w:rFonts w:ascii="Times New Roman" w:hAnsi="Times New Roman" w:cs="Times New Roman"/>
          <w:sz w:val="28"/>
          <w:szCs w:val="28"/>
          <w:lang w:val="kk-KZ"/>
        </w:rPr>
        <w:lastRenderedPageBreak/>
        <w:t>респондент дауыс берген және ең аз көрсеткіштер қатарында 4 баллға 2 респондент, 2 баллға 3 респондент және 1 баллға 1 респондент дауыс берген екен (</w:t>
      </w:r>
      <w:r w:rsidR="008C484F">
        <w:rPr>
          <w:rFonts w:ascii="Times New Roman" w:hAnsi="Times New Roman" w:cs="Times New Roman"/>
          <w:sz w:val="28"/>
          <w:szCs w:val="28"/>
          <w:lang w:val="kk-KZ"/>
        </w:rPr>
        <w:t>5</w:t>
      </w:r>
      <w:r w:rsidR="00912C88">
        <w:rPr>
          <w:rFonts w:ascii="Times New Roman" w:hAnsi="Times New Roman" w:cs="Times New Roman"/>
          <w:sz w:val="28"/>
          <w:szCs w:val="28"/>
          <w:lang w:val="kk-KZ"/>
        </w:rPr>
        <w:t>3</w:t>
      </w:r>
      <w:r w:rsidR="008C484F">
        <w:rPr>
          <w:rFonts w:ascii="Times New Roman" w:hAnsi="Times New Roman" w:cs="Times New Roman"/>
          <w:sz w:val="28"/>
          <w:szCs w:val="28"/>
          <w:lang w:val="kk-KZ"/>
        </w:rPr>
        <w:t>-</w:t>
      </w:r>
      <w:r w:rsidR="008C484F" w:rsidRPr="0037007E">
        <w:rPr>
          <w:rFonts w:ascii="Times New Roman" w:hAnsi="Times New Roman" w:cs="Times New Roman"/>
          <w:sz w:val="28"/>
          <w:szCs w:val="28"/>
          <w:lang w:val="kk-KZ"/>
        </w:rPr>
        <w:t>сурет</w:t>
      </w:r>
      <w:r w:rsidR="00866C58" w:rsidRPr="0037007E">
        <w:rPr>
          <w:rFonts w:ascii="Times New Roman" w:hAnsi="Times New Roman" w:cs="Times New Roman"/>
          <w:sz w:val="28"/>
          <w:szCs w:val="28"/>
          <w:lang w:val="kk-KZ"/>
        </w:rPr>
        <w:t>).</w:t>
      </w:r>
    </w:p>
    <w:p w14:paraId="7B5AE601" w14:textId="77777777" w:rsidR="00825411" w:rsidRPr="0037007E" w:rsidRDefault="00825411" w:rsidP="00CE49B8">
      <w:pPr>
        <w:spacing w:after="0" w:line="240" w:lineRule="auto"/>
        <w:ind w:firstLine="709"/>
        <w:jc w:val="both"/>
        <w:rPr>
          <w:rFonts w:ascii="Times New Roman" w:hAnsi="Times New Roman" w:cs="Times New Roman"/>
          <w:sz w:val="28"/>
          <w:szCs w:val="28"/>
          <w:lang w:val="kk-KZ"/>
        </w:rPr>
      </w:pPr>
    </w:p>
    <w:p w14:paraId="75478B74" w14:textId="6360CB1E" w:rsidR="00781BF7" w:rsidRPr="0037007E" w:rsidRDefault="00781BF7" w:rsidP="007356D1">
      <w:pPr>
        <w:spacing w:after="0" w:line="240" w:lineRule="auto"/>
        <w:jc w:val="center"/>
        <w:rPr>
          <w:rFonts w:ascii="Times New Roman" w:hAnsi="Times New Roman" w:cs="Times New Roman"/>
          <w:sz w:val="28"/>
          <w:szCs w:val="28"/>
          <w:lang w:val="kk-KZ"/>
        </w:rPr>
      </w:pPr>
      <w:r w:rsidRPr="0037007E">
        <w:rPr>
          <w:noProof/>
          <w:sz w:val="20"/>
          <w:szCs w:val="20"/>
          <w:lang w:eastAsia="ru-RU"/>
        </w:rPr>
        <w:drawing>
          <wp:inline distT="0" distB="0" distL="0" distR="0" wp14:anchorId="135D17AA" wp14:editId="27D25025">
            <wp:extent cx="5681134" cy="2116666"/>
            <wp:effectExtent l="0" t="0" r="0" b="0"/>
            <wp:docPr id="88" name="Диаграмма 88"/>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14:paraId="7E4D271C" w14:textId="77777777" w:rsidR="008C484F" w:rsidRPr="008C484F" w:rsidRDefault="008C484F" w:rsidP="007356D1">
      <w:pPr>
        <w:spacing w:after="0" w:line="240" w:lineRule="auto"/>
        <w:jc w:val="center"/>
        <w:rPr>
          <w:rFonts w:ascii="Times New Roman" w:hAnsi="Times New Roman" w:cs="Times New Roman"/>
          <w:sz w:val="16"/>
          <w:szCs w:val="16"/>
          <w:lang w:val="kk-KZ"/>
        </w:rPr>
      </w:pPr>
    </w:p>
    <w:p w14:paraId="0FF14762" w14:textId="1521AC59" w:rsidR="00781BF7" w:rsidRPr="0037007E" w:rsidRDefault="00781BF7" w:rsidP="007356D1">
      <w:pPr>
        <w:spacing w:after="0" w:line="240" w:lineRule="auto"/>
        <w:jc w:val="center"/>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Сурет </w:t>
      </w:r>
      <w:r w:rsidR="009C4029" w:rsidRPr="0037007E">
        <w:rPr>
          <w:rFonts w:ascii="Times New Roman" w:hAnsi="Times New Roman" w:cs="Times New Roman"/>
          <w:sz w:val="28"/>
          <w:szCs w:val="28"/>
          <w:lang w:val="kk-KZ"/>
        </w:rPr>
        <w:t>5</w:t>
      </w:r>
      <w:r w:rsidR="00912C88">
        <w:rPr>
          <w:rFonts w:ascii="Times New Roman" w:hAnsi="Times New Roman" w:cs="Times New Roman"/>
          <w:sz w:val="28"/>
          <w:szCs w:val="28"/>
          <w:lang w:val="kk-KZ"/>
        </w:rPr>
        <w:t>3</w:t>
      </w:r>
      <w:r w:rsidR="00F86F73">
        <w:rPr>
          <w:rFonts w:ascii="Times New Roman" w:eastAsia="Calibri" w:hAnsi="Times New Roman" w:cs="Times New Roman"/>
          <w:sz w:val="28"/>
          <w:szCs w:val="28"/>
          <w:lang w:val="kk-KZ"/>
        </w:rPr>
        <w:t xml:space="preserve"> – </w:t>
      </w:r>
      <w:r w:rsidRPr="0037007E">
        <w:rPr>
          <w:rFonts w:ascii="Times New Roman" w:hAnsi="Times New Roman" w:cs="Times New Roman"/>
          <w:sz w:val="28"/>
          <w:szCs w:val="28"/>
          <w:lang w:val="kk-KZ"/>
        </w:rPr>
        <w:t>Білім, білік, дағдыны бақылауда толықтырылған және виртуалды технологияларды қолдану қаншалықты тиімді?</w:t>
      </w:r>
    </w:p>
    <w:p w14:paraId="1C8B3CFF" w14:textId="39D957BA" w:rsidR="00E37323" w:rsidRPr="0037007E" w:rsidRDefault="00E37323" w:rsidP="00CE49B8">
      <w:pPr>
        <w:spacing w:after="0" w:line="240" w:lineRule="auto"/>
        <w:ind w:firstLine="709"/>
        <w:jc w:val="both"/>
        <w:rPr>
          <w:rFonts w:ascii="Times New Roman" w:hAnsi="Times New Roman" w:cs="Times New Roman"/>
          <w:sz w:val="28"/>
          <w:szCs w:val="28"/>
          <w:lang w:val="kk-KZ"/>
        </w:rPr>
      </w:pPr>
    </w:p>
    <w:p w14:paraId="7310B2DC" w14:textId="58D4E698" w:rsidR="00FB0E1C" w:rsidRPr="008C484F" w:rsidRDefault="00EB2DF3" w:rsidP="00CE49B8">
      <w:pPr>
        <w:spacing w:after="0" w:line="240" w:lineRule="auto"/>
        <w:ind w:firstLine="709"/>
        <w:jc w:val="both"/>
        <w:rPr>
          <w:rFonts w:ascii="Times New Roman" w:hAnsi="Times New Roman" w:cs="Times New Roman"/>
          <w:bCs/>
          <w:i/>
          <w:sz w:val="28"/>
          <w:szCs w:val="28"/>
          <w:lang w:val="kk-KZ"/>
        </w:rPr>
      </w:pPr>
      <w:r w:rsidRPr="008C484F">
        <w:rPr>
          <w:rFonts w:ascii="Times New Roman" w:hAnsi="Times New Roman" w:cs="Times New Roman"/>
          <w:bCs/>
          <w:i/>
          <w:sz w:val="28"/>
          <w:szCs w:val="28"/>
          <w:lang w:val="kk-KZ"/>
        </w:rPr>
        <w:t>AR workshop қатысушыларынан алынған сауалнама нәтижелері</w:t>
      </w:r>
    </w:p>
    <w:p w14:paraId="2D943F73" w14:textId="77777777" w:rsidR="008A3007" w:rsidRPr="0037007E" w:rsidRDefault="008A3007" w:rsidP="00CE49B8">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Өткізілген workshop-қа ақпараттық-технологиялар бағытында сабақ беретін оқытушылар мен мамандар қатысты. Ол технологиялық іске асырылуына ден қоюға, оны жетілдіруге мүмкіндік берді.</w:t>
      </w:r>
    </w:p>
    <w:p w14:paraId="478F879D" w14:textId="1774929C" w:rsidR="00EB2DF3" w:rsidRPr="0037007E" w:rsidRDefault="008A3007" w:rsidP="00CE49B8">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w:t>
      </w:r>
      <w:r w:rsidR="00502D31" w:rsidRPr="00502D31">
        <w:rPr>
          <w:rFonts w:ascii="Times New Roman" w:hAnsi="Times New Roman" w:cs="Times New Roman"/>
          <w:sz w:val="28"/>
          <w:szCs w:val="28"/>
          <w:lang w:val="kk-KZ"/>
        </w:rPr>
        <w:t xml:space="preserve">Толықтырылған шынайылық </w:t>
      </w:r>
      <w:r w:rsidRPr="0037007E">
        <w:rPr>
          <w:rFonts w:ascii="Times New Roman" w:hAnsi="Times New Roman" w:cs="Times New Roman"/>
          <w:sz w:val="28"/>
          <w:szCs w:val="28"/>
          <w:lang w:val="kk-KZ"/>
        </w:rPr>
        <w:t>технологиясымен таныссыз ба?» деген сұраққа, 19 респондент «Ия, естігенім бар», 13 респондент «Жоқ, таныс емеспін», 9 респондент «Ия, өте жақсы таныспын» деп жауап берген</w:t>
      </w:r>
      <w:r w:rsidR="00717F7A" w:rsidRPr="0037007E">
        <w:rPr>
          <w:rFonts w:ascii="Times New Roman" w:hAnsi="Times New Roman" w:cs="Times New Roman"/>
          <w:sz w:val="28"/>
          <w:szCs w:val="28"/>
          <w:lang w:val="kk-KZ"/>
        </w:rPr>
        <w:t xml:space="preserve">. Диаграммада пайыздық үлестері бейнеленген </w:t>
      </w:r>
      <w:r w:rsidRPr="0037007E">
        <w:rPr>
          <w:rFonts w:ascii="Times New Roman" w:hAnsi="Times New Roman" w:cs="Times New Roman"/>
          <w:sz w:val="28"/>
          <w:szCs w:val="28"/>
          <w:lang w:val="kk-KZ"/>
        </w:rPr>
        <w:t>(</w:t>
      </w:r>
      <w:r w:rsidR="008C484F">
        <w:rPr>
          <w:rFonts w:ascii="Times New Roman" w:hAnsi="Times New Roman" w:cs="Times New Roman"/>
          <w:sz w:val="28"/>
          <w:szCs w:val="28"/>
          <w:lang w:val="kk-KZ"/>
        </w:rPr>
        <w:t>5</w:t>
      </w:r>
      <w:r w:rsidR="00912C88">
        <w:rPr>
          <w:rFonts w:ascii="Times New Roman" w:hAnsi="Times New Roman" w:cs="Times New Roman"/>
          <w:sz w:val="28"/>
          <w:szCs w:val="28"/>
          <w:lang w:val="kk-KZ"/>
        </w:rPr>
        <w:t>4</w:t>
      </w:r>
      <w:r w:rsidR="008C484F">
        <w:rPr>
          <w:rFonts w:ascii="Times New Roman" w:hAnsi="Times New Roman" w:cs="Times New Roman"/>
          <w:sz w:val="28"/>
          <w:szCs w:val="28"/>
          <w:lang w:val="kk-KZ"/>
        </w:rPr>
        <w:t>-</w:t>
      </w:r>
      <w:r w:rsidR="008C484F" w:rsidRPr="0037007E">
        <w:rPr>
          <w:rFonts w:ascii="Times New Roman" w:hAnsi="Times New Roman" w:cs="Times New Roman"/>
          <w:sz w:val="28"/>
          <w:szCs w:val="28"/>
          <w:lang w:val="kk-KZ"/>
        </w:rPr>
        <w:t>сурет</w:t>
      </w:r>
      <w:r w:rsidRPr="0037007E">
        <w:rPr>
          <w:rFonts w:ascii="Times New Roman" w:hAnsi="Times New Roman" w:cs="Times New Roman"/>
          <w:sz w:val="28"/>
          <w:szCs w:val="28"/>
          <w:lang w:val="kk-KZ"/>
        </w:rPr>
        <w:t>).</w:t>
      </w:r>
    </w:p>
    <w:p w14:paraId="3D10D310" w14:textId="77777777" w:rsidR="000F72EC" w:rsidRPr="0037007E" w:rsidRDefault="000F72EC" w:rsidP="00CE49B8">
      <w:pPr>
        <w:spacing w:after="0" w:line="240" w:lineRule="auto"/>
        <w:ind w:firstLine="709"/>
        <w:jc w:val="both"/>
        <w:rPr>
          <w:rFonts w:ascii="Times New Roman" w:hAnsi="Times New Roman" w:cs="Times New Roman"/>
          <w:sz w:val="28"/>
          <w:szCs w:val="28"/>
          <w:lang w:val="kk-KZ"/>
        </w:rPr>
      </w:pPr>
    </w:p>
    <w:p w14:paraId="3C60494A" w14:textId="1E858771" w:rsidR="00EB2DF3" w:rsidRPr="0037007E" w:rsidRDefault="008A3007" w:rsidP="007356D1">
      <w:pPr>
        <w:spacing w:after="0" w:line="240" w:lineRule="auto"/>
        <w:jc w:val="center"/>
        <w:rPr>
          <w:rFonts w:ascii="Times New Roman" w:hAnsi="Times New Roman" w:cs="Times New Roman"/>
          <w:sz w:val="28"/>
          <w:szCs w:val="28"/>
          <w:lang w:val="kk-KZ"/>
        </w:rPr>
      </w:pPr>
      <w:r w:rsidRPr="0037007E">
        <w:rPr>
          <w:rFonts w:ascii="Times New Roman" w:hAnsi="Times New Roman" w:cs="Times New Roman"/>
          <w:noProof/>
          <w:sz w:val="28"/>
          <w:szCs w:val="28"/>
          <w:lang w:eastAsia="ru-RU"/>
        </w:rPr>
        <w:drawing>
          <wp:inline distT="0" distB="0" distL="0" distR="0" wp14:anchorId="03A9AE5B" wp14:editId="203EFFBD">
            <wp:extent cx="4936067" cy="2091266"/>
            <wp:effectExtent l="0" t="0" r="0" b="4445"/>
            <wp:docPr id="89" name="Диаграмма 89"/>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14:paraId="54364759" w14:textId="77777777" w:rsidR="008C484F" w:rsidRPr="008C484F" w:rsidRDefault="008C484F" w:rsidP="007356D1">
      <w:pPr>
        <w:spacing w:after="0" w:line="240" w:lineRule="auto"/>
        <w:jc w:val="center"/>
        <w:rPr>
          <w:rFonts w:ascii="Times New Roman" w:hAnsi="Times New Roman" w:cs="Times New Roman"/>
          <w:sz w:val="16"/>
          <w:szCs w:val="16"/>
          <w:lang w:val="kk-KZ"/>
        </w:rPr>
      </w:pPr>
    </w:p>
    <w:p w14:paraId="6F7D06DC" w14:textId="39E98FD0" w:rsidR="008A3007" w:rsidRPr="0037007E" w:rsidRDefault="008A3007" w:rsidP="007356D1">
      <w:pPr>
        <w:spacing w:after="0" w:line="240" w:lineRule="auto"/>
        <w:jc w:val="center"/>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Сурет </w:t>
      </w:r>
      <w:r w:rsidR="009C4029" w:rsidRPr="0037007E">
        <w:rPr>
          <w:rFonts w:ascii="Times New Roman" w:hAnsi="Times New Roman" w:cs="Times New Roman"/>
          <w:sz w:val="28"/>
          <w:szCs w:val="28"/>
          <w:lang w:val="kk-KZ"/>
        </w:rPr>
        <w:t>5</w:t>
      </w:r>
      <w:r w:rsidR="00912C88">
        <w:rPr>
          <w:rFonts w:ascii="Times New Roman" w:hAnsi="Times New Roman" w:cs="Times New Roman"/>
          <w:sz w:val="28"/>
          <w:szCs w:val="28"/>
          <w:lang w:val="kk-KZ"/>
        </w:rPr>
        <w:t>4</w:t>
      </w:r>
      <w:r w:rsidR="00F86F73">
        <w:rPr>
          <w:rFonts w:ascii="Times New Roman" w:eastAsia="Calibri" w:hAnsi="Times New Roman" w:cs="Times New Roman"/>
          <w:sz w:val="28"/>
          <w:szCs w:val="28"/>
          <w:lang w:val="kk-KZ"/>
        </w:rPr>
        <w:t xml:space="preserve"> – </w:t>
      </w:r>
      <w:r w:rsidR="00502D31" w:rsidRPr="00502D31">
        <w:rPr>
          <w:rFonts w:ascii="Times New Roman" w:hAnsi="Times New Roman" w:cs="Times New Roman"/>
          <w:sz w:val="28"/>
          <w:szCs w:val="28"/>
          <w:lang w:val="kk-KZ"/>
        </w:rPr>
        <w:t xml:space="preserve">Толықтырылған шынайылық </w:t>
      </w:r>
      <w:r w:rsidRPr="0037007E">
        <w:rPr>
          <w:rFonts w:ascii="Times New Roman" w:hAnsi="Times New Roman" w:cs="Times New Roman"/>
          <w:sz w:val="28"/>
          <w:szCs w:val="28"/>
          <w:lang w:val="kk-KZ"/>
        </w:rPr>
        <w:t>технологиясымен таныссыз ба?</w:t>
      </w:r>
    </w:p>
    <w:p w14:paraId="17D33827" w14:textId="77777777" w:rsidR="008A3007" w:rsidRPr="0037007E" w:rsidRDefault="008A3007" w:rsidP="00CE49B8">
      <w:pPr>
        <w:spacing w:after="0" w:line="240" w:lineRule="auto"/>
        <w:ind w:firstLine="709"/>
        <w:rPr>
          <w:rFonts w:ascii="Times New Roman" w:hAnsi="Times New Roman" w:cs="Times New Roman"/>
          <w:sz w:val="28"/>
          <w:szCs w:val="28"/>
          <w:lang w:val="kk-KZ"/>
        </w:rPr>
      </w:pPr>
    </w:p>
    <w:p w14:paraId="6A27BA19" w14:textId="1C420848" w:rsidR="003A4A9F" w:rsidRPr="0037007E" w:rsidRDefault="00717F7A" w:rsidP="00CE49B8">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w:t>
      </w:r>
      <w:r w:rsidR="009F410B" w:rsidRPr="0037007E">
        <w:rPr>
          <w:rFonts w:ascii="Times New Roman" w:hAnsi="Times New Roman" w:cs="Times New Roman"/>
          <w:sz w:val="28"/>
          <w:szCs w:val="28"/>
          <w:lang w:val="kk-KZ"/>
        </w:rPr>
        <w:t xml:space="preserve">Оқытылатын пәннің барлық педагогикалық ерекшеліктерін ескере отырып, оқыту үрдісінде толықтырылған шынайылық технологиясын қолдануды қаншалықты қолдайсыз? </w:t>
      </w:r>
      <w:r w:rsidR="00FD55FD" w:rsidRPr="0037007E">
        <w:rPr>
          <w:rFonts w:ascii="Times New Roman" w:hAnsi="Times New Roman" w:cs="Times New Roman"/>
          <w:sz w:val="28"/>
          <w:szCs w:val="28"/>
          <w:lang w:val="kk-KZ"/>
        </w:rPr>
        <w:t xml:space="preserve">Жауабыңызды </w:t>
      </w:r>
      <w:r w:rsidR="009F410B" w:rsidRPr="0037007E">
        <w:rPr>
          <w:rFonts w:ascii="Times New Roman" w:hAnsi="Times New Roman" w:cs="Times New Roman"/>
          <w:sz w:val="28"/>
          <w:szCs w:val="28"/>
          <w:lang w:val="kk-KZ"/>
        </w:rPr>
        <w:t>1-ден 10-ға дейінгі шкала</w:t>
      </w:r>
      <w:r w:rsidR="00FD55FD" w:rsidRPr="0037007E">
        <w:rPr>
          <w:rFonts w:ascii="Times New Roman" w:hAnsi="Times New Roman" w:cs="Times New Roman"/>
          <w:sz w:val="28"/>
          <w:szCs w:val="28"/>
          <w:lang w:val="kk-KZ"/>
        </w:rPr>
        <w:t xml:space="preserve"> арасында көрсетіңіз</w:t>
      </w:r>
      <w:r w:rsidR="009F410B" w:rsidRPr="0037007E">
        <w:rPr>
          <w:rFonts w:ascii="Times New Roman" w:hAnsi="Times New Roman" w:cs="Times New Roman"/>
          <w:sz w:val="28"/>
          <w:szCs w:val="28"/>
          <w:lang w:val="kk-KZ"/>
        </w:rPr>
        <w:t xml:space="preserve"> (1</w:t>
      </w:r>
      <w:r w:rsidR="00FD55FD" w:rsidRPr="0037007E">
        <w:rPr>
          <w:rFonts w:ascii="Times New Roman" w:hAnsi="Times New Roman" w:cs="Times New Roman"/>
          <w:sz w:val="28"/>
          <w:szCs w:val="28"/>
          <w:lang w:val="kk-KZ"/>
        </w:rPr>
        <w:t xml:space="preserve"> – </w:t>
      </w:r>
      <w:r w:rsidR="009F410B" w:rsidRPr="0037007E">
        <w:rPr>
          <w:rFonts w:ascii="Times New Roman" w:hAnsi="Times New Roman" w:cs="Times New Roman"/>
          <w:sz w:val="28"/>
          <w:szCs w:val="28"/>
          <w:lang w:val="kk-KZ"/>
        </w:rPr>
        <w:t>мүлдем қолдамай</w:t>
      </w:r>
      <w:r w:rsidR="00FD55FD" w:rsidRPr="0037007E">
        <w:rPr>
          <w:rFonts w:ascii="Times New Roman" w:hAnsi="Times New Roman" w:cs="Times New Roman"/>
          <w:sz w:val="28"/>
          <w:szCs w:val="28"/>
          <w:lang w:val="kk-KZ"/>
        </w:rPr>
        <w:t xml:space="preserve">мын, </w:t>
      </w:r>
      <w:r w:rsidR="009F410B" w:rsidRPr="0037007E">
        <w:rPr>
          <w:rFonts w:ascii="Times New Roman" w:hAnsi="Times New Roman" w:cs="Times New Roman"/>
          <w:sz w:val="28"/>
          <w:szCs w:val="28"/>
          <w:lang w:val="kk-KZ"/>
        </w:rPr>
        <w:t>10</w:t>
      </w:r>
      <w:r w:rsidR="00FD55FD" w:rsidRPr="0037007E">
        <w:rPr>
          <w:rFonts w:ascii="Times New Roman" w:hAnsi="Times New Roman" w:cs="Times New Roman"/>
          <w:sz w:val="28"/>
          <w:szCs w:val="28"/>
          <w:lang w:val="kk-KZ"/>
        </w:rPr>
        <w:t xml:space="preserve"> – </w:t>
      </w:r>
      <w:r w:rsidR="009F410B" w:rsidRPr="0037007E">
        <w:rPr>
          <w:rFonts w:ascii="Times New Roman" w:hAnsi="Times New Roman" w:cs="Times New Roman"/>
          <w:sz w:val="28"/>
          <w:szCs w:val="28"/>
          <w:lang w:val="kk-KZ"/>
        </w:rPr>
        <w:t>толы</w:t>
      </w:r>
      <w:r w:rsidR="00FD55FD" w:rsidRPr="0037007E">
        <w:rPr>
          <w:rFonts w:ascii="Times New Roman" w:hAnsi="Times New Roman" w:cs="Times New Roman"/>
          <w:sz w:val="28"/>
          <w:szCs w:val="28"/>
          <w:lang w:val="kk-KZ"/>
        </w:rPr>
        <w:t xml:space="preserve">қ </w:t>
      </w:r>
      <w:r w:rsidR="009F410B" w:rsidRPr="0037007E">
        <w:rPr>
          <w:rFonts w:ascii="Times New Roman" w:hAnsi="Times New Roman" w:cs="Times New Roman"/>
          <w:sz w:val="28"/>
          <w:szCs w:val="28"/>
          <w:lang w:val="kk-KZ"/>
        </w:rPr>
        <w:t>қолдай</w:t>
      </w:r>
      <w:r w:rsidR="00FD55FD" w:rsidRPr="0037007E">
        <w:rPr>
          <w:rFonts w:ascii="Times New Roman" w:hAnsi="Times New Roman" w:cs="Times New Roman"/>
          <w:sz w:val="28"/>
          <w:szCs w:val="28"/>
          <w:lang w:val="kk-KZ"/>
        </w:rPr>
        <w:t>мын</w:t>
      </w:r>
      <w:r w:rsidR="009F410B" w:rsidRPr="0037007E">
        <w:rPr>
          <w:rFonts w:ascii="Times New Roman" w:hAnsi="Times New Roman" w:cs="Times New Roman"/>
          <w:sz w:val="28"/>
          <w:szCs w:val="28"/>
          <w:lang w:val="kk-KZ"/>
        </w:rPr>
        <w:t>)</w:t>
      </w:r>
      <w:r w:rsidRPr="0037007E">
        <w:rPr>
          <w:rFonts w:ascii="Times New Roman" w:hAnsi="Times New Roman" w:cs="Times New Roman"/>
          <w:sz w:val="28"/>
          <w:szCs w:val="28"/>
          <w:lang w:val="kk-KZ"/>
        </w:rPr>
        <w:t xml:space="preserve">» сұрағына </w:t>
      </w:r>
      <w:r w:rsidR="00FD55FD" w:rsidRPr="0037007E">
        <w:rPr>
          <w:rFonts w:ascii="Times New Roman" w:hAnsi="Times New Roman" w:cs="Times New Roman"/>
          <w:sz w:val="28"/>
          <w:szCs w:val="28"/>
          <w:lang w:val="kk-KZ"/>
        </w:rPr>
        <w:t>респонденттердің 56,1%</w:t>
      </w:r>
      <w:r w:rsidRPr="0037007E">
        <w:rPr>
          <w:rFonts w:ascii="Times New Roman" w:hAnsi="Times New Roman" w:cs="Times New Roman"/>
          <w:sz w:val="28"/>
          <w:szCs w:val="28"/>
          <w:lang w:val="kk-KZ"/>
        </w:rPr>
        <w:t xml:space="preserve">, яғни 23 респондент </w:t>
      </w:r>
      <w:r w:rsidR="00FD55FD" w:rsidRPr="0037007E">
        <w:rPr>
          <w:rFonts w:ascii="Times New Roman" w:hAnsi="Times New Roman" w:cs="Times New Roman"/>
          <w:sz w:val="28"/>
          <w:szCs w:val="28"/>
          <w:lang w:val="kk-KZ"/>
        </w:rPr>
        <w:t xml:space="preserve">толығымен </w:t>
      </w:r>
      <w:r w:rsidR="00FD55FD" w:rsidRPr="0037007E">
        <w:rPr>
          <w:rFonts w:ascii="Times New Roman" w:hAnsi="Times New Roman" w:cs="Times New Roman"/>
          <w:sz w:val="28"/>
          <w:szCs w:val="28"/>
          <w:lang w:val="kk-KZ"/>
        </w:rPr>
        <w:lastRenderedPageBreak/>
        <w:t>қолдайтынын</w:t>
      </w:r>
      <w:r w:rsidRPr="0037007E">
        <w:rPr>
          <w:rFonts w:ascii="Times New Roman" w:hAnsi="Times New Roman" w:cs="Times New Roman"/>
          <w:sz w:val="28"/>
          <w:szCs w:val="28"/>
          <w:lang w:val="kk-KZ"/>
        </w:rPr>
        <w:t xml:space="preserve">, </w:t>
      </w:r>
      <w:r w:rsidR="00C72B95" w:rsidRPr="0037007E">
        <w:rPr>
          <w:rFonts w:ascii="Times New Roman" w:hAnsi="Times New Roman" w:cs="Times New Roman"/>
          <w:sz w:val="28"/>
          <w:szCs w:val="28"/>
          <w:lang w:val="kk-KZ"/>
        </w:rPr>
        <w:t xml:space="preserve">ал </w:t>
      </w:r>
      <w:r w:rsidRPr="0037007E">
        <w:rPr>
          <w:rFonts w:ascii="Times New Roman" w:hAnsi="Times New Roman" w:cs="Times New Roman"/>
          <w:sz w:val="28"/>
          <w:szCs w:val="28"/>
          <w:lang w:val="kk-KZ"/>
        </w:rPr>
        <w:t xml:space="preserve">3 респондент 9 баллға, 5 респондент 8 баллға </w:t>
      </w:r>
      <w:r w:rsidR="00C72B95" w:rsidRPr="0037007E">
        <w:rPr>
          <w:rFonts w:ascii="Times New Roman" w:hAnsi="Times New Roman" w:cs="Times New Roman"/>
          <w:sz w:val="28"/>
          <w:szCs w:val="28"/>
          <w:lang w:val="kk-KZ"/>
        </w:rPr>
        <w:t>қолдайтынын көреміз</w:t>
      </w:r>
      <w:r w:rsidRPr="0037007E">
        <w:rPr>
          <w:rFonts w:ascii="Times New Roman" w:hAnsi="Times New Roman" w:cs="Times New Roman"/>
          <w:sz w:val="28"/>
          <w:szCs w:val="28"/>
          <w:lang w:val="kk-KZ"/>
        </w:rPr>
        <w:t xml:space="preserve">. Ең аз көрсеткіш ретінде 1 респондент 4 баллға ғана қолдады </w:t>
      </w:r>
      <w:r w:rsidR="00FD55FD" w:rsidRPr="0037007E">
        <w:rPr>
          <w:rFonts w:ascii="Times New Roman" w:hAnsi="Times New Roman" w:cs="Times New Roman"/>
          <w:sz w:val="28"/>
          <w:szCs w:val="28"/>
          <w:lang w:val="kk-KZ"/>
        </w:rPr>
        <w:t>(</w:t>
      </w:r>
      <w:r w:rsidR="008C484F">
        <w:rPr>
          <w:rFonts w:ascii="Times New Roman" w:hAnsi="Times New Roman" w:cs="Times New Roman"/>
          <w:sz w:val="28"/>
          <w:szCs w:val="28"/>
          <w:lang w:val="kk-KZ"/>
        </w:rPr>
        <w:t>5</w:t>
      </w:r>
      <w:r w:rsidR="00912C88">
        <w:rPr>
          <w:rFonts w:ascii="Times New Roman" w:hAnsi="Times New Roman" w:cs="Times New Roman"/>
          <w:sz w:val="28"/>
          <w:szCs w:val="28"/>
          <w:lang w:val="kk-KZ"/>
        </w:rPr>
        <w:t>5</w:t>
      </w:r>
      <w:r w:rsidR="008C484F">
        <w:rPr>
          <w:rFonts w:ascii="Times New Roman" w:hAnsi="Times New Roman" w:cs="Times New Roman"/>
          <w:sz w:val="28"/>
          <w:szCs w:val="28"/>
          <w:lang w:val="kk-KZ"/>
        </w:rPr>
        <w:t>-сурет</w:t>
      </w:r>
      <w:r w:rsidR="00FD55FD" w:rsidRPr="0037007E">
        <w:rPr>
          <w:rFonts w:ascii="Times New Roman" w:hAnsi="Times New Roman" w:cs="Times New Roman"/>
          <w:sz w:val="28"/>
          <w:szCs w:val="28"/>
          <w:lang w:val="kk-KZ"/>
        </w:rPr>
        <w:t>).</w:t>
      </w:r>
    </w:p>
    <w:p w14:paraId="724974F4" w14:textId="77777777" w:rsidR="00C72B95" w:rsidRPr="0037007E" w:rsidRDefault="00C72B95" w:rsidP="00CE49B8">
      <w:pPr>
        <w:spacing w:after="0" w:line="240" w:lineRule="auto"/>
        <w:ind w:firstLine="709"/>
        <w:jc w:val="both"/>
        <w:rPr>
          <w:rFonts w:ascii="Times New Roman" w:hAnsi="Times New Roman" w:cs="Times New Roman"/>
          <w:sz w:val="28"/>
          <w:szCs w:val="28"/>
          <w:lang w:val="kk-KZ"/>
        </w:rPr>
      </w:pPr>
    </w:p>
    <w:p w14:paraId="74C3034A" w14:textId="695D8F91" w:rsidR="00FD55FD" w:rsidRPr="0037007E" w:rsidRDefault="00FD55FD" w:rsidP="007356D1">
      <w:pPr>
        <w:tabs>
          <w:tab w:val="left" w:pos="567"/>
        </w:tabs>
        <w:spacing w:after="0" w:line="240" w:lineRule="auto"/>
        <w:jc w:val="center"/>
        <w:rPr>
          <w:rFonts w:ascii="Times New Roman" w:hAnsi="Times New Roman" w:cs="Times New Roman"/>
          <w:sz w:val="28"/>
          <w:szCs w:val="28"/>
        </w:rPr>
      </w:pPr>
      <w:r w:rsidRPr="0037007E">
        <w:rPr>
          <w:rFonts w:ascii="Times New Roman" w:hAnsi="Times New Roman" w:cs="Times New Roman"/>
          <w:noProof/>
          <w:sz w:val="28"/>
          <w:szCs w:val="28"/>
          <w:lang w:eastAsia="ru-RU"/>
        </w:rPr>
        <w:drawing>
          <wp:inline distT="0" distB="0" distL="0" distR="0" wp14:anchorId="69F64F15" wp14:editId="6799FF4B">
            <wp:extent cx="5672667" cy="1727200"/>
            <wp:effectExtent l="0" t="0" r="4445" b="6350"/>
            <wp:docPr id="95" name="Диаграмма 95"/>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14:paraId="1247DB9A" w14:textId="77777777" w:rsidR="008C484F" w:rsidRPr="008C484F" w:rsidRDefault="008C484F" w:rsidP="007356D1">
      <w:pPr>
        <w:tabs>
          <w:tab w:val="left" w:pos="567"/>
        </w:tabs>
        <w:spacing w:after="0" w:line="240" w:lineRule="auto"/>
        <w:jc w:val="center"/>
        <w:rPr>
          <w:rFonts w:ascii="Times New Roman" w:hAnsi="Times New Roman" w:cs="Times New Roman"/>
          <w:sz w:val="16"/>
          <w:szCs w:val="16"/>
          <w:lang w:val="kk-KZ"/>
        </w:rPr>
      </w:pPr>
    </w:p>
    <w:p w14:paraId="45598F62" w14:textId="571E47F8" w:rsidR="00FD55FD" w:rsidRPr="008C484F" w:rsidRDefault="00FD55FD" w:rsidP="007356D1">
      <w:pPr>
        <w:tabs>
          <w:tab w:val="left" w:pos="567"/>
        </w:tabs>
        <w:spacing w:after="0" w:line="240" w:lineRule="auto"/>
        <w:jc w:val="center"/>
        <w:rPr>
          <w:rFonts w:ascii="Times New Roman" w:hAnsi="Times New Roman" w:cs="Times New Roman"/>
          <w:sz w:val="28"/>
          <w:szCs w:val="28"/>
          <w:lang w:val="kk-KZ"/>
        </w:rPr>
      </w:pPr>
      <w:r w:rsidRPr="008C484F">
        <w:rPr>
          <w:rFonts w:ascii="Times New Roman" w:hAnsi="Times New Roman" w:cs="Times New Roman"/>
          <w:sz w:val="28"/>
          <w:szCs w:val="28"/>
          <w:lang w:val="kk-KZ"/>
        </w:rPr>
        <w:t>Сурет</w:t>
      </w:r>
      <w:r w:rsidR="006762CB" w:rsidRPr="008C484F">
        <w:rPr>
          <w:rFonts w:ascii="Times New Roman" w:hAnsi="Times New Roman" w:cs="Times New Roman"/>
          <w:sz w:val="28"/>
          <w:szCs w:val="28"/>
          <w:lang w:val="kk-KZ"/>
        </w:rPr>
        <w:t xml:space="preserve"> 5</w:t>
      </w:r>
      <w:r w:rsidR="00912C88">
        <w:rPr>
          <w:rFonts w:ascii="Times New Roman" w:hAnsi="Times New Roman" w:cs="Times New Roman"/>
          <w:sz w:val="28"/>
          <w:szCs w:val="28"/>
          <w:lang w:val="kk-KZ"/>
        </w:rPr>
        <w:t>5</w:t>
      </w:r>
      <w:r w:rsidR="00F86F73">
        <w:rPr>
          <w:rFonts w:ascii="Times New Roman" w:eastAsia="Calibri" w:hAnsi="Times New Roman" w:cs="Times New Roman"/>
          <w:sz w:val="28"/>
          <w:szCs w:val="28"/>
          <w:lang w:val="kk-KZ"/>
        </w:rPr>
        <w:t xml:space="preserve"> – </w:t>
      </w:r>
      <w:r w:rsidRPr="008C484F">
        <w:rPr>
          <w:rFonts w:ascii="Times New Roman" w:hAnsi="Times New Roman" w:cs="Times New Roman"/>
          <w:sz w:val="28"/>
          <w:szCs w:val="28"/>
          <w:lang w:val="kk-KZ"/>
        </w:rPr>
        <w:t>Оқыту үрдісінде толықтырылған шынайылық технологиясын қолдануды қаншалықты қолдайсыз?</w:t>
      </w:r>
    </w:p>
    <w:p w14:paraId="48A8689E" w14:textId="77777777" w:rsidR="008F5B47" w:rsidRPr="008C484F" w:rsidRDefault="008F5B47" w:rsidP="00CE49B8">
      <w:pPr>
        <w:spacing w:after="0" w:line="240" w:lineRule="auto"/>
        <w:ind w:firstLine="709"/>
        <w:jc w:val="center"/>
        <w:rPr>
          <w:rFonts w:ascii="Times New Roman" w:hAnsi="Times New Roman" w:cs="Times New Roman"/>
          <w:sz w:val="28"/>
          <w:szCs w:val="28"/>
          <w:lang w:val="kk-KZ"/>
        </w:rPr>
      </w:pPr>
    </w:p>
    <w:p w14:paraId="690EEE7B" w14:textId="27038A33" w:rsidR="00AA4D5F" w:rsidRPr="0037007E" w:rsidRDefault="00AA4D5F" w:rsidP="00CE49B8">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Келесі, «</w:t>
      </w:r>
      <w:r w:rsidR="00D53518" w:rsidRPr="0037007E">
        <w:rPr>
          <w:rFonts w:ascii="Times New Roman" w:hAnsi="Times New Roman" w:cs="Times New Roman"/>
          <w:sz w:val="28"/>
          <w:szCs w:val="28"/>
          <w:lang w:val="kk-KZ"/>
        </w:rPr>
        <w:t xml:space="preserve">Оқыту үрдісінде </w:t>
      </w:r>
      <w:r w:rsidR="00502D31" w:rsidRPr="00502D31">
        <w:rPr>
          <w:rFonts w:ascii="Times New Roman" w:hAnsi="Times New Roman" w:cs="Times New Roman"/>
          <w:sz w:val="28"/>
          <w:szCs w:val="28"/>
          <w:lang w:val="kk-KZ"/>
        </w:rPr>
        <w:t xml:space="preserve">толықтырылған шынайылық </w:t>
      </w:r>
      <w:r w:rsidR="00D53518" w:rsidRPr="0037007E">
        <w:rPr>
          <w:rFonts w:ascii="Times New Roman" w:hAnsi="Times New Roman" w:cs="Times New Roman"/>
          <w:sz w:val="28"/>
          <w:szCs w:val="28"/>
          <w:lang w:val="kk-KZ"/>
        </w:rPr>
        <w:t>технологияларын қолдануға қатысты келесі тұжырымдармен қаншалықты келісесіз?</w:t>
      </w:r>
      <w:r w:rsidRPr="0037007E">
        <w:rPr>
          <w:rFonts w:ascii="Times New Roman" w:hAnsi="Times New Roman" w:cs="Times New Roman"/>
          <w:sz w:val="28"/>
          <w:szCs w:val="28"/>
          <w:lang w:val="kk-KZ"/>
        </w:rPr>
        <w:t>» деген сұрақтың «Толық келіспеймін», «Келіспеймін», «Бейтарап», «Келісемін», «Толық келісемін» деген нұсқалары ұсынылды. Ең көп қолдау тапқан «Визуалды ойлауын дамытады» деген тұжырым болды. Оны 21 респондент таңдаған екен (</w:t>
      </w:r>
      <w:r w:rsidR="008C484F">
        <w:rPr>
          <w:rFonts w:ascii="Times New Roman" w:hAnsi="Times New Roman" w:cs="Times New Roman"/>
          <w:sz w:val="28"/>
          <w:szCs w:val="28"/>
          <w:lang w:val="kk-KZ"/>
        </w:rPr>
        <w:t>5</w:t>
      </w:r>
      <w:r w:rsidR="00912C88">
        <w:rPr>
          <w:rFonts w:ascii="Times New Roman" w:hAnsi="Times New Roman" w:cs="Times New Roman"/>
          <w:sz w:val="28"/>
          <w:szCs w:val="28"/>
          <w:lang w:val="kk-KZ"/>
        </w:rPr>
        <w:t>6</w:t>
      </w:r>
      <w:r w:rsidR="008C484F">
        <w:rPr>
          <w:rFonts w:ascii="Times New Roman" w:hAnsi="Times New Roman" w:cs="Times New Roman"/>
          <w:sz w:val="28"/>
          <w:szCs w:val="28"/>
          <w:lang w:val="kk-KZ"/>
        </w:rPr>
        <w:t>-</w:t>
      </w:r>
      <w:r w:rsidR="008C484F" w:rsidRPr="0037007E">
        <w:rPr>
          <w:rFonts w:ascii="Times New Roman" w:hAnsi="Times New Roman" w:cs="Times New Roman"/>
          <w:sz w:val="28"/>
          <w:szCs w:val="28"/>
          <w:lang w:val="kk-KZ"/>
        </w:rPr>
        <w:t>сурет</w:t>
      </w:r>
      <w:r w:rsidRPr="0037007E">
        <w:rPr>
          <w:rFonts w:ascii="Times New Roman" w:hAnsi="Times New Roman" w:cs="Times New Roman"/>
          <w:sz w:val="28"/>
          <w:szCs w:val="28"/>
          <w:lang w:val="kk-KZ"/>
        </w:rPr>
        <w:t xml:space="preserve">). </w:t>
      </w:r>
      <w:r w:rsidR="00DD725D" w:rsidRPr="0037007E">
        <w:rPr>
          <w:rFonts w:ascii="Times New Roman" w:hAnsi="Times New Roman" w:cs="Times New Roman"/>
          <w:sz w:val="28"/>
          <w:szCs w:val="28"/>
          <w:lang w:val="kk-KZ"/>
        </w:rPr>
        <w:t>«Білім алушының қызығушылығын арттырады» деген тұжырымға 20 респондент, «Кеңістіктік ойлауын дамытады» тұжырымына 19 респондент</w:t>
      </w:r>
      <w:r w:rsidR="002617F8" w:rsidRPr="0037007E">
        <w:rPr>
          <w:rFonts w:ascii="Times New Roman" w:hAnsi="Times New Roman" w:cs="Times New Roman"/>
          <w:sz w:val="28"/>
          <w:szCs w:val="28"/>
          <w:lang w:val="kk-KZ"/>
        </w:rPr>
        <w:t xml:space="preserve"> толық келісетінін көрсеткен. </w:t>
      </w:r>
      <w:r w:rsidRPr="0037007E">
        <w:rPr>
          <w:rFonts w:ascii="Times New Roman" w:hAnsi="Times New Roman" w:cs="Times New Roman"/>
          <w:sz w:val="28"/>
          <w:szCs w:val="28"/>
          <w:lang w:val="kk-KZ"/>
        </w:rPr>
        <w:t>Аз мөлшердегі «Толық келіспеймін» және «Келіспеймін» таңдалымдарына қарамастан, жалпы алғанда барлық тұжырымдар жоғары қолдау тапқан.</w:t>
      </w:r>
    </w:p>
    <w:p w14:paraId="2B6A875D" w14:textId="77777777" w:rsidR="000F72EC" w:rsidRPr="0037007E" w:rsidRDefault="000F72EC" w:rsidP="00CE49B8">
      <w:pPr>
        <w:spacing w:after="0" w:line="240" w:lineRule="auto"/>
        <w:ind w:firstLine="709"/>
        <w:jc w:val="both"/>
        <w:rPr>
          <w:rFonts w:ascii="Times New Roman" w:hAnsi="Times New Roman" w:cs="Times New Roman"/>
          <w:sz w:val="28"/>
          <w:szCs w:val="28"/>
          <w:lang w:val="kk-KZ"/>
        </w:rPr>
      </w:pPr>
    </w:p>
    <w:p w14:paraId="2EEA7ECA" w14:textId="53E4B6C3" w:rsidR="000C44BD" w:rsidRPr="0037007E" w:rsidRDefault="000C44BD" w:rsidP="007356D1">
      <w:pPr>
        <w:spacing w:after="0" w:line="240" w:lineRule="auto"/>
        <w:jc w:val="center"/>
        <w:rPr>
          <w:rFonts w:ascii="Times New Roman" w:hAnsi="Times New Roman" w:cs="Times New Roman"/>
          <w:sz w:val="28"/>
          <w:szCs w:val="28"/>
          <w:lang w:val="kk-KZ"/>
        </w:rPr>
      </w:pPr>
      <w:r w:rsidRPr="0037007E">
        <w:rPr>
          <w:rFonts w:ascii="Times New Roman" w:hAnsi="Times New Roman" w:cs="Times New Roman"/>
          <w:noProof/>
          <w:sz w:val="28"/>
          <w:szCs w:val="28"/>
          <w:lang w:eastAsia="ru-RU"/>
        </w:rPr>
        <w:drawing>
          <wp:inline distT="0" distB="0" distL="0" distR="0" wp14:anchorId="08443EC5" wp14:editId="50B2C38B">
            <wp:extent cx="5715000" cy="3056467"/>
            <wp:effectExtent l="0" t="0" r="0" b="0"/>
            <wp:docPr id="106" name="Диаграмма 106"/>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14:paraId="79A6FCF1" w14:textId="77777777" w:rsidR="008C484F" w:rsidRPr="008C484F" w:rsidRDefault="008C484F" w:rsidP="007356D1">
      <w:pPr>
        <w:spacing w:after="0" w:line="240" w:lineRule="auto"/>
        <w:jc w:val="center"/>
        <w:rPr>
          <w:rFonts w:ascii="Times New Roman" w:hAnsi="Times New Roman" w:cs="Times New Roman"/>
          <w:sz w:val="16"/>
          <w:szCs w:val="16"/>
          <w:lang w:val="kk-KZ"/>
        </w:rPr>
      </w:pPr>
    </w:p>
    <w:p w14:paraId="7675548D" w14:textId="2E3826DC" w:rsidR="00FD55FD" w:rsidRPr="0037007E" w:rsidRDefault="00D4726C" w:rsidP="007356D1">
      <w:pPr>
        <w:spacing w:after="0" w:line="240" w:lineRule="auto"/>
        <w:jc w:val="center"/>
        <w:rPr>
          <w:rFonts w:ascii="Times New Roman" w:hAnsi="Times New Roman" w:cs="Times New Roman"/>
          <w:sz w:val="28"/>
          <w:szCs w:val="28"/>
          <w:lang w:val="kk-KZ"/>
        </w:rPr>
      </w:pPr>
      <w:r w:rsidRPr="0037007E">
        <w:rPr>
          <w:rFonts w:ascii="Times New Roman" w:hAnsi="Times New Roman" w:cs="Times New Roman"/>
          <w:sz w:val="28"/>
          <w:szCs w:val="28"/>
          <w:lang w:val="kk-KZ"/>
        </w:rPr>
        <w:t>Сурет</w:t>
      </w:r>
      <w:r w:rsidR="006762CB" w:rsidRPr="0037007E">
        <w:rPr>
          <w:rFonts w:ascii="Times New Roman" w:hAnsi="Times New Roman" w:cs="Times New Roman"/>
          <w:sz w:val="28"/>
          <w:szCs w:val="28"/>
          <w:lang w:val="kk-KZ"/>
        </w:rPr>
        <w:t xml:space="preserve"> 5</w:t>
      </w:r>
      <w:r w:rsidR="00912C88">
        <w:rPr>
          <w:rFonts w:ascii="Times New Roman" w:hAnsi="Times New Roman" w:cs="Times New Roman"/>
          <w:sz w:val="28"/>
          <w:szCs w:val="28"/>
          <w:lang w:val="kk-KZ"/>
        </w:rPr>
        <w:t>6</w:t>
      </w:r>
      <w:r w:rsidR="00F86F73">
        <w:rPr>
          <w:rFonts w:ascii="Times New Roman" w:eastAsia="Calibri" w:hAnsi="Times New Roman" w:cs="Times New Roman"/>
          <w:sz w:val="28"/>
          <w:szCs w:val="28"/>
          <w:lang w:val="kk-KZ"/>
        </w:rPr>
        <w:t xml:space="preserve"> – </w:t>
      </w:r>
      <w:r w:rsidRPr="0037007E">
        <w:rPr>
          <w:rFonts w:ascii="Times New Roman" w:hAnsi="Times New Roman" w:cs="Times New Roman"/>
          <w:sz w:val="28"/>
          <w:szCs w:val="28"/>
          <w:lang w:val="kk-KZ"/>
        </w:rPr>
        <w:t xml:space="preserve">Оқыту үрдісінде </w:t>
      </w:r>
      <w:r w:rsidR="00502D31" w:rsidRPr="00502D31">
        <w:rPr>
          <w:rFonts w:ascii="Times New Roman" w:hAnsi="Times New Roman" w:cs="Times New Roman"/>
          <w:sz w:val="28"/>
          <w:szCs w:val="28"/>
          <w:lang w:val="kk-KZ"/>
        </w:rPr>
        <w:t xml:space="preserve">толықтырылған шынайылық </w:t>
      </w:r>
      <w:r w:rsidRPr="0037007E">
        <w:rPr>
          <w:rFonts w:ascii="Times New Roman" w:hAnsi="Times New Roman" w:cs="Times New Roman"/>
          <w:sz w:val="28"/>
          <w:szCs w:val="28"/>
          <w:lang w:val="kk-KZ"/>
        </w:rPr>
        <w:t>технологияларын қолдануға қатысты келесі тұжырымдармен қаншалықты келісесіз?</w:t>
      </w:r>
    </w:p>
    <w:p w14:paraId="10710FF3" w14:textId="5EA59CC5" w:rsidR="008F5B47" w:rsidRPr="0037007E" w:rsidRDefault="00850365" w:rsidP="00CE49B8">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lastRenderedPageBreak/>
        <w:t xml:space="preserve">Дегенмен, </w:t>
      </w:r>
      <w:r w:rsidR="003560ED" w:rsidRPr="0037007E">
        <w:rPr>
          <w:rFonts w:ascii="Times New Roman" w:hAnsi="Times New Roman" w:cs="Times New Roman"/>
          <w:sz w:val="28"/>
          <w:szCs w:val="28"/>
          <w:lang w:val="kk-KZ"/>
        </w:rPr>
        <w:t xml:space="preserve">біліктілікті арттыру курстарына қатысқан оқытушылар сауалнамасында </w:t>
      </w:r>
      <w:r w:rsidRPr="0037007E">
        <w:rPr>
          <w:rFonts w:ascii="Times New Roman" w:hAnsi="Times New Roman" w:cs="Times New Roman"/>
          <w:sz w:val="28"/>
          <w:szCs w:val="28"/>
          <w:lang w:val="kk-KZ"/>
        </w:rPr>
        <w:t>келтірілген «</w:t>
      </w:r>
      <w:bookmarkStart w:id="28" w:name="_Hlk123600677"/>
      <w:r w:rsidRPr="0037007E">
        <w:rPr>
          <w:rFonts w:ascii="Times New Roman" w:hAnsi="Times New Roman" w:cs="Times New Roman"/>
          <w:sz w:val="28"/>
          <w:szCs w:val="28"/>
          <w:lang w:val="kk-KZ"/>
        </w:rPr>
        <w:t xml:space="preserve">Оқытудың қай кезеңінде </w:t>
      </w:r>
      <w:r w:rsidR="00502D31" w:rsidRPr="00502D31">
        <w:rPr>
          <w:rFonts w:ascii="Times New Roman" w:hAnsi="Times New Roman" w:cs="Times New Roman"/>
          <w:sz w:val="28"/>
          <w:szCs w:val="28"/>
          <w:lang w:val="kk-KZ"/>
        </w:rPr>
        <w:t xml:space="preserve">толықтырылған шынайылық </w:t>
      </w:r>
      <w:r w:rsidRPr="0037007E">
        <w:rPr>
          <w:rFonts w:ascii="Times New Roman" w:hAnsi="Times New Roman" w:cs="Times New Roman"/>
          <w:sz w:val="28"/>
          <w:szCs w:val="28"/>
          <w:lang w:val="kk-KZ"/>
        </w:rPr>
        <w:t>технологиясын қолдану тиімдірек?</w:t>
      </w:r>
      <w:bookmarkEnd w:id="28"/>
      <w:r w:rsidRPr="0037007E">
        <w:rPr>
          <w:rFonts w:ascii="Times New Roman" w:hAnsi="Times New Roman" w:cs="Times New Roman"/>
          <w:sz w:val="28"/>
          <w:szCs w:val="28"/>
          <w:lang w:val="kk-KZ"/>
        </w:rPr>
        <w:t>» деген сұраққа workshop қатысушылары «дағдыны қалыптастыруда» нұсқасын ең көп</w:t>
      </w:r>
      <w:r w:rsidR="00846A3C" w:rsidRPr="0037007E">
        <w:rPr>
          <w:rFonts w:ascii="Times New Roman" w:hAnsi="Times New Roman" w:cs="Times New Roman"/>
          <w:sz w:val="28"/>
          <w:szCs w:val="28"/>
          <w:lang w:val="kk-KZ"/>
        </w:rPr>
        <w:t>,</w:t>
      </w:r>
      <w:r w:rsidR="003560ED" w:rsidRPr="0037007E">
        <w:rPr>
          <w:rFonts w:ascii="Times New Roman" w:hAnsi="Times New Roman" w:cs="Times New Roman"/>
          <w:sz w:val="28"/>
          <w:szCs w:val="28"/>
          <w:lang w:val="kk-KZ"/>
        </w:rPr>
        <w:t xml:space="preserve"> яғни</w:t>
      </w:r>
      <w:r w:rsidR="00846A3C" w:rsidRPr="0037007E">
        <w:rPr>
          <w:rFonts w:ascii="Times New Roman" w:hAnsi="Times New Roman" w:cs="Times New Roman"/>
          <w:sz w:val="28"/>
          <w:szCs w:val="28"/>
          <w:lang w:val="kk-KZ"/>
        </w:rPr>
        <w:t xml:space="preserve"> 28 рет </w:t>
      </w:r>
      <w:r w:rsidRPr="0037007E">
        <w:rPr>
          <w:rFonts w:ascii="Times New Roman" w:hAnsi="Times New Roman" w:cs="Times New Roman"/>
          <w:sz w:val="28"/>
          <w:szCs w:val="28"/>
          <w:lang w:val="kk-KZ"/>
        </w:rPr>
        <w:t>таңдаған екен.</w:t>
      </w:r>
      <w:r w:rsidR="00846A3C" w:rsidRPr="0037007E">
        <w:rPr>
          <w:rFonts w:ascii="Times New Roman" w:hAnsi="Times New Roman" w:cs="Times New Roman"/>
          <w:sz w:val="28"/>
          <w:szCs w:val="28"/>
          <w:lang w:val="kk-KZ"/>
        </w:rPr>
        <w:t xml:space="preserve"> Ал, «білім, білік, дағдыны бақылауда» нұсқасын 21 рет</w:t>
      </w:r>
      <w:r w:rsidR="003560ED" w:rsidRPr="0037007E">
        <w:rPr>
          <w:rFonts w:ascii="Times New Roman" w:hAnsi="Times New Roman" w:cs="Times New Roman"/>
          <w:sz w:val="28"/>
          <w:szCs w:val="28"/>
          <w:lang w:val="kk-KZ"/>
        </w:rPr>
        <w:t xml:space="preserve"> қана </w:t>
      </w:r>
      <w:r w:rsidR="00846A3C" w:rsidRPr="0037007E">
        <w:rPr>
          <w:rFonts w:ascii="Times New Roman" w:hAnsi="Times New Roman" w:cs="Times New Roman"/>
          <w:sz w:val="28"/>
          <w:szCs w:val="28"/>
          <w:lang w:val="kk-KZ"/>
        </w:rPr>
        <w:t xml:space="preserve">таңдаған </w:t>
      </w:r>
      <w:r w:rsidR="003560ED" w:rsidRPr="0037007E">
        <w:rPr>
          <w:rFonts w:ascii="Times New Roman" w:hAnsi="Times New Roman" w:cs="Times New Roman"/>
          <w:sz w:val="28"/>
          <w:szCs w:val="28"/>
          <w:lang w:val="kk-KZ"/>
        </w:rPr>
        <w:t>екен (</w:t>
      </w:r>
      <w:r w:rsidR="008C484F">
        <w:rPr>
          <w:rFonts w:ascii="Times New Roman" w:hAnsi="Times New Roman" w:cs="Times New Roman"/>
          <w:sz w:val="28"/>
          <w:szCs w:val="28"/>
          <w:lang w:val="kk-KZ"/>
        </w:rPr>
        <w:t>5</w:t>
      </w:r>
      <w:r w:rsidR="00912C88">
        <w:rPr>
          <w:rFonts w:ascii="Times New Roman" w:hAnsi="Times New Roman" w:cs="Times New Roman"/>
          <w:sz w:val="28"/>
          <w:szCs w:val="28"/>
          <w:lang w:val="kk-KZ"/>
        </w:rPr>
        <w:t>7</w:t>
      </w:r>
      <w:r w:rsidR="008C484F">
        <w:rPr>
          <w:rFonts w:ascii="Times New Roman" w:hAnsi="Times New Roman" w:cs="Times New Roman"/>
          <w:sz w:val="28"/>
          <w:szCs w:val="28"/>
          <w:lang w:val="kk-KZ"/>
        </w:rPr>
        <w:t>-</w:t>
      </w:r>
      <w:r w:rsidR="008C484F" w:rsidRPr="0037007E">
        <w:rPr>
          <w:rFonts w:ascii="Times New Roman" w:hAnsi="Times New Roman" w:cs="Times New Roman"/>
          <w:sz w:val="28"/>
          <w:szCs w:val="28"/>
          <w:lang w:val="kk-KZ"/>
        </w:rPr>
        <w:t>сурет</w:t>
      </w:r>
      <w:r w:rsidR="003560ED" w:rsidRPr="0037007E">
        <w:rPr>
          <w:rFonts w:ascii="Times New Roman" w:hAnsi="Times New Roman" w:cs="Times New Roman"/>
          <w:sz w:val="28"/>
          <w:szCs w:val="28"/>
          <w:lang w:val="kk-KZ"/>
        </w:rPr>
        <w:t>)</w:t>
      </w:r>
      <w:r w:rsidR="00846A3C" w:rsidRPr="0037007E">
        <w:rPr>
          <w:rFonts w:ascii="Times New Roman" w:hAnsi="Times New Roman" w:cs="Times New Roman"/>
          <w:sz w:val="28"/>
          <w:szCs w:val="28"/>
          <w:lang w:val="kk-KZ"/>
        </w:rPr>
        <w:t>.</w:t>
      </w:r>
    </w:p>
    <w:p w14:paraId="10F78727" w14:textId="77777777" w:rsidR="000F72EC" w:rsidRPr="0037007E" w:rsidRDefault="000F72EC" w:rsidP="00CE49B8">
      <w:pPr>
        <w:spacing w:after="0" w:line="240" w:lineRule="auto"/>
        <w:ind w:firstLine="709"/>
        <w:jc w:val="both"/>
        <w:rPr>
          <w:rFonts w:ascii="Times New Roman" w:hAnsi="Times New Roman" w:cs="Times New Roman"/>
          <w:sz w:val="28"/>
          <w:szCs w:val="28"/>
          <w:lang w:val="kk-KZ"/>
        </w:rPr>
      </w:pPr>
    </w:p>
    <w:p w14:paraId="028BCD01" w14:textId="6D1C07D7" w:rsidR="00D4726C" w:rsidRPr="0037007E" w:rsidRDefault="00850365" w:rsidP="007356D1">
      <w:pPr>
        <w:spacing w:after="0" w:line="240" w:lineRule="auto"/>
        <w:jc w:val="center"/>
        <w:rPr>
          <w:rFonts w:ascii="Times New Roman" w:hAnsi="Times New Roman" w:cs="Times New Roman"/>
          <w:sz w:val="28"/>
          <w:szCs w:val="28"/>
          <w:lang w:val="kk-KZ"/>
        </w:rPr>
      </w:pPr>
      <w:r w:rsidRPr="0037007E">
        <w:rPr>
          <w:rFonts w:ascii="Times New Roman" w:hAnsi="Times New Roman" w:cs="Times New Roman"/>
          <w:noProof/>
          <w:sz w:val="28"/>
          <w:szCs w:val="28"/>
          <w:lang w:eastAsia="ru-RU"/>
        </w:rPr>
        <w:drawing>
          <wp:inline distT="0" distB="0" distL="0" distR="0" wp14:anchorId="6765C601" wp14:editId="370BF0EF">
            <wp:extent cx="5760000" cy="2160000"/>
            <wp:effectExtent l="0" t="0" r="0" b="0"/>
            <wp:docPr id="107" name="Диаграмма 107"/>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14:paraId="6026D065" w14:textId="77777777" w:rsidR="008C484F" w:rsidRPr="008C484F" w:rsidRDefault="008C484F" w:rsidP="007356D1">
      <w:pPr>
        <w:spacing w:after="0" w:line="240" w:lineRule="auto"/>
        <w:jc w:val="center"/>
        <w:rPr>
          <w:rFonts w:ascii="Times New Roman" w:hAnsi="Times New Roman" w:cs="Times New Roman"/>
          <w:sz w:val="16"/>
          <w:szCs w:val="16"/>
          <w:lang w:val="kk-KZ"/>
        </w:rPr>
      </w:pPr>
    </w:p>
    <w:p w14:paraId="75048376" w14:textId="3F9FBA7C" w:rsidR="008C484F" w:rsidRDefault="003E6A15" w:rsidP="007356D1">
      <w:pPr>
        <w:spacing w:after="0" w:line="240" w:lineRule="auto"/>
        <w:jc w:val="center"/>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Сурет </w:t>
      </w:r>
      <w:r w:rsidR="006762CB" w:rsidRPr="0037007E">
        <w:rPr>
          <w:rFonts w:ascii="Times New Roman" w:hAnsi="Times New Roman" w:cs="Times New Roman"/>
          <w:sz w:val="28"/>
          <w:szCs w:val="28"/>
          <w:lang w:val="kk-KZ"/>
        </w:rPr>
        <w:t>5</w:t>
      </w:r>
      <w:r w:rsidR="00912C88">
        <w:rPr>
          <w:rFonts w:ascii="Times New Roman" w:hAnsi="Times New Roman" w:cs="Times New Roman"/>
          <w:sz w:val="28"/>
          <w:szCs w:val="28"/>
          <w:lang w:val="kk-KZ"/>
        </w:rPr>
        <w:t>7</w:t>
      </w:r>
      <w:r w:rsidR="00F86F73">
        <w:rPr>
          <w:rFonts w:ascii="Times New Roman" w:eastAsia="Calibri" w:hAnsi="Times New Roman" w:cs="Times New Roman"/>
          <w:sz w:val="28"/>
          <w:szCs w:val="28"/>
          <w:lang w:val="kk-KZ"/>
        </w:rPr>
        <w:t xml:space="preserve"> – </w:t>
      </w:r>
      <w:r w:rsidR="006F36AF" w:rsidRPr="0037007E">
        <w:rPr>
          <w:rFonts w:ascii="Times New Roman" w:hAnsi="Times New Roman" w:cs="Times New Roman"/>
          <w:sz w:val="28"/>
          <w:szCs w:val="28"/>
          <w:lang w:val="kk-KZ"/>
        </w:rPr>
        <w:t xml:space="preserve">Оқытудың қай кезеңінде </w:t>
      </w:r>
      <w:r w:rsidR="00502D31" w:rsidRPr="00502D31">
        <w:rPr>
          <w:rFonts w:ascii="Times New Roman" w:hAnsi="Times New Roman" w:cs="Times New Roman"/>
          <w:sz w:val="28"/>
          <w:szCs w:val="28"/>
          <w:lang w:val="kk-KZ"/>
        </w:rPr>
        <w:t>толықтырылған шынайылық</w:t>
      </w:r>
      <w:r w:rsidR="00502D31">
        <w:rPr>
          <w:rFonts w:ascii="Times New Roman" w:hAnsi="Times New Roman" w:cs="Times New Roman"/>
          <w:sz w:val="28"/>
          <w:szCs w:val="28"/>
          <w:lang w:val="kk-KZ"/>
        </w:rPr>
        <w:t xml:space="preserve"> </w:t>
      </w:r>
      <w:r w:rsidR="006F36AF" w:rsidRPr="0037007E">
        <w:rPr>
          <w:rFonts w:ascii="Times New Roman" w:hAnsi="Times New Roman" w:cs="Times New Roman"/>
          <w:sz w:val="28"/>
          <w:szCs w:val="28"/>
          <w:lang w:val="kk-KZ"/>
        </w:rPr>
        <w:t xml:space="preserve">технологиясын қолдану тиімдірек? </w:t>
      </w:r>
    </w:p>
    <w:p w14:paraId="711B6434" w14:textId="77777777" w:rsidR="008C484F" w:rsidRPr="008C484F" w:rsidRDefault="008C484F" w:rsidP="007356D1">
      <w:pPr>
        <w:spacing w:after="0" w:line="240" w:lineRule="auto"/>
        <w:jc w:val="center"/>
        <w:rPr>
          <w:rFonts w:ascii="Times New Roman" w:hAnsi="Times New Roman" w:cs="Times New Roman"/>
          <w:sz w:val="16"/>
          <w:szCs w:val="16"/>
          <w:lang w:val="kk-KZ"/>
        </w:rPr>
      </w:pPr>
    </w:p>
    <w:p w14:paraId="2C75CAE0" w14:textId="7EE3A965" w:rsidR="00EC7476" w:rsidRPr="008C484F" w:rsidRDefault="008C484F" w:rsidP="008C484F">
      <w:pPr>
        <w:spacing w:after="0" w:line="240" w:lineRule="auto"/>
        <w:ind w:firstLine="709"/>
        <w:jc w:val="both"/>
        <w:rPr>
          <w:rFonts w:ascii="Times New Roman" w:hAnsi="Times New Roman" w:cs="Times New Roman"/>
          <w:sz w:val="24"/>
          <w:szCs w:val="24"/>
          <w:lang w:val="kk-KZ"/>
        </w:rPr>
      </w:pPr>
      <w:r w:rsidRPr="008C484F">
        <w:rPr>
          <w:rFonts w:ascii="Times New Roman" w:hAnsi="Times New Roman" w:cs="Times New Roman"/>
          <w:sz w:val="24"/>
          <w:szCs w:val="24"/>
          <w:lang w:val="kk-KZ"/>
        </w:rPr>
        <w:t xml:space="preserve">Ескерту – Бірнеше </w:t>
      </w:r>
      <w:r w:rsidR="006F36AF" w:rsidRPr="008C484F">
        <w:rPr>
          <w:rFonts w:ascii="Times New Roman" w:hAnsi="Times New Roman" w:cs="Times New Roman"/>
          <w:sz w:val="24"/>
          <w:szCs w:val="24"/>
          <w:lang w:val="kk-KZ"/>
        </w:rPr>
        <w:t>нұсқаны таңд</w:t>
      </w:r>
      <w:r w:rsidRPr="008C484F">
        <w:rPr>
          <w:rFonts w:ascii="Times New Roman" w:hAnsi="Times New Roman" w:cs="Times New Roman"/>
          <w:sz w:val="24"/>
          <w:szCs w:val="24"/>
          <w:lang w:val="kk-KZ"/>
        </w:rPr>
        <w:t>ауға болады</w:t>
      </w:r>
    </w:p>
    <w:p w14:paraId="4A044FBD" w14:textId="77777777" w:rsidR="00EC7476" w:rsidRPr="0037007E" w:rsidRDefault="00EC7476" w:rsidP="00CE49B8">
      <w:pPr>
        <w:spacing w:after="0" w:line="240" w:lineRule="auto"/>
        <w:ind w:firstLine="709"/>
        <w:jc w:val="center"/>
        <w:rPr>
          <w:rFonts w:ascii="Times New Roman" w:hAnsi="Times New Roman" w:cs="Times New Roman"/>
          <w:sz w:val="28"/>
          <w:szCs w:val="28"/>
          <w:lang w:val="kk-KZ"/>
        </w:rPr>
      </w:pPr>
    </w:p>
    <w:p w14:paraId="6AC705F5" w14:textId="43953992" w:rsidR="00FE2303" w:rsidRPr="0037007E" w:rsidRDefault="00FE2303" w:rsidP="00CE49B8">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«Тапсырмалардың ерекшеліктерін ескере отыра, білім алушылардың оқу әрекетін бағалау кезінде </w:t>
      </w:r>
      <w:r w:rsidR="00502D31" w:rsidRPr="00502D31">
        <w:rPr>
          <w:rFonts w:ascii="Times New Roman" w:hAnsi="Times New Roman" w:cs="Times New Roman"/>
          <w:sz w:val="28"/>
          <w:szCs w:val="28"/>
          <w:lang w:val="kk-KZ"/>
        </w:rPr>
        <w:t xml:space="preserve">толықтырылған шынайылық </w:t>
      </w:r>
      <w:r w:rsidRPr="0037007E">
        <w:rPr>
          <w:rFonts w:ascii="Times New Roman" w:hAnsi="Times New Roman" w:cs="Times New Roman"/>
          <w:sz w:val="28"/>
          <w:szCs w:val="28"/>
          <w:lang w:val="kk-KZ"/>
        </w:rPr>
        <w:t>объектілермен өзара әрекеттесудің қандай түрлерін қолданған дұрыс» деген сұраққа респонденттердің көпшілігі «Саусақ</w:t>
      </w:r>
      <w:r w:rsidR="00CD56E7" w:rsidRPr="0037007E">
        <w:rPr>
          <w:rFonts w:ascii="Times New Roman" w:hAnsi="Times New Roman" w:cs="Times New Roman"/>
          <w:sz w:val="28"/>
          <w:szCs w:val="28"/>
          <w:lang w:val="kk-KZ"/>
        </w:rPr>
        <w:t>пен жанасуға негізделген</w:t>
      </w:r>
      <w:r w:rsidRPr="0037007E">
        <w:rPr>
          <w:rFonts w:ascii="Times New Roman" w:hAnsi="Times New Roman" w:cs="Times New Roman"/>
          <w:sz w:val="28"/>
          <w:szCs w:val="28"/>
          <w:lang w:val="kk-KZ"/>
        </w:rPr>
        <w:t>» нұсқасын</w:t>
      </w:r>
      <w:r w:rsidR="00CD56E7" w:rsidRPr="0037007E">
        <w:rPr>
          <w:rFonts w:ascii="Times New Roman" w:hAnsi="Times New Roman" w:cs="Times New Roman"/>
          <w:sz w:val="28"/>
          <w:szCs w:val="28"/>
          <w:lang w:val="kk-KZ"/>
        </w:rPr>
        <w:t xml:space="preserve"> 27 рет </w:t>
      </w:r>
      <w:r w:rsidRPr="0037007E">
        <w:rPr>
          <w:rFonts w:ascii="Times New Roman" w:hAnsi="Times New Roman" w:cs="Times New Roman"/>
          <w:sz w:val="28"/>
          <w:szCs w:val="28"/>
          <w:lang w:val="kk-KZ"/>
        </w:rPr>
        <w:t>таңдаған</w:t>
      </w:r>
      <w:r w:rsidR="003E6A15" w:rsidRPr="0037007E">
        <w:rPr>
          <w:rFonts w:ascii="Times New Roman" w:hAnsi="Times New Roman" w:cs="Times New Roman"/>
          <w:sz w:val="28"/>
          <w:szCs w:val="28"/>
          <w:lang w:val="kk-KZ"/>
        </w:rPr>
        <w:t xml:space="preserve"> </w:t>
      </w:r>
      <w:r w:rsidR="00CD56E7" w:rsidRPr="0037007E">
        <w:rPr>
          <w:rFonts w:ascii="Times New Roman" w:hAnsi="Times New Roman" w:cs="Times New Roman"/>
          <w:sz w:val="28"/>
          <w:szCs w:val="28"/>
          <w:lang w:val="kk-KZ"/>
        </w:rPr>
        <w:t>екен. Ал, «Қол қимылдарына негізделген» нұсқасы ең аз қолдау тапқан, яғни 18 рет таңдалынды (</w:t>
      </w:r>
      <w:r w:rsidR="008C484F">
        <w:rPr>
          <w:rFonts w:ascii="Times New Roman" w:hAnsi="Times New Roman" w:cs="Times New Roman"/>
          <w:sz w:val="28"/>
          <w:szCs w:val="28"/>
          <w:lang w:val="kk-KZ"/>
        </w:rPr>
        <w:t>5</w:t>
      </w:r>
      <w:r w:rsidR="00912C88">
        <w:rPr>
          <w:rFonts w:ascii="Times New Roman" w:hAnsi="Times New Roman" w:cs="Times New Roman"/>
          <w:sz w:val="28"/>
          <w:szCs w:val="28"/>
          <w:lang w:val="kk-KZ"/>
        </w:rPr>
        <w:t>8</w:t>
      </w:r>
      <w:r w:rsidR="008C484F">
        <w:rPr>
          <w:rFonts w:ascii="Times New Roman" w:hAnsi="Times New Roman" w:cs="Times New Roman"/>
          <w:sz w:val="28"/>
          <w:szCs w:val="28"/>
          <w:lang w:val="kk-KZ"/>
        </w:rPr>
        <w:t>-</w:t>
      </w:r>
      <w:r w:rsidR="008C484F" w:rsidRPr="0037007E">
        <w:rPr>
          <w:rFonts w:ascii="Times New Roman" w:hAnsi="Times New Roman" w:cs="Times New Roman"/>
          <w:sz w:val="28"/>
          <w:szCs w:val="28"/>
          <w:lang w:val="kk-KZ"/>
        </w:rPr>
        <w:t>сурет</w:t>
      </w:r>
      <w:r w:rsidR="00CD56E7" w:rsidRPr="0037007E">
        <w:rPr>
          <w:rFonts w:ascii="Times New Roman" w:hAnsi="Times New Roman" w:cs="Times New Roman"/>
          <w:sz w:val="28"/>
          <w:szCs w:val="28"/>
          <w:lang w:val="kk-KZ"/>
        </w:rPr>
        <w:t>)</w:t>
      </w:r>
      <w:r w:rsidR="003E6A15" w:rsidRPr="0037007E">
        <w:rPr>
          <w:rFonts w:ascii="Times New Roman" w:hAnsi="Times New Roman" w:cs="Times New Roman"/>
          <w:sz w:val="28"/>
          <w:szCs w:val="28"/>
          <w:lang w:val="kk-KZ"/>
        </w:rPr>
        <w:t xml:space="preserve">. </w:t>
      </w:r>
    </w:p>
    <w:p w14:paraId="20F70D5E" w14:textId="77777777" w:rsidR="000F72EC" w:rsidRPr="0037007E" w:rsidRDefault="000F72EC" w:rsidP="00CE49B8">
      <w:pPr>
        <w:spacing w:after="0" w:line="240" w:lineRule="auto"/>
        <w:ind w:firstLine="709"/>
        <w:jc w:val="both"/>
        <w:rPr>
          <w:rFonts w:ascii="Times New Roman" w:hAnsi="Times New Roman" w:cs="Times New Roman"/>
          <w:sz w:val="28"/>
          <w:szCs w:val="28"/>
          <w:lang w:val="kk-KZ"/>
        </w:rPr>
      </w:pPr>
    </w:p>
    <w:p w14:paraId="712891CE" w14:textId="687881CE" w:rsidR="00FE2303" w:rsidRPr="0037007E" w:rsidRDefault="00FE2303" w:rsidP="007356D1">
      <w:pPr>
        <w:spacing w:after="0" w:line="240" w:lineRule="auto"/>
        <w:jc w:val="center"/>
        <w:rPr>
          <w:rFonts w:ascii="Times New Roman" w:hAnsi="Times New Roman" w:cs="Times New Roman"/>
          <w:sz w:val="28"/>
          <w:szCs w:val="28"/>
          <w:lang w:val="kk-KZ"/>
        </w:rPr>
      </w:pPr>
      <w:r w:rsidRPr="0037007E">
        <w:rPr>
          <w:rFonts w:ascii="Times New Roman" w:hAnsi="Times New Roman" w:cs="Times New Roman"/>
          <w:noProof/>
          <w:sz w:val="28"/>
          <w:szCs w:val="28"/>
          <w:lang w:eastAsia="ru-RU"/>
        </w:rPr>
        <w:drawing>
          <wp:inline distT="0" distB="0" distL="0" distR="0" wp14:anchorId="7218AD0D" wp14:editId="6E7B796B">
            <wp:extent cx="5760000" cy="2160000"/>
            <wp:effectExtent l="0" t="0" r="0" b="0"/>
            <wp:docPr id="108" name="Диаграмма 108"/>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14:paraId="56B48769" w14:textId="77777777" w:rsidR="008C484F" w:rsidRPr="008C484F" w:rsidRDefault="008C484F" w:rsidP="007356D1">
      <w:pPr>
        <w:spacing w:after="0" w:line="240" w:lineRule="auto"/>
        <w:jc w:val="center"/>
        <w:rPr>
          <w:rFonts w:ascii="Times New Roman" w:hAnsi="Times New Roman" w:cs="Times New Roman"/>
          <w:sz w:val="16"/>
          <w:szCs w:val="16"/>
          <w:lang w:val="kk-KZ"/>
        </w:rPr>
      </w:pPr>
    </w:p>
    <w:p w14:paraId="66BB9E95" w14:textId="6313C079" w:rsidR="008C484F" w:rsidRDefault="003E6A15" w:rsidP="007356D1">
      <w:pPr>
        <w:spacing w:after="0" w:line="240" w:lineRule="auto"/>
        <w:jc w:val="center"/>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Сурет </w:t>
      </w:r>
      <w:r w:rsidR="006762CB" w:rsidRPr="0037007E">
        <w:rPr>
          <w:rFonts w:ascii="Times New Roman" w:hAnsi="Times New Roman" w:cs="Times New Roman"/>
          <w:sz w:val="28"/>
          <w:szCs w:val="28"/>
          <w:lang w:val="kk-KZ"/>
        </w:rPr>
        <w:t>5</w:t>
      </w:r>
      <w:r w:rsidR="00912C88">
        <w:rPr>
          <w:rFonts w:ascii="Times New Roman" w:hAnsi="Times New Roman" w:cs="Times New Roman"/>
          <w:sz w:val="28"/>
          <w:szCs w:val="28"/>
          <w:lang w:val="kk-KZ"/>
        </w:rPr>
        <w:t>8</w:t>
      </w:r>
      <w:r w:rsidR="00F86F73">
        <w:rPr>
          <w:rFonts w:ascii="Times New Roman" w:eastAsia="Calibri" w:hAnsi="Times New Roman" w:cs="Times New Roman"/>
          <w:sz w:val="28"/>
          <w:szCs w:val="28"/>
          <w:lang w:val="kk-KZ"/>
        </w:rPr>
        <w:t xml:space="preserve"> – </w:t>
      </w:r>
      <w:r w:rsidRPr="0037007E">
        <w:rPr>
          <w:rFonts w:ascii="Times New Roman" w:hAnsi="Times New Roman" w:cs="Times New Roman"/>
          <w:sz w:val="28"/>
          <w:szCs w:val="28"/>
          <w:lang w:val="kk-KZ"/>
        </w:rPr>
        <w:t xml:space="preserve">Оқу әрекетін бағалау кезінде </w:t>
      </w:r>
      <w:r w:rsidR="00502D31" w:rsidRPr="00502D31">
        <w:rPr>
          <w:rFonts w:ascii="Times New Roman" w:hAnsi="Times New Roman" w:cs="Times New Roman"/>
          <w:sz w:val="28"/>
          <w:szCs w:val="28"/>
          <w:lang w:val="kk-KZ"/>
        </w:rPr>
        <w:t>толықтырылған шынайылық</w:t>
      </w:r>
      <w:r w:rsidR="00502D31">
        <w:rPr>
          <w:rFonts w:ascii="Times New Roman" w:hAnsi="Times New Roman" w:cs="Times New Roman"/>
          <w:sz w:val="28"/>
          <w:szCs w:val="28"/>
          <w:lang w:val="kk-KZ"/>
        </w:rPr>
        <w:t xml:space="preserve"> </w:t>
      </w:r>
      <w:r w:rsidRPr="0037007E">
        <w:rPr>
          <w:rFonts w:ascii="Times New Roman" w:hAnsi="Times New Roman" w:cs="Times New Roman"/>
          <w:sz w:val="28"/>
          <w:szCs w:val="28"/>
          <w:lang w:val="kk-KZ"/>
        </w:rPr>
        <w:t xml:space="preserve">объектілермен өзара әрекеттесудің қандай түрлерін қолданған дұрыс? </w:t>
      </w:r>
    </w:p>
    <w:p w14:paraId="4436C23B" w14:textId="77777777" w:rsidR="008C484F" w:rsidRPr="008C484F" w:rsidRDefault="008C484F" w:rsidP="007356D1">
      <w:pPr>
        <w:spacing w:after="0" w:line="240" w:lineRule="auto"/>
        <w:jc w:val="center"/>
        <w:rPr>
          <w:rFonts w:ascii="Times New Roman" w:hAnsi="Times New Roman" w:cs="Times New Roman"/>
          <w:sz w:val="16"/>
          <w:szCs w:val="16"/>
          <w:lang w:val="kk-KZ"/>
        </w:rPr>
      </w:pPr>
    </w:p>
    <w:p w14:paraId="29A461AF" w14:textId="4701E19F" w:rsidR="003E6A15" w:rsidRPr="008C484F" w:rsidRDefault="008C484F" w:rsidP="008C484F">
      <w:pPr>
        <w:spacing w:after="0" w:line="240" w:lineRule="auto"/>
        <w:ind w:firstLine="709"/>
        <w:jc w:val="both"/>
        <w:rPr>
          <w:rFonts w:ascii="Times New Roman" w:hAnsi="Times New Roman" w:cs="Times New Roman"/>
          <w:sz w:val="24"/>
          <w:szCs w:val="24"/>
          <w:lang w:val="kk-KZ"/>
        </w:rPr>
      </w:pPr>
      <w:r w:rsidRPr="008C484F">
        <w:rPr>
          <w:rFonts w:ascii="Times New Roman" w:hAnsi="Times New Roman" w:cs="Times New Roman"/>
          <w:sz w:val="24"/>
          <w:szCs w:val="24"/>
          <w:lang w:val="kk-KZ"/>
        </w:rPr>
        <w:t xml:space="preserve">Ескерту – Бірнеше </w:t>
      </w:r>
      <w:r w:rsidR="003E6A15" w:rsidRPr="008C484F">
        <w:rPr>
          <w:rFonts w:ascii="Times New Roman" w:hAnsi="Times New Roman" w:cs="Times New Roman"/>
          <w:sz w:val="24"/>
          <w:szCs w:val="24"/>
          <w:lang w:val="kk-KZ"/>
        </w:rPr>
        <w:t>нұсқаны таңдауға болады</w:t>
      </w:r>
    </w:p>
    <w:p w14:paraId="7AF5FFD6" w14:textId="77777777" w:rsidR="00FE2303" w:rsidRPr="0037007E" w:rsidRDefault="00FE2303" w:rsidP="00CE49B8">
      <w:pPr>
        <w:spacing w:after="0" w:line="240" w:lineRule="auto"/>
        <w:ind w:firstLine="709"/>
        <w:jc w:val="both"/>
        <w:rPr>
          <w:rFonts w:ascii="Times New Roman" w:hAnsi="Times New Roman" w:cs="Times New Roman"/>
          <w:sz w:val="28"/>
          <w:szCs w:val="28"/>
          <w:lang w:val="kk-KZ"/>
        </w:rPr>
      </w:pPr>
    </w:p>
    <w:p w14:paraId="6CB5C46C" w14:textId="3273DECB" w:rsidR="00B54BD3" w:rsidRPr="0037007E" w:rsidRDefault="003E6A15" w:rsidP="00CE49B8">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lastRenderedPageBreak/>
        <w:t xml:space="preserve">«Білім алушылардың оқу әрекетін бағалау және мониторинг жүргізуде </w:t>
      </w:r>
      <w:r w:rsidR="00502D31" w:rsidRPr="00502D31">
        <w:rPr>
          <w:rFonts w:ascii="Times New Roman" w:hAnsi="Times New Roman" w:cs="Times New Roman"/>
          <w:sz w:val="28"/>
          <w:szCs w:val="28"/>
          <w:lang w:val="kk-KZ"/>
        </w:rPr>
        <w:t>толықтырылған шынайылық</w:t>
      </w:r>
      <w:r w:rsidR="00502D31">
        <w:rPr>
          <w:rFonts w:ascii="Times New Roman" w:hAnsi="Times New Roman" w:cs="Times New Roman"/>
          <w:sz w:val="28"/>
          <w:szCs w:val="28"/>
          <w:lang w:val="kk-KZ"/>
        </w:rPr>
        <w:t xml:space="preserve"> </w:t>
      </w:r>
      <w:r w:rsidRPr="0037007E">
        <w:rPr>
          <w:rFonts w:ascii="Times New Roman" w:hAnsi="Times New Roman" w:cs="Times New Roman"/>
          <w:sz w:val="28"/>
          <w:szCs w:val="28"/>
          <w:lang w:val="kk-KZ"/>
        </w:rPr>
        <w:t xml:space="preserve">технологиясын қолдануды қаншалықты қолдайсыз?» деген сұраққа 19 респондент </w:t>
      </w:r>
      <w:r w:rsidR="0007707B" w:rsidRPr="0037007E">
        <w:rPr>
          <w:rFonts w:ascii="Times New Roman" w:hAnsi="Times New Roman" w:cs="Times New Roman"/>
          <w:sz w:val="28"/>
          <w:szCs w:val="28"/>
          <w:lang w:val="kk-KZ"/>
        </w:rPr>
        <w:t xml:space="preserve">ең жоғарғы </w:t>
      </w:r>
      <w:r w:rsidRPr="0037007E">
        <w:rPr>
          <w:rFonts w:ascii="Times New Roman" w:hAnsi="Times New Roman" w:cs="Times New Roman"/>
          <w:sz w:val="28"/>
          <w:szCs w:val="28"/>
          <w:lang w:val="kk-KZ"/>
        </w:rPr>
        <w:t xml:space="preserve">10 </w:t>
      </w:r>
      <w:r w:rsidR="0007707B" w:rsidRPr="0037007E">
        <w:rPr>
          <w:rFonts w:ascii="Times New Roman" w:hAnsi="Times New Roman" w:cs="Times New Roman"/>
          <w:sz w:val="28"/>
          <w:szCs w:val="28"/>
          <w:lang w:val="kk-KZ"/>
        </w:rPr>
        <w:t xml:space="preserve">баллға </w:t>
      </w:r>
      <w:r w:rsidRPr="0037007E">
        <w:rPr>
          <w:rFonts w:ascii="Times New Roman" w:hAnsi="Times New Roman" w:cs="Times New Roman"/>
          <w:sz w:val="28"/>
          <w:szCs w:val="28"/>
          <w:lang w:val="kk-KZ"/>
        </w:rPr>
        <w:t>қолдады</w:t>
      </w:r>
      <w:r w:rsidR="0007707B" w:rsidRPr="0037007E">
        <w:rPr>
          <w:rFonts w:ascii="Times New Roman" w:hAnsi="Times New Roman" w:cs="Times New Roman"/>
          <w:sz w:val="28"/>
          <w:szCs w:val="28"/>
          <w:lang w:val="kk-KZ"/>
        </w:rPr>
        <w:t xml:space="preserve">. Ал, 3 респондент 9 баллға, 7 респондент 8 баллға қолдаса, ең аз 5 баллға 3 респондент дауыс берген </w:t>
      </w:r>
      <w:r w:rsidR="006A6F38" w:rsidRPr="0037007E">
        <w:rPr>
          <w:rFonts w:ascii="Times New Roman" w:hAnsi="Times New Roman" w:cs="Times New Roman"/>
          <w:sz w:val="28"/>
          <w:szCs w:val="28"/>
          <w:lang w:val="kk-KZ"/>
        </w:rPr>
        <w:t>(</w:t>
      </w:r>
      <w:r w:rsidR="008C484F">
        <w:rPr>
          <w:rFonts w:ascii="Times New Roman" w:hAnsi="Times New Roman" w:cs="Times New Roman"/>
          <w:sz w:val="28"/>
          <w:szCs w:val="28"/>
          <w:lang w:val="kk-KZ"/>
        </w:rPr>
        <w:t>5</w:t>
      </w:r>
      <w:r w:rsidR="00912C88">
        <w:rPr>
          <w:rFonts w:ascii="Times New Roman" w:hAnsi="Times New Roman" w:cs="Times New Roman"/>
          <w:sz w:val="28"/>
          <w:szCs w:val="28"/>
          <w:lang w:val="kk-KZ"/>
        </w:rPr>
        <w:t>9</w:t>
      </w:r>
      <w:r w:rsidR="008C484F">
        <w:rPr>
          <w:rFonts w:ascii="Times New Roman" w:hAnsi="Times New Roman" w:cs="Times New Roman"/>
          <w:sz w:val="28"/>
          <w:szCs w:val="28"/>
          <w:lang w:val="kk-KZ"/>
        </w:rPr>
        <w:t>-</w:t>
      </w:r>
      <w:r w:rsidR="008C484F" w:rsidRPr="0037007E">
        <w:rPr>
          <w:rFonts w:ascii="Times New Roman" w:hAnsi="Times New Roman" w:cs="Times New Roman"/>
          <w:sz w:val="28"/>
          <w:szCs w:val="28"/>
          <w:lang w:val="kk-KZ"/>
        </w:rPr>
        <w:t>сурет</w:t>
      </w:r>
      <w:r w:rsidR="006A6F38" w:rsidRPr="0037007E">
        <w:rPr>
          <w:rFonts w:ascii="Times New Roman" w:hAnsi="Times New Roman" w:cs="Times New Roman"/>
          <w:sz w:val="28"/>
          <w:szCs w:val="28"/>
          <w:lang w:val="kk-KZ"/>
        </w:rPr>
        <w:t>)</w:t>
      </w:r>
      <w:r w:rsidRPr="0037007E">
        <w:rPr>
          <w:rFonts w:ascii="Times New Roman" w:hAnsi="Times New Roman" w:cs="Times New Roman"/>
          <w:sz w:val="28"/>
          <w:szCs w:val="28"/>
          <w:lang w:val="kk-KZ"/>
        </w:rPr>
        <w:t>.</w:t>
      </w:r>
    </w:p>
    <w:p w14:paraId="5D4773BE" w14:textId="77777777" w:rsidR="000F72EC" w:rsidRPr="0037007E" w:rsidRDefault="000F72EC" w:rsidP="00CE49B8">
      <w:pPr>
        <w:spacing w:after="0" w:line="240" w:lineRule="auto"/>
        <w:ind w:firstLine="709"/>
        <w:jc w:val="both"/>
        <w:rPr>
          <w:rFonts w:ascii="Times New Roman" w:hAnsi="Times New Roman" w:cs="Times New Roman"/>
          <w:sz w:val="28"/>
          <w:szCs w:val="28"/>
          <w:lang w:val="kk-KZ"/>
        </w:rPr>
      </w:pPr>
    </w:p>
    <w:p w14:paraId="62AE7837" w14:textId="75017D39" w:rsidR="003E6A15" w:rsidRPr="0037007E" w:rsidRDefault="003E6A15" w:rsidP="007356D1">
      <w:pPr>
        <w:spacing w:after="0" w:line="240" w:lineRule="auto"/>
        <w:jc w:val="center"/>
        <w:rPr>
          <w:rFonts w:ascii="Times New Roman" w:hAnsi="Times New Roman" w:cs="Times New Roman"/>
          <w:sz w:val="28"/>
          <w:szCs w:val="28"/>
          <w:lang w:val="kk-KZ"/>
        </w:rPr>
      </w:pPr>
      <w:r w:rsidRPr="0037007E">
        <w:rPr>
          <w:rFonts w:ascii="Times New Roman" w:hAnsi="Times New Roman" w:cs="Times New Roman"/>
          <w:noProof/>
          <w:sz w:val="28"/>
          <w:szCs w:val="28"/>
          <w:lang w:eastAsia="ru-RU"/>
        </w:rPr>
        <w:drawing>
          <wp:inline distT="0" distB="0" distL="0" distR="0" wp14:anchorId="664C6C04" wp14:editId="3A927F5D">
            <wp:extent cx="5604934" cy="1989667"/>
            <wp:effectExtent l="0" t="0" r="0" b="0"/>
            <wp:docPr id="109" name="Диаграмма 109"/>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14:paraId="2E564BD9" w14:textId="77777777" w:rsidR="008C484F" w:rsidRPr="008C484F" w:rsidRDefault="008C484F" w:rsidP="007356D1">
      <w:pPr>
        <w:spacing w:after="0" w:line="240" w:lineRule="auto"/>
        <w:jc w:val="center"/>
        <w:rPr>
          <w:rFonts w:ascii="Times New Roman" w:hAnsi="Times New Roman" w:cs="Times New Roman"/>
          <w:sz w:val="16"/>
          <w:szCs w:val="16"/>
          <w:lang w:val="kk-KZ"/>
        </w:rPr>
      </w:pPr>
    </w:p>
    <w:p w14:paraId="12B66A2E" w14:textId="2ED93819" w:rsidR="008C484F" w:rsidRDefault="006A6F38" w:rsidP="007356D1">
      <w:pPr>
        <w:spacing w:after="0" w:line="240" w:lineRule="auto"/>
        <w:jc w:val="center"/>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Сурет </w:t>
      </w:r>
      <w:r w:rsidR="006762CB" w:rsidRPr="0037007E">
        <w:rPr>
          <w:rFonts w:ascii="Times New Roman" w:hAnsi="Times New Roman" w:cs="Times New Roman"/>
          <w:sz w:val="28"/>
          <w:szCs w:val="28"/>
          <w:lang w:val="kk-KZ"/>
        </w:rPr>
        <w:t>5</w:t>
      </w:r>
      <w:r w:rsidR="00912C88">
        <w:rPr>
          <w:rFonts w:ascii="Times New Roman" w:hAnsi="Times New Roman" w:cs="Times New Roman"/>
          <w:sz w:val="28"/>
          <w:szCs w:val="28"/>
          <w:lang w:val="kk-KZ"/>
        </w:rPr>
        <w:t>9</w:t>
      </w:r>
      <w:r w:rsidR="00F86F73">
        <w:rPr>
          <w:rFonts w:ascii="Times New Roman" w:eastAsia="Calibri" w:hAnsi="Times New Roman" w:cs="Times New Roman"/>
          <w:sz w:val="28"/>
          <w:szCs w:val="28"/>
          <w:lang w:val="kk-KZ"/>
        </w:rPr>
        <w:t xml:space="preserve"> – </w:t>
      </w:r>
      <w:r w:rsidRPr="0037007E">
        <w:rPr>
          <w:rFonts w:ascii="Times New Roman" w:hAnsi="Times New Roman" w:cs="Times New Roman"/>
          <w:sz w:val="28"/>
          <w:szCs w:val="28"/>
          <w:lang w:val="kk-KZ"/>
        </w:rPr>
        <w:t xml:space="preserve">Білім алушылардың оқу әрекетін бағалау және мониторинг жүргізуде </w:t>
      </w:r>
      <w:r w:rsidR="00502D31" w:rsidRPr="00502D31">
        <w:rPr>
          <w:rFonts w:ascii="Times New Roman" w:hAnsi="Times New Roman" w:cs="Times New Roman"/>
          <w:sz w:val="28"/>
          <w:szCs w:val="28"/>
          <w:lang w:val="kk-KZ"/>
        </w:rPr>
        <w:t xml:space="preserve">толықтырылған шынайылық </w:t>
      </w:r>
      <w:r w:rsidRPr="0037007E">
        <w:rPr>
          <w:rFonts w:ascii="Times New Roman" w:hAnsi="Times New Roman" w:cs="Times New Roman"/>
          <w:sz w:val="28"/>
          <w:szCs w:val="28"/>
          <w:lang w:val="kk-KZ"/>
        </w:rPr>
        <w:t xml:space="preserve">технологиясын қолдануды қаншалықты қолдайсыз? </w:t>
      </w:r>
    </w:p>
    <w:p w14:paraId="5028D37C" w14:textId="77777777" w:rsidR="008C484F" w:rsidRPr="008C484F" w:rsidRDefault="008C484F" w:rsidP="007356D1">
      <w:pPr>
        <w:spacing w:after="0" w:line="240" w:lineRule="auto"/>
        <w:jc w:val="center"/>
        <w:rPr>
          <w:rFonts w:ascii="Times New Roman" w:hAnsi="Times New Roman" w:cs="Times New Roman"/>
          <w:sz w:val="16"/>
          <w:szCs w:val="16"/>
          <w:lang w:val="kk-KZ"/>
        </w:rPr>
      </w:pPr>
    </w:p>
    <w:p w14:paraId="552DF7A8" w14:textId="2C18C2C8" w:rsidR="006A6F38" w:rsidRPr="008C484F" w:rsidRDefault="008C484F" w:rsidP="008C484F">
      <w:pPr>
        <w:spacing w:after="0" w:line="240" w:lineRule="auto"/>
        <w:ind w:firstLine="709"/>
        <w:jc w:val="both"/>
        <w:rPr>
          <w:rFonts w:ascii="Times New Roman" w:hAnsi="Times New Roman" w:cs="Times New Roman"/>
          <w:sz w:val="24"/>
          <w:szCs w:val="24"/>
          <w:lang w:val="kk-KZ"/>
        </w:rPr>
      </w:pPr>
      <w:r w:rsidRPr="008C484F">
        <w:rPr>
          <w:rFonts w:ascii="Times New Roman" w:hAnsi="Times New Roman" w:cs="Times New Roman"/>
          <w:sz w:val="24"/>
          <w:szCs w:val="24"/>
          <w:lang w:val="kk-KZ"/>
        </w:rPr>
        <w:t>Ескерту – Бірнеше нұсқаны таңдауға болады</w:t>
      </w:r>
    </w:p>
    <w:p w14:paraId="09179007" w14:textId="285B1604" w:rsidR="008F5B47" w:rsidRPr="0037007E" w:rsidRDefault="008F5B47" w:rsidP="00CE49B8">
      <w:pPr>
        <w:spacing w:after="0" w:line="240" w:lineRule="auto"/>
        <w:ind w:firstLine="709"/>
        <w:jc w:val="both"/>
        <w:rPr>
          <w:rFonts w:ascii="Times New Roman" w:hAnsi="Times New Roman" w:cs="Times New Roman"/>
          <w:sz w:val="28"/>
          <w:szCs w:val="28"/>
          <w:lang w:val="kk-KZ"/>
        </w:rPr>
      </w:pPr>
    </w:p>
    <w:p w14:paraId="49685E1C" w14:textId="4D38143A" w:rsidR="006A6F38" w:rsidRPr="0037007E" w:rsidRDefault="00460258" w:rsidP="00CE49B8">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Сауалнаманың соңғы сұрағы workshop кезінде алынған білімді ары қарай дамытуға қатысты болды. «</w:t>
      </w:r>
      <w:r w:rsidR="00502D31" w:rsidRPr="00502D31">
        <w:rPr>
          <w:rFonts w:ascii="Times New Roman" w:hAnsi="Times New Roman" w:cs="Times New Roman"/>
          <w:sz w:val="28"/>
          <w:szCs w:val="28"/>
          <w:lang w:val="kk-KZ"/>
        </w:rPr>
        <w:t xml:space="preserve">Толықтырылған шынайылық </w:t>
      </w:r>
      <w:r w:rsidRPr="0037007E">
        <w:rPr>
          <w:rFonts w:ascii="Times New Roman" w:hAnsi="Times New Roman" w:cs="Times New Roman"/>
          <w:sz w:val="28"/>
          <w:szCs w:val="28"/>
          <w:lang w:val="kk-KZ"/>
        </w:rPr>
        <w:t xml:space="preserve">технологиясын және </w:t>
      </w:r>
      <w:r w:rsidR="00502D31" w:rsidRPr="00502D31">
        <w:rPr>
          <w:rFonts w:ascii="Times New Roman" w:hAnsi="Times New Roman" w:cs="Times New Roman"/>
          <w:sz w:val="28"/>
          <w:szCs w:val="28"/>
          <w:lang w:val="kk-KZ"/>
        </w:rPr>
        <w:t xml:space="preserve">толықтырылған шынайылық </w:t>
      </w:r>
      <w:r w:rsidR="006A6F38" w:rsidRPr="0037007E">
        <w:rPr>
          <w:rFonts w:ascii="Times New Roman" w:hAnsi="Times New Roman" w:cs="Times New Roman"/>
          <w:sz w:val="28"/>
          <w:szCs w:val="28"/>
          <w:lang w:val="kk-KZ"/>
        </w:rPr>
        <w:t xml:space="preserve">қосымшаларды жасақтауды </w:t>
      </w:r>
      <w:r w:rsidRPr="0037007E">
        <w:rPr>
          <w:rFonts w:ascii="Times New Roman" w:hAnsi="Times New Roman" w:cs="Times New Roman"/>
          <w:sz w:val="28"/>
          <w:szCs w:val="28"/>
          <w:lang w:val="kk-KZ"/>
        </w:rPr>
        <w:t>тереңірек үйренуге ниетіңіз қандай?» деген сұраққа көпшілігі</w:t>
      </w:r>
      <w:r w:rsidR="00825411" w:rsidRPr="0037007E">
        <w:rPr>
          <w:rFonts w:ascii="Times New Roman" w:hAnsi="Times New Roman" w:cs="Times New Roman"/>
          <w:sz w:val="28"/>
          <w:szCs w:val="28"/>
          <w:lang w:val="kk-KZ"/>
        </w:rPr>
        <w:t>, яғни 31 респондент</w:t>
      </w:r>
      <w:r w:rsidRPr="0037007E">
        <w:rPr>
          <w:rFonts w:ascii="Times New Roman" w:hAnsi="Times New Roman" w:cs="Times New Roman"/>
          <w:sz w:val="28"/>
          <w:szCs w:val="28"/>
          <w:lang w:val="kk-KZ"/>
        </w:rPr>
        <w:t xml:space="preserve"> «Ия, оқу материалдарын демонстрациялауда қолдану үшін» деп көрсет</w:t>
      </w:r>
      <w:r w:rsidR="00825411" w:rsidRPr="0037007E">
        <w:rPr>
          <w:rFonts w:ascii="Times New Roman" w:hAnsi="Times New Roman" w:cs="Times New Roman"/>
          <w:sz w:val="28"/>
          <w:szCs w:val="28"/>
          <w:lang w:val="kk-KZ"/>
        </w:rPr>
        <w:t xml:space="preserve">се, 27  респонден «Ия, оқу әрекетін бағалау және мониторинг </w:t>
      </w:r>
      <w:r w:rsidR="00FF109E" w:rsidRPr="0037007E">
        <w:rPr>
          <w:rFonts w:ascii="Times New Roman" w:hAnsi="Times New Roman" w:cs="Times New Roman"/>
          <w:sz w:val="28"/>
          <w:szCs w:val="28"/>
          <w:lang w:val="kk-KZ"/>
        </w:rPr>
        <w:t>жүргізу үшін</w:t>
      </w:r>
      <w:r w:rsidR="00825411" w:rsidRPr="0037007E">
        <w:rPr>
          <w:rFonts w:ascii="Times New Roman" w:hAnsi="Times New Roman" w:cs="Times New Roman"/>
          <w:sz w:val="28"/>
          <w:szCs w:val="28"/>
          <w:lang w:val="kk-KZ"/>
        </w:rPr>
        <w:t>»</w:t>
      </w:r>
      <w:r w:rsidR="00FF109E" w:rsidRPr="0037007E">
        <w:rPr>
          <w:rFonts w:ascii="Times New Roman" w:hAnsi="Times New Roman" w:cs="Times New Roman"/>
          <w:sz w:val="28"/>
          <w:szCs w:val="28"/>
          <w:lang w:val="kk-KZ"/>
        </w:rPr>
        <w:t xml:space="preserve">, 17 респондент «Ия, интерактивті оқытуда қолдану үшін», ал 6 респондент «Ия, ойын-сауықта қолдану үшін» деп көрсеткен </w:t>
      </w:r>
      <w:r w:rsidRPr="0037007E">
        <w:rPr>
          <w:rFonts w:ascii="Times New Roman" w:hAnsi="Times New Roman" w:cs="Times New Roman"/>
          <w:sz w:val="28"/>
          <w:szCs w:val="28"/>
          <w:lang w:val="kk-KZ"/>
        </w:rPr>
        <w:t>екен</w:t>
      </w:r>
      <w:r w:rsidR="00FF109E" w:rsidRPr="0037007E">
        <w:rPr>
          <w:rFonts w:ascii="Times New Roman" w:hAnsi="Times New Roman" w:cs="Times New Roman"/>
          <w:sz w:val="28"/>
          <w:szCs w:val="28"/>
          <w:lang w:val="kk-KZ"/>
        </w:rPr>
        <w:t xml:space="preserve">. Байқайтынымыз, «Жоқ, терең үйренуді қаламаймын» деген жауап мүлдем таңдалынбаған, яғни workshop нәтижелі және пайдалы болды деген ой түюге болады </w:t>
      </w:r>
      <w:r w:rsidR="008517BD" w:rsidRPr="0037007E">
        <w:rPr>
          <w:rFonts w:ascii="Times New Roman" w:hAnsi="Times New Roman" w:cs="Times New Roman"/>
          <w:sz w:val="28"/>
          <w:szCs w:val="28"/>
          <w:lang w:val="kk-KZ"/>
        </w:rPr>
        <w:t>(</w:t>
      </w:r>
      <w:r w:rsidR="00912C88">
        <w:rPr>
          <w:rFonts w:ascii="Times New Roman" w:hAnsi="Times New Roman" w:cs="Times New Roman"/>
          <w:sz w:val="28"/>
          <w:szCs w:val="28"/>
          <w:lang w:val="kk-KZ"/>
        </w:rPr>
        <w:t>60</w:t>
      </w:r>
      <w:r w:rsidR="008C484F">
        <w:rPr>
          <w:rFonts w:ascii="Times New Roman" w:hAnsi="Times New Roman" w:cs="Times New Roman"/>
          <w:sz w:val="28"/>
          <w:szCs w:val="28"/>
          <w:lang w:val="kk-KZ"/>
        </w:rPr>
        <w:t>-</w:t>
      </w:r>
      <w:r w:rsidR="008C484F" w:rsidRPr="0037007E">
        <w:rPr>
          <w:rFonts w:ascii="Times New Roman" w:hAnsi="Times New Roman" w:cs="Times New Roman"/>
          <w:sz w:val="28"/>
          <w:szCs w:val="28"/>
          <w:lang w:val="kk-KZ"/>
        </w:rPr>
        <w:t>сурет</w:t>
      </w:r>
      <w:r w:rsidR="008517BD" w:rsidRPr="0037007E">
        <w:rPr>
          <w:rFonts w:ascii="Times New Roman" w:hAnsi="Times New Roman" w:cs="Times New Roman"/>
          <w:sz w:val="28"/>
          <w:szCs w:val="28"/>
          <w:lang w:val="kk-KZ"/>
        </w:rPr>
        <w:t>)</w:t>
      </w:r>
      <w:r w:rsidRPr="0037007E">
        <w:rPr>
          <w:rFonts w:ascii="Times New Roman" w:hAnsi="Times New Roman" w:cs="Times New Roman"/>
          <w:sz w:val="28"/>
          <w:szCs w:val="28"/>
          <w:lang w:val="kk-KZ"/>
        </w:rPr>
        <w:t>.</w:t>
      </w:r>
    </w:p>
    <w:p w14:paraId="29F5A696" w14:textId="77777777" w:rsidR="000F72EC" w:rsidRPr="0037007E" w:rsidRDefault="000F72EC" w:rsidP="00CE49B8">
      <w:pPr>
        <w:spacing w:after="0" w:line="240" w:lineRule="auto"/>
        <w:ind w:firstLine="709"/>
        <w:jc w:val="both"/>
        <w:rPr>
          <w:rFonts w:ascii="Times New Roman" w:hAnsi="Times New Roman" w:cs="Times New Roman"/>
          <w:sz w:val="28"/>
          <w:szCs w:val="28"/>
          <w:lang w:val="kk-KZ"/>
        </w:rPr>
      </w:pPr>
    </w:p>
    <w:p w14:paraId="0E1A5FAF" w14:textId="324918B6" w:rsidR="00B54BD3" w:rsidRPr="0037007E" w:rsidRDefault="00460258" w:rsidP="007356D1">
      <w:pPr>
        <w:spacing w:after="0" w:line="240" w:lineRule="auto"/>
        <w:jc w:val="center"/>
        <w:rPr>
          <w:rFonts w:ascii="Times New Roman" w:hAnsi="Times New Roman" w:cs="Times New Roman"/>
          <w:sz w:val="28"/>
          <w:szCs w:val="28"/>
          <w:lang w:val="kk-KZ"/>
        </w:rPr>
      </w:pPr>
      <w:r w:rsidRPr="0037007E">
        <w:rPr>
          <w:rFonts w:ascii="Times New Roman" w:hAnsi="Times New Roman" w:cs="Times New Roman"/>
          <w:noProof/>
          <w:sz w:val="28"/>
          <w:szCs w:val="28"/>
          <w:lang w:eastAsia="ru-RU"/>
        </w:rPr>
        <w:drawing>
          <wp:inline distT="0" distB="0" distL="0" distR="0" wp14:anchorId="3945BFE8" wp14:editId="2AE4D9BB">
            <wp:extent cx="5757334" cy="1998134"/>
            <wp:effectExtent l="0" t="0" r="0" b="2540"/>
            <wp:docPr id="110" name="Диаграмма 110"/>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14:paraId="557C6614" w14:textId="77777777" w:rsidR="008C484F" w:rsidRPr="008C484F" w:rsidRDefault="008C484F" w:rsidP="007356D1">
      <w:pPr>
        <w:spacing w:after="0" w:line="240" w:lineRule="auto"/>
        <w:jc w:val="center"/>
        <w:rPr>
          <w:rFonts w:ascii="Times New Roman" w:hAnsi="Times New Roman" w:cs="Times New Roman"/>
          <w:sz w:val="16"/>
          <w:szCs w:val="16"/>
          <w:lang w:val="kk-KZ"/>
        </w:rPr>
      </w:pPr>
    </w:p>
    <w:p w14:paraId="7EDFB1D2" w14:textId="32E68D61" w:rsidR="00460258" w:rsidRPr="0037007E" w:rsidRDefault="00460258" w:rsidP="007356D1">
      <w:pPr>
        <w:spacing w:after="0" w:line="240" w:lineRule="auto"/>
        <w:jc w:val="center"/>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Сурет </w:t>
      </w:r>
      <w:r w:rsidR="00912C88">
        <w:rPr>
          <w:rFonts w:ascii="Times New Roman" w:hAnsi="Times New Roman" w:cs="Times New Roman"/>
          <w:sz w:val="28"/>
          <w:szCs w:val="28"/>
          <w:lang w:val="kk-KZ"/>
        </w:rPr>
        <w:t>60</w:t>
      </w:r>
      <w:r w:rsidR="00F86F73">
        <w:rPr>
          <w:rFonts w:ascii="Times New Roman" w:eastAsia="Calibri" w:hAnsi="Times New Roman" w:cs="Times New Roman"/>
          <w:sz w:val="28"/>
          <w:szCs w:val="28"/>
          <w:lang w:val="kk-KZ"/>
        </w:rPr>
        <w:t xml:space="preserve"> – </w:t>
      </w:r>
      <w:r w:rsidR="00502D31" w:rsidRPr="00502D31">
        <w:rPr>
          <w:rFonts w:ascii="Times New Roman" w:hAnsi="Times New Roman" w:cs="Times New Roman"/>
          <w:sz w:val="28"/>
          <w:szCs w:val="28"/>
          <w:lang w:val="kk-KZ"/>
        </w:rPr>
        <w:t xml:space="preserve">Толықтырылған шынайылық </w:t>
      </w:r>
      <w:r w:rsidRPr="0037007E">
        <w:rPr>
          <w:rFonts w:ascii="Times New Roman" w:hAnsi="Times New Roman" w:cs="Times New Roman"/>
          <w:sz w:val="28"/>
          <w:szCs w:val="28"/>
          <w:lang w:val="kk-KZ"/>
        </w:rPr>
        <w:t xml:space="preserve">технологиясын және </w:t>
      </w:r>
      <w:r w:rsidR="00502D31" w:rsidRPr="00502D31">
        <w:rPr>
          <w:rFonts w:ascii="Times New Roman" w:hAnsi="Times New Roman" w:cs="Times New Roman"/>
          <w:sz w:val="28"/>
          <w:szCs w:val="28"/>
          <w:lang w:val="kk-KZ"/>
        </w:rPr>
        <w:t xml:space="preserve">толықтырылған шынайылық </w:t>
      </w:r>
      <w:r w:rsidRPr="0037007E">
        <w:rPr>
          <w:rFonts w:ascii="Times New Roman" w:hAnsi="Times New Roman" w:cs="Times New Roman"/>
          <w:sz w:val="28"/>
          <w:szCs w:val="28"/>
          <w:lang w:val="kk-KZ"/>
        </w:rPr>
        <w:t>қосымшаларды жасақтауды тереңірек үйренуге ниетіңіз қандай?</w:t>
      </w:r>
    </w:p>
    <w:p w14:paraId="1840183F" w14:textId="60CB7930" w:rsidR="00557C2B" w:rsidRPr="0037007E" w:rsidRDefault="00C37065" w:rsidP="00CE49B8">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lastRenderedPageBreak/>
        <w:t xml:space="preserve">Workshop қатысушыларының пікірі бойынша </w:t>
      </w:r>
      <w:r w:rsidR="00502D31" w:rsidRPr="00502D31">
        <w:rPr>
          <w:rFonts w:ascii="Times New Roman" w:hAnsi="Times New Roman" w:cs="Times New Roman"/>
          <w:sz w:val="28"/>
          <w:szCs w:val="28"/>
          <w:lang w:val="kk-KZ"/>
        </w:rPr>
        <w:t>толықтырылған шынайылық</w:t>
      </w:r>
      <w:r w:rsidR="00502D31">
        <w:rPr>
          <w:rFonts w:ascii="Times New Roman" w:hAnsi="Times New Roman" w:cs="Times New Roman"/>
          <w:sz w:val="28"/>
          <w:szCs w:val="28"/>
          <w:lang w:val="kk-KZ"/>
        </w:rPr>
        <w:t xml:space="preserve"> </w:t>
      </w:r>
      <w:r w:rsidRPr="0037007E">
        <w:rPr>
          <w:rFonts w:ascii="Times New Roman" w:hAnsi="Times New Roman" w:cs="Times New Roman"/>
          <w:sz w:val="28"/>
          <w:szCs w:val="28"/>
          <w:lang w:val="kk-KZ"/>
        </w:rPr>
        <w:t xml:space="preserve">технологиясын </w:t>
      </w:r>
      <w:r w:rsidR="00557C2B" w:rsidRPr="0037007E">
        <w:rPr>
          <w:rFonts w:ascii="Times New Roman" w:hAnsi="Times New Roman" w:cs="Times New Roman"/>
          <w:sz w:val="28"/>
          <w:szCs w:val="28"/>
          <w:lang w:val="kk-KZ"/>
        </w:rPr>
        <w:t xml:space="preserve">оқу үрдісінде қолданудың қарастырылмаған бағыттары әлі жетерлік. Соның ішінде, оқу әрекетін бағалау және мониторинг жүргізу мақсатында </w:t>
      </w:r>
      <w:r w:rsidR="00EA1F89" w:rsidRPr="00EA1F89">
        <w:rPr>
          <w:rFonts w:ascii="Times New Roman" w:hAnsi="Times New Roman" w:cs="Times New Roman"/>
          <w:sz w:val="28"/>
          <w:szCs w:val="28"/>
          <w:lang w:val="kk-KZ"/>
        </w:rPr>
        <w:t>бақылау-өлшеу материалдары</w:t>
      </w:r>
      <w:r w:rsidR="00EA1F89">
        <w:rPr>
          <w:rFonts w:ascii="Times New Roman" w:hAnsi="Times New Roman" w:cs="Times New Roman"/>
          <w:sz w:val="28"/>
          <w:szCs w:val="28"/>
          <w:lang w:val="kk-KZ"/>
        </w:rPr>
        <w:t xml:space="preserve">н </w:t>
      </w:r>
      <w:r w:rsidR="00557C2B" w:rsidRPr="0037007E">
        <w:rPr>
          <w:rFonts w:ascii="Times New Roman" w:hAnsi="Times New Roman" w:cs="Times New Roman"/>
          <w:sz w:val="28"/>
          <w:szCs w:val="28"/>
          <w:lang w:val="kk-KZ"/>
        </w:rPr>
        <w:t>жобалауда қолдану идеясы қолдау тауып, оның оқытушылар мен IT мамандар қауымдастығына болашақтағы әсері мен пайдасы талқыланды.</w:t>
      </w:r>
      <w:r w:rsidR="00250764" w:rsidRPr="0037007E">
        <w:rPr>
          <w:rFonts w:ascii="Times New Roman" w:hAnsi="Times New Roman" w:cs="Times New Roman"/>
          <w:sz w:val="28"/>
          <w:szCs w:val="28"/>
          <w:lang w:val="kk-KZ"/>
        </w:rPr>
        <w:t xml:space="preserve"> Сонымен қатар</w:t>
      </w:r>
      <w:r w:rsidR="00557C2B" w:rsidRPr="0037007E">
        <w:rPr>
          <w:rFonts w:ascii="Times New Roman" w:hAnsi="Times New Roman" w:cs="Times New Roman"/>
          <w:sz w:val="28"/>
          <w:szCs w:val="28"/>
          <w:lang w:val="kk-KZ"/>
        </w:rPr>
        <w:t>, о</w:t>
      </w:r>
      <w:r w:rsidR="00AB6F2D" w:rsidRPr="0037007E">
        <w:rPr>
          <w:rFonts w:ascii="Times New Roman" w:hAnsi="Times New Roman" w:cs="Times New Roman"/>
          <w:sz w:val="28"/>
          <w:szCs w:val="28"/>
          <w:lang w:val="kk-KZ"/>
        </w:rPr>
        <w:t xml:space="preserve">қытушылардың эксперттік </w:t>
      </w:r>
      <w:r w:rsidR="0011172B" w:rsidRPr="0037007E">
        <w:rPr>
          <w:rFonts w:ascii="Times New Roman" w:hAnsi="Times New Roman" w:cs="Times New Roman"/>
          <w:sz w:val="28"/>
          <w:szCs w:val="28"/>
          <w:lang w:val="kk-KZ"/>
        </w:rPr>
        <w:t xml:space="preserve">оң </w:t>
      </w:r>
      <w:r w:rsidR="00AB6F2D" w:rsidRPr="0037007E">
        <w:rPr>
          <w:rFonts w:ascii="Times New Roman" w:hAnsi="Times New Roman" w:cs="Times New Roman"/>
          <w:sz w:val="28"/>
          <w:szCs w:val="28"/>
          <w:lang w:val="kk-KZ"/>
        </w:rPr>
        <w:t>пікір</w:t>
      </w:r>
      <w:r w:rsidR="0011172B" w:rsidRPr="0037007E">
        <w:rPr>
          <w:rFonts w:ascii="Times New Roman" w:hAnsi="Times New Roman" w:cs="Times New Roman"/>
          <w:sz w:val="28"/>
          <w:szCs w:val="28"/>
          <w:lang w:val="kk-KZ"/>
        </w:rPr>
        <w:t xml:space="preserve">лері </w:t>
      </w:r>
      <w:r w:rsidR="00557C2B" w:rsidRPr="0037007E">
        <w:rPr>
          <w:rFonts w:ascii="Times New Roman" w:hAnsi="Times New Roman" w:cs="Times New Roman"/>
          <w:sz w:val="28"/>
          <w:szCs w:val="28"/>
          <w:lang w:val="kk-KZ"/>
        </w:rPr>
        <w:t xml:space="preserve">де </w:t>
      </w:r>
      <w:r w:rsidR="00502D31" w:rsidRPr="00502D31">
        <w:rPr>
          <w:rFonts w:ascii="Times New Roman" w:hAnsi="Times New Roman" w:cs="Times New Roman"/>
          <w:sz w:val="28"/>
          <w:szCs w:val="28"/>
          <w:lang w:val="kk-KZ"/>
        </w:rPr>
        <w:t xml:space="preserve">толықтырылған шынайылық </w:t>
      </w:r>
      <w:r w:rsidR="00AB6F2D" w:rsidRPr="0037007E">
        <w:rPr>
          <w:rFonts w:ascii="Times New Roman" w:hAnsi="Times New Roman" w:cs="Times New Roman"/>
          <w:sz w:val="28"/>
          <w:szCs w:val="28"/>
          <w:lang w:val="kk-KZ"/>
        </w:rPr>
        <w:t>технологиясын оқу әрекетін бағалау және мониторинг жүргізуде қолдану толыққанды орынды және оқытудың әдістемелік аспектілеріне қарама-қайшы келмей</w:t>
      </w:r>
      <w:r w:rsidR="00557C2B" w:rsidRPr="0037007E">
        <w:rPr>
          <w:rFonts w:ascii="Times New Roman" w:hAnsi="Times New Roman" w:cs="Times New Roman"/>
          <w:sz w:val="28"/>
          <w:szCs w:val="28"/>
          <w:lang w:val="kk-KZ"/>
        </w:rPr>
        <w:t>тінін</w:t>
      </w:r>
      <w:r w:rsidR="00E276C0" w:rsidRPr="0037007E">
        <w:rPr>
          <w:rFonts w:ascii="Times New Roman" w:hAnsi="Times New Roman" w:cs="Times New Roman"/>
          <w:sz w:val="28"/>
          <w:szCs w:val="28"/>
          <w:lang w:val="kk-KZ"/>
        </w:rPr>
        <w:t xml:space="preserve"> білдіреді</w:t>
      </w:r>
      <w:r w:rsidR="00557C2B" w:rsidRPr="0037007E">
        <w:rPr>
          <w:rFonts w:ascii="Times New Roman" w:hAnsi="Times New Roman" w:cs="Times New Roman"/>
          <w:sz w:val="28"/>
          <w:szCs w:val="28"/>
          <w:lang w:val="kk-KZ"/>
        </w:rPr>
        <w:t>.</w:t>
      </w:r>
    </w:p>
    <w:p w14:paraId="3796B7B2" w14:textId="6AC8F40E" w:rsidR="0011172B" w:rsidRPr="0037007E" w:rsidRDefault="0011172B" w:rsidP="00CE49B8">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Зерттеу жұмысы барсында алынған нәтижелерге сүйене отырып, зерттеудің ғылыми болжамы растал</w:t>
      </w:r>
      <w:r w:rsidR="00105A09" w:rsidRPr="0037007E">
        <w:rPr>
          <w:rFonts w:ascii="Times New Roman" w:hAnsi="Times New Roman" w:cs="Times New Roman"/>
          <w:sz w:val="28"/>
          <w:szCs w:val="28"/>
          <w:lang w:val="kk-KZ"/>
        </w:rPr>
        <w:t>ғанын көреміз. Жүргізілген педагогикалық эксперимент нәтижелері оқу әрекетін бағалау және мониторинг жүргізу мақсатында толықтырылған шынайылық технологиясын қолдана отырып, бақылау-өлшеу материалдарын жобалау</w:t>
      </w:r>
      <w:r w:rsidR="005B1EF6" w:rsidRPr="0037007E">
        <w:rPr>
          <w:rFonts w:ascii="Times New Roman" w:hAnsi="Times New Roman" w:cs="Times New Roman"/>
          <w:sz w:val="28"/>
          <w:szCs w:val="28"/>
          <w:lang w:val="kk-KZ"/>
        </w:rPr>
        <w:t xml:space="preserve"> оның </w:t>
      </w:r>
      <w:r w:rsidR="00105A09" w:rsidRPr="0037007E">
        <w:rPr>
          <w:rFonts w:ascii="Times New Roman" w:hAnsi="Times New Roman" w:cs="Times New Roman"/>
          <w:sz w:val="28"/>
          <w:szCs w:val="28"/>
          <w:lang w:val="kk-KZ"/>
        </w:rPr>
        <w:t>сапасын арттыратыны анықталды.</w:t>
      </w:r>
    </w:p>
    <w:p w14:paraId="12364444" w14:textId="77777777" w:rsidR="00105A09" w:rsidRPr="0037007E" w:rsidRDefault="00105A09" w:rsidP="00CE49B8">
      <w:pPr>
        <w:spacing w:after="0" w:line="240" w:lineRule="auto"/>
        <w:ind w:firstLine="709"/>
        <w:rPr>
          <w:rFonts w:ascii="Times New Roman" w:hAnsi="Times New Roman" w:cs="Times New Roman"/>
          <w:b/>
          <w:bCs/>
          <w:sz w:val="28"/>
          <w:szCs w:val="28"/>
          <w:lang w:val="kk-KZ"/>
        </w:rPr>
      </w:pPr>
    </w:p>
    <w:p w14:paraId="1086ADC5" w14:textId="08BEFDA0" w:rsidR="003C1B59" w:rsidRPr="0037007E" w:rsidRDefault="006D411E" w:rsidP="00CE49B8">
      <w:pPr>
        <w:spacing w:after="0" w:line="240" w:lineRule="auto"/>
        <w:ind w:firstLine="709"/>
        <w:rPr>
          <w:rFonts w:ascii="Times New Roman" w:hAnsi="Times New Roman" w:cs="Times New Roman"/>
          <w:b/>
          <w:bCs/>
          <w:sz w:val="28"/>
          <w:szCs w:val="28"/>
          <w:lang w:val="kk-KZ"/>
        </w:rPr>
      </w:pPr>
      <w:r w:rsidRPr="0037007E">
        <w:rPr>
          <w:rFonts w:ascii="Times New Roman" w:hAnsi="Times New Roman" w:cs="Times New Roman"/>
          <w:b/>
          <w:bCs/>
          <w:sz w:val="28"/>
          <w:szCs w:val="28"/>
          <w:lang w:val="kk-KZ"/>
        </w:rPr>
        <w:t xml:space="preserve">Үшінші </w:t>
      </w:r>
      <w:r w:rsidR="008D4F3A">
        <w:rPr>
          <w:rFonts w:ascii="Times New Roman" w:hAnsi="Times New Roman" w:cs="Times New Roman"/>
          <w:b/>
          <w:bCs/>
          <w:sz w:val="28"/>
          <w:szCs w:val="28"/>
          <w:lang w:val="kk-KZ"/>
        </w:rPr>
        <w:t>тарау</w:t>
      </w:r>
      <w:r w:rsidRPr="0037007E">
        <w:rPr>
          <w:rFonts w:ascii="Times New Roman" w:hAnsi="Times New Roman" w:cs="Times New Roman"/>
          <w:b/>
          <w:bCs/>
          <w:sz w:val="28"/>
          <w:szCs w:val="28"/>
          <w:lang w:val="kk-KZ"/>
        </w:rPr>
        <w:t xml:space="preserve"> бойынша тұжырым</w:t>
      </w:r>
    </w:p>
    <w:p w14:paraId="407F3B33" w14:textId="17773EAD" w:rsidR="00664601" w:rsidRPr="0037007E" w:rsidRDefault="00041FAA" w:rsidP="00CE49B8">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w:t>
      </w:r>
      <w:r w:rsidR="00644517" w:rsidRPr="00644517">
        <w:rPr>
          <w:rFonts w:ascii="Times New Roman" w:hAnsi="Times New Roman" w:cs="Times New Roman"/>
          <w:sz w:val="28"/>
          <w:szCs w:val="28"/>
          <w:lang w:val="kk-KZ"/>
        </w:rPr>
        <w:t>Толықтырылған шынайылық технологиясы негізінде бақылау-өлшеу материалдарын жобалауды жүзеге асырудың тәжірибелік-эксперименттік жұмыстар нәтижелері</w:t>
      </w:r>
      <w:r w:rsidR="00664601" w:rsidRPr="0037007E">
        <w:rPr>
          <w:rFonts w:ascii="Times New Roman" w:hAnsi="Times New Roman" w:cs="Times New Roman"/>
          <w:sz w:val="28"/>
          <w:szCs w:val="28"/>
          <w:lang w:val="kk-KZ"/>
        </w:rPr>
        <w:t xml:space="preserve">» </w:t>
      </w:r>
      <w:r w:rsidR="00644517">
        <w:rPr>
          <w:rFonts w:ascii="Times New Roman" w:hAnsi="Times New Roman" w:cs="Times New Roman"/>
          <w:sz w:val="28"/>
          <w:szCs w:val="28"/>
          <w:lang w:val="kk-KZ"/>
        </w:rPr>
        <w:t>тарауы</w:t>
      </w:r>
      <w:r w:rsidR="00664601" w:rsidRPr="0037007E">
        <w:rPr>
          <w:rFonts w:ascii="Times New Roman" w:hAnsi="Times New Roman" w:cs="Times New Roman"/>
          <w:sz w:val="28"/>
          <w:szCs w:val="28"/>
          <w:lang w:val="kk-KZ"/>
        </w:rPr>
        <w:t xml:space="preserve"> бойынша келесі тұжырымдар жасалынды:</w:t>
      </w:r>
    </w:p>
    <w:p w14:paraId="7FA50E83" w14:textId="56B8BFE9" w:rsidR="00664601" w:rsidRPr="0037007E" w:rsidRDefault="00664601" w:rsidP="007B7938">
      <w:pPr>
        <w:pStyle w:val="a4"/>
        <w:numPr>
          <w:ilvl w:val="0"/>
          <w:numId w:val="32"/>
        </w:numPr>
        <w:tabs>
          <w:tab w:val="left" w:pos="993"/>
        </w:tabs>
        <w:spacing w:after="0" w:line="240" w:lineRule="auto"/>
        <w:ind w:left="0"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Тәжірибелік-эксперименттік жұмыстарды ұйымдастыру алгоритмі құрылды. Зерттеу жұмысы базалары ретінде Еуразия гуманитарлық институты, Семей қаласының Шәкәрім атындағы университеті, Л.Н. Гумилев атындағы Еуразия ұлттық университеті және «Digital Experts Group» IT-компаниясы таңдалды. Тәжірибелік-эксперименттік жұмыстарға «6В01701-Қазақ тілі мен әдебиеті», «6В02307-Аударма ісі», «6В01704-Шет тілі: екі шетел тілі», «6B01510-Биология», «6B01508-Химия», «6B01509-Химия-Биология» білім беру бағдарламаларында оқитын, жалпы саны 149 студент қатысты.</w:t>
      </w:r>
      <w:r w:rsidR="00105153" w:rsidRPr="0037007E">
        <w:rPr>
          <w:rFonts w:ascii="Times New Roman" w:hAnsi="Times New Roman" w:cs="Times New Roman"/>
          <w:sz w:val="28"/>
          <w:szCs w:val="28"/>
          <w:lang w:val="kk-KZ"/>
        </w:rPr>
        <w:t xml:space="preserve"> </w:t>
      </w:r>
      <w:r w:rsidRPr="0037007E">
        <w:rPr>
          <w:rFonts w:ascii="Times New Roman" w:hAnsi="Times New Roman" w:cs="Times New Roman"/>
          <w:sz w:val="28"/>
          <w:szCs w:val="28"/>
          <w:lang w:val="kk-KZ"/>
        </w:rPr>
        <w:t>Сонымен қатар, зертт</w:t>
      </w:r>
      <w:r w:rsidR="00105153" w:rsidRPr="0037007E">
        <w:rPr>
          <w:rFonts w:ascii="Times New Roman" w:hAnsi="Times New Roman" w:cs="Times New Roman"/>
          <w:sz w:val="28"/>
          <w:szCs w:val="28"/>
          <w:lang w:val="kk-KZ"/>
        </w:rPr>
        <w:t>е</w:t>
      </w:r>
      <w:r w:rsidRPr="0037007E">
        <w:rPr>
          <w:rFonts w:ascii="Times New Roman" w:hAnsi="Times New Roman" w:cs="Times New Roman"/>
          <w:sz w:val="28"/>
          <w:szCs w:val="28"/>
          <w:lang w:val="kk-KZ"/>
        </w:rPr>
        <w:t xml:space="preserve">у жұмысы </w:t>
      </w:r>
      <w:r w:rsidR="00105153" w:rsidRPr="0037007E">
        <w:rPr>
          <w:rFonts w:ascii="Times New Roman" w:hAnsi="Times New Roman" w:cs="Times New Roman"/>
          <w:sz w:val="28"/>
          <w:szCs w:val="28"/>
          <w:lang w:val="kk-KZ"/>
        </w:rPr>
        <w:t xml:space="preserve">462 қатысушысы болған </w:t>
      </w:r>
      <w:r w:rsidRPr="0037007E">
        <w:rPr>
          <w:rFonts w:ascii="Times New Roman" w:hAnsi="Times New Roman" w:cs="Times New Roman"/>
          <w:sz w:val="28"/>
          <w:szCs w:val="28"/>
          <w:lang w:val="kk-KZ"/>
        </w:rPr>
        <w:t xml:space="preserve">«Инновациялық білім беру технологиялары және дидактикалық модельдер» атты оқытушылардың біліктілігін арттыру курстарында және </w:t>
      </w:r>
      <w:r w:rsidR="00105153" w:rsidRPr="0037007E">
        <w:rPr>
          <w:rFonts w:ascii="Times New Roman" w:hAnsi="Times New Roman" w:cs="Times New Roman"/>
          <w:sz w:val="28"/>
          <w:szCs w:val="28"/>
          <w:lang w:val="kk-KZ"/>
        </w:rPr>
        <w:t>IT саласының 41 оқытушысы қатысқан workshop-та сынақтан өткізілді. Зерттеудің пәндік аймағы ретінде ағылшын тілінде оқытылатын «Ақпараттық-коммуникациялық технологиялар» пәні таңдалды.</w:t>
      </w:r>
      <w:r w:rsidR="00C56961" w:rsidRPr="0037007E">
        <w:rPr>
          <w:lang w:val="kk-KZ"/>
        </w:rPr>
        <w:t xml:space="preserve"> </w:t>
      </w:r>
      <w:r w:rsidR="00C56961" w:rsidRPr="0037007E">
        <w:rPr>
          <w:rFonts w:ascii="Times New Roman" w:hAnsi="Times New Roman" w:cs="Times New Roman"/>
          <w:sz w:val="28"/>
          <w:szCs w:val="28"/>
          <w:lang w:val="kk-KZ"/>
        </w:rPr>
        <w:t xml:space="preserve">Педагогикалық эксперименттің барабарлық қағидасын сақтай отыра, цифрлық ресурстар көмегімен жобаланған </w:t>
      </w:r>
      <w:r w:rsidR="00EA1F89" w:rsidRPr="00EA1F89">
        <w:rPr>
          <w:rFonts w:ascii="Times New Roman" w:hAnsi="Times New Roman" w:cs="Times New Roman"/>
          <w:sz w:val="28"/>
          <w:szCs w:val="28"/>
          <w:lang w:val="kk-KZ"/>
        </w:rPr>
        <w:t>бақылау-өлшеу материалдары</w:t>
      </w:r>
      <w:r w:rsidR="00C56961" w:rsidRPr="0037007E">
        <w:rPr>
          <w:rFonts w:ascii="Times New Roman" w:hAnsi="Times New Roman" w:cs="Times New Roman"/>
          <w:sz w:val="28"/>
          <w:szCs w:val="28"/>
          <w:lang w:val="kk-KZ"/>
        </w:rPr>
        <w:t xml:space="preserve"> мен </w:t>
      </w:r>
      <w:r w:rsidR="00502D31" w:rsidRPr="00502D31">
        <w:rPr>
          <w:rFonts w:ascii="Times New Roman" w:hAnsi="Times New Roman" w:cs="Times New Roman"/>
          <w:sz w:val="28"/>
          <w:szCs w:val="28"/>
          <w:lang w:val="kk-KZ"/>
        </w:rPr>
        <w:t xml:space="preserve">толықтырылған шынайылық </w:t>
      </w:r>
      <w:r w:rsidR="00C56961" w:rsidRPr="0037007E">
        <w:rPr>
          <w:rFonts w:ascii="Times New Roman" w:hAnsi="Times New Roman" w:cs="Times New Roman"/>
          <w:sz w:val="28"/>
          <w:szCs w:val="28"/>
          <w:lang w:val="kk-KZ"/>
        </w:rPr>
        <w:t xml:space="preserve">технологиясы ендірілген </w:t>
      </w:r>
      <w:r w:rsidR="00EA1F89" w:rsidRPr="00EA1F89">
        <w:rPr>
          <w:rFonts w:ascii="Times New Roman" w:hAnsi="Times New Roman" w:cs="Times New Roman"/>
          <w:sz w:val="28"/>
          <w:szCs w:val="28"/>
          <w:lang w:val="kk-KZ"/>
        </w:rPr>
        <w:t xml:space="preserve">бақылау-өлшеу материалдары </w:t>
      </w:r>
      <w:r w:rsidR="00C56961" w:rsidRPr="0037007E">
        <w:rPr>
          <w:rFonts w:ascii="Times New Roman" w:hAnsi="Times New Roman" w:cs="Times New Roman"/>
          <w:sz w:val="28"/>
          <w:szCs w:val="28"/>
          <w:lang w:val="kk-KZ"/>
        </w:rPr>
        <w:t>өзара салыстырылды.</w:t>
      </w:r>
    </w:p>
    <w:p w14:paraId="76013AA6" w14:textId="77777777" w:rsidR="007A4D1F" w:rsidRPr="0037007E" w:rsidRDefault="007A4D1F" w:rsidP="007B7938">
      <w:pPr>
        <w:pStyle w:val="a4"/>
        <w:numPr>
          <w:ilvl w:val="0"/>
          <w:numId w:val="32"/>
        </w:numPr>
        <w:tabs>
          <w:tab w:val="left" w:pos="993"/>
        </w:tabs>
        <w:spacing w:after="0" w:line="240" w:lineRule="auto"/>
        <w:ind w:left="0"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Оқу әрекетін бағалау және мониторинг жүргізу мақсатында толықтырылған шынайылық технологиясын қолдана отырып, бақылау-өлшеу материалдарын жобалаудың тәжірибелік-эксперименттік жұмыстарының нәтижелері келтірілді: </w:t>
      </w:r>
    </w:p>
    <w:p w14:paraId="70C92C04" w14:textId="4F01F275" w:rsidR="007A4D1F" w:rsidRPr="0037007E" w:rsidRDefault="00534CAA" w:rsidP="007B7938">
      <w:pPr>
        <w:pStyle w:val="a4"/>
        <w:numPr>
          <w:ilvl w:val="0"/>
          <w:numId w:val="33"/>
        </w:numPr>
        <w:tabs>
          <w:tab w:val="left" w:pos="1134"/>
        </w:tabs>
        <w:spacing w:after="0" w:line="240" w:lineRule="auto"/>
        <w:ind w:left="0" w:firstLine="851"/>
        <w:jc w:val="both"/>
        <w:rPr>
          <w:rFonts w:ascii="Times New Roman" w:eastAsiaTheme="minorEastAsia" w:hAnsi="Times New Roman" w:cs="Times New Roman"/>
          <w:sz w:val="28"/>
          <w:szCs w:val="28"/>
          <w:lang w:val="kk-KZ"/>
        </w:rPr>
      </w:pPr>
      <w:r w:rsidRPr="0037007E">
        <w:rPr>
          <w:rFonts w:ascii="Times New Roman" w:hAnsi="Times New Roman" w:cs="Times New Roman"/>
          <w:sz w:val="28"/>
          <w:szCs w:val="28"/>
          <w:lang w:val="kk-KZ"/>
        </w:rPr>
        <w:t>ұ</w:t>
      </w:r>
      <w:r w:rsidR="007A4D1F" w:rsidRPr="0037007E">
        <w:rPr>
          <w:rFonts w:ascii="Times New Roman" w:hAnsi="Times New Roman" w:cs="Times New Roman"/>
          <w:sz w:val="28"/>
          <w:szCs w:val="28"/>
          <w:lang w:val="kk-KZ"/>
        </w:rPr>
        <w:t>сынылған гипотеза математикалық</w:t>
      </w:r>
      <w:r w:rsidR="00F157B6" w:rsidRPr="0037007E">
        <w:rPr>
          <w:rFonts w:ascii="Times New Roman" w:hAnsi="Times New Roman" w:cs="Times New Roman"/>
          <w:sz w:val="28"/>
          <w:szCs w:val="28"/>
          <w:lang w:val="kk-KZ"/>
        </w:rPr>
        <w:t>-</w:t>
      </w:r>
      <w:r w:rsidR="007A4D1F" w:rsidRPr="0037007E">
        <w:rPr>
          <w:rFonts w:ascii="Times New Roman" w:hAnsi="Times New Roman" w:cs="Times New Roman"/>
          <w:sz w:val="28"/>
          <w:szCs w:val="28"/>
          <w:lang w:val="kk-KZ"/>
        </w:rPr>
        <w:t>ста</w:t>
      </w:r>
      <w:r w:rsidR="00F157B6" w:rsidRPr="0037007E">
        <w:rPr>
          <w:rFonts w:ascii="Times New Roman" w:hAnsi="Times New Roman" w:cs="Times New Roman"/>
          <w:sz w:val="28"/>
          <w:szCs w:val="28"/>
          <w:lang w:val="kk-KZ"/>
        </w:rPr>
        <w:t xml:space="preserve">тистика әдісіндегі </w:t>
      </w:r>
      <w:r w:rsidR="007A4D1F" w:rsidRPr="0037007E">
        <w:rPr>
          <w:rFonts w:ascii="Times New Roman" w:hAnsi="Times New Roman" w:cs="Times New Roman"/>
          <w:sz w:val="28"/>
          <w:szCs w:val="28"/>
          <w:lang w:val="kk-KZ"/>
        </w:rPr>
        <w:t xml:space="preserve">Пирсонның </w:t>
      </w:r>
      <m:oMath>
        <m:sSup>
          <m:sSupPr>
            <m:ctrlPr>
              <w:rPr>
                <w:rFonts w:ascii="Cambria Math" w:hAnsi="Cambria Math"/>
                <w:i/>
                <w:sz w:val="28"/>
                <w:szCs w:val="28"/>
              </w:rPr>
            </m:ctrlPr>
          </m:sSupPr>
          <m:e>
            <m:r>
              <w:rPr>
                <w:rFonts w:ascii="Cambria Math" w:hAnsi="Cambria Math"/>
                <w:sz w:val="28"/>
                <w:szCs w:val="28"/>
                <w:lang w:val="kk-KZ"/>
              </w:rPr>
              <m:t>χ</m:t>
            </m:r>
          </m:e>
          <m:sup>
            <m:r>
              <w:rPr>
                <w:rFonts w:ascii="Cambria Math" w:hAnsi="Cambria Math"/>
                <w:sz w:val="28"/>
                <w:szCs w:val="28"/>
                <w:lang w:val="kk-KZ"/>
              </w:rPr>
              <m:t>2</m:t>
            </m:r>
          </m:sup>
        </m:sSup>
      </m:oMath>
      <w:r w:rsidR="007A4D1F" w:rsidRPr="0037007E">
        <w:rPr>
          <w:rFonts w:ascii="Times New Roman" w:eastAsiaTheme="minorEastAsia" w:hAnsi="Times New Roman" w:cs="Times New Roman"/>
          <w:sz w:val="28"/>
          <w:szCs w:val="28"/>
          <w:lang w:val="kk-KZ"/>
        </w:rPr>
        <w:t xml:space="preserve"> формуласымен нақтыланып, қабылданды</w:t>
      </w:r>
      <w:r>
        <w:rPr>
          <w:rFonts w:ascii="Times New Roman" w:eastAsiaTheme="minorEastAsia" w:hAnsi="Times New Roman" w:cs="Times New Roman"/>
          <w:sz w:val="28"/>
          <w:szCs w:val="28"/>
          <w:lang w:val="kk-KZ"/>
        </w:rPr>
        <w:t>;</w:t>
      </w:r>
    </w:p>
    <w:p w14:paraId="0C0D9F72" w14:textId="7DC0FF0F" w:rsidR="00F157B6" w:rsidRPr="0037007E" w:rsidRDefault="00534CAA" w:rsidP="007B7938">
      <w:pPr>
        <w:pStyle w:val="a4"/>
        <w:numPr>
          <w:ilvl w:val="0"/>
          <w:numId w:val="33"/>
        </w:numPr>
        <w:tabs>
          <w:tab w:val="left" w:pos="1134"/>
        </w:tabs>
        <w:spacing w:after="0" w:line="240" w:lineRule="auto"/>
        <w:ind w:left="0" w:firstLine="851"/>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п</w:t>
      </w:r>
      <w:r w:rsidR="00F157B6" w:rsidRPr="0037007E">
        <w:rPr>
          <w:rFonts w:ascii="Times New Roman" w:hAnsi="Times New Roman" w:cs="Times New Roman"/>
          <w:sz w:val="28"/>
          <w:szCs w:val="28"/>
          <w:lang w:val="kk-KZ"/>
        </w:rPr>
        <w:t>едагогикалық экспериментке қатысқан білім алушылардан алынған сауалнама нәтижелері ұсынылды;</w:t>
      </w:r>
    </w:p>
    <w:p w14:paraId="6ACF867C" w14:textId="2DCF0717" w:rsidR="00F157B6" w:rsidRPr="0037007E" w:rsidRDefault="00534CAA" w:rsidP="007B7938">
      <w:pPr>
        <w:pStyle w:val="a4"/>
        <w:numPr>
          <w:ilvl w:val="0"/>
          <w:numId w:val="33"/>
        </w:numPr>
        <w:tabs>
          <w:tab w:val="left" w:pos="1134"/>
        </w:tabs>
        <w:spacing w:after="0" w:line="240" w:lineRule="auto"/>
        <w:ind w:left="0" w:firstLine="851"/>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lastRenderedPageBreak/>
        <w:t>ж</w:t>
      </w:r>
      <w:r w:rsidR="00F157B6" w:rsidRPr="0037007E">
        <w:rPr>
          <w:rFonts w:ascii="Times New Roman" w:hAnsi="Times New Roman" w:cs="Times New Roman"/>
          <w:sz w:val="28"/>
          <w:szCs w:val="28"/>
          <w:lang w:val="kk-KZ"/>
        </w:rPr>
        <w:t>обаланған бақылау-өлшеу материалдарының валидтілік коэффициенті анықталды;</w:t>
      </w:r>
    </w:p>
    <w:p w14:paraId="330F167A" w14:textId="61F4425F" w:rsidR="00F157B6" w:rsidRPr="0037007E" w:rsidRDefault="00534CAA" w:rsidP="007B7938">
      <w:pPr>
        <w:pStyle w:val="a4"/>
        <w:numPr>
          <w:ilvl w:val="0"/>
          <w:numId w:val="33"/>
        </w:numPr>
        <w:tabs>
          <w:tab w:val="left" w:pos="1134"/>
        </w:tabs>
        <w:spacing w:after="0" w:line="240" w:lineRule="auto"/>
        <w:ind w:left="0" w:firstLine="851"/>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ж</w:t>
      </w:r>
      <w:r w:rsidR="00F157B6" w:rsidRPr="0037007E">
        <w:rPr>
          <w:rFonts w:ascii="Times New Roman" w:hAnsi="Times New Roman" w:cs="Times New Roman"/>
          <w:sz w:val="28"/>
          <w:szCs w:val="28"/>
          <w:lang w:val="kk-KZ"/>
        </w:rPr>
        <w:t>обаланған бақылау-өлшеу материалдарының сенімділік коэффициенті анықталды;</w:t>
      </w:r>
    </w:p>
    <w:p w14:paraId="69FC0CA5" w14:textId="77D07AAC" w:rsidR="00F157B6" w:rsidRPr="0037007E" w:rsidRDefault="00534CAA" w:rsidP="007B7938">
      <w:pPr>
        <w:pStyle w:val="a4"/>
        <w:numPr>
          <w:ilvl w:val="0"/>
          <w:numId w:val="33"/>
        </w:numPr>
        <w:tabs>
          <w:tab w:val="left" w:pos="1134"/>
        </w:tabs>
        <w:spacing w:after="0" w:line="240" w:lineRule="auto"/>
        <w:ind w:left="0" w:firstLine="851"/>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БІ</w:t>
      </w:r>
      <w:r w:rsidR="00F157B6" w:rsidRPr="0037007E">
        <w:rPr>
          <w:rFonts w:ascii="Times New Roman" w:hAnsi="Times New Roman" w:cs="Times New Roman"/>
          <w:sz w:val="28"/>
          <w:szCs w:val="28"/>
          <w:lang w:val="kk-KZ"/>
        </w:rPr>
        <w:t>ліктілікті арттыру курстарына қатысқан оқытушылардан алынған сауалнама нәтижелері ұсынылды;</w:t>
      </w:r>
    </w:p>
    <w:p w14:paraId="7FB06E19" w14:textId="46F44A76" w:rsidR="00560C47" w:rsidRPr="0037007E" w:rsidRDefault="00F157B6" w:rsidP="007B7938">
      <w:pPr>
        <w:pStyle w:val="a4"/>
        <w:numPr>
          <w:ilvl w:val="0"/>
          <w:numId w:val="33"/>
        </w:numPr>
        <w:tabs>
          <w:tab w:val="left" w:pos="1134"/>
        </w:tabs>
        <w:spacing w:after="0" w:line="240" w:lineRule="auto"/>
        <w:ind w:left="0" w:firstLine="851"/>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AR workshop қатысушыларынан алынған сауалнама нәтижелері ұсынылды</w:t>
      </w:r>
      <w:r w:rsidR="001F144F" w:rsidRPr="0037007E">
        <w:rPr>
          <w:rFonts w:ascii="Times New Roman" w:hAnsi="Times New Roman" w:cs="Times New Roman"/>
          <w:sz w:val="28"/>
          <w:szCs w:val="28"/>
          <w:lang w:val="kk-KZ"/>
        </w:rPr>
        <w:t>.</w:t>
      </w:r>
    </w:p>
    <w:p w14:paraId="657CC8A6" w14:textId="2E7CABB2" w:rsidR="00B6277C" w:rsidRPr="0037007E" w:rsidRDefault="00B6277C" w:rsidP="00CE49B8">
      <w:pPr>
        <w:spacing w:after="0" w:line="240" w:lineRule="auto"/>
        <w:ind w:firstLine="709"/>
        <w:jc w:val="both"/>
        <w:rPr>
          <w:rFonts w:ascii="Times New Roman" w:hAnsi="Times New Roman" w:cs="Times New Roman"/>
          <w:b/>
          <w:bCs/>
          <w:sz w:val="28"/>
          <w:szCs w:val="28"/>
          <w:lang w:val="kk-KZ"/>
        </w:rPr>
      </w:pPr>
    </w:p>
    <w:p w14:paraId="54CF46C7" w14:textId="77777777" w:rsidR="00890B57" w:rsidRPr="0037007E" w:rsidRDefault="00890B57" w:rsidP="00CE49B8">
      <w:pPr>
        <w:spacing w:after="0" w:line="240" w:lineRule="auto"/>
        <w:ind w:firstLine="709"/>
        <w:rPr>
          <w:rFonts w:ascii="Times New Roman" w:hAnsi="Times New Roman" w:cs="Times New Roman"/>
          <w:b/>
          <w:bCs/>
          <w:sz w:val="28"/>
          <w:szCs w:val="28"/>
          <w:lang w:val="kk-KZ"/>
        </w:rPr>
      </w:pPr>
      <w:r w:rsidRPr="0037007E">
        <w:rPr>
          <w:rFonts w:ascii="Times New Roman" w:hAnsi="Times New Roman" w:cs="Times New Roman"/>
          <w:b/>
          <w:bCs/>
          <w:sz w:val="28"/>
          <w:szCs w:val="28"/>
          <w:lang w:val="kk-KZ"/>
        </w:rPr>
        <w:br w:type="page"/>
      </w:r>
    </w:p>
    <w:p w14:paraId="2419F7D3" w14:textId="77777777" w:rsidR="00D56140" w:rsidRPr="0037007E" w:rsidRDefault="00F949F4" w:rsidP="007356D1">
      <w:pPr>
        <w:spacing w:after="0" w:line="240" w:lineRule="auto"/>
        <w:jc w:val="center"/>
        <w:rPr>
          <w:rFonts w:ascii="Times New Roman" w:hAnsi="Times New Roman" w:cs="Times New Roman"/>
          <w:b/>
          <w:bCs/>
          <w:sz w:val="28"/>
          <w:szCs w:val="28"/>
          <w:lang w:val="kk-KZ"/>
        </w:rPr>
      </w:pPr>
      <w:r w:rsidRPr="0037007E">
        <w:rPr>
          <w:rFonts w:ascii="Times New Roman" w:hAnsi="Times New Roman" w:cs="Times New Roman"/>
          <w:b/>
          <w:bCs/>
          <w:sz w:val="28"/>
          <w:szCs w:val="28"/>
          <w:lang w:val="kk-KZ"/>
        </w:rPr>
        <w:lastRenderedPageBreak/>
        <w:t>ҚОРЫТЫНДЫ</w:t>
      </w:r>
    </w:p>
    <w:p w14:paraId="48B19EB9" w14:textId="77777777" w:rsidR="00F859E8" w:rsidRPr="0037007E" w:rsidRDefault="00F859E8" w:rsidP="00D56140">
      <w:pPr>
        <w:spacing w:after="0" w:line="240" w:lineRule="auto"/>
        <w:ind w:firstLine="709"/>
        <w:jc w:val="both"/>
        <w:rPr>
          <w:rFonts w:ascii="Times New Roman" w:hAnsi="Times New Roman" w:cs="Times New Roman"/>
          <w:sz w:val="28"/>
          <w:szCs w:val="28"/>
          <w:lang w:val="kk-KZ"/>
        </w:rPr>
      </w:pPr>
    </w:p>
    <w:p w14:paraId="6FA56FCD" w14:textId="02E98EFA" w:rsidR="0013752E" w:rsidRPr="0037007E" w:rsidRDefault="00EF5FA2" w:rsidP="00D56140">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Зерттеу жұмысында </w:t>
      </w:r>
      <w:r w:rsidR="004368AC" w:rsidRPr="0037007E">
        <w:rPr>
          <w:rFonts w:ascii="Times New Roman" w:hAnsi="Times New Roman" w:cs="Times New Roman"/>
          <w:sz w:val="28"/>
          <w:szCs w:val="28"/>
          <w:lang w:val="kk-KZ"/>
        </w:rPr>
        <w:t xml:space="preserve">қазіргі таңдағы </w:t>
      </w:r>
      <w:r w:rsidRPr="0037007E">
        <w:rPr>
          <w:rFonts w:ascii="Times New Roman" w:hAnsi="Times New Roman" w:cs="Times New Roman"/>
          <w:sz w:val="28"/>
          <w:szCs w:val="28"/>
          <w:lang w:val="kk-KZ"/>
        </w:rPr>
        <w:t xml:space="preserve">оқу әрекетінің </w:t>
      </w:r>
      <w:r w:rsidR="004368AC" w:rsidRPr="0037007E">
        <w:rPr>
          <w:rFonts w:ascii="Times New Roman" w:hAnsi="Times New Roman" w:cs="Times New Roman"/>
          <w:sz w:val="28"/>
          <w:szCs w:val="28"/>
          <w:lang w:val="kk-KZ"/>
        </w:rPr>
        <w:t xml:space="preserve">өзектілігі </w:t>
      </w:r>
      <w:r w:rsidRPr="0037007E">
        <w:rPr>
          <w:rFonts w:ascii="Times New Roman" w:hAnsi="Times New Roman" w:cs="Times New Roman"/>
          <w:sz w:val="28"/>
          <w:szCs w:val="28"/>
          <w:lang w:val="kk-KZ"/>
        </w:rPr>
        <w:t xml:space="preserve">мен </w:t>
      </w:r>
      <w:r w:rsidR="004368AC" w:rsidRPr="0037007E">
        <w:rPr>
          <w:rFonts w:ascii="Times New Roman" w:hAnsi="Times New Roman" w:cs="Times New Roman"/>
          <w:sz w:val="28"/>
          <w:szCs w:val="28"/>
          <w:lang w:val="kk-KZ"/>
        </w:rPr>
        <w:t xml:space="preserve">оқыту теориясындағы тенденцияларға сай </w:t>
      </w:r>
      <w:r w:rsidRPr="0037007E">
        <w:rPr>
          <w:rFonts w:ascii="Times New Roman" w:hAnsi="Times New Roman" w:cs="Times New Roman"/>
          <w:sz w:val="28"/>
          <w:szCs w:val="28"/>
          <w:lang w:val="kk-KZ"/>
        </w:rPr>
        <w:t>маңы</w:t>
      </w:r>
      <w:r w:rsidR="006F0023" w:rsidRPr="0037007E">
        <w:rPr>
          <w:rFonts w:ascii="Times New Roman" w:hAnsi="Times New Roman" w:cs="Times New Roman"/>
          <w:sz w:val="28"/>
          <w:szCs w:val="28"/>
          <w:lang w:val="kk-KZ"/>
        </w:rPr>
        <w:t>з</w:t>
      </w:r>
      <w:r w:rsidRPr="0037007E">
        <w:rPr>
          <w:rFonts w:ascii="Times New Roman" w:hAnsi="Times New Roman" w:cs="Times New Roman"/>
          <w:sz w:val="28"/>
          <w:szCs w:val="28"/>
          <w:lang w:val="kk-KZ"/>
        </w:rPr>
        <w:t>дылығын</w:t>
      </w:r>
      <w:r w:rsidR="004368AC" w:rsidRPr="0037007E">
        <w:rPr>
          <w:rFonts w:ascii="Times New Roman" w:hAnsi="Times New Roman" w:cs="Times New Roman"/>
          <w:sz w:val="28"/>
          <w:szCs w:val="28"/>
          <w:lang w:val="kk-KZ"/>
        </w:rPr>
        <w:t xml:space="preserve">ың артуы </w:t>
      </w:r>
      <w:r w:rsidR="00812032" w:rsidRPr="0037007E">
        <w:rPr>
          <w:rFonts w:ascii="Times New Roman" w:hAnsi="Times New Roman" w:cs="Times New Roman"/>
          <w:sz w:val="28"/>
          <w:szCs w:val="28"/>
          <w:lang w:val="kk-KZ"/>
        </w:rPr>
        <w:t xml:space="preserve">оны </w:t>
      </w:r>
      <w:r w:rsidR="004368AC" w:rsidRPr="0037007E">
        <w:rPr>
          <w:rFonts w:ascii="Times New Roman" w:hAnsi="Times New Roman" w:cs="Times New Roman"/>
          <w:sz w:val="28"/>
          <w:szCs w:val="28"/>
          <w:lang w:val="kk-KZ"/>
        </w:rPr>
        <w:t>бағалау және мониторинг тұрғысынан қарастырылып,</w:t>
      </w:r>
      <w:r w:rsidR="0013752E" w:rsidRPr="0037007E">
        <w:rPr>
          <w:rFonts w:ascii="Times New Roman" w:hAnsi="Times New Roman" w:cs="Times New Roman"/>
          <w:sz w:val="28"/>
          <w:szCs w:val="28"/>
          <w:lang w:val="kk-KZ"/>
        </w:rPr>
        <w:t xml:space="preserve"> теор</w:t>
      </w:r>
      <w:r w:rsidR="006C2C19" w:rsidRPr="0037007E">
        <w:rPr>
          <w:rFonts w:ascii="Times New Roman" w:hAnsi="Times New Roman" w:cs="Times New Roman"/>
          <w:sz w:val="28"/>
          <w:szCs w:val="28"/>
          <w:lang w:val="kk-KZ"/>
        </w:rPr>
        <w:t>иялық</w:t>
      </w:r>
      <w:r w:rsidR="004368AC" w:rsidRPr="0037007E">
        <w:rPr>
          <w:rFonts w:ascii="Times New Roman" w:hAnsi="Times New Roman" w:cs="Times New Roman"/>
          <w:sz w:val="28"/>
          <w:szCs w:val="28"/>
          <w:lang w:val="kk-KZ"/>
        </w:rPr>
        <w:t xml:space="preserve"> негізделді.</w:t>
      </w:r>
      <w:r w:rsidR="006C2C19" w:rsidRPr="0037007E">
        <w:rPr>
          <w:rFonts w:ascii="Times New Roman" w:hAnsi="Times New Roman" w:cs="Times New Roman"/>
          <w:sz w:val="28"/>
          <w:szCs w:val="28"/>
          <w:lang w:val="kk-KZ"/>
        </w:rPr>
        <w:t xml:space="preserve"> Оқу әрекетін бағалау және мониторинг жүргізуде цифрлық технологияларды қолданудың даму эволюциясы, қалыптасқан жағдайы, ұстануға тиісті қағидалары зерттеліп, артықшылықтары мен туындайтын қиындықтары келтірілді</w:t>
      </w:r>
      <w:r w:rsidR="0013752E" w:rsidRPr="0037007E">
        <w:rPr>
          <w:rFonts w:ascii="Times New Roman" w:hAnsi="Times New Roman" w:cs="Times New Roman"/>
          <w:sz w:val="28"/>
          <w:szCs w:val="28"/>
          <w:lang w:val="kk-KZ"/>
        </w:rPr>
        <w:t xml:space="preserve">. </w:t>
      </w:r>
      <w:r w:rsidR="002B2541" w:rsidRPr="0037007E">
        <w:rPr>
          <w:rFonts w:ascii="Times New Roman" w:hAnsi="Times New Roman" w:cs="Times New Roman"/>
          <w:sz w:val="28"/>
          <w:szCs w:val="28"/>
          <w:lang w:val="kk-KZ"/>
        </w:rPr>
        <w:t>Соны</w:t>
      </w:r>
      <w:r w:rsidR="0013752E" w:rsidRPr="0037007E">
        <w:rPr>
          <w:rFonts w:ascii="Times New Roman" w:hAnsi="Times New Roman" w:cs="Times New Roman"/>
          <w:sz w:val="28"/>
          <w:szCs w:val="28"/>
          <w:lang w:val="kk-KZ"/>
        </w:rPr>
        <w:t>ң негізінде</w:t>
      </w:r>
      <w:r w:rsidR="002B2541" w:rsidRPr="0037007E">
        <w:rPr>
          <w:rFonts w:ascii="Times New Roman" w:hAnsi="Times New Roman" w:cs="Times New Roman"/>
          <w:sz w:val="28"/>
          <w:szCs w:val="28"/>
          <w:lang w:val="kk-KZ"/>
        </w:rPr>
        <w:t>, оқу әрекетін бағалау және мониторинг</w:t>
      </w:r>
      <w:r w:rsidR="0013752E" w:rsidRPr="0037007E">
        <w:rPr>
          <w:rFonts w:ascii="Times New Roman" w:hAnsi="Times New Roman" w:cs="Times New Roman"/>
          <w:sz w:val="28"/>
          <w:szCs w:val="28"/>
          <w:lang w:val="kk-KZ"/>
        </w:rPr>
        <w:t xml:space="preserve"> жүргізу </w:t>
      </w:r>
      <w:r w:rsidR="002B2541" w:rsidRPr="0037007E">
        <w:rPr>
          <w:rFonts w:ascii="Times New Roman" w:hAnsi="Times New Roman" w:cs="Times New Roman"/>
          <w:sz w:val="28"/>
          <w:szCs w:val="28"/>
          <w:lang w:val="kk-KZ"/>
        </w:rPr>
        <w:t>мақсатында қолданылатын бақылау-өлшеу</w:t>
      </w:r>
      <w:r w:rsidR="008F5709" w:rsidRPr="0037007E">
        <w:rPr>
          <w:rFonts w:ascii="Times New Roman" w:hAnsi="Times New Roman" w:cs="Times New Roman"/>
          <w:sz w:val="28"/>
          <w:szCs w:val="28"/>
          <w:lang w:val="kk-KZ"/>
        </w:rPr>
        <w:t xml:space="preserve"> </w:t>
      </w:r>
      <w:r w:rsidR="002B2541" w:rsidRPr="0037007E">
        <w:rPr>
          <w:rFonts w:ascii="Times New Roman" w:hAnsi="Times New Roman" w:cs="Times New Roman"/>
          <w:sz w:val="28"/>
          <w:szCs w:val="28"/>
          <w:lang w:val="kk-KZ"/>
        </w:rPr>
        <w:t>материалдарын</w:t>
      </w:r>
      <w:r w:rsidR="008F5709" w:rsidRPr="0037007E">
        <w:rPr>
          <w:rFonts w:ascii="Times New Roman" w:hAnsi="Times New Roman" w:cs="Times New Roman"/>
          <w:sz w:val="28"/>
          <w:szCs w:val="28"/>
          <w:lang w:val="kk-KZ"/>
        </w:rPr>
        <w:t xml:space="preserve"> жобалауды цифрлық ортада іске асыру </w:t>
      </w:r>
      <w:r w:rsidR="0013752E" w:rsidRPr="0037007E">
        <w:rPr>
          <w:rFonts w:ascii="Times New Roman" w:hAnsi="Times New Roman" w:cs="Times New Roman"/>
          <w:sz w:val="28"/>
          <w:szCs w:val="28"/>
          <w:lang w:val="kk-KZ"/>
        </w:rPr>
        <w:t>қажеттілігі анықталды.</w:t>
      </w:r>
      <w:r w:rsidR="008F5709" w:rsidRPr="0037007E">
        <w:rPr>
          <w:rFonts w:ascii="Times New Roman" w:hAnsi="Times New Roman" w:cs="Times New Roman"/>
          <w:sz w:val="28"/>
          <w:szCs w:val="28"/>
          <w:lang w:val="kk-KZ"/>
        </w:rPr>
        <w:t xml:space="preserve"> Инновациялық технология ретінде әлемдік нарықта кеңінен таралуы, басқа заманауи технологиялармен интеграциялана алу мүмкіндігі және тәжірибені имитациялай алу есебінен толықтырылған шынайлық технологиясы ұсынылды.</w:t>
      </w:r>
    </w:p>
    <w:p w14:paraId="1010CCFC" w14:textId="18DD2C4B" w:rsidR="0013752E" w:rsidRPr="0037007E" w:rsidRDefault="008F5709" w:rsidP="00D56140">
      <w:pPr>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Зерттеу жұмысы барысында келесідей нәтижелер алынды:</w:t>
      </w:r>
    </w:p>
    <w:p w14:paraId="2CFFEEDC" w14:textId="1CD17E8A" w:rsidR="00780010" w:rsidRPr="005370B0" w:rsidRDefault="00534CAA" w:rsidP="005370B0">
      <w:pPr>
        <w:pStyle w:val="a4"/>
        <w:numPr>
          <w:ilvl w:val="0"/>
          <w:numId w:val="58"/>
        </w:numPr>
        <w:tabs>
          <w:tab w:val="left" w:pos="993"/>
        </w:tabs>
        <w:spacing w:after="0" w:line="240" w:lineRule="auto"/>
        <w:ind w:left="0" w:firstLine="709"/>
        <w:jc w:val="both"/>
        <w:rPr>
          <w:rFonts w:ascii="Times New Roman" w:hAnsi="Times New Roman" w:cs="Times New Roman"/>
          <w:sz w:val="28"/>
          <w:szCs w:val="28"/>
          <w:lang w:val="kk-KZ"/>
        </w:rPr>
      </w:pPr>
      <w:r w:rsidRPr="005370B0">
        <w:rPr>
          <w:rFonts w:ascii="Times New Roman" w:hAnsi="Times New Roman" w:cs="Times New Roman"/>
          <w:sz w:val="28"/>
          <w:szCs w:val="28"/>
          <w:lang w:val="kk-KZ"/>
        </w:rPr>
        <w:t>Бақылау</w:t>
      </w:r>
      <w:r w:rsidR="00780010" w:rsidRPr="005370B0">
        <w:rPr>
          <w:rFonts w:ascii="Times New Roman" w:hAnsi="Times New Roman" w:cs="Times New Roman"/>
          <w:sz w:val="28"/>
          <w:szCs w:val="28"/>
          <w:lang w:val="kk-KZ"/>
        </w:rPr>
        <w:t xml:space="preserve">-өлшеу материалдарын толықтырылған шынайылық технологиясын ендіру арқылы жобалаудың келесі артықшылықтары </w:t>
      </w:r>
      <w:r w:rsidR="00991392">
        <w:rPr>
          <w:rFonts w:ascii="Times New Roman" w:hAnsi="Times New Roman" w:cs="Times New Roman"/>
          <w:sz w:val="28"/>
          <w:szCs w:val="28"/>
          <w:lang w:val="kk-KZ"/>
        </w:rPr>
        <w:t>негізін</w:t>
      </w:r>
      <w:r w:rsidR="00D23273">
        <w:rPr>
          <w:rFonts w:ascii="Times New Roman" w:hAnsi="Times New Roman" w:cs="Times New Roman"/>
          <w:sz w:val="28"/>
          <w:szCs w:val="28"/>
          <w:lang w:val="kk-KZ"/>
        </w:rPr>
        <w:t xml:space="preserve">де оған сұраныстың артуы </w:t>
      </w:r>
      <w:r w:rsidR="00780010" w:rsidRPr="005370B0">
        <w:rPr>
          <w:rFonts w:ascii="Times New Roman" w:hAnsi="Times New Roman" w:cs="Times New Roman"/>
          <w:sz w:val="28"/>
          <w:szCs w:val="28"/>
          <w:lang w:val="kk-KZ"/>
        </w:rPr>
        <w:t>анықталды:</w:t>
      </w:r>
    </w:p>
    <w:p w14:paraId="13D35933" w14:textId="4C97B866" w:rsidR="00780010" w:rsidRPr="0037007E" w:rsidRDefault="00534CAA" w:rsidP="007B7938">
      <w:pPr>
        <w:pStyle w:val="a4"/>
        <w:numPr>
          <w:ilvl w:val="0"/>
          <w:numId w:val="53"/>
        </w:numPr>
        <w:tabs>
          <w:tab w:val="left" w:pos="1134"/>
        </w:tabs>
        <w:spacing w:after="0" w:line="240" w:lineRule="auto"/>
        <w:ind w:left="0" w:firstLine="851"/>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в</w:t>
      </w:r>
      <w:r w:rsidR="00780010" w:rsidRPr="0037007E">
        <w:rPr>
          <w:rFonts w:ascii="Times New Roman" w:hAnsi="Times New Roman" w:cs="Times New Roman"/>
          <w:sz w:val="28"/>
          <w:szCs w:val="28"/>
          <w:lang w:val="kk-KZ"/>
        </w:rPr>
        <w:t>изуализациялау қасиеті бақылаудың абстракциялық сатысын іске асыруда туындайтын қиындықтарды шешуде толықтырылған шынайылықтың үш өлшемді кеңістікті кеңейтіп, қажетті ақпаратты қабаттастыру мүмкіндігін береді</w:t>
      </w:r>
      <w:r>
        <w:rPr>
          <w:rFonts w:ascii="Times New Roman" w:hAnsi="Times New Roman" w:cs="Times New Roman"/>
          <w:sz w:val="28"/>
          <w:szCs w:val="28"/>
          <w:lang w:val="kk-KZ"/>
        </w:rPr>
        <w:t>;</w:t>
      </w:r>
    </w:p>
    <w:p w14:paraId="39A06C32" w14:textId="0D710BA1" w:rsidR="00780010" w:rsidRPr="0037007E" w:rsidRDefault="00534CAA" w:rsidP="007B7938">
      <w:pPr>
        <w:pStyle w:val="a4"/>
        <w:numPr>
          <w:ilvl w:val="0"/>
          <w:numId w:val="53"/>
        </w:numPr>
        <w:tabs>
          <w:tab w:val="left" w:pos="1134"/>
        </w:tabs>
        <w:spacing w:after="0" w:line="240" w:lineRule="auto"/>
        <w:ind w:left="0" w:firstLine="851"/>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ц</w:t>
      </w:r>
      <w:r w:rsidR="00780010" w:rsidRPr="0037007E">
        <w:rPr>
          <w:rFonts w:ascii="Times New Roman" w:hAnsi="Times New Roman" w:cs="Times New Roman"/>
          <w:sz w:val="28"/>
          <w:szCs w:val="28"/>
          <w:lang w:val="kk-KZ"/>
        </w:rPr>
        <w:t>иклдік қасиеті оқу әрекетін бағалау және мониторинг жүргізуде білім алушының қалаған нәтижеге жету мақсатында тәжірибені қайталау мүмкіндігі</w:t>
      </w:r>
      <w:r w:rsidR="00104949" w:rsidRPr="0037007E">
        <w:rPr>
          <w:rFonts w:ascii="Times New Roman" w:hAnsi="Times New Roman" w:cs="Times New Roman"/>
          <w:sz w:val="28"/>
          <w:szCs w:val="28"/>
          <w:lang w:val="kk-KZ"/>
        </w:rPr>
        <w:t>н ұсынады</w:t>
      </w:r>
      <w:r>
        <w:rPr>
          <w:rFonts w:ascii="Times New Roman" w:hAnsi="Times New Roman" w:cs="Times New Roman"/>
          <w:sz w:val="28"/>
          <w:szCs w:val="28"/>
          <w:lang w:val="kk-KZ"/>
        </w:rPr>
        <w:t>;</w:t>
      </w:r>
    </w:p>
    <w:p w14:paraId="404413C4" w14:textId="2629E663" w:rsidR="00104949" w:rsidRPr="0037007E" w:rsidRDefault="00534CAA" w:rsidP="007B7938">
      <w:pPr>
        <w:pStyle w:val="a4"/>
        <w:numPr>
          <w:ilvl w:val="0"/>
          <w:numId w:val="53"/>
        </w:numPr>
        <w:tabs>
          <w:tab w:val="left" w:pos="1134"/>
        </w:tabs>
        <w:spacing w:after="0" w:line="240" w:lineRule="auto"/>
        <w:ind w:left="0" w:firstLine="851"/>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и</w:t>
      </w:r>
      <w:r w:rsidR="00780010" w:rsidRPr="0037007E">
        <w:rPr>
          <w:rFonts w:ascii="Times New Roman" w:hAnsi="Times New Roman" w:cs="Times New Roman"/>
          <w:sz w:val="28"/>
          <w:szCs w:val="28"/>
          <w:lang w:val="kk-KZ"/>
        </w:rPr>
        <w:t>митациялау қасиеті Edgar Dale ұсынған «Оқыту конусына» сәйкес</w:t>
      </w:r>
      <w:r w:rsidR="00104949" w:rsidRPr="0037007E">
        <w:rPr>
          <w:rFonts w:ascii="Times New Roman" w:hAnsi="Times New Roman" w:cs="Times New Roman"/>
          <w:sz w:val="28"/>
          <w:szCs w:val="28"/>
          <w:lang w:val="kk-KZ"/>
        </w:rPr>
        <w:t xml:space="preserve"> білім алушының шынайы тәжірибеге барынша жақындап, оқу әрекетін меңгерудің 90% есте қалуын қамтамасыз етеді.</w:t>
      </w:r>
    </w:p>
    <w:p w14:paraId="221EB1FC" w14:textId="302A1DA2" w:rsidR="0072591F" w:rsidRPr="0037007E" w:rsidRDefault="004565FA" w:rsidP="005370B0">
      <w:pPr>
        <w:tabs>
          <w:tab w:val="left" w:pos="709"/>
        </w:tabs>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Сонымен қатар, </w:t>
      </w:r>
      <w:r w:rsidR="00502D31" w:rsidRPr="00502D31">
        <w:rPr>
          <w:rFonts w:ascii="Times New Roman" w:hAnsi="Times New Roman" w:cs="Times New Roman"/>
          <w:sz w:val="28"/>
          <w:szCs w:val="28"/>
          <w:lang w:val="kk-KZ"/>
        </w:rPr>
        <w:t xml:space="preserve">толықтырылған шынайылық </w:t>
      </w:r>
      <w:r w:rsidR="0072591F" w:rsidRPr="0037007E">
        <w:rPr>
          <w:rFonts w:ascii="Times New Roman" w:hAnsi="Times New Roman" w:cs="Times New Roman"/>
          <w:sz w:val="28"/>
          <w:szCs w:val="28"/>
          <w:lang w:val="kk-KZ"/>
        </w:rPr>
        <w:t>технологиясы</w:t>
      </w:r>
      <w:r w:rsidR="0072591F" w:rsidRPr="004B0AC4">
        <w:rPr>
          <w:lang w:val="kk-KZ"/>
        </w:rPr>
        <w:t xml:space="preserve"> </w:t>
      </w:r>
      <w:r w:rsidR="0072591F" w:rsidRPr="0037007E">
        <w:rPr>
          <w:rFonts w:ascii="Times New Roman" w:hAnsi="Times New Roman" w:cs="Times New Roman"/>
          <w:sz w:val="28"/>
          <w:szCs w:val="28"/>
          <w:lang w:val="kk-KZ"/>
        </w:rPr>
        <w:t>бақылау функциясымен қатар, мотивациялық, білім алушылардың тұжырымдамалық түсінігін қалыптастыру, визуалды ойлауды, сыни ойлау, кеңістіктік ойлау қабілетін дамыту</w:t>
      </w:r>
      <w:r w:rsidR="00E71A65" w:rsidRPr="0037007E">
        <w:rPr>
          <w:rFonts w:ascii="Times New Roman" w:hAnsi="Times New Roman" w:cs="Times New Roman"/>
          <w:sz w:val="28"/>
          <w:szCs w:val="28"/>
          <w:lang w:val="kk-KZ"/>
        </w:rPr>
        <w:t xml:space="preserve"> функцияларын атқаратыны тұжырымдалды.</w:t>
      </w:r>
    </w:p>
    <w:p w14:paraId="619F208E" w14:textId="483D557C" w:rsidR="008035D5" w:rsidRDefault="008035D5" w:rsidP="005370B0">
      <w:pPr>
        <w:pStyle w:val="a4"/>
        <w:numPr>
          <w:ilvl w:val="0"/>
          <w:numId w:val="58"/>
        </w:numPr>
        <w:tabs>
          <w:tab w:val="left" w:pos="993"/>
        </w:tabs>
        <w:spacing w:after="0" w:line="240" w:lineRule="auto"/>
        <w:ind w:left="0" w:firstLine="709"/>
        <w:jc w:val="both"/>
        <w:rPr>
          <w:rFonts w:ascii="Times New Roman" w:hAnsi="Times New Roman" w:cs="Times New Roman"/>
          <w:sz w:val="28"/>
          <w:szCs w:val="28"/>
          <w:lang w:val="kk-KZ"/>
        </w:rPr>
      </w:pPr>
      <w:r w:rsidRPr="005370B0">
        <w:rPr>
          <w:rFonts w:ascii="Times New Roman" w:hAnsi="Times New Roman" w:cs="Times New Roman"/>
          <w:sz w:val="28"/>
          <w:szCs w:val="28"/>
          <w:lang w:val="kk-KZ"/>
        </w:rPr>
        <w:t>Толықтырылған шынайылық технологиясын оқу әрекетін бағалау және мониторинг жүргізуде қолдану, толықтырылған шынайылық технологиясына негізделген бақылау-өлшеу материалдарын жобалау моделін құру қажеттілігі анықталды. Нәтижесінде,</w:t>
      </w:r>
      <w:r w:rsidRPr="005370B0">
        <w:rPr>
          <w:lang w:val="kk-KZ"/>
        </w:rPr>
        <w:t xml:space="preserve"> </w:t>
      </w:r>
      <w:r w:rsidRPr="005370B0">
        <w:rPr>
          <w:rFonts w:ascii="Times New Roman" w:hAnsi="Times New Roman" w:cs="Times New Roman"/>
          <w:sz w:val="28"/>
          <w:szCs w:val="28"/>
          <w:lang w:val="kk-KZ"/>
        </w:rPr>
        <w:t xml:space="preserve">«Падагогикалық доңғалақ» (Padagogy Wheel) моделі мен бақылау-өлшеу материалдары кезеңдері сипатталған модельдер негізінде оқу әрекеті Блум таксономиясы бойынша </w:t>
      </w:r>
      <w:r>
        <w:rPr>
          <w:rFonts w:ascii="Times New Roman" w:hAnsi="Times New Roman" w:cs="Times New Roman"/>
          <w:sz w:val="28"/>
          <w:szCs w:val="28"/>
          <w:lang w:val="kk-KZ"/>
        </w:rPr>
        <w:t>жіктелген</w:t>
      </w:r>
      <w:r w:rsidRPr="005370B0">
        <w:rPr>
          <w:rFonts w:ascii="Times New Roman" w:hAnsi="Times New Roman" w:cs="Times New Roman"/>
          <w:sz w:val="28"/>
          <w:szCs w:val="28"/>
          <w:lang w:val="kk-KZ"/>
        </w:rPr>
        <w:t xml:space="preserve">, </w:t>
      </w:r>
      <w:r>
        <w:rPr>
          <w:rFonts w:ascii="Times New Roman" w:hAnsi="Times New Roman" w:cs="Times New Roman"/>
          <w:sz w:val="28"/>
          <w:szCs w:val="28"/>
          <w:lang w:val="kk-KZ"/>
        </w:rPr>
        <w:t>т</w:t>
      </w:r>
      <w:r w:rsidRPr="00991392">
        <w:rPr>
          <w:rFonts w:ascii="Times New Roman" w:hAnsi="Times New Roman" w:cs="Times New Roman"/>
          <w:sz w:val="28"/>
          <w:szCs w:val="28"/>
          <w:lang w:val="kk-KZ"/>
        </w:rPr>
        <w:t>олықтырылған шынайылық технологиясы негізінде оқу әрекетін бағалау және мониторинг жүргізуге арналған бақылау-өлшеу материалдарын жобалау моделі құрылды.</w:t>
      </w:r>
      <w:r>
        <w:rPr>
          <w:rFonts w:ascii="Times New Roman" w:hAnsi="Times New Roman" w:cs="Times New Roman"/>
          <w:sz w:val="28"/>
          <w:szCs w:val="28"/>
          <w:lang w:val="kk-KZ"/>
        </w:rPr>
        <w:t xml:space="preserve"> </w:t>
      </w:r>
      <w:r w:rsidRPr="00991392">
        <w:rPr>
          <w:rFonts w:ascii="Times New Roman" w:hAnsi="Times New Roman" w:cs="Times New Roman"/>
          <w:sz w:val="28"/>
          <w:szCs w:val="28"/>
          <w:lang w:val="kk-KZ"/>
        </w:rPr>
        <w:t>Сонымен қатар, бақылау-өлшеу материалдарын жобалау моделінің эксперименттік кезеңі, оның объективтілігін анықтаумен толықтырылды, яғни бақылау-өлшеу материалдарының валидтілік және сенімділік коэффициенттерін есептеу қосылды</w:t>
      </w:r>
      <w:r>
        <w:rPr>
          <w:rFonts w:ascii="Times New Roman" w:hAnsi="Times New Roman" w:cs="Times New Roman"/>
          <w:sz w:val="28"/>
          <w:szCs w:val="28"/>
          <w:lang w:val="kk-KZ"/>
        </w:rPr>
        <w:t>.</w:t>
      </w:r>
    </w:p>
    <w:p w14:paraId="6C02A631" w14:textId="49DB759B" w:rsidR="005370B0" w:rsidRPr="005370B0" w:rsidRDefault="00DC4D1E" w:rsidP="005370B0">
      <w:pPr>
        <w:pStyle w:val="a4"/>
        <w:numPr>
          <w:ilvl w:val="0"/>
          <w:numId w:val="58"/>
        </w:numPr>
        <w:tabs>
          <w:tab w:val="left" w:pos="993"/>
        </w:tabs>
        <w:spacing w:after="0" w:line="240" w:lineRule="auto"/>
        <w:ind w:left="0" w:firstLine="709"/>
        <w:jc w:val="both"/>
        <w:rPr>
          <w:rFonts w:ascii="Times New Roman" w:hAnsi="Times New Roman" w:cs="Times New Roman"/>
          <w:sz w:val="28"/>
          <w:szCs w:val="28"/>
          <w:lang w:val="kk-KZ"/>
        </w:rPr>
      </w:pPr>
      <w:r w:rsidRPr="005370B0">
        <w:rPr>
          <w:rFonts w:ascii="Times New Roman" w:hAnsi="Times New Roman" w:cs="Times New Roman"/>
          <w:sz w:val="28"/>
          <w:szCs w:val="28"/>
          <w:lang w:val="kk-KZ"/>
        </w:rPr>
        <w:lastRenderedPageBreak/>
        <w:t xml:space="preserve">Бақылау-өлшеу материалдарын жобалау үшін толықтырылған шынайылық қосымшаларын </w:t>
      </w:r>
      <w:r w:rsidR="009840FB">
        <w:rPr>
          <w:rFonts w:ascii="Times New Roman" w:hAnsi="Times New Roman" w:cs="Times New Roman"/>
          <w:sz w:val="28"/>
          <w:szCs w:val="28"/>
          <w:lang w:val="kk-KZ"/>
        </w:rPr>
        <w:t>әзірлеу</w:t>
      </w:r>
      <w:r w:rsidRPr="005370B0">
        <w:rPr>
          <w:rFonts w:ascii="Times New Roman" w:hAnsi="Times New Roman" w:cs="Times New Roman"/>
          <w:sz w:val="28"/>
          <w:szCs w:val="28"/>
          <w:lang w:val="kk-KZ"/>
        </w:rPr>
        <w:t xml:space="preserve"> орталарына іске асыру мүмкіндіктері</w:t>
      </w:r>
      <w:r w:rsidR="008F54E7" w:rsidRPr="005370B0">
        <w:rPr>
          <w:rFonts w:ascii="Times New Roman" w:hAnsi="Times New Roman" w:cs="Times New Roman"/>
          <w:sz w:val="28"/>
          <w:szCs w:val="28"/>
          <w:lang w:val="kk-KZ"/>
        </w:rPr>
        <w:t xml:space="preserve">, яғни платформа, трекинг, кеңейтілім деп топтастырылған </w:t>
      </w:r>
      <w:r w:rsidR="001E3881" w:rsidRPr="005370B0">
        <w:rPr>
          <w:rFonts w:ascii="Times New Roman" w:hAnsi="Times New Roman" w:cs="Times New Roman"/>
          <w:sz w:val="28"/>
          <w:szCs w:val="28"/>
          <w:lang w:val="kk-KZ"/>
        </w:rPr>
        <w:t xml:space="preserve">18 </w:t>
      </w:r>
      <w:r w:rsidR="008F54E7" w:rsidRPr="005370B0">
        <w:rPr>
          <w:rFonts w:ascii="Times New Roman" w:hAnsi="Times New Roman" w:cs="Times New Roman"/>
          <w:sz w:val="28"/>
          <w:szCs w:val="28"/>
          <w:lang w:val="kk-KZ"/>
        </w:rPr>
        <w:t>критерий</w:t>
      </w:r>
      <w:r w:rsidR="001E3881" w:rsidRPr="005370B0">
        <w:rPr>
          <w:rFonts w:ascii="Times New Roman" w:hAnsi="Times New Roman" w:cs="Times New Roman"/>
          <w:sz w:val="28"/>
          <w:szCs w:val="28"/>
          <w:lang w:val="kk-KZ"/>
        </w:rPr>
        <w:t xml:space="preserve"> </w:t>
      </w:r>
      <w:r w:rsidRPr="005370B0">
        <w:rPr>
          <w:rFonts w:ascii="Times New Roman" w:hAnsi="Times New Roman" w:cs="Times New Roman"/>
          <w:sz w:val="28"/>
          <w:szCs w:val="28"/>
          <w:lang w:val="kk-KZ"/>
        </w:rPr>
        <w:t xml:space="preserve">бойынша талдау жүргізіліп, оңтайлысы ұсынылды. </w:t>
      </w:r>
      <w:r w:rsidR="008C3F05" w:rsidRPr="005370B0">
        <w:rPr>
          <w:rFonts w:ascii="Times New Roman" w:hAnsi="Times New Roman" w:cs="Times New Roman"/>
          <w:sz w:val="28"/>
          <w:szCs w:val="28"/>
          <w:lang w:val="kk-KZ"/>
        </w:rPr>
        <w:t>Сонымен қатар, толықтырылған шынайылық шешімдерін құрастыруға арналған интернет-платформалар</w:t>
      </w:r>
      <w:r w:rsidR="008F54E7" w:rsidRPr="005370B0">
        <w:rPr>
          <w:rFonts w:ascii="Times New Roman" w:hAnsi="Times New Roman" w:cs="Times New Roman"/>
          <w:sz w:val="28"/>
          <w:szCs w:val="28"/>
          <w:lang w:val="kk-KZ"/>
        </w:rPr>
        <w:t>ға да таладау жасалынды</w:t>
      </w:r>
      <w:r w:rsidR="008C3F05" w:rsidRPr="005370B0">
        <w:rPr>
          <w:rFonts w:ascii="Times New Roman" w:hAnsi="Times New Roman" w:cs="Times New Roman"/>
          <w:sz w:val="28"/>
          <w:szCs w:val="28"/>
          <w:lang w:val="kk-KZ"/>
        </w:rPr>
        <w:t>.</w:t>
      </w:r>
    </w:p>
    <w:p w14:paraId="19AFD73E" w14:textId="77777777" w:rsidR="005370B0" w:rsidRDefault="00B3398D" w:rsidP="005370B0">
      <w:pPr>
        <w:pStyle w:val="a4"/>
        <w:numPr>
          <w:ilvl w:val="0"/>
          <w:numId w:val="58"/>
        </w:numPr>
        <w:tabs>
          <w:tab w:val="left" w:pos="993"/>
        </w:tabs>
        <w:spacing w:after="0" w:line="240" w:lineRule="auto"/>
        <w:ind w:left="0" w:firstLine="709"/>
        <w:jc w:val="both"/>
        <w:rPr>
          <w:rFonts w:ascii="Times New Roman" w:hAnsi="Times New Roman" w:cs="Times New Roman"/>
          <w:sz w:val="28"/>
          <w:szCs w:val="28"/>
          <w:lang w:val="kk-KZ"/>
        </w:rPr>
      </w:pPr>
      <w:r w:rsidRPr="005370B0">
        <w:rPr>
          <w:rFonts w:ascii="Times New Roman" w:hAnsi="Times New Roman" w:cs="Times New Roman"/>
          <w:sz w:val="28"/>
          <w:szCs w:val="28"/>
          <w:lang w:val="kk-KZ"/>
        </w:rPr>
        <w:t>Цифрлық дидактика талаптарын сақтай отыра, о</w:t>
      </w:r>
      <w:r w:rsidR="004C5269" w:rsidRPr="005370B0">
        <w:rPr>
          <w:rFonts w:ascii="Times New Roman" w:hAnsi="Times New Roman" w:cs="Times New Roman"/>
          <w:sz w:val="28"/>
          <w:szCs w:val="28"/>
          <w:lang w:val="kk-KZ"/>
        </w:rPr>
        <w:t xml:space="preserve">қу әрекетін бағалау және мониторинг жүргізу мақсатында </w:t>
      </w:r>
      <w:r w:rsidR="00502D31" w:rsidRPr="005370B0">
        <w:rPr>
          <w:rFonts w:ascii="Times New Roman" w:hAnsi="Times New Roman" w:cs="Times New Roman"/>
          <w:sz w:val="28"/>
          <w:szCs w:val="28"/>
          <w:lang w:val="kk-KZ"/>
        </w:rPr>
        <w:t xml:space="preserve">толықтырылған шынайылық </w:t>
      </w:r>
      <w:r w:rsidR="004C5269" w:rsidRPr="005370B0">
        <w:rPr>
          <w:rFonts w:ascii="Times New Roman" w:hAnsi="Times New Roman" w:cs="Times New Roman"/>
          <w:sz w:val="28"/>
          <w:szCs w:val="28"/>
          <w:lang w:val="kk-KZ"/>
        </w:rPr>
        <w:t>технологиясын қолдана отырып, бақылау-өлшеу материалдары жобаланды.</w:t>
      </w:r>
      <w:r w:rsidRPr="005370B0">
        <w:rPr>
          <w:rFonts w:ascii="Times New Roman" w:hAnsi="Times New Roman" w:cs="Times New Roman"/>
          <w:sz w:val="28"/>
          <w:szCs w:val="28"/>
          <w:lang w:val="kk-KZ"/>
        </w:rPr>
        <w:t xml:space="preserve"> </w:t>
      </w:r>
      <w:r w:rsidR="00EA1F89" w:rsidRPr="005370B0">
        <w:rPr>
          <w:rFonts w:ascii="Times New Roman" w:hAnsi="Times New Roman" w:cs="Times New Roman"/>
          <w:sz w:val="28"/>
          <w:szCs w:val="28"/>
          <w:lang w:val="kk-KZ"/>
        </w:rPr>
        <w:t>Бақылау-өлшеу материалдарын</w:t>
      </w:r>
      <w:r w:rsidRPr="005370B0">
        <w:rPr>
          <w:rFonts w:ascii="Times New Roman" w:hAnsi="Times New Roman" w:cs="Times New Roman"/>
          <w:sz w:val="28"/>
          <w:szCs w:val="28"/>
          <w:lang w:val="kk-KZ"/>
        </w:rPr>
        <w:t xml:space="preserve"> жобалау барысында </w:t>
      </w:r>
      <w:r w:rsidR="00502D31" w:rsidRPr="005370B0">
        <w:rPr>
          <w:rFonts w:ascii="Times New Roman" w:hAnsi="Times New Roman" w:cs="Times New Roman"/>
          <w:sz w:val="28"/>
          <w:szCs w:val="28"/>
          <w:lang w:val="kk-KZ"/>
        </w:rPr>
        <w:t xml:space="preserve">толықтырылған шынайылық </w:t>
      </w:r>
      <w:r w:rsidRPr="005370B0">
        <w:rPr>
          <w:rFonts w:ascii="Times New Roman" w:hAnsi="Times New Roman" w:cs="Times New Roman"/>
          <w:sz w:val="28"/>
          <w:szCs w:val="28"/>
          <w:lang w:val="kk-KZ"/>
        </w:rPr>
        <w:t>объектілер</w:t>
      </w:r>
      <w:r w:rsidR="00502D31" w:rsidRPr="005370B0">
        <w:rPr>
          <w:rFonts w:ascii="Times New Roman" w:hAnsi="Times New Roman" w:cs="Times New Roman"/>
          <w:sz w:val="28"/>
          <w:szCs w:val="28"/>
          <w:lang w:val="kk-KZ"/>
        </w:rPr>
        <w:t>ін</w:t>
      </w:r>
      <w:r w:rsidRPr="005370B0">
        <w:rPr>
          <w:rFonts w:ascii="Times New Roman" w:hAnsi="Times New Roman" w:cs="Times New Roman"/>
          <w:sz w:val="28"/>
          <w:szCs w:val="28"/>
          <w:lang w:val="kk-KZ"/>
        </w:rPr>
        <w:t>е интерактивтілікті</w:t>
      </w:r>
      <w:r w:rsidR="00333CEB" w:rsidRPr="005370B0">
        <w:rPr>
          <w:rFonts w:ascii="Times New Roman" w:hAnsi="Times New Roman" w:cs="Times New Roman"/>
          <w:sz w:val="28"/>
          <w:szCs w:val="28"/>
          <w:lang w:val="kk-KZ"/>
        </w:rPr>
        <w:t xml:space="preserve">ң күрделі формаларын </w:t>
      </w:r>
      <w:r w:rsidRPr="005370B0">
        <w:rPr>
          <w:rFonts w:ascii="Times New Roman" w:hAnsi="Times New Roman" w:cs="Times New Roman"/>
          <w:sz w:val="28"/>
          <w:szCs w:val="28"/>
          <w:lang w:val="kk-KZ"/>
        </w:rPr>
        <w:t xml:space="preserve">ендіру қажеттілігі анықталып, </w:t>
      </w:r>
      <w:r w:rsidR="00BA551B" w:rsidRPr="005370B0">
        <w:rPr>
          <w:rFonts w:ascii="Times New Roman" w:hAnsi="Times New Roman" w:cs="Times New Roman"/>
          <w:sz w:val="28"/>
          <w:szCs w:val="28"/>
          <w:lang w:val="kk-KZ"/>
        </w:rPr>
        <w:t>арнайы білімді және коллаборативтік сипатты талап етті.</w:t>
      </w:r>
      <w:r w:rsidR="00C76A2C" w:rsidRPr="005370B0">
        <w:rPr>
          <w:rFonts w:ascii="Times New Roman" w:hAnsi="Times New Roman" w:cs="Times New Roman"/>
          <w:sz w:val="28"/>
          <w:szCs w:val="28"/>
          <w:lang w:val="kk-KZ"/>
        </w:rPr>
        <w:t xml:space="preserve"> </w:t>
      </w:r>
      <w:r w:rsidR="00EA1F89" w:rsidRPr="005370B0">
        <w:rPr>
          <w:rFonts w:ascii="Times New Roman" w:hAnsi="Times New Roman" w:cs="Times New Roman"/>
          <w:sz w:val="28"/>
          <w:szCs w:val="28"/>
          <w:lang w:val="kk-KZ"/>
        </w:rPr>
        <w:t xml:space="preserve">Бақылау-өлшеу материалдарын </w:t>
      </w:r>
      <w:r w:rsidR="00C76A2C" w:rsidRPr="005370B0">
        <w:rPr>
          <w:rFonts w:ascii="Times New Roman" w:hAnsi="Times New Roman" w:cs="Times New Roman"/>
          <w:sz w:val="28"/>
          <w:szCs w:val="28"/>
          <w:lang w:val="kk-KZ"/>
        </w:rPr>
        <w:t>жобалауда сенсорға негізделген (Touch-based interaction), дауысқа (voice interaction), қимылға негізделген (gesture interaction), қарауға негізделген (gaze interaction), енгізу өрісі (input field), бетті танып-білуге негізделген (face recognition) интерактивтілік түрлері іске асырылды.</w:t>
      </w:r>
      <w:r w:rsidR="00502D31" w:rsidRPr="005370B0">
        <w:rPr>
          <w:lang w:val="kk-KZ"/>
        </w:rPr>
        <w:t xml:space="preserve"> </w:t>
      </w:r>
      <w:r w:rsidR="00502D31" w:rsidRPr="005370B0">
        <w:rPr>
          <w:rFonts w:ascii="Times New Roman" w:hAnsi="Times New Roman" w:cs="Times New Roman"/>
          <w:sz w:val="28"/>
          <w:szCs w:val="28"/>
          <w:lang w:val="kk-KZ"/>
        </w:rPr>
        <w:t xml:space="preserve">Толықтырылған шынайылық </w:t>
      </w:r>
      <w:r w:rsidR="0096439B" w:rsidRPr="005370B0">
        <w:rPr>
          <w:rFonts w:ascii="Times New Roman" w:hAnsi="Times New Roman" w:cs="Times New Roman"/>
          <w:sz w:val="28"/>
          <w:szCs w:val="28"/>
          <w:lang w:val="kk-KZ"/>
        </w:rPr>
        <w:t>объектілер</w:t>
      </w:r>
      <w:r w:rsidR="00502D31" w:rsidRPr="005370B0">
        <w:rPr>
          <w:rFonts w:ascii="Times New Roman" w:hAnsi="Times New Roman" w:cs="Times New Roman"/>
          <w:sz w:val="28"/>
          <w:szCs w:val="28"/>
          <w:lang w:val="kk-KZ"/>
        </w:rPr>
        <w:t>ін</w:t>
      </w:r>
      <w:r w:rsidR="0096439B" w:rsidRPr="005370B0">
        <w:rPr>
          <w:rFonts w:ascii="Times New Roman" w:hAnsi="Times New Roman" w:cs="Times New Roman"/>
          <w:sz w:val="28"/>
          <w:szCs w:val="28"/>
          <w:lang w:val="kk-KZ"/>
        </w:rPr>
        <w:t xml:space="preserve"> шындыққа барынша жақын ету үшін физикалық қасиеттерді қосуға Rigidbody, Collider компоненттері қолданылды.</w:t>
      </w:r>
    </w:p>
    <w:p w14:paraId="51181728" w14:textId="21F591FC" w:rsidR="005370B0" w:rsidRPr="008035D5" w:rsidRDefault="00502D31" w:rsidP="008035D5">
      <w:pPr>
        <w:pStyle w:val="a4"/>
        <w:numPr>
          <w:ilvl w:val="0"/>
          <w:numId w:val="58"/>
        </w:numPr>
        <w:tabs>
          <w:tab w:val="left" w:pos="993"/>
        </w:tabs>
        <w:spacing w:after="0" w:line="240" w:lineRule="auto"/>
        <w:ind w:left="0" w:firstLine="709"/>
        <w:jc w:val="both"/>
        <w:rPr>
          <w:rFonts w:ascii="Times New Roman" w:hAnsi="Times New Roman" w:cs="Times New Roman"/>
          <w:sz w:val="28"/>
          <w:szCs w:val="28"/>
          <w:lang w:val="kk-KZ"/>
        </w:rPr>
      </w:pPr>
      <w:r w:rsidRPr="005370B0">
        <w:rPr>
          <w:rFonts w:ascii="Times New Roman" w:hAnsi="Times New Roman" w:cs="Times New Roman"/>
          <w:sz w:val="28"/>
          <w:szCs w:val="28"/>
          <w:lang w:val="kk-KZ"/>
        </w:rPr>
        <w:t xml:space="preserve">Толықтырылған шынайылық </w:t>
      </w:r>
      <w:r w:rsidR="000C49C5" w:rsidRPr="005370B0">
        <w:rPr>
          <w:rFonts w:ascii="Times New Roman" w:hAnsi="Times New Roman" w:cs="Times New Roman"/>
          <w:sz w:val="28"/>
          <w:szCs w:val="28"/>
          <w:lang w:val="kk-KZ"/>
        </w:rPr>
        <w:t>объектілер</w:t>
      </w:r>
      <w:r w:rsidRPr="005370B0">
        <w:rPr>
          <w:rFonts w:ascii="Times New Roman" w:hAnsi="Times New Roman" w:cs="Times New Roman"/>
          <w:sz w:val="28"/>
          <w:szCs w:val="28"/>
          <w:lang w:val="kk-KZ"/>
        </w:rPr>
        <w:t>і</w:t>
      </w:r>
      <w:r w:rsidR="000C49C5" w:rsidRPr="005370B0">
        <w:rPr>
          <w:rFonts w:ascii="Times New Roman" w:hAnsi="Times New Roman" w:cs="Times New Roman"/>
          <w:sz w:val="28"/>
          <w:szCs w:val="28"/>
          <w:lang w:val="kk-KZ"/>
        </w:rPr>
        <w:t>мен интерактивтілік жасау түрлері мен бақылау-өлшеу материалдары формаларының үйлесімділігін көрсететін интеграциялық карта</w:t>
      </w:r>
      <w:r w:rsidR="00E91442" w:rsidRPr="005370B0">
        <w:rPr>
          <w:rFonts w:ascii="Times New Roman" w:hAnsi="Times New Roman" w:cs="Times New Roman"/>
          <w:sz w:val="28"/>
          <w:szCs w:val="28"/>
          <w:lang w:val="kk-KZ"/>
        </w:rPr>
        <w:t xml:space="preserve"> құрылды. Ол ақиқат немесе жалған (true or false), көптүрлі таңдау (multiple choice), көптүрлі жауап (multiple response), бос орынды толтыру (fill in the blank), сөздер банкісі (word bank), сә</w:t>
      </w:r>
      <w:r w:rsidR="00864739" w:rsidRPr="005370B0">
        <w:rPr>
          <w:rFonts w:ascii="Times New Roman" w:hAnsi="Times New Roman" w:cs="Times New Roman"/>
          <w:sz w:val="28"/>
          <w:szCs w:val="28"/>
          <w:lang w:val="kk-KZ"/>
        </w:rPr>
        <w:t>й</w:t>
      </w:r>
      <w:r w:rsidR="00E91442" w:rsidRPr="005370B0">
        <w:rPr>
          <w:rFonts w:ascii="Times New Roman" w:hAnsi="Times New Roman" w:cs="Times New Roman"/>
          <w:sz w:val="28"/>
          <w:szCs w:val="28"/>
          <w:lang w:val="kk-KZ"/>
        </w:rPr>
        <w:t xml:space="preserve">кестендіру (matching drag and drop), ашылмалы тізім сәйкестігі (matching drop-down), кезекпен орналастыру (sequence drag-and-drop), сандық (numeric), қажетті аймақ (hotspot) сынды 10 форманы </w:t>
      </w:r>
      <w:r w:rsidRPr="005370B0">
        <w:rPr>
          <w:rFonts w:ascii="Times New Roman" w:hAnsi="Times New Roman" w:cs="Times New Roman"/>
          <w:sz w:val="28"/>
          <w:szCs w:val="28"/>
          <w:lang w:val="kk-KZ"/>
        </w:rPr>
        <w:t xml:space="preserve">толықтырылған шынайылық </w:t>
      </w:r>
      <w:r w:rsidR="00E91442" w:rsidRPr="005370B0">
        <w:rPr>
          <w:rFonts w:ascii="Times New Roman" w:hAnsi="Times New Roman" w:cs="Times New Roman"/>
          <w:sz w:val="28"/>
          <w:szCs w:val="28"/>
          <w:lang w:val="kk-KZ"/>
        </w:rPr>
        <w:t>орта</w:t>
      </w:r>
      <w:r w:rsidRPr="005370B0">
        <w:rPr>
          <w:rFonts w:ascii="Times New Roman" w:hAnsi="Times New Roman" w:cs="Times New Roman"/>
          <w:sz w:val="28"/>
          <w:szCs w:val="28"/>
          <w:lang w:val="kk-KZ"/>
        </w:rPr>
        <w:t>сын</w:t>
      </w:r>
      <w:r w:rsidR="00E91442" w:rsidRPr="005370B0">
        <w:rPr>
          <w:rFonts w:ascii="Times New Roman" w:hAnsi="Times New Roman" w:cs="Times New Roman"/>
          <w:sz w:val="28"/>
          <w:szCs w:val="28"/>
          <w:lang w:val="kk-KZ"/>
        </w:rPr>
        <w:t xml:space="preserve">а ендіруді қамтыды. </w:t>
      </w:r>
      <w:r w:rsidR="00AB3B26" w:rsidRPr="005370B0">
        <w:rPr>
          <w:rFonts w:ascii="Times New Roman" w:hAnsi="Times New Roman" w:cs="Times New Roman"/>
          <w:sz w:val="28"/>
          <w:szCs w:val="28"/>
          <w:lang w:val="kk-KZ"/>
        </w:rPr>
        <w:t>Интеграциялық карта сәйкес ең көп қолданылатын интерактивтілік түрі – сенсорға негізделген интерактивтілік (touch-based interaction) деп анықталды.</w:t>
      </w:r>
      <w:r w:rsidR="0079714E" w:rsidRPr="008035D5">
        <w:rPr>
          <w:rFonts w:ascii="Times New Roman" w:hAnsi="Times New Roman" w:cs="Times New Roman"/>
          <w:sz w:val="28"/>
          <w:szCs w:val="28"/>
          <w:lang w:val="kk-KZ"/>
        </w:rPr>
        <w:t xml:space="preserve"> </w:t>
      </w:r>
    </w:p>
    <w:p w14:paraId="26DC28AF" w14:textId="7D195D2A" w:rsidR="00857EB7" w:rsidRPr="008035D5" w:rsidRDefault="007D4944" w:rsidP="005370B0">
      <w:pPr>
        <w:pStyle w:val="a4"/>
        <w:numPr>
          <w:ilvl w:val="0"/>
          <w:numId w:val="58"/>
        </w:numPr>
        <w:tabs>
          <w:tab w:val="left" w:pos="993"/>
        </w:tabs>
        <w:spacing w:after="0" w:line="240" w:lineRule="auto"/>
        <w:ind w:left="0" w:firstLine="709"/>
        <w:jc w:val="both"/>
        <w:rPr>
          <w:rFonts w:ascii="Times New Roman" w:hAnsi="Times New Roman" w:cs="Times New Roman"/>
          <w:sz w:val="28"/>
          <w:szCs w:val="28"/>
          <w:lang w:val="kk-KZ"/>
        </w:rPr>
      </w:pPr>
      <w:r w:rsidRPr="008035D5">
        <w:rPr>
          <w:rFonts w:ascii="Times New Roman" w:hAnsi="Times New Roman" w:cs="Times New Roman"/>
          <w:sz w:val="28"/>
          <w:szCs w:val="28"/>
          <w:lang w:val="kk-KZ"/>
        </w:rPr>
        <w:t>Толықтырылған шынайылық технологиясын қолдана отырып, бақылау-өлшеу материалдарын жобалауды жүзеге асырудың тәжірибелік-эксперименттік жұмыстары жүргізіліп, оның тиімділігі анықталды.</w:t>
      </w:r>
    </w:p>
    <w:p w14:paraId="30F2E9E3" w14:textId="4124211F" w:rsidR="00857EB7" w:rsidRPr="00534CAA" w:rsidRDefault="00E04439" w:rsidP="005370B0">
      <w:pPr>
        <w:tabs>
          <w:tab w:val="left" w:pos="709"/>
          <w:tab w:val="left" w:pos="1134"/>
        </w:tabs>
        <w:spacing w:after="0" w:line="240" w:lineRule="auto"/>
        <w:ind w:firstLine="709"/>
        <w:jc w:val="both"/>
        <w:rPr>
          <w:rFonts w:ascii="Times New Roman" w:hAnsi="Times New Roman" w:cs="Times New Roman"/>
          <w:sz w:val="28"/>
          <w:szCs w:val="28"/>
          <w:lang w:val="kk-KZ"/>
        </w:rPr>
      </w:pPr>
      <w:r w:rsidRPr="00534CAA">
        <w:rPr>
          <w:rFonts w:ascii="Times New Roman" w:hAnsi="Times New Roman" w:cs="Times New Roman"/>
          <w:sz w:val="28"/>
          <w:szCs w:val="28"/>
          <w:lang w:val="kk-KZ"/>
        </w:rPr>
        <w:t>Педагогикалық эксперимент 2018-2021 ж.ж. аралығында бакалавр</w:t>
      </w:r>
      <w:r w:rsidR="000A56A4" w:rsidRPr="00534CAA">
        <w:rPr>
          <w:rFonts w:ascii="Times New Roman" w:hAnsi="Times New Roman" w:cs="Times New Roman"/>
          <w:sz w:val="28"/>
          <w:szCs w:val="28"/>
          <w:lang w:val="kk-KZ"/>
        </w:rPr>
        <w:t xml:space="preserve">иат </w:t>
      </w:r>
      <w:r w:rsidRPr="00534CAA">
        <w:rPr>
          <w:rFonts w:ascii="Times New Roman" w:hAnsi="Times New Roman" w:cs="Times New Roman"/>
          <w:sz w:val="28"/>
          <w:szCs w:val="28"/>
          <w:lang w:val="kk-KZ"/>
        </w:rPr>
        <w:t>деңгейінде</w:t>
      </w:r>
      <w:r w:rsidR="000A56A4" w:rsidRPr="00534CAA">
        <w:rPr>
          <w:rFonts w:ascii="Times New Roman" w:hAnsi="Times New Roman" w:cs="Times New Roman"/>
          <w:sz w:val="28"/>
          <w:szCs w:val="28"/>
          <w:lang w:val="kk-KZ"/>
        </w:rPr>
        <w:t xml:space="preserve"> меңгеруге міндетті және жалпы білім беру пәндері цикліне кіретін, үлгілік оқу бағдарламасы бойынша </w:t>
      </w:r>
      <w:r w:rsidR="00B03928" w:rsidRPr="00534CAA">
        <w:rPr>
          <w:rFonts w:ascii="Times New Roman" w:hAnsi="Times New Roman" w:cs="Times New Roman"/>
          <w:sz w:val="28"/>
          <w:szCs w:val="28"/>
          <w:lang w:val="kk-KZ"/>
        </w:rPr>
        <w:t xml:space="preserve">ағылшын тілінде </w:t>
      </w:r>
      <w:r w:rsidR="000A56A4" w:rsidRPr="00534CAA">
        <w:rPr>
          <w:rFonts w:ascii="Times New Roman" w:hAnsi="Times New Roman" w:cs="Times New Roman"/>
          <w:sz w:val="28"/>
          <w:szCs w:val="28"/>
          <w:lang w:val="kk-KZ"/>
        </w:rPr>
        <w:t xml:space="preserve">оқытылатын «Ақпараттық-коммуникациялық технологиялар» пәні аясында </w:t>
      </w:r>
      <w:r w:rsidR="007D4944" w:rsidRPr="00534CAA">
        <w:rPr>
          <w:rFonts w:ascii="Times New Roman" w:hAnsi="Times New Roman" w:cs="Times New Roman"/>
          <w:sz w:val="28"/>
          <w:szCs w:val="28"/>
          <w:lang w:val="kk-KZ"/>
        </w:rPr>
        <w:t>Еуразия гуманитарлық институтының ««6В01701-Қазақ тілі мен әдебиеті», «6В02307-Аударма ісі», «6В01704-Шет тілі: екі шетел тілі» білім беру бағдарламалары</w:t>
      </w:r>
      <w:r w:rsidRPr="00534CAA">
        <w:rPr>
          <w:rFonts w:ascii="Times New Roman" w:hAnsi="Times New Roman" w:cs="Times New Roman"/>
          <w:sz w:val="28"/>
          <w:szCs w:val="28"/>
          <w:lang w:val="kk-KZ"/>
        </w:rPr>
        <w:t xml:space="preserve"> және </w:t>
      </w:r>
      <w:r w:rsidR="007D4944" w:rsidRPr="00534CAA">
        <w:rPr>
          <w:rFonts w:ascii="Times New Roman" w:hAnsi="Times New Roman" w:cs="Times New Roman"/>
          <w:sz w:val="28"/>
          <w:szCs w:val="28"/>
          <w:lang w:val="kk-KZ"/>
        </w:rPr>
        <w:t xml:space="preserve">Семей қаласының Шәкәрім атындағы университетінің «6B01510-Биология», «6B01508-Химия», «6B01509-Химия-Биология»» білім беру бағдарламалары </w:t>
      </w:r>
      <w:r w:rsidRPr="00534CAA">
        <w:rPr>
          <w:rFonts w:ascii="Times New Roman" w:hAnsi="Times New Roman" w:cs="Times New Roman"/>
          <w:sz w:val="28"/>
          <w:szCs w:val="28"/>
          <w:lang w:val="kk-KZ"/>
        </w:rPr>
        <w:t>студенттеріне жүргізілді</w:t>
      </w:r>
      <w:r w:rsidR="00534CAA">
        <w:rPr>
          <w:rFonts w:ascii="Times New Roman" w:hAnsi="Times New Roman" w:cs="Times New Roman"/>
          <w:sz w:val="28"/>
          <w:szCs w:val="28"/>
          <w:lang w:val="kk-KZ"/>
        </w:rPr>
        <w:t>.</w:t>
      </w:r>
    </w:p>
    <w:p w14:paraId="29111CE5" w14:textId="7AA8EB96" w:rsidR="00857EB7" w:rsidRPr="00534CAA" w:rsidRDefault="007D4944" w:rsidP="005370B0">
      <w:pPr>
        <w:tabs>
          <w:tab w:val="left" w:pos="709"/>
          <w:tab w:val="left" w:pos="1134"/>
        </w:tabs>
        <w:spacing w:after="0" w:line="240" w:lineRule="auto"/>
        <w:ind w:firstLine="709"/>
        <w:jc w:val="both"/>
        <w:rPr>
          <w:rFonts w:ascii="Times New Roman" w:hAnsi="Times New Roman" w:cs="Times New Roman"/>
          <w:sz w:val="28"/>
          <w:szCs w:val="28"/>
          <w:lang w:val="kk-KZ"/>
        </w:rPr>
      </w:pPr>
      <w:r w:rsidRPr="00534CAA">
        <w:rPr>
          <w:rFonts w:ascii="Times New Roman" w:hAnsi="Times New Roman" w:cs="Times New Roman"/>
          <w:sz w:val="28"/>
          <w:szCs w:val="28"/>
          <w:lang w:val="kk-KZ"/>
        </w:rPr>
        <w:t xml:space="preserve">Л.Н. Гумилев атындағы Еуразия ұлттық университетінде Erasmus+ бағдарламасы аясындағы Еуропалық комиссияның қолдауымен жүзеге асырылған «Modernization of Higher Education in Central Asia through New </w:t>
      </w:r>
      <w:r w:rsidRPr="00534CAA">
        <w:rPr>
          <w:rFonts w:ascii="Times New Roman" w:hAnsi="Times New Roman" w:cs="Times New Roman"/>
          <w:sz w:val="28"/>
          <w:szCs w:val="28"/>
          <w:lang w:val="kk-KZ"/>
        </w:rPr>
        <w:lastRenderedPageBreak/>
        <w:t>technologies (HiEdTec)» халықаралық жобасы негізінде өткізілген «Инновациялық білім беру технологиялары және дидактикалық модельдер» атты профессор-оқытушылар құрамының біліктілігін арттыру курстары</w:t>
      </w:r>
      <w:r w:rsidR="000A56A4" w:rsidRPr="00534CAA">
        <w:rPr>
          <w:rFonts w:ascii="Times New Roman" w:hAnsi="Times New Roman" w:cs="Times New Roman"/>
          <w:sz w:val="28"/>
          <w:szCs w:val="28"/>
          <w:lang w:val="kk-KZ"/>
        </w:rPr>
        <w:t>нда</w:t>
      </w:r>
      <w:r w:rsidR="00AD18F0" w:rsidRPr="00534CAA">
        <w:rPr>
          <w:rFonts w:ascii="Times New Roman" w:hAnsi="Times New Roman" w:cs="Times New Roman"/>
          <w:sz w:val="28"/>
          <w:szCs w:val="28"/>
          <w:lang w:val="kk-KZ"/>
        </w:rPr>
        <w:t xml:space="preserve"> және IT саласындағы оқытушыларға арналған workshop-та</w:t>
      </w:r>
      <w:r w:rsidR="00534CAA">
        <w:rPr>
          <w:rFonts w:ascii="Times New Roman" w:hAnsi="Times New Roman" w:cs="Times New Roman"/>
          <w:sz w:val="28"/>
          <w:szCs w:val="28"/>
          <w:lang w:val="kk-KZ"/>
        </w:rPr>
        <w:t>.</w:t>
      </w:r>
    </w:p>
    <w:p w14:paraId="56C83DC3" w14:textId="607D5BDA" w:rsidR="007D4944" w:rsidRPr="00534CAA" w:rsidRDefault="007D4944" w:rsidP="005370B0">
      <w:pPr>
        <w:tabs>
          <w:tab w:val="left" w:pos="709"/>
        </w:tabs>
        <w:spacing w:after="0" w:line="240" w:lineRule="auto"/>
        <w:ind w:firstLine="709"/>
        <w:jc w:val="both"/>
        <w:rPr>
          <w:rFonts w:ascii="Times New Roman" w:hAnsi="Times New Roman" w:cs="Times New Roman"/>
          <w:sz w:val="28"/>
          <w:szCs w:val="28"/>
          <w:lang w:val="kk-KZ"/>
        </w:rPr>
      </w:pPr>
      <w:r w:rsidRPr="00534CAA">
        <w:rPr>
          <w:rFonts w:ascii="Times New Roman" w:hAnsi="Times New Roman" w:cs="Times New Roman"/>
          <w:sz w:val="28"/>
          <w:szCs w:val="28"/>
          <w:lang w:val="kk-KZ"/>
        </w:rPr>
        <w:t>«Digital Experts Group» IT компаниясы ұйымдастыруымен өткізілген «ХХІ ғасырдағы білім берудің цифрлық құралдары» атты курстар легі</w:t>
      </w:r>
      <w:r w:rsidR="000A56A4" w:rsidRPr="00534CAA">
        <w:rPr>
          <w:rFonts w:ascii="Times New Roman" w:hAnsi="Times New Roman" w:cs="Times New Roman"/>
          <w:sz w:val="28"/>
          <w:szCs w:val="28"/>
          <w:lang w:val="kk-KZ"/>
        </w:rPr>
        <w:t>нде жүргізілді</w:t>
      </w:r>
      <w:r w:rsidRPr="00534CAA">
        <w:rPr>
          <w:rFonts w:ascii="Times New Roman" w:hAnsi="Times New Roman" w:cs="Times New Roman"/>
          <w:sz w:val="28"/>
          <w:szCs w:val="28"/>
          <w:lang w:val="kk-KZ"/>
        </w:rPr>
        <w:t>.</w:t>
      </w:r>
    </w:p>
    <w:p w14:paraId="4439B17B" w14:textId="7B2B5F61" w:rsidR="000A56A4" w:rsidRPr="0037007E" w:rsidRDefault="007D2A6A" w:rsidP="005370B0">
      <w:pPr>
        <w:tabs>
          <w:tab w:val="left" w:pos="709"/>
          <w:tab w:val="left" w:pos="1134"/>
        </w:tabs>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Педагогикалық экспериментке қатысқан бақылау тобы мен эксперименттік топ нәтижелерін салыстыру үшін математикалық-статистиканың Пирсонның </w:t>
      </w:r>
      <m:oMath>
        <m:sSup>
          <m:sSupPr>
            <m:ctrlPr>
              <w:rPr>
                <w:rFonts w:ascii="Cambria Math" w:hAnsi="Cambria Math"/>
                <w:i/>
                <w:sz w:val="28"/>
                <w:szCs w:val="28"/>
              </w:rPr>
            </m:ctrlPr>
          </m:sSupPr>
          <m:e>
            <m:r>
              <w:rPr>
                <w:rFonts w:ascii="Cambria Math" w:hAnsi="Cambria Math"/>
                <w:sz w:val="28"/>
                <w:szCs w:val="28"/>
                <w:lang w:val="kk-KZ"/>
              </w:rPr>
              <m:t>χ</m:t>
            </m:r>
          </m:e>
          <m:sup>
            <m:r>
              <w:rPr>
                <w:rFonts w:ascii="Cambria Math" w:hAnsi="Cambria Math"/>
                <w:sz w:val="28"/>
                <w:szCs w:val="28"/>
                <w:lang w:val="kk-KZ"/>
              </w:rPr>
              <m:t>2</m:t>
            </m:r>
          </m:sup>
        </m:sSup>
      </m:oMath>
      <w:r w:rsidRPr="0037007E">
        <w:rPr>
          <w:rFonts w:ascii="Times New Roman" w:eastAsiaTheme="minorEastAsia" w:hAnsi="Times New Roman" w:cs="Times New Roman"/>
          <w:sz w:val="28"/>
          <w:szCs w:val="28"/>
          <w:lang w:val="kk-KZ"/>
        </w:rPr>
        <w:t xml:space="preserve"> формуласы </w:t>
      </w:r>
      <w:r w:rsidRPr="0037007E">
        <w:rPr>
          <w:rFonts w:ascii="Times New Roman" w:hAnsi="Times New Roman" w:cs="Times New Roman"/>
          <w:sz w:val="28"/>
          <w:szCs w:val="28"/>
          <w:lang w:val="kk-KZ"/>
        </w:rPr>
        <w:t>қолданылып,  нәтижелер негізделді.</w:t>
      </w:r>
    </w:p>
    <w:p w14:paraId="49F6FE22" w14:textId="5E5598C6" w:rsidR="00AD18F0" w:rsidRPr="0037007E" w:rsidRDefault="00AD18F0" w:rsidP="005370B0">
      <w:pPr>
        <w:tabs>
          <w:tab w:val="left" w:pos="709"/>
          <w:tab w:val="left" w:pos="1134"/>
        </w:tabs>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Зерттеу жұмысын жан-жақты қамту үшін ұйымдастырылған біліктіліктілікті арттыру курстарына қатысқан оқытушылардың эксперттік пікірлері сауалнама арқылы анықталып,</w:t>
      </w:r>
      <w:r w:rsidR="002C21AF" w:rsidRPr="0037007E">
        <w:rPr>
          <w:rFonts w:ascii="Times New Roman" w:hAnsi="Times New Roman" w:cs="Times New Roman"/>
          <w:sz w:val="28"/>
          <w:szCs w:val="28"/>
          <w:lang w:val="kk-KZ"/>
        </w:rPr>
        <w:t xml:space="preserve"> нәтижесінде</w:t>
      </w:r>
      <w:r w:rsidRPr="0037007E">
        <w:rPr>
          <w:rFonts w:ascii="Times New Roman" w:hAnsi="Times New Roman" w:cs="Times New Roman"/>
          <w:sz w:val="28"/>
          <w:szCs w:val="28"/>
          <w:lang w:val="kk-KZ"/>
        </w:rPr>
        <w:t xml:space="preserve"> оқу әрекетін бағалау және мониторинг жүргізуде</w:t>
      </w:r>
      <w:r w:rsidR="00502D31">
        <w:rPr>
          <w:rFonts w:ascii="Times New Roman" w:hAnsi="Times New Roman" w:cs="Times New Roman"/>
          <w:sz w:val="28"/>
          <w:szCs w:val="28"/>
          <w:lang w:val="kk-KZ"/>
        </w:rPr>
        <w:t xml:space="preserve"> </w:t>
      </w:r>
      <w:r w:rsidR="00502D31" w:rsidRPr="00502D31">
        <w:rPr>
          <w:rFonts w:ascii="Times New Roman" w:hAnsi="Times New Roman" w:cs="Times New Roman"/>
          <w:sz w:val="28"/>
          <w:szCs w:val="28"/>
          <w:lang w:val="kk-KZ"/>
        </w:rPr>
        <w:t>толықтырылған</w:t>
      </w:r>
      <w:r w:rsidR="00502D31">
        <w:rPr>
          <w:rFonts w:ascii="Times New Roman" w:hAnsi="Times New Roman" w:cs="Times New Roman"/>
          <w:sz w:val="28"/>
          <w:szCs w:val="28"/>
          <w:lang w:val="kk-KZ"/>
        </w:rPr>
        <w:t xml:space="preserve"> </w:t>
      </w:r>
      <w:r w:rsidR="00502D31" w:rsidRPr="00502D31">
        <w:rPr>
          <w:rFonts w:ascii="Times New Roman" w:hAnsi="Times New Roman" w:cs="Times New Roman"/>
          <w:sz w:val="28"/>
          <w:szCs w:val="28"/>
          <w:lang w:val="kk-KZ"/>
        </w:rPr>
        <w:t>шынайылық</w:t>
      </w:r>
      <w:r w:rsidR="00502D31">
        <w:rPr>
          <w:rFonts w:ascii="Times New Roman" w:hAnsi="Times New Roman" w:cs="Times New Roman"/>
          <w:sz w:val="28"/>
          <w:szCs w:val="28"/>
          <w:lang w:val="kk-KZ"/>
        </w:rPr>
        <w:t xml:space="preserve"> </w:t>
      </w:r>
      <w:r w:rsidRPr="0037007E">
        <w:rPr>
          <w:rFonts w:ascii="Times New Roman" w:hAnsi="Times New Roman" w:cs="Times New Roman"/>
          <w:sz w:val="28"/>
          <w:szCs w:val="28"/>
          <w:lang w:val="kk-KZ"/>
        </w:rPr>
        <w:t xml:space="preserve">технологиясы ендірілген </w:t>
      </w:r>
      <w:r w:rsidR="00EA1F89" w:rsidRPr="00EA1F89">
        <w:rPr>
          <w:rFonts w:ascii="Times New Roman" w:hAnsi="Times New Roman" w:cs="Times New Roman"/>
          <w:sz w:val="28"/>
          <w:szCs w:val="28"/>
          <w:lang w:val="kk-KZ"/>
        </w:rPr>
        <w:t>бақылау-өлшеу материалдары</w:t>
      </w:r>
      <w:r w:rsidR="00EA1F89">
        <w:rPr>
          <w:rFonts w:ascii="Times New Roman" w:hAnsi="Times New Roman" w:cs="Times New Roman"/>
          <w:sz w:val="28"/>
          <w:szCs w:val="28"/>
          <w:lang w:val="kk-KZ"/>
        </w:rPr>
        <w:t xml:space="preserve"> </w:t>
      </w:r>
      <w:r w:rsidRPr="0037007E">
        <w:rPr>
          <w:rFonts w:ascii="Times New Roman" w:hAnsi="Times New Roman" w:cs="Times New Roman"/>
          <w:sz w:val="28"/>
          <w:szCs w:val="28"/>
          <w:lang w:val="kk-KZ"/>
        </w:rPr>
        <w:t>қауымдастықтың қолдауына ие болды.</w:t>
      </w:r>
    </w:p>
    <w:p w14:paraId="57A5B06D" w14:textId="0F2267E9" w:rsidR="00AD18F0" w:rsidRPr="0037007E" w:rsidRDefault="00F71C7E" w:rsidP="0038140E">
      <w:pPr>
        <w:tabs>
          <w:tab w:val="left" w:pos="709"/>
          <w:tab w:val="left" w:pos="1134"/>
        </w:tabs>
        <w:spacing w:after="0" w:line="240" w:lineRule="auto"/>
        <w:ind w:firstLine="709"/>
        <w:jc w:val="both"/>
        <w:rPr>
          <w:rFonts w:ascii="Times New Roman" w:hAnsi="Times New Roman" w:cs="Times New Roman"/>
          <w:sz w:val="28"/>
          <w:szCs w:val="28"/>
          <w:lang w:val="kk-KZ"/>
        </w:rPr>
      </w:pPr>
      <w:r w:rsidRPr="0037007E">
        <w:rPr>
          <w:rFonts w:ascii="Times New Roman" w:hAnsi="Times New Roman" w:cs="Times New Roman"/>
          <w:sz w:val="28"/>
          <w:szCs w:val="28"/>
          <w:lang w:val="kk-KZ"/>
        </w:rPr>
        <w:t>Алынған нәтижелер зерттеудің ғылыми болжамының дұрыстығын және ұсынылған әдіснаманың тиімділігін дәлелдеді. Оқу әрекетін бағалау және мониторинг жүргізу мақсатында толықтырылған шынайылық технологиясын қолдана отырып, бақылау-өлшеу материалдарын жобалау білім алушының қабілетін нақтырақ анықтауға мүмкіндік берді.</w:t>
      </w:r>
    </w:p>
    <w:p w14:paraId="32A4B9D3" w14:textId="77777777" w:rsidR="006A0045" w:rsidRPr="0037007E" w:rsidRDefault="006A0045" w:rsidP="00683526">
      <w:pPr>
        <w:spacing w:after="0" w:line="240" w:lineRule="auto"/>
        <w:ind w:firstLine="709"/>
        <w:jc w:val="both"/>
        <w:rPr>
          <w:rFonts w:ascii="Times New Roman" w:hAnsi="Times New Roman" w:cs="Times New Roman"/>
          <w:sz w:val="28"/>
          <w:szCs w:val="28"/>
          <w:lang w:val="kk-KZ"/>
        </w:rPr>
      </w:pPr>
    </w:p>
    <w:p w14:paraId="7AAE3031" w14:textId="77777777" w:rsidR="006A0045" w:rsidRPr="0037007E" w:rsidRDefault="006A0045" w:rsidP="00683526">
      <w:pPr>
        <w:spacing w:after="0" w:line="240" w:lineRule="auto"/>
        <w:ind w:firstLine="709"/>
        <w:jc w:val="both"/>
        <w:rPr>
          <w:rFonts w:ascii="Times New Roman" w:hAnsi="Times New Roman" w:cs="Times New Roman"/>
          <w:sz w:val="28"/>
          <w:szCs w:val="28"/>
          <w:lang w:val="kk-KZ"/>
        </w:rPr>
      </w:pPr>
    </w:p>
    <w:p w14:paraId="53ACFFA3" w14:textId="79793CAD" w:rsidR="00F949F4" w:rsidRPr="0037007E" w:rsidRDefault="00F949F4" w:rsidP="00D56140">
      <w:pPr>
        <w:spacing w:after="0" w:line="240" w:lineRule="auto"/>
        <w:rPr>
          <w:rFonts w:ascii="Times New Roman" w:hAnsi="Times New Roman" w:cs="Times New Roman"/>
          <w:b/>
          <w:bCs/>
          <w:sz w:val="28"/>
          <w:szCs w:val="28"/>
          <w:lang w:val="kk-KZ"/>
        </w:rPr>
      </w:pPr>
      <w:r w:rsidRPr="0037007E">
        <w:rPr>
          <w:rFonts w:ascii="Times New Roman" w:hAnsi="Times New Roman" w:cs="Times New Roman"/>
          <w:b/>
          <w:bCs/>
          <w:sz w:val="28"/>
          <w:szCs w:val="28"/>
          <w:lang w:val="kk-KZ"/>
        </w:rPr>
        <w:br w:type="page"/>
      </w:r>
    </w:p>
    <w:p w14:paraId="01577249" w14:textId="2E97A6CA" w:rsidR="0009766A" w:rsidRPr="00BE59C1" w:rsidRDefault="00534CAA" w:rsidP="007356D1">
      <w:pPr>
        <w:spacing w:after="0" w:line="240" w:lineRule="auto"/>
        <w:jc w:val="center"/>
        <w:rPr>
          <w:rFonts w:ascii="Times New Roman" w:hAnsi="Times New Roman" w:cs="Times New Roman"/>
          <w:b/>
          <w:bCs/>
          <w:sz w:val="28"/>
          <w:szCs w:val="28"/>
          <w:lang w:val="kk-KZ"/>
        </w:rPr>
      </w:pPr>
      <w:r w:rsidRPr="009E06EF">
        <w:rPr>
          <w:rFonts w:ascii="Times New Roman" w:eastAsia="Times New Roman" w:hAnsi="Times New Roman" w:cs="Times New Roman"/>
          <w:b/>
          <w:sz w:val="28"/>
          <w:szCs w:val="28"/>
          <w:lang w:val="kk-KZ"/>
        </w:rPr>
        <w:lastRenderedPageBreak/>
        <w:t>ПАЙДАЛАНЫЛҒАН ӘДЕБИЕТТЕР ТІЗІМІ</w:t>
      </w:r>
    </w:p>
    <w:p w14:paraId="12C81E08" w14:textId="77777777" w:rsidR="0009766A" w:rsidRPr="00BE59C1" w:rsidRDefault="0009766A" w:rsidP="00CE49B8">
      <w:pPr>
        <w:spacing w:after="0" w:line="240" w:lineRule="auto"/>
        <w:ind w:firstLine="709"/>
        <w:rPr>
          <w:rFonts w:ascii="Times New Roman" w:hAnsi="Times New Roman" w:cs="Times New Roman"/>
          <w:sz w:val="28"/>
          <w:szCs w:val="28"/>
          <w:lang w:val="kk-KZ"/>
        </w:rPr>
      </w:pPr>
    </w:p>
    <w:p w14:paraId="2234E5A3" w14:textId="6F50E6B9" w:rsidR="0009766A" w:rsidRPr="00A135B5" w:rsidRDefault="00A135B5" w:rsidP="00A135B5">
      <w:pPr>
        <w:pStyle w:val="a4"/>
        <w:numPr>
          <w:ilvl w:val="0"/>
          <w:numId w:val="36"/>
        </w:numPr>
        <w:tabs>
          <w:tab w:val="left" w:pos="993"/>
          <w:tab w:val="left" w:pos="1418"/>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Қазақстан Республикасының </w:t>
      </w:r>
      <w:r w:rsidR="0009766A" w:rsidRPr="00BE59C1">
        <w:rPr>
          <w:rFonts w:ascii="Times New Roman" w:hAnsi="Times New Roman" w:cs="Times New Roman"/>
          <w:sz w:val="28"/>
          <w:szCs w:val="28"/>
          <w:lang w:val="kk-KZ"/>
        </w:rPr>
        <w:t>Президент</w:t>
      </w:r>
      <w:r>
        <w:rPr>
          <w:rFonts w:ascii="Times New Roman" w:hAnsi="Times New Roman" w:cs="Times New Roman"/>
          <w:sz w:val="28"/>
          <w:szCs w:val="28"/>
          <w:lang w:val="kk-KZ"/>
        </w:rPr>
        <w:t>і</w:t>
      </w:r>
      <w:r w:rsidR="0009766A" w:rsidRPr="00BE59C1">
        <w:rPr>
          <w:rFonts w:ascii="Times New Roman" w:hAnsi="Times New Roman" w:cs="Times New Roman"/>
          <w:sz w:val="28"/>
          <w:szCs w:val="28"/>
          <w:lang w:val="kk-KZ"/>
        </w:rPr>
        <w:t xml:space="preserve"> Қ.К. Тоқаев</w:t>
      </w:r>
      <w:r w:rsidR="00B2163E" w:rsidRPr="00BE59C1">
        <w:rPr>
          <w:rFonts w:ascii="Times New Roman" w:hAnsi="Times New Roman" w:cs="Times New Roman"/>
          <w:sz w:val="28"/>
          <w:szCs w:val="28"/>
          <w:lang w:val="kk-KZ"/>
        </w:rPr>
        <w:t>.</w:t>
      </w:r>
      <w:r w:rsidR="00A673EF" w:rsidRPr="00BE59C1">
        <w:rPr>
          <w:rFonts w:ascii="Times New Roman" w:hAnsi="Times New Roman" w:cs="Times New Roman"/>
          <w:sz w:val="28"/>
          <w:szCs w:val="28"/>
          <w:lang w:val="kk-KZ"/>
        </w:rPr>
        <w:t xml:space="preserve"> </w:t>
      </w:r>
      <w:r w:rsidR="00663AC4" w:rsidRPr="00BE59C1">
        <w:rPr>
          <w:rFonts w:ascii="Times New Roman" w:hAnsi="Times New Roman" w:cs="Times New Roman"/>
          <w:sz w:val="28"/>
          <w:szCs w:val="28"/>
          <w:lang w:val="kk-KZ"/>
        </w:rPr>
        <w:t>Халық бірлігі және жүйелі реформалар – ел өркендеуінің берік негізі</w:t>
      </w:r>
      <w:r w:rsidR="00A673EF" w:rsidRPr="00BE59C1">
        <w:rPr>
          <w:rFonts w:ascii="Times New Roman" w:hAnsi="Times New Roman" w:cs="Times New Roman"/>
          <w:sz w:val="28"/>
          <w:szCs w:val="28"/>
          <w:lang w:val="kk-KZ"/>
        </w:rPr>
        <w:t xml:space="preserve">: </w:t>
      </w:r>
      <w:r w:rsidR="0009766A" w:rsidRPr="00BE59C1">
        <w:rPr>
          <w:rFonts w:ascii="Times New Roman" w:hAnsi="Times New Roman" w:cs="Times New Roman"/>
          <w:sz w:val="28"/>
          <w:szCs w:val="28"/>
          <w:lang w:val="kk-KZ"/>
        </w:rPr>
        <w:t xml:space="preserve">Қазақстан халқына </w:t>
      </w:r>
      <w:r w:rsidR="0009766A" w:rsidRPr="00A135B5">
        <w:rPr>
          <w:rFonts w:ascii="Times New Roman" w:hAnsi="Times New Roman" w:cs="Times New Roman"/>
          <w:sz w:val="28"/>
          <w:szCs w:val="28"/>
          <w:lang w:val="kk-KZ"/>
        </w:rPr>
        <w:t>Жолдауы</w:t>
      </w:r>
      <w:r w:rsidR="001B312B" w:rsidRPr="00A135B5">
        <w:rPr>
          <w:rFonts w:ascii="Times New Roman" w:hAnsi="Times New Roman" w:cs="Times New Roman"/>
          <w:sz w:val="28"/>
          <w:szCs w:val="28"/>
          <w:lang w:val="kk-KZ"/>
        </w:rPr>
        <w:t xml:space="preserve"> //</w:t>
      </w:r>
      <w:r w:rsidRPr="00A135B5">
        <w:rPr>
          <w:rFonts w:ascii="Times New Roman" w:hAnsi="Times New Roman" w:cs="Times New Roman"/>
          <w:sz w:val="28"/>
          <w:szCs w:val="28"/>
          <w:lang w:val="kk-KZ"/>
        </w:rPr>
        <w:t xml:space="preserve"> </w:t>
      </w:r>
      <w:r w:rsidR="00A673EF" w:rsidRPr="00A135B5">
        <w:rPr>
          <w:rFonts w:ascii="Times New Roman" w:hAnsi="Times New Roman" w:cs="Times New Roman"/>
          <w:sz w:val="28"/>
          <w:szCs w:val="28"/>
          <w:lang w:val="kk-KZ"/>
        </w:rPr>
        <w:t>https://www.akorda.kz/kz/memleket-basshysy-kasym</w:t>
      </w:r>
      <w:r w:rsidRPr="00A135B5">
        <w:rPr>
          <w:rFonts w:ascii="Times New Roman" w:hAnsi="Times New Roman" w:cs="Times New Roman"/>
          <w:sz w:val="28"/>
          <w:szCs w:val="28"/>
          <w:lang w:val="kk-KZ"/>
        </w:rPr>
        <w:t>.</w:t>
      </w:r>
      <w:r w:rsidR="00A673EF" w:rsidRPr="00A135B5">
        <w:rPr>
          <w:rFonts w:ascii="Times New Roman" w:hAnsi="Times New Roman" w:cs="Times New Roman"/>
          <w:sz w:val="28"/>
          <w:szCs w:val="28"/>
          <w:lang w:val="kk-KZ"/>
        </w:rPr>
        <w:t xml:space="preserve"> 01.09.2021.</w:t>
      </w:r>
    </w:p>
    <w:p w14:paraId="625A5D31" w14:textId="0DB0307C" w:rsidR="0009766A" w:rsidRPr="00BE59C1" w:rsidRDefault="0009766A" w:rsidP="00A135B5">
      <w:pPr>
        <w:pStyle w:val="a4"/>
        <w:numPr>
          <w:ilvl w:val="0"/>
          <w:numId w:val="36"/>
        </w:numPr>
        <w:tabs>
          <w:tab w:val="left" w:pos="993"/>
          <w:tab w:val="left" w:pos="1418"/>
        </w:tabs>
        <w:spacing w:after="0" w:line="240" w:lineRule="auto"/>
        <w:ind w:left="0" w:firstLine="709"/>
        <w:jc w:val="both"/>
        <w:rPr>
          <w:rFonts w:ascii="Times New Roman" w:hAnsi="Times New Roman" w:cs="Times New Roman"/>
          <w:sz w:val="28"/>
          <w:szCs w:val="28"/>
          <w:lang w:val="kk-KZ"/>
        </w:rPr>
      </w:pPr>
      <w:r w:rsidRPr="00BE59C1">
        <w:rPr>
          <w:rFonts w:ascii="Times New Roman" w:hAnsi="Times New Roman" w:cs="Times New Roman"/>
          <w:sz w:val="28"/>
          <w:szCs w:val="28"/>
          <w:lang w:val="kk-KZ"/>
        </w:rPr>
        <w:t>The Partnership for 21st century skills “P21”, “Learning for the 21st century”</w:t>
      </w:r>
      <w:r w:rsidR="007E4855" w:rsidRPr="00BE59C1">
        <w:rPr>
          <w:rFonts w:ascii="Times New Roman" w:hAnsi="Times New Roman" w:cs="Times New Roman"/>
          <w:sz w:val="28"/>
          <w:szCs w:val="28"/>
          <w:lang w:val="kk-KZ"/>
        </w:rPr>
        <w:t xml:space="preserve"> //</w:t>
      </w:r>
      <w:r w:rsidR="00A135B5">
        <w:rPr>
          <w:rFonts w:ascii="Times New Roman" w:hAnsi="Times New Roman" w:cs="Times New Roman"/>
          <w:sz w:val="28"/>
          <w:szCs w:val="28"/>
          <w:lang w:val="kk-KZ"/>
        </w:rPr>
        <w:t xml:space="preserve"> </w:t>
      </w:r>
      <w:r w:rsidR="007E4855" w:rsidRPr="00BE59C1">
        <w:rPr>
          <w:rFonts w:ascii="Times New Roman" w:hAnsi="Times New Roman" w:cs="Times New Roman"/>
          <w:sz w:val="28"/>
          <w:szCs w:val="28"/>
          <w:lang w:val="kk-KZ"/>
        </w:rPr>
        <w:t xml:space="preserve">https://www.battelleforkids.org/networks/p21. </w:t>
      </w:r>
      <w:r w:rsidRPr="00BE59C1">
        <w:rPr>
          <w:rFonts w:ascii="Times New Roman" w:hAnsi="Times New Roman" w:cs="Times New Roman"/>
          <w:sz w:val="28"/>
          <w:szCs w:val="28"/>
          <w:lang w:val="kk-KZ"/>
        </w:rPr>
        <w:t>12</w:t>
      </w:r>
      <w:r w:rsidR="007E4855" w:rsidRPr="00BE59C1">
        <w:rPr>
          <w:rFonts w:ascii="Times New Roman" w:hAnsi="Times New Roman" w:cs="Times New Roman"/>
          <w:sz w:val="28"/>
          <w:szCs w:val="28"/>
          <w:lang w:val="kk-KZ"/>
        </w:rPr>
        <w:t>.12</w:t>
      </w:r>
      <w:r w:rsidR="00154344" w:rsidRPr="00BE59C1">
        <w:rPr>
          <w:rFonts w:ascii="Times New Roman" w:hAnsi="Times New Roman" w:cs="Times New Roman"/>
          <w:sz w:val="28"/>
          <w:szCs w:val="28"/>
          <w:lang w:val="kk-KZ"/>
        </w:rPr>
        <w:t>.</w:t>
      </w:r>
      <w:r w:rsidRPr="00BE59C1">
        <w:rPr>
          <w:rFonts w:ascii="Times New Roman" w:hAnsi="Times New Roman" w:cs="Times New Roman"/>
          <w:sz w:val="28"/>
          <w:szCs w:val="28"/>
          <w:lang w:val="kk-KZ"/>
        </w:rPr>
        <w:t>2020.</w:t>
      </w:r>
    </w:p>
    <w:p w14:paraId="3FB6011F" w14:textId="2E2BE652" w:rsidR="0009766A" w:rsidRPr="00BE59C1" w:rsidRDefault="0009766A" w:rsidP="00A135B5">
      <w:pPr>
        <w:pStyle w:val="a4"/>
        <w:numPr>
          <w:ilvl w:val="0"/>
          <w:numId w:val="36"/>
        </w:numPr>
        <w:tabs>
          <w:tab w:val="left" w:pos="993"/>
          <w:tab w:val="left" w:pos="1418"/>
        </w:tabs>
        <w:spacing w:after="0" w:line="240" w:lineRule="auto"/>
        <w:ind w:left="0" w:firstLine="709"/>
        <w:jc w:val="both"/>
        <w:rPr>
          <w:rFonts w:ascii="Times New Roman" w:hAnsi="Times New Roman" w:cs="Times New Roman"/>
          <w:sz w:val="28"/>
          <w:szCs w:val="28"/>
          <w:lang w:val="kk-KZ"/>
        </w:rPr>
      </w:pPr>
      <w:r w:rsidRPr="00BE59C1">
        <w:rPr>
          <w:rFonts w:ascii="Times New Roman" w:hAnsi="Times New Roman" w:cs="Times New Roman"/>
          <w:sz w:val="28"/>
          <w:szCs w:val="28"/>
          <w:lang w:val="kk-KZ"/>
        </w:rPr>
        <w:t>Classification of learning activities (CLA)</w:t>
      </w:r>
      <w:r w:rsidR="007E4855" w:rsidRPr="00BE59C1">
        <w:rPr>
          <w:rFonts w:ascii="Times New Roman" w:hAnsi="Times New Roman" w:cs="Times New Roman"/>
          <w:sz w:val="28"/>
          <w:szCs w:val="28"/>
          <w:lang w:val="kk-KZ"/>
        </w:rPr>
        <w:t xml:space="preserve">: </w:t>
      </w:r>
      <w:r w:rsidR="00A135B5" w:rsidRPr="00BE59C1">
        <w:rPr>
          <w:rFonts w:ascii="Times New Roman" w:hAnsi="Times New Roman" w:cs="Times New Roman"/>
          <w:sz w:val="28"/>
          <w:szCs w:val="28"/>
          <w:lang w:val="kk-KZ"/>
        </w:rPr>
        <w:t>manual</w:t>
      </w:r>
      <w:r w:rsidR="00A135B5">
        <w:rPr>
          <w:rFonts w:ascii="Times New Roman" w:hAnsi="Times New Roman" w:cs="Times New Roman"/>
          <w:sz w:val="28"/>
          <w:szCs w:val="28"/>
          <w:lang w:val="kk-KZ"/>
        </w:rPr>
        <w:t xml:space="preserve"> / </w:t>
      </w:r>
      <w:r w:rsidR="00A135B5" w:rsidRPr="00BE59C1">
        <w:rPr>
          <w:rFonts w:ascii="Times New Roman" w:hAnsi="Times New Roman" w:cs="Times New Roman"/>
          <w:sz w:val="28"/>
          <w:szCs w:val="28"/>
          <w:lang w:val="kk-KZ"/>
        </w:rPr>
        <w:t>European Commission.</w:t>
      </w:r>
      <w:r w:rsidR="007E4855" w:rsidRPr="00BE59C1">
        <w:rPr>
          <w:rFonts w:ascii="Times New Roman" w:hAnsi="Times New Roman" w:cs="Times New Roman"/>
          <w:sz w:val="28"/>
          <w:szCs w:val="28"/>
          <w:lang w:val="kk-KZ"/>
        </w:rPr>
        <w:t xml:space="preserve"> –</w:t>
      </w:r>
      <w:r w:rsidRPr="00BE59C1">
        <w:rPr>
          <w:rFonts w:ascii="Times New Roman" w:hAnsi="Times New Roman" w:cs="Times New Roman"/>
          <w:sz w:val="28"/>
          <w:szCs w:val="28"/>
          <w:lang w:val="kk-KZ"/>
        </w:rPr>
        <w:t xml:space="preserve"> Luxembourg: Publication Office of the European Union</w:t>
      </w:r>
      <w:r w:rsidR="007E4855" w:rsidRPr="00BE59C1">
        <w:rPr>
          <w:rFonts w:ascii="Times New Roman" w:hAnsi="Times New Roman" w:cs="Times New Roman"/>
          <w:sz w:val="28"/>
          <w:szCs w:val="28"/>
          <w:lang w:val="kk-KZ"/>
        </w:rPr>
        <w:t xml:space="preserve">, 2016. – 43 </w:t>
      </w:r>
      <w:r w:rsidR="007E4855" w:rsidRPr="00BE59C1">
        <w:rPr>
          <w:rFonts w:ascii="Times New Roman" w:hAnsi="Times New Roman" w:cs="Times New Roman"/>
          <w:sz w:val="28"/>
          <w:szCs w:val="28"/>
          <w:lang w:val="en-US"/>
        </w:rPr>
        <w:t>p.</w:t>
      </w:r>
    </w:p>
    <w:p w14:paraId="4455DC07" w14:textId="0BC59198" w:rsidR="0009766A" w:rsidRPr="00BE59C1" w:rsidRDefault="0009766A" w:rsidP="00A135B5">
      <w:pPr>
        <w:pStyle w:val="a4"/>
        <w:numPr>
          <w:ilvl w:val="0"/>
          <w:numId w:val="36"/>
        </w:numPr>
        <w:tabs>
          <w:tab w:val="left" w:pos="993"/>
          <w:tab w:val="left" w:pos="1418"/>
        </w:tabs>
        <w:spacing w:after="0" w:line="240" w:lineRule="auto"/>
        <w:ind w:left="0" w:firstLine="709"/>
        <w:jc w:val="both"/>
        <w:rPr>
          <w:rFonts w:ascii="Times New Roman" w:hAnsi="Times New Roman" w:cs="Times New Roman"/>
          <w:sz w:val="28"/>
          <w:szCs w:val="28"/>
        </w:rPr>
      </w:pPr>
      <w:r w:rsidRPr="00BE59C1">
        <w:rPr>
          <w:rFonts w:ascii="Times New Roman" w:hAnsi="Times New Roman" w:cs="Times New Roman"/>
          <w:sz w:val="28"/>
          <w:szCs w:val="28"/>
        </w:rPr>
        <w:t>Сергеев, А.Г. Компетентность и компетенции: монография</w:t>
      </w:r>
      <w:r w:rsidR="00FF638A" w:rsidRPr="00BE59C1">
        <w:rPr>
          <w:rFonts w:ascii="Times New Roman" w:hAnsi="Times New Roman" w:cs="Times New Roman"/>
          <w:sz w:val="28"/>
          <w:szCs w:val="28"/>
        </w:rPr>
        <w:t xml:space="preserve">. – </w:t>
      </w:r>
      <w:r w:rsidRPr="00BE59C1">
        <w:rPr>
          <w:rFonts w:ascii="Times New Roman" w:hAnsi="Times New Roman" w:cs="Times New Roman"/>
          <w:sz w:val="28"/>
          <w:szCs w:val="28"/>
        </w:rPr>
        <w:t>Владим</w:t>
      </w:r>
      <w:r w:rsidR="00A135B5">
        <w:rPr>
          <w:rFonts w:ascii="Times New Roman" w:hAnsi="Times New Roman" w:cs="Times New Roman"/>
          <w:sz w:val="28"/>
          <w:szCs w:val="28"/>
          <w:lang w:val="kk-KZ"/>
        </w:rPr>
        <w:t>ир,</w:t>
      </w:r>
      <w:r w:rsidRPr="00BE59C1">
        <w:rPr>
          <w:rFonts w:ascii="Times New Roman" w:hAnsi="Times New Roman" w:cs="Times New Roman"/>
          <w:sz w:val="28"/>
          <w:szCs w:val="28"/>
        </w:rPr>
        <w:t xml:space="preserve"> 2010. – 107 с.</w:t>
      </w:r>
    </w:p>
    <w:p w14:paraId="2CE6C33F" w14:textId="777AFCD1" w:rsidR="0009766A" w:rsidRPr="00BE59C1" w:rsidRDefault="0009766A" w:rsidP="00A135B5">
      <w:pPr>
        <w:pStyle w:val="a4"/>
        <w:numPr>
          <w:ilvl w:val="0"/>
          <w:numId w:val="36"/>
        </w:numPr>
        <w:tabs>
          <w:tab w:val="left" w:pos="993"/>
          <w:tab w:val="left" w:pos="1418"/>
        </w:tabs>
        <w:spacing w:after="0" w:line="240" w:lineRule="auto"/>
        <w:ind w:left="0" w:firstLine="709"/>
        <w:jc w:val="both"/>
        <w:rPr>
          <w:rFonts w:ascii="Times New Roman" w:hAnsi="Times New Roman" w:cs="Times New Roman"/>
          <w:sz w:val="28"/>
          <w:szCs w:val="28"/>
          <w:lang w:val="kk-KZ"/>
        </w:rPr>
      </w:pPr>
      <w:r w:rsidRPr="00BE59C1">
        <w:rPr>
          <w:rFonts w:ascii="Times New Roman" w:hAnsi="Times New Roman" w:cs="Times New Roman"/>
          <w:sz w:val="28"/>
          <w:szCs w:val="28"/>
          <w:lang w:val="kk-KZ"/>
        </w:rPr>
        <w:t>Новиков А. Методология учебной деятельности</w:t>
      </w:r>
      <w:r w:rsidR="00A135B5">
        <w:rPr>
          <w:rFonts w:ascii="Times New Roman" w:hAnsi="Times New Roman" w:cs="Times New Roman"/>
          <w:sz w:val="28"/>
          <w:szCs w:val="28"/>
          <w:lang w:val="kk-KZ"/>
        </w:rPr>
        <w:t>.</w:t>
      </w:r>
      <w:r w:rsidRPr="00BE59C1">
        <w:rPr>
          <w:rFonts w:ascii="Times New Roman" w:hAnsi="Times New Roman" w:cs="Times New Roman"/>
          <w:sz w:val="28"/>
          <w:szCs w:val="28"/>
          <w:lang w:val="kk-KZ"/>
        </w:rPr>
        <w:t xml:space="preserve"> – М.: Эгвес, 2005. – 17</w:t>
      </w:r>
      <w:r w:rsidR="00A135B5">
        <w:rPr>
          <w:rFonts w:ascii="Times New Roman" w:hAnsi="Times New Roman" w:cs="Times New Roman"/>
          <w:sz w:val="28"/>
          <w:szCs w:val="28"/>
          <w:lang w:val="kk-KZ"/>
        </w:rPr>
        <w:t>2</w:t>
      </w:r>
      <w:r w:rsidRPr="00BE59C1">
        <w:rPr>
          <w:rFonts w:ascii="Times New Roman" w:hAnsi="Times New Roman" w:cs="Times New Roman"/>
          <w:sz w:val="28"/>
          <w:szCs w:val="28"/>
          <w:lang w:val="kk-KZ"/>
        </w:rPr>
        <w:t xml:space="preserve"> </w:t>
      </w:r>
      <w:r w:rsidR="00B548D2" w:rsidRPr="00BE59C1">
        <w:rPr>
          <w:rFonts w:ascii="Times New Roman" w:hAnsi="Times New Roman" w:cs="Times New Roman"/>
          <w:sz w:val="28"/>
          <w:szCs w:val="28"/>
          <w:lang w:val="kk-KZ"/>
        </w:rPr>
        <w:t>с</w:t>
      </w:r>
      <w:r w:rsidRPr="00BE59C1">
        <w:rPr>
          <w:rFonts w:ascii="Times New Roman" w:hAnsi="Times New Roman" w:cs="Times New Roman"/>
          <w:sz w:val="28"/>
          <w:szCs w:val="28"/>
          <w:lang w:val="kk-KZ"/>
        </w:rPr>
        <w:t>.</w:t>
      </w:r>
    </w:p>
    <w:p w14:paraId="2BDD2566" w14:textId="3F816A7A" w:rsidR="0009766A" w:rsidRPr="00BE59C1" w:rsidRDefault="0009766A" w:rsidP="00A135B5">
      <w:pPr>
        <w:pStyle w:val="a4"/>
        <w:numPr>
          <w:ilvl w:val="0"/>
          <w:numId w:val="36"/>
        </w:numPr>
        <w:tabs>
          <w:tab w:val="left" w:pos="993"/>
          <w:tab w:val="left" w:pos="1418"/>
        </w:tabs>
        <w:spacing w:after="0" w:line="240" w:lineRule="auto"/>
        <w:ind w:left="0" w:firstLine="709"/>
        <w:jc w:val="both"/>
        <w:rPr>
          <w:rFonts w:ascii="Times New Roman" w:hAnsi="Times New Roman" w:cs="Times New Roman"/>
          <w:sz w:val="28"/>
          <w:szCs w:val="28"/>
          <w:lang w:val="kk-KZ"/>
        </w:rPr>
      </w:pPr>
      <w:r w:rsidRPr="00BE59C1">
        <w:rPr>
          <w:rFonts w:ascii="Times New Roman" w:hAnsi="Times New Roman" w:cs="Times New Roman"/>
          <w:sz w:val="28"/>
          <w:szCs w:val="28"/>
          <w:lang w:val="kk-KZ"/>
        </w:rPr>
        <w:t>Новиков А.М., Новиков Д.А. Методология</w:t>
      </w:r>
      <w:r w:rsidR="00A135B5">
        <w:rPr>
          <w:rFonts w:ascii="Times New Roman" w:hAnsi="Times New Roman" w:cs="Times New Roman"/>
          <w:sz w:val="28"/>
          <w:szCs w:val="28"/>
          <w:lang w:val="kk-KZ"/>
        </w:rPr>
        <w:t>.</w:t>
      </w:r>
      <w:r w:rsidRPr="00BE59C1">
        <w:rPr>
          <w:rFonts w:ascii="Times New Roman" w:hAnsi="Times New Roman" w:cs="Times New Roman"/>
          <w:sz w:val="28"/>
          <w:szCs w:val="28"/>
          <w:lang w:val="kk-KZ"/>
        </w:rPr>
        <w:t xml:space="preserve"> – М.: СИНТЕГ., 2007. – 668</w:t>
      </w:r>
      <w:r w:rsidR="00A135B5">
        <w:rPr>
          <w:rFonts w:ascii="Times New Roman" w:hAnsi="Times New Roman" w:cs="Times New Roman"/>
          <w:sz w:val="28"/>
          <w:szCs w:val="28"/>
          <w:lang w:val="kk-KZ"/>
        </w:rPr>
        <w:t> </w:t>
      </w:r>
      <w:r w:rsidR="00B548D2" w:rsidRPr="00BE59C1">
        <w:rPr>
          <w:rFonts w:ascii="Times New Roman" w:hAnsi="Times New Roman" w:cs="Times New Roman"/>
          <w:sz w:val="28"/>
          <w:szCs w:val="28"/>
          <w:lang w:val="kk-KZ"/>
        </w:rPr>
        <w:t>с</w:t>
      </w:r>
      <w:r w:rsidRPr="00BE59C1">
        <w:rPr>
          <w:rFonts w:ascii="Times New Roman" w:hAnsi="Times New Roman" w:cs="Times New Roman"/>
          <w:sz w:val="28"/>
          <w:szCs w:val="28"/>
          <w:lang w:val="kk-KZ"/>
        </w:rPr>
        <w:t>.</w:t>
      </w:r>
    </w:p>
    <w:p w14:paraId="5DF087E7" w14:textId="7828FCA6" w:rsidR="0009766A" w:rsidRPr="00BE59C1" w:rsidRDefault="0009766A" w:rsidP="00A135B5">
      <w:pPr>
        <w:pStyle w:val="a4"/>
        <w:numPr>
          <w:ilvl w:val="0"/>
          <w:numId w:val="36"/>
        </w:numPr>
        <w:tabs>
          <w:tab w:val="left" w:pos="993"/>
          <w:tab w:val="left" w:pos="1418"/>
        </w:tabs>
        <w:spacing w:after="0" w:line="240" w:lineRule="auto"/>
        <w:ind w:left="0" w:firstLine="709"/>
        <w:jc w:val="both"/>
        <w:rPr>
          <w:rFonts w:ascii="Times New Roman" w:hAnsi="Times New Roman" w:cs="Times New Roman"/>
          <w:sz w:val="28"/>
          <w:szCs w:val="28"/>
          <w:lang w:val="kk-KZ"/>
        </w:rPr>
      </w:pPr>
      <w:r w:rsidRPr="00BE59C1">
        <w:rPr>
          <w:rFonts w:ascii="Times New Roman" w:hAnsi="Times New Roman" w:cs="Times New Roman"/>
          <w:sz w:val="28"/>
          <w:szCs w:val="28"/>
          <w:lang w:val="kk-KZ"/>
        </w:rPr>
        <w:t>Лернер И.Я. Дидактические основы методов обучения.</w:t>
      </w:r>
      <w:r w:rsidR="00D253E8" w:rsidRPr="00BE59C1">
        <w:rPr>
          <w:rFonts w:ascii="Times New Roman" w:hAnsi="Times New Roman" w:cs="Times New Roman"/>
          <w:sz w:val="28"/>
          <w:szCs w:val="28"/>
          <w:lang w:val="kk-KZ"/>
        </w:rPr>
        <w:t xml:space="preserve"> – </w:t>
      </w:r>
      <w:r w:rsidRPr="00BE59C1">
        <w:rPr>
          <w:rFonts w:ascii="Times New Roman" w:hAnsi="Times New Roman" w:cs="Times New Roman"/>
          <w:sz w:val="28"/>
          <w:szCs w:val="28"/>
          <w:lang w:val="kk-KZ"/>
        </w:rPr>
        <w:t xml:space="preserve">М.: </w:t>
      </w:r>
      <w:r w:rsidR="00A135B5">
        <w:rPr>
          <w:rFonts w:ascii="Times New Roman" w:hAnsi="Times New Roman" w:cs="Times New Roman"/>
          <w:sz w:val="28"/>
          <w:szCs w:val="28"/>
          <w:lang w:val="kk-KZ"/>
        </w:rPr>
        <w:t>П</w:t>
      </w:r>
      <w:r w:rsidRPr="00BE59C1">
        <w:rPr>
          <w:rFonts w:ascii="Times New Roman" w:hAnsi="Times New Roman" w:cs="Times New Roman"/>
          <w:sz w:val="28"/>
          <w:szCs w:val="28"/>
          <w:lang w:val="kk-KZ"/>
        </w:rPr>
        <w:t xml:space="preserve">едагогика, 1981. – 186 </w:t>
      </w:r>
      <w:r w:rsidR="00D253E8" w:rsidRPr="00BE59C1">
        <w:rPr>
          <w:rFonts w:ascii="Times New Roman" w:hAnsi="Times New Roman" w:cs="Times New Roman"/>
          <w:sz w:val="28"/>
          <w:szCs w:val="28"/>
          <w:lang w:val="kk-KZ"/>
        </w:rPr>
        <w:t>с</w:t>
      </w:r>
      <w:r w:rsidRPr="00BE59C1">
        <w:rPr>
          <w:rFonts w:ascii="Times New Roman" w:hAnsi="Times New Roman" w:cs="Times New Roman"/>
          <w:sz w:val="28"/>
          <w:szCs w:val="28"/>
          <w:lang w:val="kk-KZ"/>
        </w:rPr>
        <w:t>.</w:t>
      </w:r>
    </w:p>
    <w:p w14:paraId="6F9A9E8E" w14:textId="7D0E6F68" w:rsidR="0009766A" w:rsidRPr="00BE59C1" w:rsidRDefault="0009766A" w:rsidP="00A135B5">
      <w:pPr>
        <w:pStyle w:val="a4"/>
        <w:numPr>
          <w:ilvl w:val="0"/>
          <w:numId w:val="36"/>
        </w:numPr>
        <w:tabs>
          <w:tab w:val="left" w:pos="993"/>
          <w:tab w:val="left" w:pos="1418"/>
        </w:tabs>
        <w:spacing w:after="0" w:line="240" w:lineRule="auto"/>
        <w:ind w:left="0" w:firstLine="709"/>
        <w:jc w:val="both"/>
        <w:rPr>
          <w:rFonts w:ascii="Times New Roman" w:hAnsi="Times New Roman" w:cs="Times New Roman"/>
          <w:sz w:val="28"/>
          <w:szCs w:val="28"/>
          <w:lang w:val="kk-KZ"/>
        </w:rPr>
      </w:pPr>
      <w:r w:rsidRPr="00BE59C1">
        <w:rPr>
          <w:rFonts w:ascii="Times New Roman" w:hAnsi="Times New Roman" w:cs="Times New Roman"/>
          <w:sz w:val="28"/>
          <w:szCs w:val="28"/>
          <w:lang w:val="kk-KZ"/>
        </w:rPr>
        <w:t>Талызина Н.Ф. Педагогическая психология</w:t>
      </w:r>
      <w:r w:rsidR="00D253E8" w:rsidRPr="00BE59C1">
        <w:rPr>
          <w:rFonts w:ascii="Times New Roman" w:hAnsi="Times New Roman" w:cs="Times New Roman"/>
          <w:sz w:val="28"/>
          <w:szCs w:val="28"/>
          <w:lang w:val="kk-KZ"/>
        </w:rPr>
        <w:t xml:space="preserve">: учеб. пос. – </w:t>
      </w:r>
      <w:r w:rsidRPr="00BE59C1">
        <w:rPr>
          <w:rFonts w:ascii="Times New Roman" w:hAnsi="Times New Roman" w:cs="Times New Roman"/>
          <w:sz w:val="28"/>
          <w:szCs w:val="28"/>
          <w:lang w:val="kk-KZ"/>
        </w:rPr>
        <w:t>М.: Академия, 1998. – 288 с.</w:t>
      </w:r>
    </w:p>
    <w:p w14:paraId="19C18E2C" w14:textId="2FD775E1" w:rsidR="0009766A" w:rsidRPr="00A135B5" w:rsidRDefault="0009766A" w:rsidP="00A135B5">
      <w:pPr>
        <w:pStyle w:val="a4"/>
        <w:numPr>
          <w:ilvl w:val="0"/>
          <w:numId w:val="36"/>
        </w:numPr>
        <w:tabs>
          <w:tab w:val="left" w:pos="993"/>
          <w:tab w:val="left" w:pos="1418"/>
        </w:tabs>
        <w:spacing w:after="0" w:line="240" w:lineRule="auto"/>
        <w:ind w:left="0" w:firstLine="709"/>
        <w:jc w:val="both"/>
        <w:rPr>
          <w:rFonts w:ascii="Times New Roman" w:hAnsi="Times New Roman" w:cs="Times New Roman"/>
          <w:sz w:val="28"/>
          <w:szCs w:val="28"/>
          <w:lang w:val="kk-KZ"/>
        </w:rPr>
      </w:pPr>
      <w:r w:rsidRPr="00BE59C1">
        <w:rPr>
          <w:rFonts w:ascii="Times New Roman" w:hAnsi="Times New Roman" w:cs="Times New Roman"/>
          <w:sz w:val="28"/>
          <w:szCs w:val="28"/>
          <w:lang w:val="kk-KZ"/>
        </w:rPr>
        <w:t xml:space="preserve">Гальперин П.Я. Психология мышления и учение о поэтапном </w:t>
      </w:r>
      <w:r w:rsidRPr="00A135B5">
        <w:rPr>
          <w:rFonts w:ascii="Times New Roman" w:hAnsi="Times New Roman" w:cs="Times New Roman"/>
          <w:sz w:val="28"/>
          <w:szCs w:val="28"/>
          <w:lang w:val="kk-KZ"/>
        </w:rPr>
        <w:t>формировании умственных действий //</w:t>
      </w:r>
      <w:r w:rsidR="00B12A36" w:rsidRPr="00A135B5">
        <w:rPr>
          <w:rFonts w:ascii="Times New Roman" w:hAnsi="Times New Roman" w:cs="Times New Roman"/>
          <w:sz w:val="28"/>
          <w:szCs w:val="28"/>
          <w:lang w:val="kk-KZ"/>
        </w:rPr>
        <w:t xml:space="preserve"> </w:t>
      </w:r>
      <w:r w:rsidRPr="00A135B5">
        <w:rPr>
          <w:rFonts w:ascii="Times New Roman" w:hAnsi="Times New Roman" w:cs="Times New Roman"/>
          <w:sz w:val="28"/>
          <w:szCs w:val="28"/>
          <w:lang w:val="kk-KZ"/>
        </w:rPr>
        <w:t>Исследования мышления в советской психологии</w:t>
      </w:r>
      <w:r w:rsidR="00A135B5" w:rsidRPr="00A135B5">
        <w:rPr>
          <w:rFonts w:ascii="Times New Roman" w:hAnsi="Times New Roman" w:cs="Times New Roman"/>
          <w:sz w:val="28"/>
          <w:szCs w:val="28"/>
          <w:lang w:val="kk-KZ"/>
        </w:rPr>
        <w:t>: сб. ст</w:t>
      </w:r>
      <w:r w:rsidRPr="00A135B5">
        <w:rPr>
          <w:rFonts w:ascii="Times New Roman" w:hAnsi="Times New Roman" w:cs="Times New Roman"/>
          <w:sz w:val="28"/>
          <w:szCs w:val="28"/>
          <w:lang w:val="kk-KZ"/>
        </w:rPr>
        <w:t>. –</w:t>
      </w:r>
      <w:r w:rsidR="008F7653" w:rsidRPr="00A135B5">
        <w:rPr>
          <w:rFonts w:ascii="Times New Roman" w:hAnsi="Times New Roman" w:cs="Times New Roman"/>
          <w:sz w:val="28"/>
          <w:szCs w:val="28"/>
          <w:lang w:val="kk-KZ"/>
        </w:rPr>
        <w:t xml:space="preserve"> 1966. – </w:t>
      </w:r>
      <w:r w:rsidRPr="00A135B5">
        <w:rPr>
          <w:rFonts w:ascii="Times New Roman" w:hAnsi="Times New Roman" w:cs="Times New Roman"/>
          <w:sz w:val="28"/>
          <w:szCs w:val="28"/>
          <w:lang w:val="kk-KZ"/>
        </w:rPr>
        <w:t>М.: Наука – С. 236-277</w:t>
      </w:r>
      <w:r w:rsidR="008F7653" w:rsidRPr="00A135B5">
        <w:rPr>
          <w:rFonts w:ascii="Times New Roman" w:hAnsi="Times New Roman" w:cs="Times New Roman"/>
          <w:sz w:val="28"/>
          <w:szCs w:val="28"/>
          <w:lang w:val="kk-KZ"/>
        </w:rPr>
        <w:t>.</w:t>
      </w:r>
    </w:p>
    <w:p w14:paraId="3177E6B5" w14:textId="6C83CE0B" w:rsidR="0009766A" w:rsidRPr="00BE59C1" w:rsidRDefault="0009766A" w:rsidP="007B7938">
      <w:pPr>
        <w:pStyle w:val="a4"/>
        <w:numPr>
          <w:ilvl w:val="0"/>
          <w:numId w:val="36"/>
        </w:numPr>
        <w:tabs>
          <w:tab w:val="left" w:pos="1134"/>
          <w:tab w:val="left" w:pos="1418"/>
        </w:tabs>
        <w:spacing w:after="0" w:line="240" w:lineRule="auto"/>
        <w:ind w:left="0" w:firstLine="709"/>
        <w:jc w:val="both"/>
        <w:rPr>
          <w:rFonts w:ascii="Times New Roman" w:hAnsi="Times New Roman" w:cs="Times New Roman"/>
          <w:sz w:val="28"/>
          <w:szCs w:val="28"/>
          <w:lang w:val="kk-KZ"/>
        </w:rPr>
      </w:pPr>
      <w:r w:rsidRPr="00BE59C1">
        <w:rPr>
          <w:rFonts w:ascii="Times New Roman" w:hAnsi="Times New Roman" w:cs="Times New Roman"/>
          <w:sz w:val="28"/>
          <w:szCs w:val="28"/>
          <w:lang w:val="kk-KZ"/>
        </w:rPr>
        <w:t>Zhantikeyev S.K., Aimaganbetova O.Kh., Bimagambetova Zh.T.</w:t>
      </w:r>
      <w:r w:rsidR="00F37FD1" w:rsidRPr="00BE59C1">
        <w:rPr>
          <w:rFonts w:ascii="Times New Roman" w:hAnsi="Times New Roman" w:cs="Times New Roman"/>
          <w:sz w:val="28"/>
          <w:szCs w:val="28"/>
          <w:lang w:val="kk-KZ"/>
        </w:rPr>
        <w:t xml:space="preserve"> The staged forming of mental activities and concepts by P.I. Galperin: innovatinal approach</w:t>
      </w:r>
      <w:r w:rsidR="00F37FD1" w:rsidRPr="00BE59C1">
        <w:rPr>
          <w:rFonts w:ascii="Times New Roman" w:hAnsi="Times New Roman" w:cs="Times New Roman"/>
          <w:sz w:val="28"/>
          <w:szCs w:val="28"/>
          <w:lang w:val="en-US"/>
        </w:rPr>
        <w:t xml:space="preserve"> //</w:t>
      </w:r>
      <w:r w:rsidR="00B12A36">
        <w:rPr>
          <w:rFonts w:ascii="Times New Roman" w:hAnsi="Times New Roman" w:cs="Times New Roman"/>
          <w:sz w:val="28"/>
          <w:szCs w:val="28"/>
          <w:lang w:val="kk-KZ"/>
        </w:rPr>
        <w:t xml:space="preserve"> </w:t>
      </w:r>
      <w:r w:rsidR="00666831">
        <w:rPr>
          <w:rFonts w:ascii="Times New Roman" w:hAnsi="Times New Roman" w:cs="Times New Roman"/>
          <w:sz w:val="28"/>
          <w:szCs w:val="28"/>
          <w:lang w:val="kk-KZ"/>
        </w:rPr>
        <w:t xml:space="preserve">Journal </w:t>
      </w:r>
      <w:r w:rsidRPr="00BE59C1">
        <w:rPr>
          <w:rFonts w:ascii="Times New Roman" w:hAnsi="Times New Roman" w:cs="Times New Roman"/>
          <w:sz w:val="28"/>
          <w:szCs w:val="28"/>
          <w:lang w:val="kk-KZ"/>
        </w:rPr>
        <w:t>Educational Sciences.</w:t>
      </w:r>
      <w:r w:rsidR="00F37FD1" w:rsidRPr="00BE59C1">
        <w:rPr>
          <w:rFonts w:ascii="Times New Roman" w:hAnsi="Times New Roman" w:cs="Times New Roman"/>
          <w:sz w:val="28"/>
          <w:szCs w:val="28"/>
          <w:lang w:val="en-US"/>
        </w:rPr>
        <w:t xml:space="preserve"> – 2019. – Vol. </w:t>
      </w:r>
      <w:r w:rsidRPr="00BE59C1">
        <w:rPr>
          <w:rFonts w:ascii="Times New Roman" w:hAnsi="Times New Roman" w:cs="Times New Roman"/>
          <w:sz w:val="28"/>
          <w:szCs w:val="28"/>
          <w:lang w:val="kk-KZ"/>
        </w:rPr>
        <w:t>2</w:t>
      </w:r>
      <w:r w:rsidR="00A135B5">
        <w:rPr>
          <w:rFonts w:ascii="Times New Roman" w:hAnsi="Times New Roman" w:cs="Times New Roman"/>
          <w:sz w:val="28"/>
          <w:szCs w:val="28"/>
          <w:lang w:val="kk-KZ"/>
        </w:rPr>
        <w:t>, №</w:t>
      </w:r>
      <w:r w:rsidRPr="00BE59C1">
        <w:rPr>
          <w:rFonts w:ascii="Times New Roman" w:hAnsi="Times New Roman" w:cs="Times New Roman"/>
          <w:sz w:val="28"/>
          <w:szCs w:val="28"/>
          <w:lang w:val="kk-KZ"/>
        </w:rPr>
        <w:t>59</w:t>
      </w:r>
      <w:r w:rsidR="00F37FD1" w:rsidRPr="00BE59C1">
        <w:rPr>
          <w:rFonts w:ascii="Times New Roman" w:hAnsi="Times New Roman" w:cs="Times New Roman"/>
          <w:sz w:val="28"/>
          <w:szCs w:val="28"/>
          <w:lang w:val="en-US"/>
        </w:rPr>
        <w:t>. – P.</w:t>
      </w:r>
      <w:r w:rsidRPr="00BE59C1">
        <w:rPr>
          <w:rFonts w:ascii="Times New Roman" w:hAnsi="Times New Roman" w:cs="Times New Roman"/>
          <w:sz w:val="28"/>
          <w:szCs w:val="28"/>
          <w:lang w:val="kk-KZ"/>
        </w:rPr>
        <w:t xml:space="preserve"> 58-65.</w:t>
      </w:r>
    </w:p>
    <w:p w14:paraId="5FDA747C" w14:textId="48F53BC0" w:rsidR="0009766A" w:rsidRPr="00BE59C1" w:rsidRDefault="0009766A" w:rsidP="007B7938">
      <w:pPr>
        <w:pStyle w:val="a4"/>
        <w:numPr>
          <w:ilvl w:val="0"/>
          <w:numId w:val="36"/>
        </w:numPr>
        <w:tabs>
          <w:tab w:val="left" w:pos="1134"/>
          <w:tab w:val="left" w:pos="1418"/>
        </w:tabs>
        <w:spacing w:after="0" w:line="240" w:lineRule="auto"/>
        <w:ind w:left="0" w:firstLine="709"/>
        <w:jc w:val="both"/>
        <w:rPr>
          <w:rFonts w:ascii="Times New Roman" w:hAnsi="Times New Roman" w:cs="Times New Roman"/>
          <w:sz w:val="28"/>
          <w:szCs w:val="28"/>
          <w:lang w:val="kk-KZ"/>
        </w:rPr>
      </w:pPr>
      <w:r w:rsidRPr="00BE59C1">
        <w:rPr>
          <w:rFonts w:ascii="Times New Roman" w:hAnsi="Times New Roman" w:cs="Times New Roman"/>
          <w:sz w:val="28"/>
          <w:szCs w:val="28"/>
          <w:lang w:val="kk-KZ"/>
        </w:rPr>
        <w:t>Трайнев В.А., Трайнев И.В.</w:t>
      </w:r>
      <w:r w:rsidR="00A77EF1" w:rsidRPr="00BE59C1">
        <w:rPr>
          <w:rFonts w:ascii="Times New Roman" w:hAnsi="Times New Roman" w:cs="Times New Roman"/>
          <w:sz w:val="28"/>
          <w:szCs w:val="28"/>
          <w:lang w:val="kk-KZ"/>
        </w:rPr>
        <w:t xml:space="preserve"> </w:t>
      </w:r>
      <w:r w:rsidRPr="00BE59C1">
        <w:rPr>
          <w:rFonts w:ascii="Times New Roman" w:hAnsi="Times New Roman" w:cs="Times New Roman"/>
          <w:sz w:val="28"/>
          <w:szCs w:val="28"/>
          <w:lang w:val="kk-KZ"/>
        </w:rPr>
        <w:t>Информационные коммуникационные педагогические технологии</w:t>
      </w:r>
      <w:r w:rsidR="00A135B5">
        <w:rPr>
          <w:rFonts w:ascii="Times New Roman" w:hAnsi="Times New Roman" w:cs="Times New Roman"/>
          <w:sz w:val="28"/>
          <w:szCs w:val="28"/>
          <w:lang w:val="kk-KZ"/>
        </w:rPr>
        <w:t>:</w:t>
      </w:r>
      <w:r w:rsidRPr="00BE59C1">
        <w:rPr>
          <w:rFonts w:ascii="Times New Roman" w:hAnsi="Times New Roman" w:cs="Times New Roman"/>
          <w:sz w:val="28"/>
          <w:szCs w:val="28"/>
          <w:lang w:val="kk-KZ"/>
        </w:rPr>
        <w:t xml:space="preserve"> </w:t>
      </w:r>
      <w:r w:rsidR="00A135B5" w:rsidRPr="00BE59C1">
        <w:rPr>
          <w:rFonts w:ascii="Times New Roman" w:hAnsi="Times New Roman" w:cs="Times New Roman"/>
          <w:sz w:val="28"/>
          <w:szCs w:val="28"/>
          <w:lang w:val="kk-KZ"/>
        </w:rPr>
        <w:t xml:space="preserve">обобщения </w:t>
      </w:r>
      <w:r w:rsidRPr="00BE59C1">
        <w:rPr>
          <w:rFonts w:ascii="Times New Roman" w:hAnsi="Times New Roman" w:cs="Times New Roman"/>
          <w:sz w:val="28"/>
          <w:szCs w:val="28"/>
          <w:lang w:val="kk-KZ"/>
        </w:rPr>
        <w:t>и реком</w:t>
      </w:r>
      <w:r w:rsidR="00A135B5">
        <w:rPr>
          <w:rFonts w:ascii="Times New Roman" w:hAnsi="Times New Roman" w:cs="Times New Roman"/>
          <w:sz w:val="28"/>
          <w:szCs w:val="28"/>
          <w:lang w:val="kk-KZ"/>
        </w:rPr>
        <w:t>.</w:t>
      </w:r>
      <w:r w:rsidR="00A77EF1" w:rsidRPr="00BE59C1">
        <w:rPr>
          <w:rFonts w:ascii="Times New Roman" w:hAnsi="Times New Roman" w:cs="Times New Roman"/>
          <w:sz w:val="28"/>
          <w:szCs w:val="28"/>
          <w:lang w:val="kk-KZ"/>
        </w:rPr>
        <w:t>: учеб. пос. – М.: Дашков и К°, 2009. – 243 с.</w:t>
      </w:r>
    </w:p>
    <w:p w14:paraId="5AB3A4DE" w14:textId="4880BCE9" w:rsidR="0009766A" w:rsidRPr="00BE59C1" w:rsidRDefault="0009766A" w:rsidP="007B7938">
      <w:pPr>
        <w:pStyle w:val="a4"/>
        <w:numPr>
          <w:ilvl w:val="0"/>
          <w:numId w:val="36"/>
        </w:numPr>
        <w:tabs>
          <w:tab w:val="left" w:pos="1134"/>
          <w:tab w:val="left" w:pos="1418"/>
        </w:tabs>
        <w:spacing w:after="0" w:line="240" w:lineRule="auto"/>
        <w:ind w:left="0" w:firstLine="709"/>
        <w:jc w:val="both"/>
        <w:rPr>
          <w:rFonts w:ascii="Times New Roman" w:hAnsi="Times New Roman" w:cs="Times New Roman"/>
          <w:sz w:val="28"/>
          <w:szCs w:val="28"/>
          <w:lang w:val="kk-KZ"/>
        </w:rPr>
      </w:pPr>
      <w:r w:rsidRPr="00BE59C1">
        <w:rPr>
          <w:rFonts w:ascii="Times New Roman" w:hAnsi="Times New Roman" w:cs="Times New Roman"/>
          <w:sz w:val="28"/>
          <w:szCs w:val="28"/>
          <w:lang w:val="kk-KZ"/>
        </w:rPr>
        <w:t xml:space="preserve">Алдибекова Қ.Н. Университеттерде кредиттік оқыту жүйесі жағдайындағы студенттің өздік іс-әрекетін қалыптастыру: </w:t>
      </w:r>
      <w:r w:rsidR="00EE6E69" w:rsidRPr="00BE59C1">
        <w:rPr>
          <w:rFonts w:ascii="Times New Roman" w:hAnsi="Times New Roman" w:cs="Times New Roman"/>
          <w:sz w:val="28"/>
          <w:szCs w:val="28"/>
          <w:lang w:val="kk-KZ"/>
        </w:rPr>
        <w:t xml:space="preserve">13.00.01: </w:t>
      </w:r>
      <w:r w:rsidRPr="00BE59C1">
        <w:rPr>
          <w:rFonts w:ascii="Times New Roman" w:hAnsi="Times New Roman" w:cs="Times New Roman"/>
          <w:sz w:val="28"/>
          <w:szCs w:val="28"/>
          <w:lang w:val="kk-KZ"/>
        </w:rPr>
        <w:t>пед.</w:t>
      </w:r>
      <w:r w:rsidR="00EE6E69" w:rsidRPr="00BE59C1">
        <w:rPr>
          <w:rFonts w:ascii="Times New Roman" w:hAnsi="Times New Roman" w:cs="Times New Roman"/>
          <w:sz w:val="28"/>
          <w:szCs w:val="28"/>
          <w:lang w:val="kk-KZ"/>
        </w:rPr>
        <w:t xml:space="preserve"> </w:t>
      </w:r>
      <w:r w:rsidRPr="00BE59C1">
        <w:rPr>
          <w:rFonts w:ascii="Times New Roman" w:hAnsi="Times New Roman" w:cs="Times New Roman"/>
          <w:sz w:val="28"/>
          <w:szCs w:val="28"/>
          <w:lang w:val="kk-KZ"/>
        </w:rPr>
        <w:t>ғыл</w:t>
      </w:r>
      <w:r w:rsidR="00187E67" w:rsidRPr="00BE59C1">
        <w:rPr>
          <w:rFonts w:ascii="Times New Roman" w:hAnsi="Times New Roman" w:cs="Times New Roman"/>
          <w:sz w:val="28"/>
          <w:szCs w:val="28"/>
          <w:lang w:val="kk-KZ"/>
        </w:rPr>
        <w:t>.</w:t>
      </w:r>
      <w:r w:rsidR="00EE6E69" w:rsidRPr="00BE59C1">
        <w:rPr>
          <w:rFonts w:ascii="Times New Roman" w:hAnsi="Times New Roman" w:cs="Times New Roman"/>
          <w:sz w:val="28"/>
          <w:szCs w:val="28"/>
          <w:lang w:val="kk-KZ"/>
        </w:rPr>
        <w:t xml:space="preserve"> </w:t>
      </w:r>
      <w:r w:rsidRPr="00BE59C1">
        <w:rPr>
          <w:rFonts w:ascii="Times New Roman" w:hAnsi="Times New Roman" w:cs="Times New Roman"/>
          <w:sz w:val="28"/>
          <w:szCs w:val="28"/>
          <w:lang w:val="kk-KZ"/>
        </w:rPr>
        <w:t>канд. ... дис</w:t>
      </w:r>
      <w:r w:rsidR="00187E67" w:rsidRPr="00BE59C1">
        <w:rPr>
          <w:rFonts w:ascii="Times New Roman" w:hAnsi="Times New Roman" w:cs="Times New Roman"/>
          <w:sz w:val="28"/>
          <w:szCs w:val="28"/>
          <w:lang w:val="kk-KZ"/>
        </w:rPr>
        <w:t>.</w:t>
      </w:r>
      <w:r w:rsidR="00EE6E69" w:rsidRPr="00BE59C1">
        <w:rPr>
          <w:rFonts w:ascii="Times New Roman" w:hAnsi="Times New Roman" w:cs="Times New Roman"/>
          <w:sz w:val="28"/>
          <w:szCs w:val="28"/>
          <w:lang w:val="kk-KZ"/>
        </w:rPr>
        <w:t xml:space="preserve"> </w:t>
      </w:r>
      <w:r w:rsidR="00187E67" w:rsidRPr="00BE59C1">
        <w:rPr>
          <w:rFonts w:ascii="Times New Roman" w:hAnsi="Times New Roman" w:cs="Times New Roman"/>
          <w:sz w:val="28"/>
          <w:szCs w:val="28"/>
          <w:lang w:val="kk-KZ"/>
        </w:rPr>
        <w:t>– Астана, 2010. – 213 б.</w:t>
      </w:r>
    </w:p>
    <w:p w14:paraId="38C8C119" w14:textId="182E6FB9" w:rsidR="0009766A" w:rsidRPr="00BE59C1" w:rsidRDefault="0009766A" w:rsidP="007B7938">
      <w:pPr>
        <w:pStyle w:val="a4"/>
        <w:numPr>
          <w:ilvl w:val="0"/>
          <w:numId w:val="36"/>
        </w:numPr>
        <w:tabs>
          <w:tab w:val="left" w:pos="1134"/>
          <w:tab w:val="left" w:pos="1418"/>
        </w:tabs>
        <w:spacing w:after="0" w:line="240" w:lineRule="auto"/>
        <w:ind w:left="0" w:firstLine="709"/>
        <w:jc w:val="both"/>
        <w:rPr>
          <w:rFonts w:ascii="Times New Roman" w:hAnsi="Times New Roman" w:cs="Times New Roman"/>
          <w:sz w:val="28"/>
          <w:szCs w:val="28"/>
          <w:lang w:val="kk-KZ"/>
        </w:rPr>
      </w:pPr>
      <w:r w:rsidRPr="00BE59C1">
        <w:rPr>
          <w:rFonts w:ascii="Times New Roman" w:hAnsi="Times New Roman" w:cs="Times New Roman"/>
          <w:sz w:val="28"/>
          <w:szCs w:val="28"/>
          <w:lang w:val="kk-KZ"/>
        </w:rPr>
        <w:t>Кулмышева Н.А. Жоғары оқу орны студенттерінің оқу-танымдық іс-әрекеті табыстылығын қалыптастырудың педагогикалық шарттары:</w:t>
      </w:r>
      <w:r w:rsidR="00EE6E69" w:rsidRPr="00BE59C1">
        <w:rPr>
          <w:rFonts w:ascii="Times New Roman" w:hAnsi="Times New Roman" w:cs="Times New Roman"/>
          <w:sz w:val="28"/>
          <w:szCs w:val="28"/>
          <w:lang w:val="kk-KZ"/>
        </w:rPr>
        <w:t xml:space="preserve"> 13.00.01: </w:t>
      </w:r>
      <w:r w:rsidRPr="00BE59C1">
        <w:rPr>
          <w:rFonts w:ascii="Times New Roman" w:hAnsi="Times New Roman" w:cs="Times New Roman"/>
          <w:sz w:val="28"/>
          <w:szCs w:val="28"/>
          <w:lang w:val="kk-KZ"/>
        </w:rPr>
        <w:t>пед.</w:t>
      </w:r>
      <w:r w:rsidR="00EE6E69" w:rsidRPr="00BE59C1">
        <w:rPr>
          <w:rFonts w:ascii="Times New Roman" w:hAnsi="Times New Roman" w:cs="Times New Roman"/>
          <w:sz w:val="28"/>
          <w:szCs w:val="28"/>
          <w:lang w:val="kk-KZ"/>
        </w:rPr>
        <w:t xml:space="preserve"> </w:t>
      </w:r>
      <w:r w:rsidRPr="00BE59C1">
        <w:rPr>
          <w:rFonts w:ascii="Times New Roman" w:hAnsi="Times New Roman" w:cs="Times New Roman"/>
          <w:sz w:val="28"/>
          <w:szCs w:val="28"/>
          <w:lang w:val="kk-KZ"/>
        </w:rPr>
        <w:t>ғыл.</w:t>
      </w:r>
      <w:r w:rsidR="00EE6E69" w:rsidRPr="00BE59C1">
        <w:rPr>
          <w:rFonts w:ascii="Times New Roman" w:hAnsi="Times New Roman" w:cs="Times New Roman"/>
          <w:sz w:val="28"/>
          <w:szCs w:val="28"/>
          <w:lang w:val="kk-KZ"/>
        </w:rPr>
        <w:t xml:space="preserve"> </w:t>
      </w:r>
      <w:r w:rsidRPr="00BE59C1">
        <w:rPr>
          <w:rFonts w:ascii="Times New Roman" w:hAnsi="Times New Roman" w:cs="Times New Roman"/>
          <w:sz w:val="28"/>
          <w:szCs w:val="28"/>
          <w:lang w:val="kk-KZ"/>
        </w:rPr>
        <w:t>канд. ... дис.</w:t>
      </w:r>
      <w:r w:rsidR="00EE6E69" w:rsidRPr="00BE59C1">
        <w:rPr>
          <w:rFonts w:ascii="Times New Roman" w:hAnsi="Times New Roman" w:cs="Times New Roman"/>
          <w:sz w:val="28"/>
          <w:szCs w:val="28"/>
          <w:lang w:val="kk-KZ"/>
        </w:rPr>
        <w:t xml:space="preserve"> – Астана, 2010. – 160 б.</w:t>
      </w:r>
      <w:r w:rsidRPr="00BE59C1">
        <w:rPr>
          <w:rFonts w:ascii="Times New Roman" w:hAnsi="Times New Roman" w:cs="Times New Roman"/>
          <w:sz w:val="28"/>
          <w:szCs w:val="28"/>
          <w:lang w:val="kk-KZ"/>
        </w:rPr>
        <w:t xml:space="preserve"> </w:t>
      </w:r>
    </w:p>
    <w:p w14:paraId="08A4BDDE" w14:textId="5114708B" w:rsidR="0009766A" w:rsidRPr="00BE59C1" w:rsidRDefault="0009766A" w:rsidP="007B7938">
      <w:pPr>
        <w:pStyle w:val="a4"/>
        <w:numPr>
          <w:ilvl w:val="0"/>
          <w:numId w:val="36"/>
        </w:numPr>
        <w:tabs>
          <w:tab w:val="left" w:pos="1134"/>
          <w:tab w:val="left" w:pos="1418"/>
        </w:tabs>
        <w:spacing w:after="0" w:line="240" w:lineRule="auto"/>
        <w:ind w:left="0" w:firstLine="709"/>
        <w:jc w:val="both"/>
        <w:rPr>
          <w:rFonts w:ascii="Times New Roman" w:hAnsi="Times New Roman" w:cs="Times New Roman"/>
          <w:sz w:val="28"/>
          <w:szCs w:val="28"/>
          <w:lang w:val="kk-KZ"/>
        </w:rPr>
      </w:pPr>
      <w:r w:rsidRPr="00BE59C1">
        <w:rPr>
          <w:rFonts w:ascii="Times New Roman" w:hAnsi="Times New Roman" w:cs="Times New Roman"/>
          <w:sz w:val="28"/>
          <w:szCs w:val="28"/>
          <w:lang w:val="kk-KZ"/>
        </w:rPr>
        <w:t>Киселева Е.А. Методика обучения теоретической информатике будущих учителей информатики на основе системно-деятельностного подхода</w:t>
      </w:r>
      <w:r w:rsidRPr="00BE59C1">
        <w:rPr>
          <w:rFonts w:ascii="Times New Roman" w:hAnsi="Times New Roman" w:cs="Times New Roman"/>
          <w:sz w:val="28"/>
          <w:szCs w:val="28"/>
        </w:rPr>
        <w:t>:</w:t>
      </w:r>
      <w:r w:rsidR="000A34DD" w:rsidRPr="00BE59C1">
        <w:rPr>
          <w:rFonts w:ascii="Times New Roman" w:hAnsi="Times New Roman" w:cs="Times New Roman"/>
          <w:sz w:val="28"/>
          <w:szCs w:val="28"/>
        </w:rPr>
        <w:t xml:space="preserve"> </w:t>
      </w:r>
      <w:r w:rsidRPr="00BE59C1">
        <w:rPr>
          <w:rFonts w:ascii="Times New Roman" w:hAnsi="Times New Roman" w:cs="Times New Roman"/>
          <w:sz w:val="28"/>
          <w:szCs w:val="28"/>
        </w:rPr>
        <w:t xml:space="preserve">дис. … канд. </w:t>
      </w:r>
      <w:r w:rsidR="000A34DD" w:rsidRPr="00BE59C1">
        <w:rPr>
          <w:rFonts w:ascii="Times New Roman" w:hAnsi="Times New Roman" w:cs="Times New Roman"/>
          <w:sz w:val="28"/>
          <w:szCs w:val="28"/>
        </w:rPr>
        <w:t>п</w:t>
      </w:r>
      <w:r w:rsidRPr="00BE59C1">
        <w:rPr>
          <w:rFonts w:ascii="Times New Roman" w:hAnsi="Times New Roman" w:cs="Times New Roman"/>
          <w:sz w:val="28"/>
          <w:szCs w:val="28"/>
        </w:rPr>
        <w:t xml:space="preserve">ед. </w:t>
      </w:r>
      <w:r w:rsidR="000A34DD" w:rsidRPr="00BE59C1">
        <w:rPr>
          <w:rFonts w:ascii="Times New Roman" w:hAnsi="Times New Roman" w:cs="Times New Roman"/>
          <w:sz w:val="28"/>
          <w:szCs w:val="28"/>
        </w:rPr>
        <w:t>наук:</w:t>
      </w:r>
      <w:r w:rsidRPr="00BE59C1">
        <w:rPr>
          <w:rFonts w:ascii="Times New Roman" w:hAnsi="Times New Roman" w:cs="Times New Roman"/>
          <w:sz w:val="28"/>
          <w:szCs w:val="28"/>
        </w:rPr>
        <w:t xml:space="preserve"> </w:t>
      </w:r>
      <w:r w:rsidR="000A34DD" w:rsidRPr="00BE59C1">
        <w:rPr>
          <w:rFonts w:ascii="Times New Roman" w:hAnsi="Times New Roman" w:cs="Times New Roman"/>
          <w:sz w:val="28"/>
          <w:szCs w:val="28"/>
        </w:rPr>
        <w:t>13.00.02. – Алматы</w:t>
      </w:r>
      <w:r w:rsidR="00B12A36">
        <w:rPr>
          <w:rFonts w:ascii="Times New Roman" w:hAnsi="Times New Roman" w:cs="Times New Roman"/>
          <w:sz w:val="28"/>
          <w:szCs w:val="28"/>
          <w:lang w:val="kk-KZ"/>
        </w:rPr>
        <w:t>,</w:t>
      </w:r>
      <w:r w:rsidR="000A34DD" w:rsidRPr="00BE59C1">
        <w:rPr>
          <w:rFonts w:ascii="Times New Roman" w:hAnsi="Times New Roman" w:cs="Times New Roman"/>
          <w:sz w:val="28"/>
          <w:szCs w:val="28"/>
        </w:rPr>
        <w:t xml:space="preserve"> 2010. – 143 с.</w:t>
      </w:r>
    </w:p>
    <w:p w14:paraId="3314A2B3" w14:textId="5692F384" w:rsidR="0009766A" w:rsidRPr="00BE59C1" w:rsidRDefault="0009766A" w:rsidP="007B7938">
      <w:pPr>
        <w:pStyle w:val="a4"/>
        <w:numPr>
          <w:ilvl w:val="0"/>
          <w:numId w:val="36"/>
        </w:numPr>
        <w:tabs>
          <w:tab w:val="left" w:pos="1134"/>
          <w:tab w:val="left" w:pos="1418"/>
        </w:tabs>
        <w:spacing w:after="0" w:line="240" w:lineRule="auto"/>
        <w:ind w:left="0" w:firstLine="709"/>
        <w:jc w:val="both"/>
        <w:rPr>
          <w:rFonts w:ascii="Times New Roman" w:hAnsi="Times New Roman" w:cs="Times New Roman"/>
          <w:sz w:val="28"/>
          <w:szCs w:val="28"/>
          <w:lang w:val="kk-KZ"/>
        </w:rPr>
      </w:pPr>
      <w:r w:rsidRPr="00BE59C1">
        <w:rPr>
          <w:rFonts w:ascii="Times New Roman" w:hAnsi="Times New Roman" w:cs="Times New Roman"/>
          <w:sz w:val="28"/>
          <w:szCs w:val="28"/>
          <w:lang w:val="kk-KZ"/>
        </w:rPr>
        <w:t xml:space="preserve">Хаймулданов Е.С. Математиканы оқытуда тест арқылы оқушылардың оқу іс-әрекетін ұйымдастыру әдістемесі: </w:t>
      </w:r>
      <w:r w:rsidR="00FF638A" w:rsidRPr="00BE59C1">
        <w:rPr>
          <w:rFonts w:ascii="Times New Roman" w:hAnsi="Times New Roman" w:cs="Times New Roman"/>
          <w:sz w:val="28"/>
          <w:szCs w:val="28"/>
          <w:lang w:val="kk-KZ"/>
        </w:rPr>
        <w:t>док</w:t>
      </w:r>
      <w:r w:rsidRPr="00BE59C1">
        <w:rPr>
          <w:rFonts w:ascii="Times New Roman" w:hAnsi="Times New Roman" w:cs="Times New Roman"/>
          <w:sz w:val="28"/>
          <w:szCs w:val="28"/>
          <w:lang w:val="kk-KZ"/>
        </w:rPr>
        <w:t>.</w:t>
      </w:r>
      <w:r w:rsidR="00FF638A" w:rsidRPr="00BE59C1">
        <w:rPr>
          <w:rFonts w:ascii="Times New Roman" w:hAnsi="Times New Roman" w:cs="Times New Roman"/>
          <w:sz w:val="28"/>
          <w:szCs w:val="28"/>
          <w:lang w:val="kk-KZ"/>
        </w:rPr>
        <w:t xml:space="preserve"> PhD. </w:t>
      </w:r>
      <w:r w:rsidRPr="00BE59C1">
        <w:rPr>
          <w:rFonts w:ascii="Times New Roman" w:hAnsi="Times New Roman" w:cs="Times New Roman"/>
          <w:sz w:val="28"/>
          <w:szCs w:val="28"/>
          <w:lang w:val="kk-KZ"/>
        </w:rPr>
        <w:t>... дис.</w:t>
      </w:r>
      <w:r w:rsidR="00FF638A" w:rsidRPr="00BE59C1">
        <w:rPr>
          <w:rFonts w:ascii="Times New Roman" w:hAnsi="Times New Roman" w:cs="Times New Roman"/>
          <w:sz w:val="28"/>
          <w:szCs w:val="28"/>
          <w:lang w:val="kk-KZ"/>
        </w:rPr>
        <w:t xml:space="preserve"> – Талдықорған, 2020. </w:t>
      </w:r>
      <w:r w:rsidRPr="00BE59C1">
        <w:rPr>
          <w:rFonts w:ascii="Times New Roman" w:hAnsi="Times New Roman" w:cs="Times New Roman"/>
          <w:sz w:val="28"/>
          <w:szCs w:val="28"/>
          <w:lang w:val="kk-KZ"/>
        </w:rPr>
        <w:t xml:space="preserve">– 144 б. </w:t>
      </w:r>
    </w:p>
    <w:p w14:paraId="39B27795" w14:textId="1EF56C4F" w:rsidR="0009766A" w:rsidRPr="00BE59C1" w:rsidRDefault="0009766A" w:rsidP="007B7938">
      <w:pPr>
        <w:pStyle w:val="a4"/>
        <w:numPr>
          <w:ilvl w:val="0"/>
          <w:numId w:val="36"/>
        </w:numPr>
        <w:tabs>
          <w:tab w:val="left" w:pos="1134"/>
          <w:tab w:val="left" w:pos="1418"/>
        </w:tabs>
        <w:spacing w:after="0" w:line="240" w:lineRule="auto"/>
        <w:ind w:left="0" w:firstLine="709"/>
        <w:jc w:val="both"/>
        <w:rPr>
          <w:rFonts w:ascii="Times New Roman" w:hAnsi="Times New Roman" w:cs="Times New Roman"/>
          <w:sz w:val="28"/>
          <w:szCs w:val="28"/>
          <w:lang w:val="kk-KZ"/>
        </w:rPr>
      </w:pPr>
      <w:r w:rsidRPr="00BE59C1">
        <w:rPr>
          <w:rFonts w:ascii="Times New Roman" w:hAnsi="Times New Roman" w:cs="Times New Roman"/>
          <w:sz w:val="28"/>
          <w:szCs w:val="28"/>
          <w:lang w:val="kk-KZ"/>
        </w:rPr>
        <w:t>Әбішева Л.П. Жоғары оқу орыны студенттерінің оқу іс-әрекетін компьютер комегімен дараландыру</w:t>
      </w:r>
      <w:r w:rsidR="00FF638A" w:rsidRPr="00BE59C1">
        <w:rPr>
          <w:rFonts w:ascii="Times New Roman" w:hAnsi="Times New Roman" w:cs="Times New Roman"/>
          <w:sz w:val="28"/>
          <w:szCs w:val="28"/>
          <w:lang w:val="kk-KZ"/>
        </w:rPr>
        <w:t>: 13.00.01</w:t>
      </w:r>
      <w:r w:rsidR="00B12A36">
        <w:rPr>
          <w:rFonts w:ascii="Times New Roman" w:hAnsi="Times New Roman" w:cs="Times New Roman"/>
          <w:sz w:val="28"/>
          <w:szCs w:val="28"/>
          <w:lang w:val="kk-KZ"/>
        </w:rPr>
        <w:t>:</w:t>
      </w:r>
      <w:r w:rsidR="00FF638A" w:rsidRPr="00BE59C1">
        <w:rPr>
          <w:rFonts w:ascii="Times New Roman" w:hAnsi="Times New Roman" w:cs="Times New Roman"/>
          <w:sz w:val="28"/>
          <w:szCs w:val="28"/>
          <w:lang w:val="kk-KZ"/>
        </w:rPr>
        <w:t xml:space="preserve"> </w:t>
      </w:r>
      <w:r w:rsidRPr="00BE59C1">
        <w:rPr>
          <w:rFonts w:ascii="Times New Roman" w:hAnsi="Times New Roman" w:cs="Times New Roman"/>
          <w:sz w:val="28"/>
          <w:szCs w:val="28"/>
          <w:lang w:val="kk-KZ"/>
        </w:rPr>
        <w:t>пед.</w:t>
      </w:r>
      <w:r w:rsidR="00FF638A" w:rsidRPr="00BE59C1">
        <w:rPr>
          <w:rFonts w:ascii="Times New Roman" w:hAnsi="Times New Roman" w:cs="Times New Roman"/>
          <w:sz w:val="28"/>
          <w:szCs w:val="28"/>
          <w:lang w:val="kk-KZ"/>
        </w:rPr>
        <w:t xml:space="preserve"> </w:t>
      </w:r>
      <w:r w:rsidRPr="00BE59C1">
        <w:rPr>
          <w:rFonts w:ascii="Times New Roman" w:hAnsi="Times New Roman" w:cs="Times New Roman"/>
          <w:sz w:val="28"/>
          <w:szCs w:val="28"/>
          <w:lang w:val="kk-KZ"/>
        </w:rPr>
        <w:t>ғыл.</w:t>
      </w:r>
      <w:r w:rsidR="00FF638A" w:rsidRPr="00BE59C1">
        <w:rPr>
          <w:rFonts w:ascii="Times New Roman" w:hAnsi="Times New Roman" w:cs="Times New Roman"/>
          <w:sz w:val="28"/>
          <w:szCs w:val="28"/>
          <w:lang w:val="kk-KZ"/>
        </w:rPr>
        <w:t xml:space="preserve"> </w:t>
      </w:r>
      <w:r w:rsidRPr="00BE59C1">
        <w:rPr>
          <w:rFonts w:ascii="Times New Roman" w:hAnsi="Times New Roman" w:cs="Times New Roman"/>
          <w:sz w:val="28"/>
          <w:szCs w:val="28"/>
          <w:lang w:val="kk-KZ"/>
        </w:rPr>
        <w:t>канд. ... дис.</w:t>
      </w:r>
      <w:r w:rsidR="00FF638A" w:rsidRPr="00BE59C1">
        <w:rPr>
          <w:rFonts w:ascii="Times New Roman" w:hAnsi="Times New Roman" w:cs="Times New Roman"/>
          <w:sz w:val="28"/>
          <w:szCs w:val="28"/>
          <w:lang w:val="kk-KZ"/>
        </w:rPr>
        <w:t xml:space="preserve"> – Түркістан,</w:t>
      </w:r>
      <w:r w:rsidRPr="00BE59C1">
        <w:rPr>
          <w:rFonts w:ascii="Times New Roman" w:hAnsi="Times New Roman" w:cs="Times New Roman"/>
          <w:sz w:val="28"/>
          <w:szCs w:val="28"/>
          <w:lang w:val="kk-KZ"/>
        </w:rPr>
        <w:t xml:space="preserve"> 2007. – 160 б.</w:t>
      </w:r>
    </w:p>
    <w:p w14:paraId="0EA25EB5" w14:textId="47CC9475" w:rsidR="0009766A" w:rsidRPr="00BE59C1" w:rsidRDefault="0009766A" w:rsidP="007B7938">
      <w:pPr>
        <w:pStyle w:val="a4"/>
        <w:numPr>
          <w:ilvl w:val="0"/>
          <w:numId w:val="36"/>
        </w:numPr>
        <w:tabs>
          <w:tab w:val="left" w:pos="1134"/>
          <w:tab w:val="left" w:pos="1418"/>
        </w:tabs>
        <w:spacing w:after="0" w:line="240" w:lineRule="auto"/>
        <w:ind w:left="0" w:firstLine="709"/>
        <w:jc w:val="both"/>
        <w:rPr>
          <w:rFonts w:ascii="Times New Roman" w:hAnsi="Times New Roman" w:cs="Times New Roman"/>
          <w:sz w:val="28"/>
          <w:szCs w:val="28"/>
          <w:lang w:val="kk-KZ"/>
        </w:rPr>
      </w:pPr>
      <w:r w:rsidRPr="00BE59C1">
        <w:rPr>
          <w:rFonts w:ascii="Times New Roman" w:hAnsi="Times New Roman" w:cs="Times New Roman"/>
          <w:sz w:val="28"/>
          <w:szCs w:val="28"/>
          <w:lang w:val="kk-KZ"/>
        </w:rPr>
        <w:t>Карымсакова А.Е., Жалгасбекова Ж.К.</w:t>
      </w:r>
      <w:r w:rsidR="00216EB7" w:rsidRPr="00BE59C1">
        <w:rPr>
          <w:rFonts w:ascii="Times New Roman" w:hAnsi="Times New Roman" w:cs="Times New Roman"/>
          <w:sz w:val="28"/>
          <w:szCs w:val="28"/>
          <w:lang w:val="kk-KZ"/>
        </w:rPr>
        <w:t xml:space="preserve"> </w:t>
      </w:r>
      <w:r w:rsidRPr="00BE59C1">
        <w:rPr>
          <w:rFonts w:ascii="Times New Roman" w:hAnsi="Times New Roman" w:cs="Times New Roman"/>
          <w:sz w:val="28"/>
          <w:szCs w:val="28"/>
          <w:lang w:val="kk-KZ"/>
        </w:rPr>
        <w:t xml:space="preserve">Учебная деятельность в компьютерной среде вуза как специфический вид интеллектуальной </w:t>
      </w:r>
      <w:r w:rsidRPr="00BE59C1">
        <w:rPr>
          <w:rFonts w:ascii="Times New Roman" w:hAnsi="Times New Roman" w:cs="Times New Roman"/>
          <w:sz w:val="28"/>
          <w:szCs w:val="28"/>
          <w:lang w:val="kk-KZ"/>
        </w:rPr>
        <w:lastRenderedPageBreak/>
        <w:t>деятельности студента</w:t>
      </w:r>
      <w:r w:rsidR="00216EB7" w:rsidRPr="00BE59C1">
        <w:rPr>
          <w:rFonts w:ascii="Times New Roman" w:hAnsi="Times New Roman" w:cs="Times New Roman"/>
          <w:sz w:val="28"/>
          <w:szCs w:val="28"/>
          <w:lang w:val="kk-KZ"/>
        </w:rPr>
        <w:t xml:space="preserve"> //</w:t>
      </w:r>
      <w:r w:rsidR="00B12A36">
        <w:rPr>
          <w:rFonts w:ascii="Times New Roman" w:hAnsi="Times New Roman" w:cs="Times New Roman"/>
          <w:sz w:val="28"/>
          <w:szCs w:val="28"/>
          <w:lang w:val="kk-KZ"/>
        </w:rPr>
        <w:t xml:space="preserve"> </w:t>
      </w:r>
      <w:r w:rsidRPr="00BE59C1">
        <w:rPr>
          <w:rFonts w:ascii="Times New Roman" w:hAnsi="Times New Roman" w:cs="Times New Roman"/>
          <w:sz w:val="28"/>
          <w:szCs w:val="28"/>
          <w:lang w:val="kk-KZ"/>
        </w:rPr>
        <w:t>Евразийский Союз Ученых (ЕСУ)</w:t>
      </w:r>
      <w:r w:rsidR="00216EB7" w:rsidRPr="00BE59C1">
        <w:rPr>
          <w:rFonts w:ascii="Times New Roman" w:hAnsi="Times New Roman" w:cs="Times New Roman"/>
          <w:sz w:val="28"/>
          <w:szCs w:val="28"/>
          <w:lang w:val="kk-KZ"/>
        </w:rPr>
        <w:t>. – 2016. – №</w:t>
      </w:r>
      <w:r w:rsidRPr="00BE59C1">
        <w:rPr>
          <w:rFonts w:ascii="Times New Roman" w:hAnsi="Times New Roman" w:cs="Times New Roman"/>
          <w:sz w:val="28"/>
          <w:szCs w:val="28"/>
          <w:lang w:val="kk-KZ"/>
        </w:rPr>
        <w:t>3(24)</w:t>
      </w:r>
      <w:r w:rsidR="00216EB7" w:rsidRPr="00BE59C1">
        <w:rPr>
          <w:rFonts w:ascii="Times New Roman" w:hAnsi="Times New Roman" w:cs="Times New Roman"/>
          <w:sz w:val="28"/>
          <w:szCs w:val="28"/>
          <w:lang w:val="kk-KZ"/>
        </w:rPr>
        <w:t xml:space="preserve">. – С. </w:t>
      </w:r>
      <w:r w:rsidRPr="00BE59C1">
        <w:rPr>
          <w:rFonts w:ascii="Times New Roman" w:hAnsi="Times New Roman" w:cs="Times New Roman"/>
          <w:sz w:val="28"/>
          <w:szCs w:val="28"/>
          <w:lang w:val="kk-KZ"/>
        </w:rPr>
        <w:t>116-118</w:t>
      </w:r>
      <w:r w:rsidR="00216EB7" w:rsidRPr="00BE59C1">
        <w:rPr>
          <w:rFonts w:ascii="Times New Roman" w:hAnsi="Times New Roman" w:cs="Times New Roman"/>
          <w:sz w:val="28"/>
          <w:szCs w:val="28"/>
          <w:lang w:val="kk-KZ"/>
        </w:rPr>
        <w:t>.</w:t>
      </w:r>
    </w:p>
    <w:p w14:paraId="0617F57D" w14:textId="3C548DCB" w:rsidR="0009766A" w:rsidRPr="00BE59C1" w:rsidRDefault="0009766A" w:rsidP="007B7938">
      <w:pPr>
        <w:pStyle w:val="a4"/>
        <w:numPr>
          <w:ilvl w:val="0"/>
          <w:numId w:val="36"/>
        </w:numPr>
        <w:tabs>
          <w:tab w:val="left" w:pos="1134"/>
          <w:tab w:val="left" w:pos="1418"/>
        </w:tabs>
        <w:spacing w:after="0" w:line="240" w:lineRule="auto"/>
        <w:ind w:left="0" w:firstLine="709"/>
        <w:jc w:val="both"/>
        <w:rPr>
          <w:rFonts w:ascii="Times New Roman" w:hAnsi="Times New Roman" w:cs="Times New Roman"/>
          <w:sz w:val="28"/>
          <w:szCs w:val="28"/>
          <w:lang w:val="kk-KZ"/>
        </w:rPr>
      </w:pPr>
      <w:r w:rsidRPr="00BE59C1">
        <w:rPr>
          <w:rFonts w:ascii="Times New Roman" w:hAnsi="Times New Roman" w:cs="Times New Roman"/>
          <w:sz w:val="28"/>
          <w:szCs w:val="28"/>
          <w:lang w:val="kk-KZ"/>
        </w:rPr>
        <w:t xml:space="preserve">Серік М., Карелхан Н. Параллель есептеулер кластері бойынша </w:t>
      </w:r>
      <w:r w:rsidRPr="007032F8">
        <w:rPr>
          <w:rFonts w:ascii="Times New Roman" w:hAnsi="Times New Roman" w:cs="Times New Roman"/>
          <w:sz w:val="28"/>
          <w:szCs w:val="28"/>
          <w:lang w:val="kk-KZ"/>
        </w:rPr>
        <w:t>цифрлық білім ресурстарының оқу процесінде қолданылуы</w:t>
      </w:r>
      <w:r w:rsidR="00216EB7" w:rsidRPr="007032F8">
        <w:rPr>
          <w:rFonts w:ascii="Times New Roman" w:hAnsi="Times New Roman" w:cs="Times New Roman"/>
          <w:sz w:val="28"/>
          <w:szCs w:val="28"/>
          <w:lang w:val="kk-KZ"/>
        </w:rPr>
        <w:t xml:space="preserve"> //</w:t>
      </w:r>
      <w:r w:rsidR="00B12A36" w:rsidRPr="007032F8">
        <w:rPr>
          <w:rFonts w:ascii="Times New Roman" w:hAnsi="Times New Roman" w:cs="Times New Roman"/>
          <w:sz w:val="28"/>
          <w:szCs w:val="28"/>
          <w:lang w:val="kk-KZ"/>
        </w:rPr>
        <w:t xml:space="preserve"> </w:t>
      </w:r>
      <w:r w:rsidR="007032F8" w:rsidRPr="007032F8">
        <w:rPr>
          <w:rFonts w:ascii="Times New Roman" w:hAnsi="Times New Roman" w:cs="Times New Roman"/>
          <w:sz w:val="28"/>
          <w:szCs w:val="28"/>
          <w:lang w:val="kk-KZ"/>
        </w:rPr>
        <w:t>Қарағанды университетінің хабаршысы</w:t>
      </w:r>
      <w:r w:rsidRPr="007032F8">
        <w:rPr>
          <w:rFonts w:ascii="Times New Roman" w:hAnsi="Times New Roman" w:cs="Times New Roman"/>
          <w:sz w:val="28"/>
          <w:szCs w:val="28"/>
          <w:lang w:val="kk-KZ"/>
        </w:rPr>
        <w:t xml:space="preserve">. </w:t>
      </w:r>
      <w:r w:rsidR="00216EB7" w:rsidRPr="00BE59C1">
        <w:rPr>
          <w:rFonts w:ascii="Times New Roman" w:hAnsi="Times New Roman" w:cs="Times New Roman"/>
          <w:sz w:val="28"/>
          <w:szCs w:val="28"/>
          <w:lang w:val="kk-KZ"/>
        </w:rPr>
        <w:t xml:space="preserve">– 2018. – </w:t>
      </w:r>
      <w:r w:rsidRPr="00BE59C1">
        <w:rPr>
          <w:rFonts w:ascii="Times New Roman" w:hAnsi="Times New Roman" w:cs="Times New Roman"/>
          <w:sz w:val="28"/>
          <w:szCs w:val="28"/>
          <w:lang w:val="kk-KZ"/>
        </w:rPr>
        <w:t>№4(92)</w:t>
      </w:r>
      <w:r w:rsidR="00216EB7" w:rsidRPr="00BE59C1">
        <w:rPr>
          <w:rFonts w:ascii="Times New Roman" w:hAnsi="Times New Roman" w:cs="Times New Roman"/>
          <w:sz w:val="28"/>
          <w:szCs w:val="28"/>
          <w:lang w:val="kk-KZ"/>
        </w:rPr>
        <w:t xml:space="preserve">. – Б. </w:t>
      </w:r>
      <w:r w:rsidRPr="00BE59C1">
        <w:rPr>
          <w:rFonts w:ascii="Times New Roman" w:hAnsi="Times New Roman" w:cs="Times New Roman"/>
          <w:sz w:val="28"/>
          <w:szCs w:val="28"/>
          <w:lang w:val="kk-KZ"/>
        </w:rPr>
        <w:t>64-69</w:t>
      </w:r>
      <w:r w:rsidR="00216EB7" w:rsidRPr="00BE59C1">
        <w:rPr>
          <w:rFonts w:ascii="Times New Roman" w:hAnsi="Times New Roman" w:cs="Times New Roman"/>
          <w:sz w:val="28"/>
          <w:szCs w:val="28"/>
          <w:lang w:val="kk-KZ"/>
        </w:rPr>
        <w:t>.</w:t>
      </w:r>
    </w:p>
    <w:p w14:paraId="60316492" w14:textId="120A2ACA" w:rsidR="0009766A" w:rsidRPr="00BE59C1" w:rsidRDefault="0009766A" w:rsidP="007B7938">
      <w:pPr>
        <w:pStyle w:val="a4"/>
        <w:numPr>
          <w:ilvl w:val="0"/>
          <w:numId w:val="36"/>
        </w:numPr>
        <w:tabs>
          <w:tab w:val="left" w:pos="1134"/>
          <w:tab w:val="left" w:pos="1418"/>
        </w:tabs>
        <w:spacing w:after="0" w:line="240" w:lineRule="auto"/>
        <w:ind w:left="0" w:firstLine="709"/>
        <w:jc w:val="both"/>
        <w:rPr>
          <w:rFonts w:ascii="Times New Roman" w:hAnsi="Times New Roman" w:cs="Times New Roman"/>
          <w:sz w:val="28"/>
          <w:szCs w:val="28"/>
          <w:lang w:val="kk-KZ"/>
        </w:rPr>
      </w:pPr>
      <w:r w:rsidRPr="00BE59C1">
        <w:rPr>
          <w:rFonts w:ascii="Times New Roman" w:hAnsi="Times New Roman" w:cs="Times New Roman"/>
          <w:sz w:val="28"/>
          <w:szCs w:val="28"/>
          <w:lang w:val="kk-KZ"/>
        </w:rPr>
        <w:t xml:space="preserve">Серік М., Алматова А.М. </w:t>
      </w:r>
      <w:r w:rsidR="00B12A36">
        <w:rPr>
          <w:rFonts w:ascii="Times New Roman" w:hAnsi="Times New Roman" w:cs="Times New Roman"/>
          <w:sz w:val="28"/>
          <w:szCs w:val="28"/>
          <w:lang w:val="kk-KZ"/>
        </w:rPr>
        <w:t>және т.б.</w:t>
      </w:r>
      <w:r w:rsidR="000D1678" w:rsidRPr="00BE59C1">
        <w:rPr>
          <w:rFonts w:ascii="Times New Roman" w:hAnsi="Times New Roman" w:cs="Times New Roman"/>
          <w:sz w:val="28"/>
          <w:szCs w:val="28"/>
          <w:lang w:val="kk-KZ"/>
        </w:rPr>
        <w:t xml:space="preserve"> </w:t>
      </w:r>
      <w:r w:rsidRPr="00BE59C1">
        <w:rPr>
          <w:rFonts w:ascii="Times New Roman" w:hAnsi="Times New Roman" w:cs="Times New Roman"/>
          <w:sz w:val="28"/>
          <w:szCs w:val="28"/>
          <w:lang w:val="kk-KZ"/>
        </w:rPr>
        <w:t xml:space="preserve">Заманауи технологияларды білім мазмұнына ендірудің педагогикалық-практикалық </w:t>
      </w:r>
      <w:r w:rsidRPr="007032F8">
        <w:rPr>
          <w:rFonts w:ascii="Times New Roman" w:hAnsi="Times New Roman" w:cs="Times New Roman"/>
          <w:sz w:val="28"/>
          <w:szCs w:val="28"/>
          <w:lang w:val="kk-KZ"/>
        </w:rPr>
        <w:t>негіздері</w:t>
      </w:r>
      <w:r w:rsidR="000D1678" w:rsidRPr="007032F8">
        <w:rPr>
          <w:rFonts w:ascii="Times New Roman" w:hAnsi="Times New Roman" w:cs="Times New Roman"/>
          <w:sz w:val="28"/>
          <w:szCs w:val="28"/>
          <w:lang w:val="kk-KZ"/>
        </w:rPr>
        <w:t xml:space="preserve"> // </w:t>
      </w:r>
      <w:r w:rsidR="007032F8" w:rsidRPr="007032F8">
        <w:rPr>
          <w:rFonts w:ascii="Times New Roman" w:hAnsi="Times New Roman" w:cs="Times New Roman"/>
          <w:sz w:val="28"/>
          <w:szCs w:val="28"/>
          <w:lang w:val="kk-KZ"/>
        </w:rPr>
        <w:t>Қарағанды университетінің хабаршысы.</w:t>
      </w:r>
      <w:r w:rsidR="000D1678" w:rsidRPr="007032F8">
        <w:rPr>
          <w:rFonts w:ascii="Times New Roman" w:hAnsi="Times New Roman" w:cs="Times New Roman"/>
          <w:sz w:val="28"/>
          <w:szCs w:val="28"/>
          <w:lang w:val="kk-KZ"/>
        </w:rPr>
        <w:t xml:space="preserve">. – 2017. – </w:t>
      </w:r>
      <w:r w:rsidRPr="007032F8">
        <w:rPr>
          <w:rFonts w:ascii="Times New Roman" w:hAnsi="Times New Roman" w:cs="Times New Roman"/>
          <w:sz w:val="28"/>
          <w:szCs w:val="28"/>
          <w:lang w:val="kk-KZ"/>
        </w:rPr>
        <w:t>№4(88)</w:t>
      </w:r>
      <w:r w:rsidR="000D1678" w:rsidRPr="007032F8">
        <w:rPr>
          <w:rFonts w:ascii="Times New Roman" w:hAnsi="Times New Roman" w:cs="Times New Roman"/>
          <w:sz w:val="28"/>
          <w:szCs w:val="28"/>
          <w:lang w:val="kk-KZ"/>
        </w:rPr>
        <w:t>. – Б.</w:t>
      </w:r>
      <w:r w:rsidRPr="007032F8">
        <w:rPr>
          <w:rFonts w:ascii="Times New Roman" w:hAnsi="Times New Roman" w:cs="Times New Roman"/>
          <w:sz w:val="28"/>
          <w:szCs w:val="28"/>
          <w:lang w:val="kk-KZ"/>
        </w:rPr>
        <w:t xml:space="preserve"> 60-</w:t>
      </w:r>
      <w:r w:rsidRPr="00BE59C1">
        <w:rPr>
          <w:rFonts w:ascii="Times New Roman" w:hAnsi="Times New Roman" w:cs="Times New Roman"/>
          <w:sz w:val="28"/>
          <w:szCs w:val="28"/>
          <w:lang w:val="kk-KZ"/>
        </w:rPr>
        <w:t>64</w:t>
      </w:r>
      <w:r w:rsidR="000D1678" w:rsidRPr="00BE59C1">
        <w:rPr>
          <w:rFonts w:ascii="Times New Roman" w:hAnsi="Times New Roman" w:cs="Times New Roman"/>
          <w:sz w:val="28"/>
          <w:szCs w:val="28"/>
          <w:lang w:val="kk-KZ"/>
        </w:rPr>
        <w:t>.</w:t>
      </w:r>
    </w:p>
    <w:p w14:paraId="61EC1CAA" w14:textId="17CC9DD9" w:rsidR="0009766A" w:rsidRPr="00BE59C1" w:rsidRDefault="0009766A" w:rsidP="007B7938">
      <w:pPr>
        <w:pStyle w:val="a4"/>
        <w:numPr>
          <w:ilvl w:val="0"/>
          <w:numId w:val="36"/>
        </w:numPr>
        <w:tabs>
          <w:tab w:val="left" w:pos="1134"/>
          <w:tab w:val="left" w:pos="1418"/>
        </w:tabs>
        <w:spacing w:after="0" w:line="240" w:lineRule="auto"/>
        <w:ind w:left="0" w:firstLine="709"/>
        <w:jc w:val="both"/>
        <w:rPr>
          <w:rFonts w:ascii="Times New Roman" w:hAnsi="Times New Roman" w:cs="Times New Roman"/>
          <w:sz w:val="28"/>
          <w:szCs w:val="28"/>
          <w:lang w:val="kk-KZ"/>
        </w:rPr>
      </w:pPr>
      <w:r w:rsidRPr="00BE59C1">
        <w:rPr>
          <w:rFonts w:ascii="Times New Roman" w:hAnsi="Times New Roman" w:cs="Times New Roman"/>
          <w:sz w:val="28"/>
          <w:szCs w:val="28"/>
          <w:lang w:val="kk-KZ"/>
        </w:rPr>
        <w:t>Нурбекова Ж.К.</w:t>
      </w:r>
      <w:r w:rsidR="00FF638A" w:rsidRPr="00BE59C1">
        <w:rPr>
          <w:rFonts w:ascii="Times New Roman" w:hAnsi="Times New Roman" w:cs="Times New Roman"/>
          <w:sz w:val="28"/>
          <w:szCs w:val="28"/>
          <w:lang w:val="kk-KZ"/>
        </w:rPr>
        <w:t xml:space="preserve"> </w:t>
      </w:r>
      <w:r w:rsidRPr="00BE59C1">
        <w:rPr>
          <w:rFonts w:ascii="Times New Roman" w:hAnsi="Times New Roman" w:cs="Times New Roman"/>
          <w:sz w:val="28"/>
          <w:szCs w:val="28"/>
          <w:lang w:val="kk-KZ"/>
        </w:rPr>
        <w:t>Фундаментальное и опережающее обучение программированию студентов по специальности «Информатика»</w:t>
      </w:r>
      <w:r w:rsidR="00FF638A" w:rsidRPr="00BE59C1">
        <w:rPr>
          <w:rFonts w:ascii="Times New Roman" w:hAnsi="Times New Roman" w:cs="Times New Roman"/>
          <w:sz w:val="28"/>
          <w:szCs w:val="28"/>
          <w:lang w:val="kk-KZ"/>
        </w:rPr>
        <w:t xml:space="preserve">: </w:t>
      </w:r>
      <w:r w:rsidRPr="00BE59C1">
        <w:rPr>
          <w:rFonts w:ascii="Times New Roman" w:hAnsi="Times New Roman" w:cs="Times New Roman"/>
          <w:sz w:val="28"/>
          <w:szCs w:val="28"/>
          <w:lang w:val="kk-KZ"/>
        </w:rPr>
        <w:t>дис</w:t>
      </w:r>
      <w:r w:rsidR="00FF638A" w:rsidRPr="00BE59C1">
        <w:rPr>
          <w:rFonts w:ascii="Times New Roman" w:hAnsi="Times New Roman" w:cs="Times New Roman"/>
          <w:sz w:val="28"/>
          <w:szCs w:val="28"/>
          <w:lang w:val="kk-KZ"/>
        </w:rPr>
        <w:t xml:space="preserve">. ... </w:t>
      </w:r>
      <w:r w:rsidRPr="00BE59C1">
        <w:rPr>
          <w:rFonts w:ascii="Times New Roman" w:hAnsi="Times New Roman" w:cs="Times New Roman"/>
          <w:sz w:val="28"/>
          <w:szCs w:val="28"/>
          <w:lang w:val="kk-KZ"/>
        </w:rPr>
        <w:t>док</w:t>
      </w:r>
      <w:r w:rsidR="00FF638A" w:rsidRPr="00BE59C1">
        <w:rPr>
          <w:rFonts w:ascii="Times New Roman" w:hAnsi="Times New Roman" w:cs="Times New Roman"/>
          <w:sz w:val="28"/>
          <w:szCs w:val="28"/>
          <w:lang w:val="kk-KZ"/>
        </w:rPr>
        <w:t>. п</w:t>
      </w:r>
      <w:r w:rsidRPr="00BE59C1">
        <w:rPr>
          <w:rFonts w:ascii="Times New Roman" w:hAnsi="Times New Roman" w:cs="Times New Roman"/>
          <w:sz w:val="28"/>
          <w:szCs w:val="28"/>
          <w:lang w:val="kk-KZ"/>
        </w:rPr>
        <w:t>ед</w:t>
      </w:r>
      <w:r w:rsidR="00FF638A" w:rsidRPr="00BE59C1">
        <w:rPr>
          <w:rFonts w:ascii="Times New Roman" w:hAnsi="Times New Roman" w:cs="Times New Roman"/>
          <w:sz w:val="28"/>
          <w:szCs w:val="28"/>
          <w:lang w:val="kk-KZ"/>
        </w:rPr>
        <w:t xml:space="preserve">. </w:t>
      </w:r>
      <w:r w:rsidRPr="00BE59C1">
        <w:rPr>
          <w:rFonts w:ascii="Times New Roman" w:hAnsi="Times New Roman" w:cs="Times New Roman"/>
          <w:sz w:val="28"/>
          <w:szCs w:val="28"/>
          <w:lang w:val="kk-KZ"/>
        </w:rPr>
        <w:t>наук</w:t>
      </w:r>
      <w:r w:rsidR="00FF638A" w:rsidRPr="00BE59C1">
        <w:rPr>
          <w:rFonts w:ascii="Times New Roman" w:hAnsi="Times New Roman" w:cs="Times New Roman"/>
          <w:sz w:val="28"/>
          <w:szCs w:val="28"/>
          <w:lang w:val="kk-KZ"/>
        </w:rPr>
        <w:t>: 13.00.02. – Алматы</w:t>
      </w:r>
      <w:r w:rsidRPr="00BE59C1">
        <w:rPr>
          <w:rFonts w:ascii="Times New Roman" w:hAnsi="Times New Roman" w:cs="Times New Roman"/>
          <w:sz w:val="28"/>
          <w:szCs w:val="28"/>
          <w:lang w:val="kk-KZ"/>
        </w:rPr>
        <w:t>, 2007.</w:t>
      </w:r>
      <w:r w:rsidR="00FF638A" w:rsidRPr="00BE59C1">
        <w:rPr>
          <w:rFonts w:ascii="Times New Roman" w:hAnsi="Times New Roman" w:cs="Times New Roman"/>
          <w:sz w:val="28"/>
          <w:szCs w:val="28"/>
          <w:lang w:val="kk-KZ"/>
        </w:rPr>
        <w:t xml:space="preserve"> – 295 с.</w:t>
      </w:r>
    </w:p>
    <w:p w14:paraId="3A14879D" w14:textId="7C0404F1" w:rsidR="0009766A" w:rsidRPr="00BE59C1" w:rsidRDefault="0009766A" w:rsidP="007B7938">
      <w:pPr>
        <w:pStyle w:val="a4"/>
        <w:numPr>
          <w:ilvl w:val="0"/>
          <w:numId w:val="36"/>
        </w:numPr>
        <w:tabs>
          <w:tab w:val="left" w:pos="1134"/>
          <w:tab w:val="left" w:pos="1418"/>
        </w:tabs>
        <w:spacing w:after="0" w:line="240" w:lineRule="auto"/>
        <w:ind w:left="0" w:firstLine="709"/>
        <w:jc w:val="both"/>
        <w:rPr>
          <w:rFonts w:ascii="Times New Roman" w:hAnsi="Times New Roman" w:cs="Times New Roman"/>
          <w:sz w:val="28"/>
          <w:szCs w:val="28"/>
          <w:lang w:val="kk-KZ"/>
        </w:rPr>
      </w:pPr>
      <w:r w:rsidRPr="00BE59C1">
        <w:rPr>
          <w:rFonts w:ascii="Times New Roman" w:hAnsi="Times New Roman" w:cs="Times New Roman"/>
          <w:sz w:val="28"/>
          <w:szCs w:val="28"/>
          <w:lang w:val="kk-KZ"/>
        </w:rPr>
        <w:t>Беспалько В.П. Быть или не быть тестам в образовании? //</w:t>
      </w:r>
      <w:r w:rsidR="00B12A36">
        <w:rPr>
          <w:rFonts w:ascii="Times New Roman" w:hAnsi="Times New Roman" w:cs="Times New Roman"/>
          <w:sz w:val="28"/>
          <w:szCs w:val="28"/>
          <w:lang w:val="kk-KZ"/>
        </w:rPr>
        <w:t xml:space="preserve"> </w:t>
      </w:r>
      <w:r w:rsidRPr="00BE59C1">
        <w:rPr>
          <w:rFonts w:ascii="Times New Roman" w:hAnsi="Times New Roman" w:cs="Times New Roman"/>
          <w:sz w:val="28"/>
          <w:szCs w:val="28"/>
          <w:lang w:val="kk-KZ"/>
        </w:rPr>
        <w:t xml:space="preserve">Народное образование. </w:t>
      </w:r>
      <w:r w:rsidR="000D1678" w:rsidRPr="00BE59C1">
        <w:rPr>
          <w:rFonts w:ascii="Times New Roman" w:hAnsi="Times New Roman" w:cs="Times New Roman"/>
          <w:sz w:val="28"/>
          <w:szCs w:val="28"/>
          <w:lang w:val="kk-KZ"/>
        </w:rPr>
        <w:t>– 2011. –</w:t>
      </w:r>
      <w:r w:rsidRPr="00BE59C1">
        <w:rPr>
          <w:rFonts w:ascii="Times New Roman" w:hAnsi="Times New Roman" w:cs="Times New Roman"/>
          <w:sz w:val="28"/>
          <w:szCs w:val="28"/>
          <w:lang w:val="kk-KZ"/>
        </w:rPr>
        <w:t xml:space="preserve"> №8.</w:t>
      </w:r>
      <w:r w:rsidR="000D1678" w:rsidRPr="00BE59C1">
        <w:rPr>
          <w:rFonts w:ascii="Times New Roman" w:hAnsi="Times New Roman" w:cs="Times New Roman"/>
          <w:sz w:val="28"/>
          <w:szCs w:val="28"/>
          <w:lang w:val="kk-KZ"/>
        </w:rPr>
        <w:t xml:space="preserve"> – </w:t>
      </w:r>
      <w:r w:rsidRPr="00BE59C1">
        <w:rPr>
          <w:rFonts w:ascii="Times New Roman" w:hAnsi="Times New Roman" w:cs="Times New Roman"/>
          <w:sz w:val="28"/>
          <w:szCs w:val="28"/>
          <w:lang w:val="kk-KZ"/>
        </w:rPr>
        <w:t>C.</w:t>
      </w:r>
      <w:r w:rsidR="000D1678" w:rsidRPr="00BE59C1">
        <w:rPr>
          <w:rFonts w:ascii="Times New Roman" w:hAnsi="Times New Roman" w:cs="Times New Roman"/>
          <w:sz w:val="28"/>
          <w:szCs w:val="28"/>
          <w:lang w:val="kk-KZ"/>
        </w:rPr>
        <w:t xml:space="preserve"> </w:t>
      </w:r>
      <w:r w:rsidRPr="00BE59C1">
        <w:rPr>
          <w:rFonts w:ascii="Times New Roman" w:hAnsi="Times New Roman" w:cs="Times New Roman"/>
          <w:sz w:val="28"/>
          <w:szCs w:val="28"/>
          <w:lang w:val="kk-KZ"/>
        </w:rPr>
        <w:t>62-69.</w:t>
      </w:r>
    </w:p>
    <w:p w14:paraId="40A3746B" w14:textId="6E74EDBE" w:rsidR="0009766A" w:rsidRPr="00BE59C1" w:rsidRDefault="0009766A" w:rsidP="007B7938">
      <w:pPr>
        <w:pStyle w:val="a4"/>
        <w:numPr>
          <w:ilvl w:val="0"/>
          <w:numId w:val="36"/>
        </w:numPr>
        <w:tabs>
          <w:tab w:val="left" w:pos="1134"/>
          <w:tab w:val="left" w:pos="1418"/>
        </w:tabs>
        <w:spacing w:after="0" w:line="240" w:lineRule="auto"/>
        <w:ind w:left="0" w:firstLine="709"/>
        <w:jc w:val="both"/>
        <w:rPr>
          <w:rFonts w:ascii="Times New Roman" w:hAnsi="Times New Roman" w:cs="Times New Roman"/>
          <w:sz w:val="28"/>
          <w:szCs w:val="28"/>
          <w:lang w:val="kk-KZ"/>
        </w:rPr>
      </w:pPr>
      <w:r w:rsidRPr="00BE59C1">
        <w:rPr>
          <w:rFonts w:ascii="Times New Roman" w:hAnsi="Times New Roman" w:cs="Times New Roman"/>
          <w:sz w:val="28"/>
          <w:szCs w:val="28"/>
          <w:lang w:val="kk-KZ"/>
        </w:rPr>
        <w:t>Аванесов В.С. Методологические и теоретические основы тестового педагогического контроля: дис. ... д</w:t>
      </w:r>
      <w:r w:rsidR="00C04DE5" w:rsidRPr="00BE59C1">
        <w:rPr>
          <w:rFonts w:ascii="Times New Roman" w:hAnsi="Times New Roman" w:cs="Times New Roman"/>
          <w:sz w:val="28"/>
          <w:szCs w:val="28"/>
          <w:lang w:val="kk-KZ"/>
        </w:rPr>
        <w:t xml:space="preserve">ок. </w:t>
      </w:r>
      <w:r w:rsidRPr="00BE59C1">
        <w:rPr>
          <w:rFonts w:ascii="Times New Roman" w:hAnsi="Times New Roman" w:cs="Times New Roman"/>
          <w:sz w:val="28"/>
          <w:szCs w:val="28"/>
          <w:lang w:val="kk-KZ"/>
        </w:rPr>
        <w:t>пед.</w:t>
      </w:r>
      <w:r w:rsidR="00C04DE5" w:rsidRPr="00BE59C1">
        <w:rPr>
          <w:rFonts w:ascii="Times New Roman" w:hAnsi="Times New Roman" w:cs="Times New Roman"/>
          <w:sz w:val="28"/>
          <w:szCs w:val="28"/>
          <w:lang w:val="kk-KZ"/>
        </w:rPr>
        <w:t xml:space="preserve"> </w:t>
      </w:r>
      <w:r w:rsidRPr="00BE59C1">
        <w:rPr>
          <w:rFonts w:ascii="Times New Roman" w:hAnsi="Times New Roman" w:cs="Times New Roman"/>
          <w:sz w:val="28"/>
          <w:szCs w:val="28"/>
          <w:lang w:val="kk-KZ"/>
        </w:rPr>
        <w:t>наук.</w:t>
      </w:r>
      <w:r w:rsidR="004366FE" w:rsidRPr="00BE59C1">
        <w:rPr>
          <w:rFonts w:ascii="Times New Roman" w:hAnsi="Times New Roman" w:cs="Times New Roman"/>
          <w:sz w:val="28"/>
          <w:szCs w:val="28"/>
          <w:lang w:val="kk-KZ"/>
        </w:rPr>
        <w:t>:</w:t>
      </w:r>
      <w:r w:rsidR="004366FE" w:rsidRPr="00BE59C1">
        <w:rPr>
          <w:lang w:val="kk-KZ"/>
        </w:rPr>
        <w:t xml:space="preserve"> </w:t>
      </w:r>
      <w:r w:rsidR="004366FE" w:rsidRPr="00BE59C1">
        <w:rPr>
          <w:rFonts w:ascii="Times New Roman" w:hAnsi="Times New Roman" w:cs="Times New Roman"/>
          <w:sz w:val="28"/>
          <w:szCs w:val="28"/>
          <w:lang w:val="kk-KZ"/>
        </w:rPr>
        <w:t>13.00.01 – М</w:t>
      </w:r>
      <w:r w:rsidR="00B12A36">
        <w:rPr>
          <w:rFonts w:ascii="Times New Roman" w:hAnsi="Times New Roman" w:cs="Times New Roman"/>
          <w:sz w:val="28"/>
          <w:szCs w:val="28"/>
          <w:lang w:val="kk-KZ"/>
        </w:rPr>
        <w:t>.</w:t>
      </w:r>
      <w:r w:rsidR="004366FE" w:rsidRPr="00BE59C1">
        <w:rPr>
          <w:rFonts w:ascii="Times New Roman" w:hAnsi="Times New Roman" w:cs="Times New Roman"/>
          <w:sz w:val="28"/>
          <w:szCs w:val="28"/>
          <w:lang w:val="kk-KZ"/>
        </w:rPr>
        <w:t>, 1994. – 339 с.</w:t>
      </w:r>
    </w:p>
    <w:p w14:paraId="59B5F34D" w14:textId="1F7B9A4A" w:rsidR="0009766A" w:rsidRPr="00BE59C1" w:rsidRDefault="0009766A" w:rsidP="007B7938">
      <w:pPr>
        <w:pStyle w:val="a4"/>
        <w:numPr>
          <w:ilvl w:val="0"/>
          <w:numId w:val="36"/>
        </w:numPr>
        <w:tabs>
          <w:tab w:val="left" w:pos="1134"/>
          <w:tab w:val="left" w:pos="1418"/>
        </w:tabs>
        <w:spacing w:after="0" w:line="240" w:lineRule="auto"/>
        <w:ind w:left="0" w:firstLine="709"/>
        <w:jc w:val="both"/>
        <w:rPr>
          <w:rFonts w:ascii="Times New Roman" w:hAnsi="Times New Roman" w:cs="Times New Roman"/>
          <w:sz w:val="28"/>
          <w:szCs w:val="28"/>
          <w:lang w:val="kk-KZ"/>
        </w:rPr>
      </w:pPr>
      <w:bookmarkStart w:id="29" w:name="_Hlk133409090"/>
      <w:r w:rsidRPr="00BE59C1">
        <w:rPr>
          <w:rFonts w:ascii="Times New Roman" w:hAnsi="Times New Roman" w:cs="Times New Roman"/>
          <w:sz w:val="28"/>
          <w:szCs w:val="28"/>
          <w:lang w:val="kk-KZ"/>
        </w:rPr>
        <w:t>Бидайбеов Е.Ы., Сагимбаева А.Е.</w:t>
      </w:r>
      <w:r w:rsidR="000D1678" w:rsidRPr="00BE59C1">
        <w:rPr>
          <w:rFonts w:ascii="Times New Roman" w:hAnsi="Times New Roman" w:cs="Times New Roman"/>
          <w:sz w:val="28"/>
          <w:szCs w:val="28"/>
          <w:lang w:val="kk-KZ"/>
        </w:rPr>
        <w:t xml:space="preserve"> </w:t>
      </w:r>
      <w:r w:rsidR="00E30299" w:rsidRPr="00BE59C1">
        <w:rPr>
          <w:rFonts w:ascii="Times New Roman" w:hAnsi="Times New Roman" w:cs="Times New Roman"/>
          <w:sz w:val="28"/>
          <w:szCs w:val="28"/>
          <w:lang w:val="kk-KZ"/>
        </w:rPr>
        <w:t xml:space="preserve">Информационное моделирование как метод разработки средств контроля знаний учащихся </w:t>
      </w:r>
      <w:r w:rsidRPr="00BE59C1">
        <w:rPr>
          <w:rFonts w:ascii="Times New Roman" w:hAnsi="Times New Roman" w:cs="Times New Roman"/>
          <w:sz w:val="28"/>
          <w:szCs w:val="28"/>
          <w:lang w:val="kk-KZ"/>
        </w:rPr>
        <w:t>//</w:t>
      </w:r>
      <w:r w:rsidR="00B12A36">
        <w:rPr>
          <w:rFonts w:ascii="Times New Roman" w:hAnsi="Times New Roman" w:cs="Times New Roman"/>
          <w:sz w:val="28"/>
          <w:szCs w:val="28"/>
          <w:lang w:val="kk-KZ"/>
        </w:rPr>
        <w:t xml:space="preserve"> </w:t>
      </w:r>
      <w:r w:rsidR="00E30299" w:rsidRPr="00BE59C1">
        <w:rPr>
          <w:rFonts w:ascii="Times New Roman" w:hAnsi="Times New Roman" w:cs="Times New Roman"/>
          <w:sz w:val="28"/>
          <w:szCs w:val="28"/>
          <w:lang w:val="kk-KZ"/>
        </w:rPr>
        <w:t>Информатизация образования: теория и практика</w:t>
      </w:r>
      <w:r w:rsidR="000D1678" w:rsidRPr="00BE59C1">
        <w:rPr>
          <w:rFonts w:ascii="Times New Roman" w:hAnsi="Times New Roman" w:cs="Times New Roman"/>
          <w:sz w:val="28"/>
          <w:szCs w:val="28"/>
          <w:lang w:val="kk-KZ"/>
        </w:rPr>
        <w:t>: м</w:t>
      </w:r>
      <w:r w:rsidRPr="00BE59C1">
        <w:rPr>
          <w:rFonts w:ascii="Times New Roman" w:hAnsi="Times New Roman" w:cs="Times New Roman"/>
          <w:sz w:val="28"/>
          <w:szCs w:val="28"/>
          <w:lang w:val="kk-KZ"/>
        </w:rPr>
        <w:t>атер</w:t>
      </w:r>
      <w:r w:rsidR="00B12A36">
        <w:rPr>
          <w:rFonts w:ascii="Times New Roman" w:hAnsi="Times New Roman" w:cs="Times New Roman"/>
          <w:sz w:val="28"/>
          <w:szCs w:val="28"/>
          <w:lang w:val="kk-KZ"/>
        </w:rPr>
        <w:t>.</w:t>
      </w:r>
      <w:r w:rsidRPr="00BE59C1">
        <w:rPr>
          <w:rFonts w:ascii="Times New Roman" w:hAnsi="Times New Roman" w:cs="Times New Roman"/>
          <w:sz w:val="28"/>
          <w:szCs w:val="28"/>
          <w:lang w:val="kk-KZ"/>
        </w:rPr>
        <w:t xml:space="preserve"> межд</w:t>
      </w:r>
      <w:r w:rsidR="00B12A36">
        <w:rPr>
          <w:rFonts w:ascii="Times New Roman" w:hAnsi="Times New Roman" w:cs="Times New Roman"/>
          <w:sz w:val="28"/>
          <w:szCs w:val="28"/>
          <w:lang w:val="kk-KZ"/>
        </w:rPr>
        <w:t>унар</w:t>
      </w:r>
      <w:r w:rsidRPr="00BE59C1">
        <w:rPr>
          <w:rFonts w:ascii="Times New Roman" w:hAnsi="Times New Roman" w:cs="Times New Roman"/>
          <w:sz w:val="28"/>
          <w:szCs w:val="28"/>
          <w:lang w:val="kk-KZ"/>
        </w:rPr>
        <w:t xml:space="preserve">. </w:t>
      </w:r>
      <w:r w:rsidR="000D1678" w:rsidRPr="00BE59C1">
        <w:rPr>
          <w:rFonts w:ascii="Times New Roman" w:hAnsi="Times New Roman" w:cs="Times New Roman"/>
          <w:sz w:val="28"/>
          <w:szCs w:val="28"/>
          <w:lang w:val="kk-KZ"/>
        </w:rPr>
        <w:t>н</w:t>
      </w:r>
      <w:r w:rsidRPr="00BE59C1">
        <w:rPr>
          <w:rFonts w:ascii="Times New Roman" w:hAnsi="Times New Roman" w:cs="Times New Roman"/>
          <w:sz w:val="28"/>
          <w:szCs w:val="28"/>
          <w:lang w:val="kk-KZ"/>
        </w:rPr>
        <w:t xml:space="preserve">ауч.-практ. </w:t>
      </w:r>
      <w:r w:rsidR="000D1678" w:rsidRPr="00BE59C1">
        <w:rPr>
          <w:rFonts w:ascii="Times New Roman" w:hAnsi="Times New Roman" w:cs="Times New Roman"/>
          <w:sz w:val="28"/>
          <w:szCs w:val="28"/>
          <w:lang w:val="kk-KZ"/>
        </w:rPr>
        <w:t>к</w:t>
      </w:r>
      <w:r w:rsidRPr="00BE59C1">
        <w:rPr>
          <w:rFonts w:ascii="Times New Roman" w:hAnsi="Times New Roman" w:cs="Times New Roman"/>
          <w:sz w:val="28"/>
          <w:szCs w:val="28"/>
          <w:lang w:val="kk-KZ"/>
        </w:rPr>
        <w:t xml:space="preserve">онф. – </w:t>
      </w:r>
      <w:r w:rsidR="00E30299" w:rsidRPr="00BE59C1">
        <w:rPr>
          <w:rFonts w:ascii="Times New Roman" w:hAnsi="Times New Roman" w:cs="Times New Roman"/>
          <w:sz w:val="28"/>
          <w:szCs w:val="28"/>
          <w:lang w:val="kk-KZ"/>
        </w:rPr>
        <w:t>Омск</w:t>
      </w:r>
      <w:r w:rsidR="000D1678" w:rsidRPr="00BE59C1">
        <w:rPr>
          <w:rFonts w:ascii="Times New Roman" w:hAnsi="Times New Roman" w:cs="Times New Roman"/>
          <w:sz w:val="28"/>
          <w:szCs w:val="28"/>
          <w:lang w:val="kk-KZ"/>
        </w:rPr>
        <w:t>,</w:t>
      </w:r>
      <w:r w:rsidRPr="00BE59C1">
        <w:rPr>
          <w:rFonts w:ascii="Times New Roman" w:hAnsi="Times New Roman" w:cs="Times New Roman"/>
          <w:sz w:val="28"/>
          <w:szCs w:val="28"/>
          <w:lang w:val="kk-KZ"/>
        </w:rPr>
        <w:t xml:space="preserve"> 20</w:t>
      </w:r>
      <w:r w:rsidR="00E30299" w:rsidRPr="00BE59C1">
        <w:rPr>
          <w:rFonts w:ascii="Times New Roman" w:hAnsi="Times New Roman" w:cs="Times New Roman"/>
          <w:sz w:val="28"/>
          <w:szCs w:val="28"/>
          <w:lang w:val="kk-KZ"/>
        </w:rPr>
        <w:t>16</w:t>
      </w:r>
      <w:r w:rsidR="000D1678" w:rsidRPr="00BE59C1">
        <w:rPr>
          <w:rFonts w:ascii="Times New Roman" w:hAnsi="Times New Roman" w:cs="Times New Roman"/>
          <w:sz w:val="28"/>
          <w:szCs w:val="28"/>
          <w:lang w:val="kk-KZ"/>
        </w:rPr>
        <w:t xml:space="preserve">. </w:t>
      </w:r>
      <w:r w:rsidRPr="00BE59C1">
        <w:rPr>
          <w:rFonts w:ascii="Times New Roman" w:hAnsi="Times New Roman" w:cs="Times New Roman"/>
          <w:sz w:val="28"/>
          <w:szCs w:val="28"/>
          <w:lang w:val="kk-KZ"/>
        </w:rPr>
        <w:t xml:space="preserve">– </w:t>
      </w:r>
      <w:r w:rsidR="000D1678" w:rsidRPr="00BE59C1">
        <w:rPr>
          <w:rFonts w:ascii="Times New Roman" w:hAnsi="Times New Roman" w:cs="Times New Roman"/>
          <w:sz w:val="28"/>
          <w:szCs w:val="28"/>
          <w:lang w:val="kk-KZ"/>
        </w:rPr>
        <w:t xml:space="preserve">С. </w:t>
      </w:r>
      <w:r w:rsidR="00E30299" w:rsidRPr="00BE59C1">
        <w:rPr>
          <w:rFonts w:ascii="Times New Roman" w:hAnsi="Times New Roman" w:cs="Times New Roman"/>
          <w:sz w:val="28"/>
          <w:szCs w:val="28"/>
          <w:lang w:val="kk-KZ"/>
        </w:rPr>
        <w:t>174-178</w:t>
      </w:r>
      <w:r w:rsidR="000D1678" w:rsidRPr="00BE59C1">
        <w:rPr>
          <w:rFonts w:ascii="Times New Roman" w:hAnsi="Times New Roman" w:cs="Times New Roman"/>
          <w:sz w:val="28"/>
          <w:szCs w:val="28"/>
          <w:lang w:val="kk-KZ"/>
        </w:rPr>
        <w:t>.</w:t>
      </w:r>
    </w:p>
    <w:bookmarkEnd w:id="29"/>
    <w:p w14:paraId="3443C749" w14:textId="4008A6F7" w:rsidR="0009766A" w:rsidRPr="00BE59C1" w:rsidRDefault="0009766A" w:rsidP="007B7938">
      <w:pPr>
        <w:pStyle w:val="a4"/>
        <w:numPr>
          <w:ilvl w:val="0"/>
          <w:numId w:val="36"/>
        </w:numPr>
        <w:tabs>
          <w:tab w:val="left" w:pos="1134"/>
          <w:tab w:val="left" w:pos="1418"/>
        </w:tabs>
        <w:spacing w:after="0" w:line="240" w:lineRule="auto"/>
        <w:ind w:left="0" w:firstLine="709"/>
        <w:jc w:val="both"/>
        <w:rPr>
          <w:rFonts w:ascii="Times New Roman" w:hAnsi="Times New Roman" w:cs="Times New Roman"/>
          <w:sz w:val="28"/>
          <w:szCs w:val="28"/>
          <w:lang w:val="kk-KZ"/>
        </w:rPr>
      </w:pPr>
      <w:r w:rsidRPr="00BE59C1">
        <w:rPr>
          <w:rFonts w:ascii="Times New Roman" w:hAnsi="Times New Roman" w:cs="Times New Roman"/>
          <w:sz w:val="28"/>
          <w:szCs w:val="28"/>
          <w:lang w:val="kk-KZ"/>
        </w:rPr>
        <w:t>Медеуов Е.Ө. Тесты – эффективное средство контроля результатов обучения //</w:t>
      </w:r>
      <w:r w:rsidR="00B12A36">
        <w:rPr>
          <w:rFonts w:ascii="Times New Roman" w:hAnsi="Times New Roman" w:cs="Times New Roman"/>
          <w:sz w:val="28"/>
          <w:szCs w:val="28"/>
          <w:lang w:val="kk-KZ"/>
        </w:rPr>
        <w:t xml:space="preserve"> </w:t>
      </w:r>
      <w:r w:rsidRPr="00BE59C1">
        <w:rPr>
          <w:rFonts w:ascii="Times New Roman" w:hAnsi="Times New Roman" w:cs="Times New Roman"/>
          <w:sz w:val="28"/>
          <w:szCs w:val="28"/>
          <w:lang w:val="kk-KZ"/>
        </w:rPr>
        <w:t>Вестник высшей школы Казахстана</w:t>
      </w:r>
      <w:r w:rsidR="000D1678" w:rsidRPr="00BE59C1">
        <w:rPr>
          <w:rFonts w:ascii="Times New Roman" w:hAnsi="Times New Roman" w:cs="Times New Roman"/>
          <w:sz w:val="28"/>
          <w:szCs w:val="28"/>
          <w:lang w:val="kk-KZ"/>
        </w:rPr>
        <w:t xml:space="preserve">. – </w:t>
      </w:r>
      <w:r w:rsidRPr="00BE59C1">
        <w:rPr>
          <w:rFonts w:ascii="Times New Roman" w:hAnsi="Times New Roman" w:cs="Times New Roman"/>
          <w:sz w:val="28"/>
          <w:szCs w:val="28"/>
          <w:lang w:val="kk-KZ"/>
        </w:rPr>
        <w:t>1995</w:t>
      </w:r>
      <w:r w:rsidR="000D1678" w:rsidRPr="00BE59C1">
        <w:rPr>
          <w:rFonts w:ascii="Times New Roman" w:hAnsi="Times New Roman" w:cs="Times New Roman"/>
          <w:sz w:val="28"/>
          <w:szCs w:val="28"/>
          <w:lang w:val="kk-KZ"/>
        </w:rPr>
        <w:t xml:space="preserve">. – </w:t>
      </w:r>
      <w:r w:rsidRPr="00BE59C1">
        <w:rPr>
          <w:rFonts w:ascii="Times New Roman" w:hAnsi="Times New Roman" w:cs="Times New Roman"/>
          <w:sz w:val="28"/>
          <w:szCs w:val="28"/>
          <w:lang w:val="kk-KZ"/>
        </w:rPr>
        <w:t>№3</w:t>
      </w:r>
      <w:r w:rsidR="000D1678" w:rsidRPr="00BE59C1">
        <w:rPr>
          <w:rFonts w:ascii="Times New Roman" w:hAnsi="Times New Roman" w:cs="Times New Roman"/>
          <w:sz w:val="28"/>
          <w:szCs w:val="28"/>
          <w:lang w:val="kk-KZ"/>
        </w:rPr>
        <w:t xml:space="preserve">. – С. </w:t>
      </w:r>
      <w:r w:rsidRPr="00BE59C1">
        <w:rPr>
          <w:rFonts w:ascii="Times New Roman" w:hAnsi="Times New Roman" w:cs="Times New Roman"/>
          <w:sz w:val="28"/>
          <w:szCs w:val="28"/>
          <w:lang w:val="kk-KZ"/>
        </w:rPr>
        <w:t>26-32.</w:t>
      </w:r>
    </w:p>
    <w:p w14:paraId="1418F14F" w14:textId="4DD358F6" w:rsidR="00252FD5" w:rsidRPr="00BE59C1" w:rsidRDefault="00252FD5" w:rsidP="007B7938">
      <w:pPr>
        <w:pStyle w:val="a4"/>
        <w:numPr>
          <w:ilvl w:val="0"/>
          <w:numId w:val="36"/>
        </w:numPr>
        <w:tabs>
          <w:tab w:val="left" w:pos="1134"/>
          <w:tab w:val="left" w:pos="1418"/>
        </w:tabs>
        <w:spacing w:after="0" w:line="240" w:lineRule="auto"/>
        <w:ind w:left="0" w:firstLine="709"/>
        <w:jc w:val="both"/>
        <w:rPr>
          <w:rFonts w:ascii="Times New Roman" w:hAnsi="Times New Roman" w:cs="Times New Roman"/>
          <w:sz w:val="28"/>
          <w:szCs w:val="28"/>
          <w:lang w:val="kk-KZ"/>
        </w:rPr>
      </w:pPr>
      <w:r w:rsidRPr="00BE59C1">
        <w:rPr>
          <w:rFonts w:ascii="Times New Roman" w:hAnsi="Times New Roman" w:cs="Times New Roman"/>
          <w:sz w:val="28"/>
          <w:szCs w:val="28"/>
          <w:lang w:val="kk-KZ"/>
        </w:rPr>
        <w:t>Мутанов Г.М.</w:t>
      </w:r>
      <w:r w:rsidRPr="00B12A36">
        <w:rPr>
          <w:rFonts w:ascii="Times New Roman" w:hAnsi="Times New Roman" w:cs="Times New Roman"/>
          <w:sz w:val="28"/>
          <w:szCs w:val="28"/>
          <w:lang w:val="kk-KZ"/>
        </w:rPr>
        <w:t xml:space="preserve">, </w:t>
      </w:r>
      <w:r w:rsidRPr="00BE59C1">
        <w:rPr>
          <w:rFonts w:ascii="Times New Roman" w:hAnsi="Times New Roman" w:cs="Times New Roman"/>
          <w:sz w:val="28"/>
          <w:szCs w:val="28"/>
          <w:lang w:val="kk-KZ"/>
        </w:rPr>
        <w:t>Редикарцева Е.М. Методы компьютерного адаптивного тестирования знаний //</w:t>
      </w:r>
      <w:r w:rsidR="00B12A36">
        <w:rPr>
          <w:rFonts w:ascii="Times New Roman" w:hAnsi="Times New Roman" w:cs="Times New Roman"/>
          <w:sz w:val="28"/>
          <w:szCs w:val="28"/>
          <w:lang w:val="kk-KZ"/>
        </w:rPr>
        <w:t xml:space="preserve"> </w:t>
      </w:r>
      <w:r w:rsidRPr="00BE59C1">
        <w:rPr>
          <w:rFonts w:ascii="Times New Roman" w:hAnsi="Times New Roman" w:cs="Times New Roman"/>
          <w:sz w:val="28"/>
          <w:szCs w:val="28"/>
          <w:lang w:val="kk-KZ"/>
        </w:rPr>
        <w:t xml:space="preserve">Состояние, проблемы и перспективы информатизации в Республике Казахстан: </w:t>
      </w:r>
      <w:r w:rsidR="00B12A36">
        <w:rPr>
          <w:rFonts w:ascii="Times New Roman" w:hAnsi="Times New Roman" w:cs="Times New Roman"/>
          <w:sz w:val="28"/>
          <w:szCs w:val="28"/>
          <w:lang w:val="kk-KZ"/>
        </w:rPr>
        <w:t xml:space="preserve">матер. </w:t>
      </w:r>
      <w:r w:rsidRPr="00BE59C1">
        <w:rPr>
          <w:rFonts w:ascii="Times New Roman" w:hAnsi="Times New Roman" w:cs="Times New Roman"/>
          <w:sz w:val="28"/>
          <w:szCs w:val="28"/>
          <w:lang w:val="kk-KZ"/>
        </w:rPr>
        <w:t>межд</w:t>
      </w:r>
      <w:r w:rsidR="00B12A36">
        <w:rPr>
          <w:rFonts w:ascii="Times New Roman" w:hAnsi="Times New Roman" w:cs="Times New Roman"/>
          <w:sz w:val="28"/>
          <w:szCs w:val="28"/>
          <w:lang w:val="kk-KZ"/>
        </w:rPr>
        <w:t>унар</w:t>
      </w:r>
      <w:r w:rsidRPr="00BE59C1">
        <w:rPr>
          <w:rFonts w:ascii="Times New Roman" w:hAnsi="Times New Roman" w:cs="Times New Roman"/>
          <w:sz w:val="28"/>
          <w:szCs w:val="28"/>
          <w:lang w:val="kk-KZ"/>
        </w:rPr>
        <w:t>. науч.-практ. конф. – Усть-Каменогорск, 2005. – С. 101-104.</w:t>
      </w:r>
    </w:p>
    <w:p w14:paraId="05C668A4" w14:textId="77D8CC77" w:rsidR="0009766A" w:rsidRPr="00BE59C1" w:rsidRDefault="0009766A" w:rsidP="007B7938">
      <w:pPr>
        <w:pStyle w:val="a4"/>
        <w:numPr>
          <w:ilvl w:val="0"/>
          <w:numId w:val="36"/>
        </w:numPr>
        <w:tabs>
          <w:tab w:val="left" w:pos="1134"/>
          <w:tab w:val="left" w:pos="1418"/>
        </w:tabs>
        <w:spacing w:after="0" w:line="240" w:lineRule="auto"/>
        <w:ind w:left="0" w:firstLine="709"/>
        <w:jc w:val="both"/>
        <w:rPr>
          <w:rFonts w:ascii="Times New Roman" w:hAnsi="Times New Roman" w:cs="Times New Roman"/>
          <w:sz w:val="28"/>
          <w:szCs w:val="28"/>
          <w:lang w:val="kk-KZ"/>
        </w:rPr>
      </w:pPr>
      <w:r w:rsidRPr="00BE59C1">
        <w:rPr>
          <w:rFonts w:ascii="Times New Roman" w:hAnsi="Times New Roman" w:cs="Times New Roman"/>
          <w:sz w:val="28"/>
          <w:szCs w:val="28"/>
          <w:lang w:val="kk-KZ"/>
        </w:rPr>
        <w:t xml:space="preserve">Мутанов </w:t>
      </w:r>
      <w:r w:rsidR="008F5F4B" w:rsidRPr="00BE59C1">
        <w:rPr>
          <w:rFonts w:ascii="Times New Roman" w:hAnsi="Times New Roman" w:cs="Times New Roman"/>
          <w:sz w:val="28"/>
          <w:szCs w:val="28"/>
          <w:lang w:val="kk-KZ"/>
        </w:rPr>
        <w:t>Г</w:t>
      </w:r>
      <w:r w:rsidRPr="00BE59C1">
        <w:rPr>
          <w:rFonts w:ascii="Times New Roman" w:hAnsi="Times New Roman" w:cs="Times New Roman"/>
          <w:sz w:val="28"/>
          <w:szCs w:val="28"/>
          <w:lang w:val="kk-KZ"/>
        </w:rPr>
        <w:t>.М., Шакаримова А.Б., Скакова Л.Б.</w:t>
      </w:r>
      <w:r w:rsidR="008F5F4B" w:rsidRPr="00BE59C1">
        <w:rPr>
          <w:rFonts w:ascii="Times New Roman" w:hAnsi="Times New Roman" w:cs="Times New Roman"/>
          <w:sz w:val="28"/>
          <w:szCs w:val="28"/>
          <w:lang w:val="kk-KZ"/>
        </w:rPr>
        <w:t xml:space="preserve"> </w:t>
      </w:r>
      <w:r w:rsidRPr="00BE59C1">
        <w:rPr>
          <w:rFonts w:ascii="Times New Roman" w:hAnsi="Times New Roman" w:cs="Times New Roman"/>
          <w:sz w:val="28"/>
          <w:szCs w:val="28"/>
          <w:lang w:val="kk-KZ"/>
        </w:rPr>
        <w:t>К вопросу совершенствования оценки качества тестового материала //</w:t>
      </w:r>
      <w:r w:rsidR="00B12A36">
        <w:rPr>
          <w:rFonts w:ascii="Times New Roman" w:hAnsi="Times New Roman" w:cs="Times New Roman"/>
          <w:sz w:val="28"/>
          <w:szCs w:val="28"/>
          <w:lang w:val="kk-KZ"/>
        </w:rPr>
        <w:t xml:space="preserve"> </w:t>
      </w:r>
      <w:r w:rsidRPr="00BE59C1">
        <w:rPr>
          <w:rFonts w:ascii="Times New Roman" w:hAnsi="Times New Roman" w:cs="Times New Roman"/>
          <w:sz w:val="28"/>
          <w:szCs w:val="28"/>
          <w:lang w:val="kk-KZ"/>
        </w:rPr>
        <w:t xml:space="preserve">Информатизация общества: </w:t>
      </w:r>
      <w:r w:rsidR="00B12A36">
        <w:rPr>
          <w:rFonts w:ascii="Times New Roman" w:hAnsi="Times New Roman" w:cs="Times New Roman"/>
          <w:sz w:val="28"/>
          <w:szCs w:val="28"/>
          <w:lang w:val="kk-KZ"/>
        </w:rPr>
        <w:t xml:space="preserve">матер. </w:t>
      </w:r>
      <w:r w:rsidRPr="00BE59C1">
        <w:rPr>
          <w:rFonts w:ascii="Times New Roman" w:hAnsi="Times New Roman" w:cs="Times New Roman"/>
          <w:sz w:val="28"/>
          <w:szCs w:val="28"/>
          <w:lang w:val="kk-KZ"/>
        </w:rPr>
        <w:t>межд</w:t>
      </w:r>
      <w:r w:rsidR="00B12A36">
        <w:rPr>
          <w:rFonts w:ascii="Times New Roman" w:hAnsi="Times New Roman" w:cs="Times New Roman"/>
          <w:sz w:val="28"/>
          <w:szCs w:val="28"/>
          <w:lang w:val="kk-KZ"/>
        </w:rPr>
        <w:t>унар</w:t>
      </w:r>
      <w:r w:rsidRPr="00BE59C1">
        <w:rPr>
          <w:rFonts w:ascii="Times New Roman" w:hAnsi="Times New Roman" w:cs="Times New Roman"/>
          <w:sz w:val="28"/>
          <w:szCs w:val="28"/>
          <w:lang w:val="kk-KZ"/>
        </w:rPr>
        <w:t>. науч.-практ. конф.</w:t>
      </w:r>
      <w:r w:rsidR="008F5F4B" w:rsidRPr="00BE59C1">
        <w:rPr>
          <w:rFonts w:ascii="Times New Roman" w:hAnsi="Times New Roman" w:cs="Times New Roman"/>
          <w:sz w:val="28"/>
          <w:szCs w:val="28"/>
          <w:lang w:val="kk-KZ"/>
        </w:rPr>
        <w:t xml:space="preserve"> – Астана</w:t>
      </w:r>
      <w:r w:rsidRPr="00BE59C1">
        <w:rPr>
          <w:rFonts w:ascii="Times New Roman" w:hAnsi="Times New Roman" w:cs="Times New Roman"/>
          <w:sz w:val="28"/>
          <w:szCs w:val="28"/>
          <w:lang w:val="kk-KZ"/>
        </w:rPr>
        <w:t>,</w:t>
      </w:r>
      <w:r w:rsidR="008F5F4B" w:rsidRPr="00BE59C1">
        <w:rPr>
          <w:rFonts w:ascii="Times New Roman" w:hAnsi="Times New Roman" w:cs="Times New Roman"/>
          <w:sz w:val="28"/>
          <w:szCs w:val="28"/>
          <w:lang w:val="kk-KZ"/>
        </w:rPr>
        <w:t xml:space="preserve"> 2004. – С. 78-79.</w:t>
      </w:r>
    </w:p>
    <w:p w14:paraId="27A91EB7" w14:textId="6A0E89F3" w:rsidR="0009766A" w:rsidRPr="00BE59C1" w:rsidRDefault="0009766A" w:rsidP="007B7938">
      <w:pPr>
        <w:pStyle w:val="a4"/>
        <w:numPr>
          <w:ilvl w:val="0"/>
          <w:numId w:val="36"/>
        </w:numPr>
        <w:tabs>
          <w:tab w:val="left" w:pos="1134"/>
          <w:tab w:val="left" w:pos="1418"/>
        </w:tabs>
        <w:spacing w:after="0" w:line="240" w:lineRule="auto"/>
        <w:ind w:left="0" w:firstLine="709"/>
        <w:jc w:val="both"/>
        <w:rPr>
          <w:rFonts w:ascii="Times New Roman" w:hAnsi="Times New Roman" w:cs="Times New Roman"/>
          <w:sz w:val="28"/>
          <w:szCs w:val="28"/>
          <w:lang w:val="kk-KZ"/>
        </w:rPr>
      </w:pPr>
      <w:r w:rsidRPr="00BE59C1">
        <w:rPr>
          <w:rFonts w:ascii="Times New Roman" w:hAnsi="Times New Roman" w:cs="Times New Roman"/>
          <w:sz w:val="28"/>
          <w:szCs w:val="28"/>
          <w:lang w:val="kk-KZ"/>
        </w:rPr>
        <w:t>Абдыманапов С.А. Концептуальные и практические проблемы применения рейтинга и тестирования системе образования</w:t>
      </w:r>
      <w:r w:rsidR="008F5F4B" w:rsidRPr="00BE59C1">
        <w:rPr>
          <w:rFonts w:ascii="Times New Roman" w:hAnsi="Times New Roman" w:cs="Times New Roman"/>
          <w:sz w:val="28"/>
          <w:szCs w:val="28"/>
          <w:lang w:val="kk-KZ"/>
        </w:rPr>
        <w:t xml:space="preserve"> //</w:t>
      </w:r>
      <w:r w:rsidR="00B12A36">
        <w:rPr>
          <w:rFonts w:ascii="Times New Roman" w:hAnsi="Times New Roman" w:cs="Times New Roman"/>
          <w:sz w:val="28"/>
          <w:szCs w:val="28"/>
          <w:lang w:val="kk-KZ"/>
        </w:rPr>
        <w:t xml:space="preserve"> </w:t>
      </w:r>
      <w:r w:rsidRPr="00BE59C1">
        <w:rPr>
          <w:rFonts w:ascii="Times New Roman" w:hAnsi="Times New Roman" w:cs="Times New Roman"/>
          <w:sz w:val="28"/>
          <w:szCs w:val="28"/>
          <w:lang w:val="kk-KZ"/>
        </w:rPr>
        <w:t xml:space="preserve">Вестник высшей школы Казахстана. </w:t>
      </w:r>
      <w:r w:rsidR="008F5F4B" w:rsidRPr="00BE59C1">
        <w:rPr>
          <w:rFonts w:ascii="Times New Roman" w:hAnsi="Times New Roman" w:cs="Times New Roman"/>
          <w:sz w:val="28"/>
          <w:szCs w:val="28"/>
          <w:lang w:val="kk-KZ"/>
        </w:rPr>
        <w:t xml:space="preserve">– </w:t>
      </w:r>
      <w:r w:rsidRPr="00BE59C1">
        <w:rPr>
          <w:rFonts w:ascii="Times New Roman" w:hAnsi="Times New Roman" w:cs="Times New Roman"/>
          <w:sz w:val="28"/>
          <w:szCs w:val="28"/>
          <w:lang w:val="kk-KZ"/>
        </w:rPr>
        <w:t xml:space="preserve">1996. </w:t>
      </w:r>
      <w:r w:rsidR="008F5F4B" w:rsidRPr="00BE59C1">
        <w:rPr>
          <w:rFonts w:ascii="Times New Roman" w:hAnsi="Times New Roman" w:cs="Times New Roman"/>
          <w:sz w:val="28"/>
          <w:szCs w:val="28"/>
          <w:lang w:val="kk-KZ"/>
        </w:rPr>
        <w:t>– №</w:t>
      </w:r>
      <w:r w:rsidRPr="00BE59C1">
        <w:rPr>
          <w:rFonts w:ascii="Times New Roman" w:hAnsi="Times New Roman" w:cs="Times New Roman"/>
          <w:sz w:val="28"/>
          <w:szCs w:val="28"/>
          <w:lang w:val="kk-KZ"/>
        </w:rPr>
        <w:t>3.</w:t>
      </w:r>
      <w:r w:rsidR="008F5F4B" w:rsidRPr="00BE59C1">
        <w:rPr>
          <w:rFonts w:ascii="Times New Roman" w:hAnsi="Times New Roman" w:cs="Times New Roman"/>
          <w:sz w:val="28"/>
          <w:szCs w:val="28"/>
          <w:lang w:val="kk-KZ"/>
        </w:rPr>
        <w:t xml:space="preserve"> – </w:t>
      </w:r>
      <w:r w:rsidRPr="00BE59C1">
        <w:rPr>
          <w:rFonts w:ascii="Times New Roman" w:hAnsi="Times New Roman" w:cs="Times New Roman"/>
          <w:sz w:val="28"/>
          <w:szCs w:val="28"/>
          <w:lang w:val="kk-KZ"/>
        </w:rPr>
        <w:t>С. 20-30.</w:t>
      </w:r>
    </w:p>
    <w:p w14:paraId="1E0C22BB" w14:textId="1236D986" w:rsidR="0009766A" w:rsidRPr="00BE59C1" w:rsidRDefault="0009766A" w:rsidP="007B7938">
      <w:pPr>
        <w:pStyle w:val="a4"/>
        <w:numPr>
          <w:ilvl w:val="0"/>
          <w:numId w:val="36"/>
        </w:numPr>
        <w:tabs>
          <w:tab w:val="left" w:pos="1134"/>
          <w:tab w:val="left" w:pos="1418"/>
        </w:tabs>
        <w:spacing w:after="0" w:line="240" w:lineRule="auto"/>
        <w:ind w:left="0" w:firstLine="709"/>
        <w:jc w:val="both"/>
        <w:rPr>
          <w:rFonts w:ascii="Times New Roman" w:hAnsi="Times New Roman" w:cs="Times New Roman"/>
          <w:sz w:val="28"/>
          <w:szCs w:val="28"/>
          <w:lang w:val="kk-KZ"/>
        </w:rPr>
      </w:pPr>
      <w:r w:rsidRPr="00BE59C1">
        <w:rPr>
          <w:rFonts w:ascii="Times New Roman" w:hAnsi="Times New Roman" w:cs="Times New Roman"/>
          <w:sz w:val="28"/>
          <w:szCs w:val="28"/>
          <w:lang w:val="kk-KZ"/>
        </w:rPr>
        <w:t>Нурбекова Ж.К., Абильдинова Г.М. Контроль знаний обучающихся на основе теории экспертных систем</w:t>
      </w:r>
      <w:r w:rsidRPr="00BE59C1">
        <w:t xml:space="preserve"> </w:t>
      </w:r>
      <w:r w:rsidRPr="00BE59C1">
        <w:rPr>
          <w:rFonts w:ascii="Times New Roman" w:hAnsi="Times New Roman" w:cs="Times New Roman"/>
          <w:sz w:val="28"/>
          <w:szCs w:val="28"/>
          <w:lang w:val="kk-KZ"/>
        </w:rPr>
        <w:t>//</w:t>
      </w:r>
      <w:r w:rsidR="00B12A36">
        <w:rPr>
          <w:rFonts w:ascii="Times New Roman" w:hAnsi="Times New Roman" w:cs="Times New Roman"/>
          <w:sz w:val="28"/>
          <w:szCs w:val="28"/>
          <w:lang w:val="kk-KZ"/>
        </w:rPr>
        <w:t xml:space="preserve"> </w:t>
      </w:r>
      <w:r w:rsidR="008F5F4B" w:rsidRPr="00BE59C1">
        <w:rPr>
          <w:rFonts w:ascii="Times New Roman" w:hAnsi="Times New Roman" w:cs="Times New Roman"/>
          <w:sz w:val="28"/>
          <w:szCs w:val="28"/>
          <w:lang w:val="kk-KZ"/>
        </w:rPr>
        <w:t>Инновационные информационно</w:t>
      </w:r>
      <w:r w:rsidR="00B12A36">
        <w:rPr>
          <w:rFonts w:ascii="Times New Roman" w:hAnsi="Times New Roman" w:cs="Times New Roman"/>
          <w:sz w:val="28"/>
          <w:szCs w:val="28"/>
          <w:lang w:val="kk-KZ"/>
        </w:rPr>
        <w:t>-</w:t>
      </w:r>
      <w:r w:rsidR="008F5F4B" w:rsidRPr="00BE59C1">
        <w:rPr>
          <w:rFonts w:ascii="Times New Roman" w:hAnsi="Times New Roman" w:cs="Times New Roman"/>
          <w:sz w:val="28"/>
          <w:szCs w:val="28"/>
          <w:lang w:val="kk-KZ"/>
        </w:rPr>
        <w:t xml:space="preserve">педагогические техологии в образовании-2013: </w:t>
      </w:r>
      <w:r w:rsidR="00B12A36">
        <w:rPr>
          <w:rFonts w:ascii="Times New Roman" w:hAnsi="Times New Roman" w:cs="Times New Roman"/>
          <w:sz w:val="28"/>
          <w:szCs w:val="28"/>
          <w:lang w:val="kk-KZ"/>
        </w:rPr>
        <w:t xml:space="preserve">матер. </w:t>
      </w:r>
      <w:r w:rsidR="008F5F4B" w:rsidRPr="00BE59C1">
        <w:rPr>
          <w:rFonts w:ascii="Times New Roman" w:hAnsi="Times New Roman" w:cs="Times New Roman"/>
          <w:sz w:val="28"/>
          <w:szCs w:val="28"/>
          <w:lang w:val="kk-KZ"/>
        </w:rPr>
        <w:t>м</w:t>
      </w:r>
      <w:r w:rsidRPr="00BE59C1">
        <w:rPr>
          <w:rFonts w:ascii="Times New Roman" w:hAnsi="Times New Roman" w:cs="Times New Roman"/>
          <w:sz w:val="28"/>
          <w:szCs w:val="28"/>
          <w:lang w:val="kk-KZ"/>
        </w:rPr>
        <w:t>ежд</w:t>
      </w:r>
      <w:r w:rsidR="00B12A36">
        <w:rPr>
          <w:rFonts w:ascii="Times New Roman" w:hAnsi="Times New Roman" w:cs="Times New Roman"/>
          <w:sz w:val="28"/>
          <w:szCs w:val="28"/>
          <w:lang w:val="kk-KZ"/>
        </w:rPr>
        <w:t>унар</w:t>
      </w:r>
      <w:r w:rsidR="008F5F4B" w:rsidRPr="00BE59C1">
        <w:rPr>
          <w:rFonts w:ascii="Times New Roman" w:hAnsi="Times New Roman" w:cs="Times New Roman"/>
          <w:sz w:val="28"/>
          <w:szCs w:val="28"/>
          <w:lang w:val="kk-KZ"/>
        </w:rPr>
        <w:t>.</w:t>
      </w:r>
      <w:r w:rsidRPr="00BE59C1">
        <w:rPr>
          <w:rFonts w:ascii="Times New Roman" w:hAnsi="Times New Roman" w:cs="Times New Roman"/>
          <w:sz w:val="28"/>
          <w:szCs w:val="28"/>
          <w:lang w:val="kk-KZ"/>
        </w:rPr>
        <w:t xml:space="preserve"> </w:t>
      </w:r>
      <w:r w:rsidR="008F5F4B" w:rsidRPr="00BE59C1">
        <w:rPr>
          <w:rFonts w:ascii="Times New Roman" w:hAnsi="Times New Roman" w:cs="Times New Roman"/>
          <w:sz w:val="28"/>
          <w:szCs w:val="28"/>
          <w:lang w:val="kk-KZ"/>
        </w:rPr>
        <w:t>науч.-</w:t>
      </w:r>
      <w:r w:rsidRPr="00BE59C1">
        <w:rPr>
          <w:rFonts w:ascii="Times New Roman" w:hAnsi="Times New Roman" w:cs="Times New Roman"/>
          <w:sz w:val="28"/>
          <w:szCs w:val="28"/>
          <w:lang w:val="kk-KZ"/>
        </w:rPr>
        <w:t>практ</w:t>
      </w:r>
      <w:r w:rsidR="008F5F4B" w:rsidRPr="00BE59C1">
        <w:rPr>
          <w:rFonts w:ascii="Times New Roman" w:hAnsi="Times New Roman" w:cs="Times New Roman"/>
          <w:sz w:val="28"/>
          <w:szCs w:val="28"/>
          <w:lang w:val="kk-KZ"/>
        </w:rPr>
        <w:t xml:space="preserve">. конф. – </w:t>
      </w:r>
      <w:r w:rsidRPr="00BE59C1">
        <w:rPr>
          <w:rFonts w:ascii="Times New Roman" w:hAnsi="Times New Roman" w:cs="Times New Roman"/>
          <w:sz w:val="28"/>
          <w:szCs w:val="28"/>
          <w:lang w:val="kk-KZ"/>
        </w:rPr>
        <w:t>М</w:t>
      </w:r>
      <w:r w:rsidR="00B12A36">
        <w:rPr>
          <w:rFonts w:ascii="Times New Roman" w:hAnsi="Times New Roman" w:cs="Times New Roman"/>
          <w:sz w:val="28"/>
          <w:szCs w:val="28"/>
          <w:lang w:val="kk-KZ"/>
        </w:rPr>
        <w:t>.</w:t>
      </w:r>
      <w:r w:rsidRPr="00BE59C1">
        <w:rPr>
          <w:rFonts w:ascii="Times New Roman" w:hAnsi="Times New Roman" w:cs="Times New Roman"/>
          <w:sz w:val="28"/>
          <w:szCs w:val="28"/>
          <w:lang w:val="kk-KZ"/>
        </w:rPr>
        <w:t>, 2013</w:t>
      </w:r>
      <w:r w:rsidR="008F5F4B" w:rsidRPr="00BE59C1">
        <w:rPr>
          <w:rFonts w:ascii="Times New Roman" w:hAnsi="Times New Roman" w:cs="Times New Roman"/>
          <w:sz w:val="28"/>
          <w:szCs w:val="28"/>
          <w:lang w:val="kk-KZ"/>
        </w:rPr>
        <w:t xml:space="preserve">. – С. </w:t>
      </w:r>
      <w:r w:rsidRPr="00BE59C1">
        <w:rPr>
          <w:rFonts w:ascii="Times New Roman" w:hAnsi="Times New Roman" w:cs="Times New Roman"/>
          <w:sz w:val="28"/>
          <w:szCs w:val="28"/>
          <w:lang w:val="kk-KZ"/>
        </w:rPr>
        <w:t>267-273.</w:t>
      </w:r>
    </w:p>
    <w:p w14:paraId="529D2804" w14:textId="780FC59A" w:rsidR="0009766A" w:rsidRPr="00BE59C1" w:rsidRDefault="0009766A" w:rsidP="007B7938">
      <w:pPr>
        <w:pStyle w:val="a4"/>
        <w:numPr>
          <w:ilvl w:val="0"/>
          <w:numId w:val="36"/>
        </w:numPr>
        <w:tabs>
          <w:tab w:val="left" w:pos="1134"/>
          <w:tab w:val="left" w:pos="1418"/>
        </w:tabs>
        <w:spacing w:after="0" w:line="240" w:lineRule="auto"/>
        <w:ind w:left="0" w:firstLine="709"/>
        <w:jc w:val="both"/>
        <w:rPr>
          <w:rFonts w:ascii="Times New Roman" w:hAnsi="Times New Roman" w:cs="Times New Roman"/>
          <w:sz w:val="28"/>
          <w:szCs w:val="28"/>
          <w:lang w:val="kk-KZ"/>
        </w:rPr>
      </w:pPr>
      <w:r w:rsidRPr="00BE59C1">
        <w:rPr>
          <w:rFonts w:ascii="Times New Roman" w:hAnsi="Times New Roman" w:cs="Times New Roman"/>
          <w:sz w:val="28"/>
          <w:szCs w:val="28"/>
          <w:lang w:val="kk-KZ"/>
        </w:rPr>
        <w:t>Абильдинова Г.М.</w:t>
      </w:r>
      <w:r w:rsidR="004366FE" w:rsidRPr="00BE59C1">
        <w:rPr>
          <w:rFonts w:ascii="Times New Roman" w:hAnsi="Times New Roman" w:cs="Times New Roman"/>
          <w:sz w:val="28"/>
          <w:szCs w:val="28"/>
          <w:lang w:val="kk-KZ"/>
        </w:rPr>
        <w:t xml:space="preserve"> </w:t>
      </w:r>
      <w:r w:rsidRPr="00BE59C1">
        <w:rPr>
          <w:rFonts w:ascii="Times New Roman" w:hAnsi="Times New Roman" w:cs="Times New Roman"/>
          <w:sz w:val="28"/>
          <w:szCs w:val="28"/>
          <w:lang w:val="kk-KZ"/>
        </w:rPr>
        <w:t xml:space="preserve">Методика создания и использования электронного средства контроля знаний студентов по программированию на основе теории экспертных систем: </w:t>
      </w:r>
      <w:r w:rsidR="004366FE" w:rsidRPr="00BE59C1">
        <w:rPr>
          <w:rFonts w:ascii="Times New Roman" w:hAnsi="Times New Roman" w:cs="Times New Roman"/>
          <w:sz w:val="28"/>
          <w:szCs w:val="28"/>
          <w:lang w:val="kk-KZ"/>
        </w:rPr>
        <w:t>автореф.</w:t>
      </w:r>
      <w:r w:rsidR="004964E6" w:rsidRPr="00BE59C1">
        <w:rPr>
          <w:rFonts w:ascii="Times New Roman" w:hAnsi="Times New Roman" w:cs="Times New Roman"/>
          <w:sz w:val="28"/>
          <w:szCs w:val="28"/>
          <w:lang w:val="kk-KZ"/>
        </w:rPr>
        <w:t xml:space="preserve"> </w:t>
      </w:r>
      <w:r w:rsidRPr="00BE59C1">
        <w:rPr>
          <w:rFonts w:ascii="Times New Roman" w:hAnsi="Times New Roman" w:cs="Times New Roman"/>
          <w:sz w:val="28"/>
          <w:szCs w:val="28"/>
          <w:lang w:val="kk-KZ"/>
        </w:rPr>
        <w:t>... канд. пед. наук:</w:t>
      </w:r>
      <w:r w:rsidR="004366FE" w:rsidRPr="00BE59C1">
        <w:rPr>
          <w:rFonts w:ascii="Times New Roman" w:hAnsi="Times New Roman" w:cs="Times New Roman"/>
          <w:sz w:val="28"/>
          <w:szCs w:val="28"/>
          <w:lang w:val="kk-KZ"/>
        </w:rPr>
        <w:t xml:space="preserve"> </w:t>
      </w:r>
      <w:r w:rsidRPr="00BE59C1">
        <w:rPr>
          <w:rFonts w:ascii="Times New Roman" w:hAnsi="Times New Roman" w:cs="Times New Roman"/>
          <w:sz w:val="28"/>
          <w:szCs w:val="28"/>
          <w:lang w:val="kk-KZ"/>
        </w:rPr>
        <w:t>13.00.02</w:t>
      </w:r>
      <w:r w:rsidR="004964E6" w:rsidRPr="00BE59C1">
        <w:rPr>
          <w:rFonts w:ascii="Times New Roman" w:hAnsi="Times New Roman" w:cs="Times New Roman"/>
          <w:sz w:val="28"/>
          <w:szCs w:val="28"/>
          <w:lang w:val="kk-KZ"/>
        </w:rPr>
        <w:t xml:space="preserve">. – </w:t>
      </w:r>
      <w:r w:rsidRPr="00BE59C1">
        <w:rPr>
          <w:rFonts w:ascii="Times New Roman" w:hAnsi="Times New Roman" w:cs="Times New Roman"/>
          <w:sz w:val="28"/>
          <w:szCs w:val="28"/>
          <w:lang w:val="kk-KZ"/>
        </w:rPr>
        <w:t>Алматы, 2010.</w:t>
      </w:r>
      <w:r w:rsidR="004366FE" w:rsidRPr="00BE59C1">
        <w:rPr>
          <w:rFonts w:ascii="Times New Roman" w:hAnsi="Times New Roman" w:cs="Times New Roman"/>
          <w:sz w:val="28"/>
          <w:szCs w:val="28"/>
          <w:lang w:val="kk-KZ"/>
        </w:rPr>
        <w:t xml:space="preserve"> – </w:t>
      </w:r>
      <w:r w:rsidRPr="00BE59C1">
        <w:rPr>
          <w:rFonts w:ascii="Times New Roman" w:hAnsi="Times New Roman" w:cs="Times New Roman"/>
          <w:sz w:val="28"/>
          <w:szCs w:val="28"/>
          <w:lang w:val="kk-KZ"/>
        </w:rPr>
        <w:t>21</w:t>
      </w:r>
      <w:r w:rsidR="00B12A36">
        <w:rPr>
          <w:rFonts w:ascii="Times New Roman" w:hAnsi="Times New Roman" w:cs="Times New Roman"/>
          <w:sz w:val="28"/>
          <w:szCs w:val="28"/>
          <w:lang w:val="kk-KZ"/>
        </w:rPr>
        <w:t> </w:t>
      </w:r>
      <w:r w:rsidR="004366FE" w:rsidRPr="00BE59C1">
        <w:rPr>
          <w:rFonts w:ascii="Times New Roman" w:hAnsi="Times New Roman" w:cs="Times New Roman"/>
          <w:sz w:val="28"/>
          <w:szCs w:val="28"/>
          <w:lang w:val="kk-KZ"/>
        </w:rPr>
        <w:t>с.</w:t>
      </w:r>
    </w:p>
    <w:p w14:paraId="128D23F5" w14:textId="36AB545B" w:rsidR="004B6E2A" w:rsidRPr="00BE59C1" w:rsidRDefault="004B6E2A" w:rsidP="007B7938">
      <w:pPr>
        <w:pStyle w:val="a4"/>
        <w:numPr>
          <w:ilvl w:val="0"/>
          <w:numId w:val="36"/>
        </w:numPr>
        <w:tabs>
          <w:tab w:val="left" w:pos="1134"/>
          <w:tab w:val="left" w:pos="1418"/>
        </w:tabs>
        <w:spacing w:after="0" w:line="240" w:lineRule="auto"/>
        <w:ind w:left="0" w:firstLine="709"/>
        <w:jc w:val="both"/>
        <w:rPr>
          <w:rFonts w:ascii="Times New Roman" w:hAnsi="Times New Roman" w:cs="Times New Roman"/>
          <w:sz w:val="28"/>
          <w:szCs w:val="28"/>
          <w:lang w:val="kk-KZ"/>
        </w:rPr>
      </w:pPr>
      <w:r w:rsidRPr="00BE59C1">
        <w:rPr>
          <w:rFonts w:ascii="Times New Roman" w:eastAsia="Calibri" w:hAnsi="Times New Roman" w:cs="Times New Roman"/>
          <w:sz w:val="28"/>
          <w:szCs w:val="28"/>
          <w:lang w:val="kk-KZ"/>
        </w:rPr>
        <w:t>Балыкбаев Т.</w:t>
      </w:r>
      <w:r w:rsidRPr="00BE59C1">
        <w:rPr>
          <w:rFonts w:ascii="Times New Roman" w:eastAsia="Calibri" w:hAnsi="Times New Roman" w:cs="Times New Roman"/>
          <w:sz w:val="28"/>
          <w:szCs w:val="28"/>
        </w:rPr>
        <w:t xml:space="preserve"> </w:t>
      </w:r>
      <w:r w:rsidRPr="00BE59C1">
        <w:rPr>
          <w:rFonts w:ascii="Times New Roman" w:eastAsia="Calibri" w:hAnsi="Times New Roman" w:cs="Times New Roman"/>
          <w:sz w:val="28"/>
          <w:szCs w:val="28"/>
          <w:lang w:val="kk-KZ"/>
        </w:rPr>
        <w:t>Использование современных телекоммуникационных средств в организации тестового контроля //</w:t>
      </w:r>
      <w:r w:rsidR="00B12A36">
        <w:rPr>
          <w:rFonts w:ascii="Times New Roman" w:eastAsia="Calibri" w:hAnsi="Times New Roman" w:cs="Times New Roman"/>
          <w:sz w:val="28"/>
          <w:szCs w:val="28"/>
          <w:lang w:val="kk-KZ"/>
        </w:rPr>
        <w:t xml:space="preserve"> </w:t>
      </w:r>
      <w:r w:rsidRPr="00BE59C1">
        <w:rPr>
          <w:rFonts w:ascii="Times New Roman" w:eastAsia="Calibri" w:hAnsi="Times New Roman" w:cs="Times New Roman"/>
          <w:sz w:val="28"/>
          <w:szCs w:val="28"/>
          <w:lang w:val="kk-KZ"/>
        </w:rPr>
        <w:t>Высшая школа Казахстана. – 2002. – №3. – С. 40-44.</w:t>
      </w:r>
    </w:p>
    <w:p w14:paraId="28780F40" w14:textId="09E52439" w:rsidR="0009766A" w:rsidRPr="00BE59C1" w:rsidRDefault="0009766A" w:rsidP="007B7938">
      <w:pPr>
        <w:pStyle w:val="a4"/>
        <w:numPr>
          <w:ilvl w:val="0"/>
          <w:numId w:val="36"/>
        </w:numPr>
        <w:tabs>
          <w:tab w:val="left" w:pos="1134"/>
          <w:tab w:val="left" w:pos="1418"/>
        </w:tabs>
        <w:spacing w:after="0" w:line="240" w:lineRule="auto"/>
        <w:ind w:left="0" w:firstLine="709"/>
        <w:jc w:val="both"/>
        <w:rPr>
          <w:rFonts w:ascii="Times New Roman" w:hAnsi="Times New Roman" w:cs="Times New Roman"/>
          <w:sz w:val="28"/>
          <w:szCs w:val="28"/>
          <w:lang w:val="kk-KZ"/>
        </w:rPr>
      </w:pPr>
      <w:r w:rsidRPr="00BE59C1">
        <w:rPr>
          <w:rFonts w:ascii="Times New Roman" w:hAnsi="Times New Roman" w:cs="Times New Roman"/>
          <w:sz w:val="28"/>
          <w:szCs w:val="28"/>
          <w:lang w:val="kk-KZ"/>
        </w:rPr>
        <w:t xml:space="preserve">Сағымбаева А.Е. Информатиканы оқыту барысында оқушылардың білімін бақылау әдістемесі: </w:t>
      </w:r>
      <w:r w:rsidR="004964E6" w:rsidRPr="00BE59C1">
        <w:rPr>
          <w:rFonts w:ascii="Times New Roman" w:hAnsi="Times New Roman" w:cs="Times New Roman"/>
          <w:sz w:val="28"/>
          <w:szCs w:val="28"/>
          <w:lang w:val="kk-KZ"/>
        </w:rPr>
        <w:t>13.00.02. п</w:t>
      </w:r>
      <w:r w:rsidRPr="00BE59C1">
        <w:rPr>
          <w:rFonts w:ascii="Times New Roman" w:hAnsi="Times New Roman" w:cs="Times New Roman"/>
          <w:sz w:val="28"/>
          <w:szCs w:val="28"/>
          <w:lang w:val="kk-KZ"/>
        </w:rPr>
        <w:t>ед.</w:t>
      </w:r>
      <w:r w:rsidR="004964E6" w:rsidRPr="00BE59C1">
        <w:rPr>
          <w:rFonts w:ascii="Times New Roman" w:hAnsi="Times New Roman" w:cs="Times New Roman"/>
          <w:sz w:val="28"/>
          <w:szCs w:val="28"/>
          <w:lang w:val="kk-KZ"/>
        </w:rPr>
        <w:t xml:space="preserve"> </w:t>
      </w:r>
      <w:r w:rsidRPr="00BE59C1">
        <w:rPr>
          <w:rFonts w:ascii="Times New Roman" w:hAnsi="Times New Roman" w:cs="Times New Roman"/>
          <w:sz w:val="28"/>
          <w:szCs w:val="28"/>
          <w:lang w:val="kk-KZ"/>
        </w:rPr>
        <w:t>ғыл.</w:t>
      </w:r>
      <w:r w:rsidR="004964E6" w:rsidRPr="00BE59C1">
        <w:rPr>
          <w:rFonts w:ascii="Times New Roman" w:hAnsi="Times New Roman" w:cs="Times New Roman"/>
          <w:sz w:val="28"/>
          <w:szCs w:val="28"/>
          <w:lang w:val="kk-KZ"/>
        </w:rPr>
        <w:t xml:space="preserve"> </w:t>
      </w:r>
      <w:r w:rsidRPr="00BE59C1">
        <w:rPr>
          <w:rFonts w:ascii="Times New Roman" w:hAnsi="Times New Roman" w:cs="Times New Roman"/>
          <w:sz w:val="28"/>
          <w:szCs w:val="28"/>
          <w:lang w:val="kk-KZ"/>
        </w:rPr>
        <w:t>канд.</w:t>
      </w:r>
      <w:r w:rsidR="004964E6" w:rsidRPr="00BE59C1">
        <w:rPr>
          <w:rFonts w:ascii="Times New Roman" w:hAnsi="Times New Roman" w:cs="Times New Roman"/>
          <w:sz w:val="28"/>
          <w:szCs w:val="28"/>
          <w:lang w:val="kk-KZ"/>
        </w:rPr>
        <w:t xml:space="preserve"> </w:t>
      </w:r>
      <w:r w:rsidRPr="00BE59C1">
        <w:rPr>
          <w:rFonts w:ascii="Times New Roman" w:hAnsi="Times New Roman" w:cs="Times New Roman"/>
          <w:sz w:val="28"/>
          <w:szCs w:val="28"/>
          <w:lang w:val="kk-KZ"/>
        </w:rPr>
        <w:t xml:space="preserve">... </w:t>
      </w:r>
      <w:r w:rsidR="004964E6" w:rsidRPr="00BE59C1">
        <w:rPr>
          <w:rFonts w:ascii="Times New Roman" w:hAnsi="Times New Roman" w:cs="Times New Roman"/>
          <w:sz w:val="28"/>
          <w:szCs w:val="28"/>
          <w:lang w:val="kk-KZ"/>
        </w:rPr>
        <w:t>дис. – Алматы</w:t>
      </w:r>
      <w:r w:rsidR="00B12A36">
        <w:rPr>
          <w:rFonts w:ascii="Times New Roman" w:hAnsi="Times New Roman" w:cs="Times New Roman"/>
          <w:sz w:val="28"/>
          <w:szCs w:val="28"/>
          <w:lang w:val="kk-KZ"/>
        </w:rPr>
        <w:t>,</w:t>
      </w:r>
      <w:r w:rsidR="004964E6" w:rsidRPr="00BE59C1">
        <w:rPr>
          <w:rFonts w:ascii="Times New Roman" w:hAnsi="Times New Roman" w:cs="Times New Roman"/>
          <w:sz w:val="28"/>
          <w:szCs w:val="28"/>
          <w:lang w:val="kk-KZ"/>
        </w:rPr>
        <w:t xml:space="preserve"> 2004. – 147 б.</w:t>
      </w:r>
    </w:p>
    <w:p w14:paraId="20EDCC6A" w14:textId="7727A527" w:rsidR="0009766A" w:rsidRPr="00BE59C1" w:rsidRDefault="0009766A" w:rsidP="007B7938">
      <w:pPr>
        <w:pStyle w:val="a4"/>
        <w:numPr>
          <w:ilvl w:val="0"/>
          <w:numId w:val="36"/>
        </w:numPr>
        <w:tabs>
          <w:tab w:val="left" w:pos="1134"/>
          <w:tab w:val="left" w:pos="1418"/>
        </w:tabs>
        <w:spacing w:after="0" w:line="240" w:lineRule="auto"/>
        <w:ind w:left="0" w:firstLine="709"/>
        <w:jc w:val="both"/>
        <w:rPr>
          <w:rFonts w:ascii="Times New Roman" w:hAnsi="Times New Roman" w:cs="Times New Roman"/>
          <w:sz w:val="28"/>
          <w:szCs w:val="28"/>
          <w:lang w:val="kk-KZ"/>
        </w:rPr>
      </w:pPr>
      <w:r w:rsidRPr="00BE59C1">
        <w:rPr>
          <w:rFonts w:ascii="Times New Roman" w:hAnsi="Times New Roman" w:cs="Times New Roman"/>
          <w:sz w:val="28"/>
          <w:szCs w:val="28"/>
          <w:lang w:val="kk-KZ"/>
        </w:rPr>
        <w:lastRenderedPageBreak/>
        <w:t>Сағымбаева А.Е. Болашақ информатика мұғалімдерін оқушылардың білімін бақылау мен бағалауға дайындаудың теориялық-әдістемелік негіздері:</w:t>
      </w:r>
      <w:r w:rsidR="004964E6" w:rsidRPr="00BE59C1">
        <w:rPr>
          <w:rFonts w:ascii="Times New Roman" w:hAnsi="Times New Roman" w:cs="Times New Roman"/>
          <w:sz w:val="28"/>
          <w:szCs w:val="28"/>
          <w:lang w:val="kk-KZ"/>
        </w:rPr>
        <w:t xml:space="preserve"> 13.00.02. </w:t>
      </w:r>
      <w:r w:rsidRPr="00BE59C1">
        <w:rPr>
          <w:rFonts w:ascii="Times New Roman" w:hAnsi="Times New Roman" w:cs="Times New Roman"/>
          <w:sz w:val="28"/>
          <w:szCs w:val="28"/>
          <w:lang w:val="kk-KZ"/>
        </w:rPr>
        <w:t>пед.</w:t>
      </w:r>
      <w:r w:rsidR="004964E6" w:rsidRPr="00BE59C1">
        <w:rPr>
          <w:rFonts w:ascii="Times New Roman" w:hAnsi="Times New Roman" w:cs="Times New Roman"/>
          <w:sz w:val="28"/>
          <w:szCs w:val="28"/>
          <w:lang w:val="kk-KZ"/>
        </w:rPr>
        <w:t xml:space="preserve"> </w:t>
      </w:r>
      <w:r w:rsidRPr="00BE59C1">
        <w:rPr>
          <w:rFonts w:ascii="Times New Roman" w:hAnsi="Times New Roman" w:cs="Times New Roman"/>
          <w:sz w:val="28"/>
          <w:szCs w:val="28"/>
          <w:lang w:val="kk-KZ"/>
        </w:rPr>
        <w:t>ғыл.</w:t>
      </w:r>
      <w:r w:rsidR="004964E6" w:rsidRPr="00BE59C1">
        <w:rPr>
          <w:rFonts w:ascii="Times New Roman" w:hAnsi="Times New Roman" w:cs="Times New Roman"/>
          <w:sz w:val="28"/>
          <w:szCs w:val="28"/>
          <w:lang w:val="kk-KZ"/>
        </w:rPr>
        <w:t xml:space="preserve"> </w:t>
      </w:r>
      <w:r w:rsidRPr="00BE59C1">
        <w:rPr>
          <w:rFonts w:ascii="Times New Roman" w:hAnsi="Times New Roman" w:cs="Times New Roman"/>
          <w:sz w:val="28"/>
          <w:szCs w:val="28"/>
          <w:lang w:val="kk-KZ"/>
        </w:rPr>
        <w:t xml:space="preserve">док. ... дис. </w:t>
      </w:r>
      <w:r w:rsidR="004964E6" w:rsidRPr="00BE59C1">
        <w:rPr>
          <w:rFonts w:ascii="Times New Roman" w:hAnsi="Times New Roman" w:cs="Times New Roman"/>
          <w:sz w:val="28"/>
          <w:szCs w:val="28"/>
          <w:lang w:val="kk-KZ"/>
        </w:rPr>
        <w:t xml:space="preserve">– Алматы, 2010. </w:t>
      </w:r>
      <w:r w:rsidRPr="00BE59C1">
        <w:rPr>
          <w:rFonts w:ascii="Times New Roman" w:hAnsi="Times New Roman" w:cs="Times New Roman"/>
          <w:sz w:val="28"/>
          <w:szCs w:val="28"/>
          <w:lang w:val="kk-KZ"/>
        </w:rPr>
        <w:t>– 280 б.</w:t>
      </w:r>
    </w:p>
    <w:p w14:paraId="5DC7C0E5" w14:textId="347CA093" w:rsidR="0009766A" w:rsidRPr="00BE59C1" w:rsidRDefault="0009766A" w:rsidP="007B7938">
      <w:pPr>
        <w:pStyle w:val="a4"/>
        <w:numPr>
          <w:ilvl w:val="0"/>
          <w:numId w:val="36"/>
        </w:numPr>
        <w:tabs>
          <w:tab w:val="left" w:pos="1134"/>
          <w:tab w:val="left" w:pos="1418"/>
        </w:tabs>
        <w:spacing w:after="0" w:line="240" w:lineRule="auto"/>
        <w:ind w:left="0" w:firstLine="709"/>
        <w:jc w:val="both"/>
        <w:rPr>
          <w:rFonts w:ascii="Times New Roman" w:hAnsi="Times New Roman" w:cs="Times New Roman"/>
          <w:sz w:val="28"/>
          <w:szCs w:val="28"/>
          <w:lang w:val="kk-KZ"/>
        </w:rPr>
      </w:pPr>
      <w:r w:rsidRPr="00BE59C1">
        <w:rPr>
          <w:rFonts w:ascii="Times New Roman" w:hAnsi="Times New Roman" w:cs="Times New Roman"/>
          <w:sz w:val="28"/>
          <w:szCs w:val="28"/>
          <w:lang w:val="kk-KZ"/>
        </w:rPr>
        <w:t>Батешов Е.А. Педагогические основы компьютерного контрольно-обучающего тестирования качества знаний на примере физики: дис.</w:t>
      </w:r>
      <w:r w:rsidR="004964E6" w:rsidRPr="00BE59C1">
        <w:rPr>
          <w:rFonts w:ascii="Times New Roman" w:hAnsi="Times New Roman" w:cs="Times New Roman"/>
          <w:sz w:val="28"/>
          <w:szCs w:val="28"/>
          <w:lang w:val="kk-KZ"/>
        </w:rPr>
        <w:t xml:space="preserve"> </w:t>
      </w:r>
      <w:r w:rsidRPr="00BE59C1">
        <w:rPr>
          <w:rFonts w:ascii="Times New Roman" w:hAnsi="Times New Roman" w:cs="Times New Roman"/>
          <w:sz w:val="28"/>
          <w:szCs w:val="28"/>
          <w:lang w:val="kk-KZ"/>
        </w:rPr>
        <w:t>...</w:t>
      </w:r>
      <w:r w:rsidR="004964E6" w:rsidRPr="00BE59C1">
        <w:rPr>
          <w:rFonts w:ascii="Times New Roman" w:hAnsi="Times New Roman" w:cs="Times New Roman"/>
          <w:sz w:val="28"/>
          <w:szCs w:val="28"/>
          <w:lang w:val="kk-KZ"/>
        </w:rPr>
        <w:t xml:space="preserve"> </w:t>
      </w:r>
      <w:r w:rsidRPr="00BE59C1">
        <w:rPr>
          <w:rFonts w:ascii="Times New Roman" w:hAnsi="Times New Roman" w:cs="Times New Roman"/>
          <w:sz w:val="28"/>
          <w:szCs w:val="28"/>
          <w:lang w:val="kk-KZ"/>
        </w:rPr>
        <w:t>канд.</w:t>
      </w:r>
      <w:r w:rsidR="004964E6" w:rsidRPr="00BE59C1">
        <w:rPr>
          <w:rFonts w:ascii="Times New Roman" w:hAnsi="Times New Roman" w:cs="Times New Roman"/>
          <w:sz w:val="28"/>
          <w:szCs w:val="28"/>
          <w:lang w:val="kk-KZ"/>
        </w:rPr>
        <w:t xml:space="preserve"> </w:t>
      </w:r>
      <w:r w:rsidRPr="00BE59C1">
        <w:rPr>
          <w:rFonts w:ascii="Times New Roman" w:hAnsi="Times New Roman" w:cs="Times New Roman"/>
          <w:sz w:val="28"/>
          <w:szCs w:val="28"/>
          <w:lang w:val="kk-KZ"/>
        </w:rPr>
        <w:t>пед.</w:t>
      </w:r>
      <w:r w:rsidR="004964E6" w:rsidRPr="00BE59C1">
        <w:rPr>
          <w:rFonts w:ascii="Times New Roman" w:hAnsi="Times New Roman" w:cs="Times New Roman"/>
          <w:sz w:val="28"/>
          <w:szCs w:val="28"/>
          <w:lang w:val="kk-KZ"/>
        </w:rPr>
        <w:t xml:space="preserve"> </w:t>
      </w:r>
      <w:r w:rsidRPr="00BE59C1">
        <w:rPr>
          <w:rFonts w:ascii="Times New Roman" w:hAnsi="Times New Roman" w:cs="Times New Roman"/>
          <w:sz w:val="28"/>
          <w:szCs w:val="28"/>
          <w:lang w:val="kk-KZ"/>
        </w:rPr>
        <w:t>наук</w:t>
      </w:r>
      <w:r w:rsidR="004964E6" w:rsidRPr="00BE59C1">
        <w:rPr>
          <w:rFonts w:ascii="Times New Roman" w:hAnsi="Times New Roman" w:cs="Times New Roman"/>
          <w:sz w:val="28"/>
          <w:szCs w:val="28"/>
          <w:lang w:val="kk-KZ"/>
        </w:rPr>
        <w:t>: 13.00.08. – Алматы</w:t>
      </w:r>
      <w:r w:rsidRPr="00BE59C1">
        <w:rPr>
          <w:rFonts w:ascii="Times New Roman" w:hAnsi="Times New Roman" w:cs="Times New Roman"/>
          <w:sz w:val="28"/>
          <w:szCs w:val="28"/>
          <w:lang w:val="kk-KZ"/>
        </w:rPr>
        <w:t xml:space="preserve">, 2006. </w:t>
      </w:r>
      <w:r w:rsidR="004964E6" w:rsidRPr="00BE59C1">
        <w:rPr>
          <w:rFonts w:ascii="Times New Roman" w:hAnsi="Times New Roman" w:cs="Times New Roman"/>
          <w:sz w:val="28"/>
          <w:szCs w:val="28"/>
          <w:lang w:val="kk-KZ"/>
        </w:rPr>
        <w:t xml:space="preserve">– </w:t>
      </w:r>
      <w:r w:rsidRPr="00BE59C1">
        <w:rPr>
          <w:rFonts w:ascii="Times New Roman" w:hAnsi="Times New Roman" w:cs="Times New Roman"/>
          <w:sz w:val="28"/>
          <w:szCs w:val="28"/>
          <w:lang w:val="kk-KZ"/>
        </w:rPr>
        <w:t xml:space="preserve">150 </w:t>
      </w:r>
      <w:r w:rsidR="004964E6" w:rsidRPr="00BE59C1">
        <w:rPr>
          <w:rFonts w:ascii="Times New Roman" w:hAnsi="Times New Roman" w:cs="Times New Roman"/>
          <w:sz w:val="28"/>
          <w:szCs w:val="28"/>
          <w:lang w:val="kk-KZ"/>
        </w:rPr>
        <w:t>с</w:t>
      </w:r>
      <w:r w:rsidRPr="00BE59C1">
        <w:rPr>
          <w:rFonts w:ascii="Times New Roman" w:hAnsi="Times New Roman" w:cs="Times New Roman"/>
          <w:sz w:val="28"/>
          <w:szCs w:val="28"/>
          <w:lang w:val="kk-KZ"/>
        </w:rPr>
        <w:t>.</w:t>
      </w:r>
    </w:p>
    <w:p w14:paraId="533FE87B" w14:textId="45F7C266" w:rsidR="0009766A" w:rsidRPr="00BE59C1" w:rsidRDefault="0009766A" w:rsidP="007B7938">
      <w:pPr>
        <w:pStyle w:val="a4"/>
        <w:numPr>
          <w:ilvl w:val="0"/>
          <w:numId w:val="36"/>
        </w:numPr>
        <w:tabs>
          <w:tab w:val="left" w:pos="1134"/>
          <w:tab w:val="left" w:pos="1418"/>
        </w:tabs>
        <w:spacing w:after="0" w:line="240" w:lineRule="auto"/>
        <w:ind w:left="0" w:firstLine="709"/>
        <w:jc w:val="both"/>
        <w:rPr>
          <w:rFonts w:ascii="Times New Roman" w:hAnsi="Times New Roman" w:cs="Times New Roman"/>
          <w:sz w:val="28"/>
          <w:szCs w:val="28"/>
          <w:lang w:val="kk-KZ"/>
        </w:rPr>
      </w:pPr>
      <w:r w:rsidRPr="00BE59C1">
        <w:rPr>
          <w:rFonts w:ascii="Times New Roman" w:hAnsi="Times New Roman" w:cs="Times New Roman"/>
          <w:sz w:val="28"/>
          <w:szCs w:val="28"/>
          <w:lang w:val="kk-KZ"/>
        </w:rPr>
        <w:t>Зулпыхар Ж.Е., Шындалиев Н.Т.</w:t>
      </w:r>
      <w:r w:rsidR="003157A3" w:rsidRPr="00BE59C1">
        <w:rPr>
          <w:rFonts w:ascii="Times New Roman" w:hAnsi="Times New Roman" w:cs="Times New Roman"/>
          <w:sz w:val="28"/>
          <w:szCs w:val="28"/>
          <w:lang w:val="kk-KZ"/>
        </w:rPr>
        <w:t xml:space="preserve"> </w:t>
      </w:r>
      <w:r w:rsidRPr="00BE59C1">
        <w:rPr>
          <w:rFonts w:ascii="Times New Roman" w:hAnsi="Times New Roman" w:cs="Times New Roman"/>
          <w:sz w:val="28"/>
          <w:szCs w:val="28"/>
          <w:lang w:val="kk-KZ"/>
        </w:rPr>
        <w:t xml:space="preserve">Методологические основы организации учебного процесса с использованием дистанционных технологий обучения в вузах </w:t>
      </w:r>
      <w:r w:rsidR="003157A3" w:rsidRPr="00BE59C1">
        <w:rPr>
          <w:rFonts w:ascii="Times New Roman" w:hAnsi="Times New Roman" w:cs="Times New Roman"/>
          <w:sz w:val="28"/>
          <w:szCs w:val="28"/>
          <w:lang w:val="kk-KZ"/>
        </w:rPr>
        <w:t>//</w:t>
      </w:r>
      <w:r w:rsidR="00B12A36">
        <w:rPr>
          <w:rFonts w:ascii="Times New Roman" w:hAnsi="Times New Roman" w:cs="Times New Roman"/>
          <w:sz w:val="28"/>
          <w:szCs w:val="28"/>
          <w:lang w:val="kk-KZ"/>
        </w:rPr>
        <w:t xml:space="preserve"> </w:t>
      </w:r>
      <w:r w:rsidRPr="00BE59C1">
        <w:rPr>
          <w:rFonts w:ascii="Times New Roman" w:hAnsi="Times New Roman" w:cs="Times New Roman"/>
          <w:sz w:val="28"/>
          <w:szCs w:val="28"/>
          <w:lang w:val="kk-KZ"/>
        </w:rPr>
        <w:t>Инновации. Наука. Образование</w:t>
      </w:r>
      <w:r w:rsidR="003157A3" w:rsidRPr="00BE59C1">
        <w:rPr>
          <w:rFonts w:ascii="Times New Roman" w:hAnsi="Times New Roman" w:cs="Times New Roman"/>
          <w:sz w:val="28"/>
          <w:szCs w:val="28"/>
          <w:lang w:val="kk-KZ"/>
        </w:rPr>
        <w:t xml:space="preserve">. – 2021. – </w:t>
      </w:r>
      <w:r w:rsidRPr="00BE59C1">
        <w:rPr>
          <w:rFonts w:ascii="Times New Roman" w:hAnsi="Times New Roman" w:cs="Times New Roman"/>
          <w:sz w:val="28"/>
          <w:szCs w:val="28"/>
          <w:lang w:val="kk-KZ"/>
        </w:rPr>
        <w:t>№40</w:t>
      </w:r>
      <w:r w:rsidR="003157A3" w:rsidRPr="00BE59C1">
        <w:rPr>
          <w:rFonts w:ascii="Times New Roman" w:hAnsi="Times New Roman" w:cs="Times New Roman"/>
          <w:sz w:val="28"/>
          <w:szCs w:val="28"/>
          <w:lang w:val="kk-KZ"/>
        </w:rPr>
        <w:t xml:space="preserve">. – </w:t>
      </w:r>
      <w:r w:rsidRPr="00BE59C1">
        <w:rPr>
          <w:rFonts w:ascii="Times New Roman" w:hAnsi="Times New Roman" w:cs="Times New Roman"/>
          <w:sz w:val="28"/>
          <w:szCs w:val="28"/>
          <w:lang w:val="kk-KZ"/>
        </w:rPr>
        <w:t>С</w:t>
      </w:r>
      <w:r w:rsidR="003157A3" w:rsidRPr="00BE59C1">
        <w:rPr>
          <w:rFonts w:ascii="Times New Roman" w:hAnsi="Times New Roman" w:cs="Times New Roman"/>
          <w:sz w:val="28"/>
          <w:szCs w:val="28"/>
          <w:lang w:val="kk-KZ"/>
        </w:rPr>
        <w:t xml:space="preserve">. </w:t>
      </w:r>
      <w:r w:rsidRPr="00BE59C1">
        <w:rPr>
          <w:rFonts w:ascii="Times New Roman" w:hAnsi="Times New Roman" w:cs="Times New Roman"/>
          <w:sz w:val="28"/>
          <w:szCs w:val="28"/>
          <w:lang w:val="kk-KZ"/>
        </w:rPr>
        <w:t>660-664</w:t>
      </w:r>
      <w:r w:rsidR="003157A3" w:rsidRPr="00BE59C1">
        <w:rPr>
          <w:rFonts w:ascii="Times New Roman" w:hAnsi="Times New Roman" w:cs="Times New Roman"/>
          <w:sz w:val="28"/>
          <w:szCs w:val="28"/>
          <w:lang w:val="kk-KZ"/>
        </w:rPr>
        <w:t>.</w:t>
      </w:r>
    </w:p>
    <w:p w14:paraId="55C6A7F9" w14:textId="76235EC6" w:rsidR="0009766A" w:rsidRPr="00BE59C1" w:rsidRDefault="0009766A" w:rsidP="007B7938">
      <w:pPr>
        <w:pStyle w:val="a4"/>
        <w:numPr>
          <w:ilvl w:val="0"/>
          <w:numId w:val="36"/>
        </w:numPr>
        <w:tabs>
          <w:tab w:val="left" w:pos="1134"/>
          <w:tab w:val="left" w:pos="1418"/>
        </w:tabs>
        <w:spacing w:after="0" w:line="240" w:lineRule="auto"/>
        <w:ind w:left="0" w:firstLine="709"/>
        <w:jc w:val="both"/>
        <w:rPr>
          <w:rFonts w:ascii="Times New Roman" w:hAnsi="Times New Roman" w:cs="Times New Roman"/>
          <w:sz w:val="28"/>
          <w:szCs w:val="28"/>
          <w:lang w:val="kk-KZ"/>
        </w:rPr>
      </w:pPr>
      <w:r w:rsidRPr="00BE59C1">
        <w:rPr>
          <w:rFonts w:ascii="Times New Roman" w:hAnsi="Times New Roman" w:cs="Times New Roman"/>
          <w:sz w:val="28"/>
          <w:szCs w:val="28"/>
          <w:lang w:val="kk-KZ"/>
        </w:rPr>
        <w:t>Нурбекова Ж.К., Аймичева Г.И. Принципы деятельностного подхода при формировании логической компетенции по проектированию мобильных приложений</w:t>
      </w:r>
      <w:r w:rsidR="003157A3" w:rsidRPr="00BE59C1">
        <w:rPr>
          <w:rFonts w:ascii="Times New Roman" w:hAnsi="Times New Roman" w:cs="Times New Roman"/>
          <w:sz w:val="28"/>
          <w:szCs w:val="28"/>
          <w:lang w:val="kk-KZ"/>
        </w:rPr>
        <w:t xml:space="preserve"> //</w:t>
      </w:r>
      <w:r w:rsidR="00B12A36">
        <w:rPr>
          <w:rFonts w:ascii="Times New Roman" w:hAnsi="Times New Roman" w:cs="Times New Roman"/>
          <w:sz w:val="28"/>
          <w:szCs w:val="28"/>
          <w:lang w:val="kk-KZ"/>
        </w:rPr>
        <w:t xml:space="preserve"> </w:t>
      </w:r>
      <w:r w:rsidR="003157A3" w:rsidRPr="00BE59C1">
        <w:rPr>
          <w:rFonts w:ascii="Times New Roman" w:hAnsi="Times New Roman" w:cs="Times New Roman"/>
          <w:sz w:val="28"/>
          <w:szCs w:val="28"/>
          <w:lang w:val="kk-KZ"/>
        </w:rPr>
        <w:t xml:space="preserve">Вестник </w:t>
      </w:r>
      <w:r w:rsidRPr="00BE59C1">
        <w:rPr>
          <w:rFonts w:ascii="Times New Roman" w:hAnsi="Times New Roman" w:cs="Times New Roman"/>
          <w:sz w:val="28"/>
          <w:szCs w:val="28"/>
          <w:lang w:val="kk-KZ"/>
        </w:rPr>
        <w:t>КазНПУ им. Абая</w:t>
      </w:r>
      <w:r w:rsidR="003157A3" w:rsidRPr="00BE59C1">
        <w:rPr>
          <w:rFonts w:ascii="Times New Roman" w:hAnsi="Times New Roman" w:cs="Times New Roman"/>
          <w:sz w:val="28"/>
          <w:szCs w:val="28"/>
          <w:lang w:val="kk-KZ"/>
        </w:rPr>
        <w:t xml:space="preserve">. – 2018. – </w:t>
      </w:r>
      <w:r w:rsidRPr="00BE59C1">
        <w:rPr>
          <w:rFonts w:ascii="Times New Roman" w:hAnsi="Times New Roman" w:cs="Times New Roman"/>
          <w:sz w:val="28"/>
          <w:szCs w:val="28"/>
          <w:lang w:val="kk-KZ"/>
        </w:rPr>
        <w:t>№3(63)</w:t>
      </w:r>
      <w:r w:rsidR="003157A3" w:rsidRPr="00BE59C1">
        <w:rPr>
          <w:rFonts w:ascii="Times New Roman" w:hAnsi="Times New Roman" w:cs="Times New Roman"/>
          <w:sz w:val="28"/>
          <w:szCs w:val="28"/>
          <w:lang w:val="kk-KZ"/>
        </w:rPr>
        <w:t xml:space="preserve">. – </w:t>
      </w:r>
      <w:r w:rsidRPr="00BE59C1">
        <w:rPr>
          <w:rFonts w:ascii="Times New Roman" w:hAnsi="Times New Roman" w:cs="Times New Roman"/>
          <w:sz w:val="28"/>
          <w:szCs w:val="28"/>
          <w:lang w:val="kk-KZ"/>
        </w:rPr>
        <w:t>С</w:t>
      </w:r>
      <w:r w:rsidR="003157A3" w:rsidRPr="00BE59C1">
        <w:rPr>
          <w:rFonts w:ascii="Times New Roman" w:hAnsi="Times New Roman" w:cs="Times New Roman"/>
          <w:sz w:val="28"/>
          <w:szCs w:val="28"/>
          <w:lang w:val="kk-KZ"/>
        </w:rPr>
        <w:t xml:space="preserve">. </w:t>
      </w:r>
      <w:r w:rsidRPr="00BE59C1">
        <w:rPr>
          <w:rFonts w:ascii="Times New Roman" w:hAnsi="Times New Roman" w:cs="Times New Roman"/>
          <w:sz w:val="28"/>
          <w:szCs w:val="28"/>
          <w:lang w:val="kk-KZ"/>
        </w:rPr>
        <w:t>411-417.</w:t>
      </w:r>
    </w:p>
    <w:p w14:paraId="4126EDDF" w14:textId="5963041A" w:rsidR="0009766A" w:rsidRPr="00C61F3B" w:rsidRDefault="0009766A" w:rsidP="007B7938">
      <w:pPr>
        <w:pStyle w:val="a4"/>
        <w:numPr>
          <w:ilvl w:val="0"/>
          <w:numId w:val="36"/>
        </w:numPr>
        <w:tabs>
          <w:tab w:val="left" w:pos="1134"/>
          <w:tab w:val="left" w:pos="1418"/>
        </w:tabs>
        <w:spacing w:after="0" w:line="240" w:lineRule="auto"/>
        <w:ind w:left="0" w:firstLine="709"/>
        <w:jc w:val="both"/>
        <w:rPr>
          <w:rFonts w:ascii="Times New Roman" w:hAnsi="Times New Roman" w:cs="Times New Roman"/>
          <w:sz w:val="28"/>
          <w:szCs w:val="28"/>
          <w:lang w:val="kk-KZ"/>
        </w:rPr>
      </w:pPr>
      <w:r w:rsidRPr="00BE59C1">
        <w:rPr>
          <w:rFonts w:ascii="Times New Roman" w:hAnsi="Times New Roman" w:cs="Times New Roman"/>
          <w:sz w:val="28"/>
          <w:szCs w:val="28"/>
          <w:lang w:val="kk-KZ"/>
        </w:rPr>
        <w:t>Абильдинова Г.М. Білім сапсының мониторингі және рейтингі</w:t>
      </w:r>
      <w:r w:rsidR="00A86D47" w:rsidRPr="00BE59C1">
        <w:rPr>
          <w:rFonts w:ascii="Times New Roman" w:hAnsi="Times New Roman" w:cs="Times New Roman"/>
          <w:sz w:val="28"/>
          <w:szCs w:val="28"/>
          <w:lang w:val="kk-KZ"/>
        </w:rPr>
        <w:t xml:space="preserve"> // </w:t>
      </w:r>
      <w:r w:rsidR="00E05810" w:rsidRPr="00C61F3B">
        <w:rPr>
          <w:rFonts w:ascii="Times New Roman" w:hAnsi="Times New Roman" w:cs="Times New Roman"/>
          <w:sz w:val="28"/>
          <w:szCs w:val="28"/>
          <w:lang w:val="kk-KZ"/>
        </w:rPr>
        <w:t>Ғылым және білім беру-2016</w:t>
      </w:r>
      <w:r w:rsidR="007032F8" w:rsidRPr="00C61F3B">
        <w:rPr>
          <w:rFonts w:ascii="Times New Roman" w:hAnsi="Times New Roman" w:cs="Times New Roman"/>
          <w:sz w:val="28"/>
          <w:szCs w:val="28"/>
          <w:lang w:val="kk-KZ"/>
        </w:rPr>
        <w:t>:</w:t>
      </w:r>
      <w:r w:rsidR="00E05810" w:rsidRPr="00C61F3B">
        <w:rPr>
          <w:rFonts w:ascii="Times New Roman" w:hAnsi="Times New Roman" w:cs="Times New Roman"/>
          <w:sz w:val="28"/>
          <w:szCs w:val="28"/>
          <w:lang w:val="kk-KZ"/>
        </w:rPr>
        <w:t xml:space="preserve"> студ</w:t>
      </w:r>
      <w:r w:rsidR="00C61F3B" w:rsidRPr="00C61F3B">
        <w:rPr>
          <w:rFonts w:ascii="Times New Roman" w:hAnsi="Times New Roman" w:cs="Times New Roman"/>
          <w:sz w:val="28"/>
          <w:szCs w:val="28"/>
          <w:lang w:val="kk-KZ"/>
        </w:rPr>
        <w:t>.</w:t>
      </w:r>
      <w:r w:rsidR="00E05810" w:rsidRPr="00C61F3B">
        <w:rPr>
          <w:rFonts w:ascii="Times New Roman" w:hAnsi="Times New Roman" w:cs="Times New Roman"/>
          <w:sz w:val="28"/>
          <w:szCs w:val="28"/>
          <w:lang w:val="kk-KZ"/>
        </w:rPr>
        <w:t xml:space="preserve"> мен жас ғал</w:t>
      </w:r>
      <w:r w:rsidR="00C61F3B" w:rsidRPr="00C61F3B">
        <w:rPr>
          <w:rFonts w:ascii="Times New Roman" w:hAnsi="Times New Roman" w:cs="Times New Roman"/>
          <w:sz w:val="28"/>
          <w:szCs w:val="28"/>
          <w:lang w:val="kk-KZ"/>
        </w:rPr>
        <w:t>.</w:t>
      </w:r>
      <w:r w:rsidR="00E05810" w:rsidRPr="00C61F3B">
        <w:rPr>
          <w:rFonts w:ascii="Times New Roman" w:hAnsi="Times New Roman" w:cs="Times New Roman"/>
          <w:sz w:val="28"/>
          <w:szCs w:val="28"/>
          <w:lang w:val="kk-KZ"/>
        </w:rPr>
        <w:t xml:space="preserve"> </w:t>
      </w:r>
      <w:r w:rsidR="00C61F3B" w:rsidRPr="00C61F3B">
        <w:rPr>
          <w:rFonts w:ascii="Times New Roman" w:hAnsi="Times New Roman" w:cs="Times New Roman"/>
          <w:sz w:val="28"/>
          <w:szCs w:val="28"/>
          <w:lang w:val="kk-KZ"/>
        </w:rPr>
        <w:t>11-ші</w:t>
      </w:r>
      <w:r w:rsidR="00E05810" w:rsidRPr="00C61F3B">
        <w:rPr>
          <w:rFonts w:ascii="Times New Roman" w:hAnsi="Times New Roman" w:cs="Times New Roman"/>
          <w:sz w:val="28"/>
          <w:szCs w:val="28"/>
          <w:lang w:val="kk-KZ"/>
        </w:rPr>
        <w:t xml:space="preserve"> халық</w:t>
      </w:r>
      <w:r w:rsidR="00C61F3B" w:rsidRPr="00C61F3B">
        <w:rPr>
          <w:rFonts w:ascii="Times New Roman" w:hAnsi="Times New Roman" w:cs="Times New Roman"/>
          <w:sz w:val="28"/>
          <w:szCs w:val="28"/>
          <w:lang w:val="kk-KZ"/>
        </w:rPr>
        <w:t>.</w:t>
      </w:r>
      <w:r w:rsidR="00E05810" w:rsidRPr="00C61F3B">
        <w:rPr>
          <w:rFonts w:ascii="Times New Roman" w:hAnsi="Times New Roman" w:cs="Times New Roman"/>
          <w:sz w:val="28"/>
          <w:szCs w:val="28"/>
          <w:lang w:val="kk-KZ"/>
        </w:rPr>
        <w:t xml:space="preserve"> ғыл</w:t>
      </w:r>
      <w:r w:rsidR="00C61F3B" w:rsidRPr="00C61F3B">
        <w:rPr>
          <w:rFonts w:ascii="Times New Roman" w:hAnsi="Times New Roman" w:cs="Times New Roman"/>
          <w:sz w:val="28"/>
          <w:szCs w:val="28"/>
          <w:lang w:val="kk-KZ"/>
        </w:rPr>
        <w:t>.</w:t>
      </w:r>
      <w:r w:rsidR="00E05810" w:rsidRPr="00C61F3B">
        <w:rPr>
          <w:rFonts w:ascii="Times New Roman" w:hAnsi="Times New Roman" w:cs="Times New Roman"/>
          <w:sz w:val="28"/>
          <w:szCs w:val="28"/>
          <w:lang w:val="kk-KZ"/>
        </w:rPr>
        <w:t xml:space="preserve"> конф</w:t>
      </w:r>
      <w:r w:rsidR="00C61F3B" w:rsidRPr="00C61F3B">
        <w:rPr>
          <w:rFonts w:ascii="Times New Roman" w:hAnsi="Times New Roman" w:cs="Times New Roman"/>
          <w:sz w:val="28"/>
          <w:szCs w:val="28"/>
          <w:lang w:val="kk-KZ"/>
        </w:rPr>
        <w:t>.</w:t>
      </w:r>
      <w:r w:rsidR="00E05810" w:rsidRPr="00C61F3B">
        <w:rPr>
          <w:rFonts w:ascii="Times New Roman" w:hAnsi="Times New Roman" w:cs="Times New Roman"/>
          <w:sz w:val="28"/>
          <w:szCs w:val="28"/>
          <w:lang w:val="kk-KZ"/>
        </w:rPr>
        <w:t xml:space="preserve"> матер</w:t>
      </w:r>
      <w:r w:rsidR="00C61F3B" w:rsidRPr="00C61F3B">
        <w:rPr>
          <w:rFonts w:ascii="Times New Roman" w:hAnsi="Times New Roman" w:cs="Times New Roman"/>
          <w:sz w:val="28"/>
          <w:szCs w:val="28"/>
          <w:lang w:val="kk-KZ"/>
        </w:rPr>
        <w:t xml:space="preserve">. </w:t>
      </w:r>
      <w:r w:rsidR="00E05810" w:rsidRPr="00C61F3B">
        <w:rPr>
          <w:rFonts w:ascii="Times New Roman" w:hAnsi="Times New Roman" w:cs="Times New Roman"/>
          <w:sz w:val="28"/>
          <w:szCs w:val="28"/>
          <w:lang w:val="kk-KZ"/>
        </w:rPr>
        <w:t>жин. – А</w:t>
      </w:r>
      <w:r w:rsidRPr="00C61F3B">
        <w:rPr>
          <w:rFonts w:ascii="Times New Roman" w:hAnsi="Times New Roman" w:cs="Times New Roman"/>
          <w:sz w:val="28"/>
          <w:szCs w:val="28"/>
          <w:lang w:val="kk-KZ"/>
        </w:rPr>
        <w:t>стана,</w:t>
      </w:r>
      <w:r w:rsidR="00E05810" w:rsidRPr="00C61F3B">
        <w:rPr>
          <w:rFonts w:ascii="Times New Roman" w:hAnsi="Times New Roman" w:cs="Times New Roman"/>
          <w:sz w:val="28"/>
          <w:szCs w:val="28"/>
          <w:lang w:val="kk-KZ"/>
        </w:rPr>
        <w:t xml:space="preserve"> </w:t>
      </w:r>
      <w:r w:rsidRPr="00C61F3B">
        <w:rPr>
          <w:rFonts w:ascii="Times New Roman" w:hAnsi="Times New Roman" w:cs="Times New Roman"/>
          <w:sz w:val="28"/>
          <w:szCs w:val="28"/>
          <w:lang w:val="kk-KZ"/>
        </w:rPr>
        <w:t xml:space="preserve">2016. – </w:t>
      </w:r>
      <w:r w:rsidR="00E05810" w:rsidRPr="00C61F3B">
        <w:rPr>
          <w:rFonts w:ascii="Times New Roman" w:hAnsi="Times New Roman" w:cs="Times New Roman"/>
          <w:sz w:val="28"/>
          <w:szCs w:val="28"/>
          <w:lang w:val="kk-KZ"/>
        </w:rPr>
        <w:t xml:space="preserve">Б. </w:t>
      </w:r>
      <w:r w:rsidRPr="00C61F3B">
        <w:rPr>
          <w:rFonts w:ascii="Times New Roman" w:hAnsi="Times New Roman" w:cs="Times New Roman"/>
          <w:sz w:val="28"/>
          <w:szCs w:val="28"/>
          <w:lang w:val="kk-KZ"/>
        </w:rPr>
        <w:t>614-617</w:t>
      </w:r>
      <w:r w:rsidR="00E05810" w:rsidRPr="00C61F3B">
        <w:rPr>
          <w:rFonts w:ascii="Times New Roman" w:hAnsi="Times New Roman" w:cs="Times New Roman"/>
          <w:sz w:val="28"/>
          <w:szCs w:val="28"/>
          <w:lang w:val="kk-KZ"/>
        </w:rPr>
        <w:t>.</w:t>
      </w:r>
    </w:p>
    <w:p w14:paraId="0D806BDE" w14:textId="084241FB" w:rsidR="0009766A" w:rsidRPr="00A135B5" w:rsidRDefault="00E05810" w:rsidP="007B7938">
      <w:pPr>
        <w:pStyle w:val="a4"/>
        <w:numPr>
          <w:ilvl w:val="0"/>
          <w:numId w:val="36"/>
        </w:numPr>
        <w:tabs>
          <w:tab w:val="left" w:pos="1134"/>
          <w:tab w:val="left" w:pos="1418"/>
        </w:tabs>
        <w:spacing w:after="0" w:line="240" w:lineRule="auto"/>
        <w:ind w:left="0" w:firstLine="709"/>
        <w:jc w:val="both"/>
        <w:rPr>
          <w:rFonts w:ascii="Times New Roman" w:hAnsi="Times New Roman" w:cs="Times New Roman"/>
          <w:sz w:val="28"/>
          <w:szCs w:val="28"/>
          <w:lang w:val="kk-KZ"/>
        </w:rPr>
      </w:pPr>
      <w:r w:rsidRPr="00C61F3B">
        <w:rPr>
          <w:rFonts w:ascii="Times New Roman" w:hAnsi="Times New Roman" w:cs="Times New Roman"/>
          <w:sz w:val="28"/>
          <w:szCs w:val="28"/>
          <w:lang w:val="kk-KZ"/>
        </w:rPr>
        <w:t>Abildinova G.M.</w:t>
      </w:r>
      <w:r w:rsidR="0009766A" w:rsidRPr="00BE59C1">
        <w:rPr>
          <w:rFonts w:ascii="Times New Roman" w:hAnsi="Times New Roman" w:cs="Times New Roman"/>
          <w:sz w:val="28"/>
          <w:szCs w:val="28"/>
          <w:lang w:val="kk-KZ"/>
        </w:rPr>
        <w:t xml:space="preserve"> Assessment Tools for Evaluating Knowledge of Online </w:t>
      </w:r>
      <w:r w:rsidR="0009766A" w:rsidRPr="00A135B5">
        <w:rPr>
          <w:rFonts w:ascii="Times New Roman" w:hAnsi="Times New Roman" w:cs="Times New Roman"/>
          <w:sz w:val="28"/>
          <w:szCs w:val="28"/>
          <w:lang w:val="kk-KZ"/>
        </w:rPr>
        <w:t>Students</w:t>
      </w:r>
      <w:r w:rsidRPr="00A135B5">
        <w:rPr>
          <w:rFonts w:ascii="Times New Roman" w:hAnsi="Times New Roman" w:cs="Times New Roman"/>
          <w:sz w:val="28"/>
          <w:szCs w:val="28"/>
          <w:lang w:val="kk-KZ"/>
        </w:rPr>
        <w:t xml:space="preserve"> //</w:t>
      </w:r>
      <w:r w:rsidR="00A135B5" w:rsidRPr="00A135B5">
        <w:rPr>
          <w:rFonts w:ascii="Times New Roman" w:hAnsi="Times New Roman" w:cs="Times New Roman"/>
          <w:sz w:val="28"/>
          <w:szCs w:val="28"/>
          <w:lang w:val="kk-KZ"/>
        </w:rPr>
        <w:t xml:space="preserve"> </w:t>
      </w:r>
      <w:r w:rsidR="0009766A" w:rsidRPr="00A135B5">
        <w:rPr>
          <w:rFonts w:ascii="Times New Roman" w:hAnsi="Times New Roman" w:cs="Times New Roman"/>
          <w:sz w:val="28"/>
          <w:szCs w:val="28"/>
          <w:lang w:val="kk-KZ"/>
        </w:rPr>
        <w:t>Proceed</w:t>
      </w:r>
      <w:r w:rsidR="00A135B5" w:rsidRPr="00A135B5">
        <w:rPr>
          <w:rFonts w:ascii="Times New Roman" w:hAnsi="Times New Roman" w:cs="Times New Roman"/>
          <w:sz w:val="28"/>
          <w:szCs w:val="28"/>
          <w:lang w:val="kk-KZ"/>
        </w:rPr>
        <w:t>.</w:t>
      </w:r>
      <w:r w:rsidR="0009766A" w:rsidRPr="00A135B5">
        <w:rPr>
          <w:rFonts w:ascii="Times New Roman" w:hAnsi="Times New Roman" w:cs="Times New Roman"/>
          <w:sz w:val="28"/>
          <w:szCs w:val="28"/>
          <w:lang w:val="kk-KZ"/>
        </w:rPr>
        <w:t xml:space="preserve"> of the 13th </w:t>
      </w:r>
      <w:r w:rsidR="00A135B5" w:rsidRPr="00A135B5">
        <w:rPr>
          <w:rFonts w:ascii="Times New Roman" w:hAnsi="Times New Roman" w:cs="Times New Roman"/>
          <w:sz w:val="28"/>
          <w:szCs w:val="28"/>
          <w:lang w:val="kk-KZ"/>
        </w:rPr>
        <w:t xml:space="preserve">internat. conf. </w:t>
      </w:r>
      <w:r w:rsidR="0009766A" w:rsidRPr="00A135B5">
        <w:rPr>
          <w:rFonts w:ascii="Times New Roman" w:hAnsi="Times New Roman" w:cs="Times New Roman"/>
          <w:sz w:val="28"/>
          <w:szCs w:val="28"/>
          <w:lang w:val="kk-KZ"/>
        </w:rPr>
        <w:t>Efficiency and Responsibility in Education</w:t>
      </w:r>
      <w:r w:rsidRPr="00A135B5">
        <w:rPr>
          <w:rFonts w:ascii="Times New Roman" w:hAnsi="Times New Roman" w:cs="Times New Roman"/>
          <w:sz w:val="28"/>
          <w:szCs w:val="28"/>
          <w:lang w:val="en-US"/>
        </w:rPr>
        <w:t xml:space="preserve">. – </w:t>
      </w:r>
      <w:r w:rsidR="0009766A" w:rsidRPr="00A135B5">
        <w:rPr>
          <w:rFonts w:ascii="Times New Roman" w:hAnsi="Times New Roman" w:cs="Times New Roman"/>
          <w:sz w:val="28"/>
          <w:szCs w:val="28"/>
          <w:lang w:val="kk-KZ"/>
        </w:rPr>
        <w:t xml:space="preserve">Prague, </w:t>
      </w:r>
      <w:r w:rsidRPr="00A135B5">
        <w:rPr>
          <w:rFonts w:ascii="Times New Roman" w:hAnsi="Times New Roman" w:cs="Times New Roman"/>
          <w:sz w:val="28"/>
          <w:szCs w:val="28"/>
          <w:lang w:val="kk-KZ"/>
        </w:rPr>
        <w:t>2016</w:t>
      </w:r>
      <w:r w:rsidRPr="00A135B5">
        <w:rPr>
          <w:rFonts w:ascii="Times New Roman" w:hAnsi="Times New Roman" w:cs="Times New Roman"/>
          <w:sz w:val="28"/>
          <w:szCs w:val="28"/>
          <w:lang w:val="en-US"/>
        </w:rPr>
        <w:t>. – P.</w:t>
      </w:r>
      <w:r w:rsidR="0009766A" w:rsidRPr="00A135B5">
        <w:rPr>
          <w:rFonts w:ascii="Times New Roman" w:hAnsi="Times New Roman" w:cs="Times New Roman"/>
          <w:sz w:val="28"/>
          <w:szCs w:val="28"/>
          <w:lang w:val="kk-KZ"/>
        </w:rPr>
        <w:t xml:space="preserve"> 9-18</w:t>
      </w:r>
      <w:r w:rsidRPr="00A135B5">
        <w:rPr>
          <w:rFonts w:ascii="Times New Roman" w:hAnsi="Times New Roman" w:cs="Times New Roman"/>
          <w:sz w:val="28"/>
          <w:szCs w:val="28"/>
          <w:lang w:val="en-US"/>
        </w:rPr>
        <w:t>.</w:t>
      </w:r>
    </w:p>
    <w:p w14:paraId="12B6CDB0" w14:textId="7E7713B6" w:rsidR="0009766A" w:rsidRPr="00E959F8" w:rsidRDefault="007554D5" w:rsidP="007B7938">
      <w:pPr>
        <w:pStyle w:val="a4"/>
        <w:numPr>
          <w:ilvl w:val="0"/>
          <w:numId w:val="36"/>
        </w:numPr>
        <w:tabs>
          <w:tab w:val="left" w:pos="1134"/>
          <w:tab w:val="left" w:pos="1418"/>
        </w:tabs>
        <w:spacing w:after="0" w:line="240" w:lineRule="auto"/>
        <w:ind w:left="0" w:firstLine="709"/>
        <w:jc w:val="both"/>
        <w:rPr>
          <w:rFonts w:ascii="Times New Roman" w:hAnsi="Times New Roman" w:cs="Times New Roman"/>
          <w:sz w:val="28"/>
          <w:szCs w:val="28"/>
          <w:lang w:val="kk-KZ"/>
        </w:rPr>
      </w:pPr>
      <w:r w:rsidRPr="00E959F8">
        <w:rPr>
          <w:rFonts w:ascii="Times New Roman" w:hAnsi="Times New Roman" w:cs="Times New Roman"/>
          <w:sz w:val="28"/>
          <w:szCs w:val="28"/>
          <w:lang w:val="en-US"/>
        </w:rPr>
        <w:t>Abildinova G.M.</w:t>
      </w:r>
      <w:r w:rsidR="0009766A" w:rsidRPr="00E959F8">
        <w:rPr>
          <w:rFonts w:ascii="Times New Roman" w:hAnsi="Times New Roman" w:cs="Times New Roman"/>
          <w:sz w:val="28"/>
          <w:szCs w:val="28"/>
          <w:lang w:val="kk-KZ"/>
        </w:rPr>
        <w:t xml:space="preserve"> Review of the Assessment of Student’s Knowledge on Online Course of Informatics in the Modern Educational System</w:t>
      </w:r>
      <w:r w:rsidRPr="00E959F8">
        <w:rPr>
          <w:rFonts w:ascii="Times New Roman" w:hAnsi="Times New Roman" w:cs="Times New Roman"/>
          <w:sz w:val="28"/>
          <w:szCs w:val="28"/>
          <w:lang w:val="en-US"/>
        </w:rPr>
        <w:t xml:space="preserve"> //</w:t>
      </w:r>
      <w:r w:rsidR="00B12A36" w:rsidRPr="00E959F8">
        <w:rPr>
          <w:rFonts w:ascii="Times New Roman" w:hAnsi="Times New Roman" w:cs="Times New Roman"/>
          <w:sz w:val="28"/>
          <w:szCs w:val="28"/>
          <w:lang w:val="en-US"/>
        </w:rPr>
        <w:t xml:space="preserve"> </w:t>
      </w:r>
      <w:r w:rsidR="00E959F8" w:rsidRPr="00E959F8">
        <w:rPr>
          <w:rFonts w:ascii="Times New Roman" w:hAnsi="Times New Roman" w:cs="Times New Roman"/>
          <w:sz w:val="28"/>
          <w:szCs w:val="28"/>
          <w:lang w:val="kk-KZ"/>
        </w:rPr>
        <w:t xml:space="preserve">Proceed. </w:t>
      </w:r>
      <w:r w:rsidR="0009766A" w:rsidRPr="00E959F8">
        <w:rPr>
          <w:rFonts w:ascii="Times New Roman" w:hAnsi="Times New Roman" w:cs="Times New Roman"/>
          <w:sz w:val="28"/>
          <w:szCs w:val="28"/>
          <w:lang w:val="kk-KZ"/>
        </w:rPr>
        <w:t xml:space="preserve">ITDT’17 </w:t>
      </w:r>
      <w:r w:rsidR="00E959F8" w:rsidRPr="00E959F8">
        <w:rPr>
          <w:rFonts w:ascii="Times New Roman" w:hAnsi="Times New Roman" w:cs="Times New Roman"/>
          <w:sz w:val="28"/>
          <w:szCs w:val="28"/>
          <w:lang w:val="kk-KZ"/>
        </w:rPr>
        <w:t>internat. conf</w:t>
      </w:r>
      <w:r w:rsidRPr="00E959F8">
        <w:rPr>
          <w:rFonts w:ascii="Times New Roman" w:hAnsi="Times New Roman" w:cs="Times New Roman"/>
          <w:sz w:val="28"/>
          <w:szCs w:val="28"/>
          <w:lang w:val="en-US"/>
        </w:rPr>
        <w:t xml:space="preserve">. – </w:t>
      </w:r>
      <w:r w:rsidR="0009766A" w:rsidRPr="00E959F8">
        <w:rPr>
          <w:rFonts w:ascii="Times New Roman" w:hAnsi="Times New Roman" w:cs="Times New Roman"/>
          <w:sz w:val="28"/>
          <w:szCs w:val="28"/>
          <w:lang w:val="kk-KZ"/>
        </w:rPr>
        <w:t>Berlin,</w:t>
      </w:r>
      <w:r w:rsidRPr="00E959F8">
        <w:rPr>
          <w:rFonts w:ascii="Times New Roman" w:hAnsi="Times New Roman" w:cs="Times New Roman"/>
          <w:sz w:val="28"/>
          <w:szCs w:val="28"/>
          <w:lang w:val="en-US"/>
        </w:rPr>
        <w:t xml:space="preserve"> </w:t>
      </w:r>
      <w:r w:rsidR="0009766A" w:rsidRPr="00E959F8">
        <w:rPr>
          <w:rFonts w:ascii="Times New Roman" w:hAnsi="Times New Roman" w:cs="Times New Roman"/>
          <w:sz w:val="28"/>
          <w:szCs w:val="28"/>
          <w:lang w:val="kk-KZ"/>
        </w:rPr>
        <w:t>2017</w:t>
      </w:r>
      <w:r w:rsidRPr="00E959F8">
        <w:rPr>
          <w:rFonts w:ascii="Times New Roman" w:hAnsi="Times New Roman" w:cs="Times New Roman"/>
          <w:sz w:val="28"/>
          <w:szCs w:val="28"/>
          <w:lang w:val="en-US"/>
        </w:rPr>
        <w:t xml:space="preserve">. – P. </w:t>
      </w:r>
      <w:r w:rsidR="0009766A" w:rsidRPr="00E959F8">
        <w:rPr>
          <w:rFonts w:ascii="Times New Roman" w:hAnsi="Times New Roman" w:cs="Times New Roman"/>
          <w:sz w:val="28"/>
          <w:szCs w:val="28"/>
          <w:lang w:val="kk-KZ"/>
        </w:rPr>
        <w:t>23-29</w:t>
      </w:r>
      <w:r w:rsidRPr="00E959F8">
        <w:rPr>
          <w:rFonts w:ascii="Times New Roman" w:hAnsi="Times New Roman" w:cs="Times New Roman"/>
          <w:sz w:val="28"/>
          <w:szCs w:val="28"/>
          <w:lang w:val="en-US"/>
        </w:rPr>
        <w:t>.</w:t>
      </w:r>
    </w:p>
    <w:p w14:paraId="09FD8898" w14:textId="079D3309" w:rsidR="0009766A" w:rsidRPr="00BE59C1" w:rsidRDefault="0009766A" w:rsidP="007B7938">
      <w:pPr>
        <w:pStyle w:val="a4"/>
        <w:numPr>
          <w:ilvl w:val="0"/>
          <w:numId w:val="36"/>
        </w:numPr>
        <w:tabs>
          <w:tab w:val="left" w:pos="1134"/>
          <w:tab w:val="left" w:pos="1418"/>
        </w:tabs>
        <w:spacing w:after="0" w:line="240" w:lineRule="auto"/>
        <w:ind w:left="0" w:firstLine="709"/>
        <w:jc w:val="both"/>
        <w:rPr>
          <w:rFonts w:ascii="Times New Roman" w:hAnsi="Times New Roman" w:cs="Times New Roman"/>
          <w:sz w:val="28"/>
          <w:szCs w:val="28"/>
          <w:lang w:val="kk-KZ"/>
        </w:rPr>
      </w:pPr>
      <w:r w:rsidRPr="00E959F8">
        <w:rPr>
          <w:rFonts w:ascii="Times New Roman" w:hAnsi="Times New Roman" w:cs="Times New Roman"/>
          <w:sz w:val="28"/>
          <w:szCs w:val="28"/>
          <w:lang w:val="kk-KZ"/>
        </w:rPr>
        <w:t>Токжигитова Н.К.</w:t>
      </w:r>
      <w:r w:rsidR="004E4F7C" w:rsidRPr="00E959F8">
        <w:rPr>
          <w:rFonts w:ascii="Times New Roman" w:hAnsi="Times New Roman" w:cs="Times New Roman"/>
          <w:sz w:val="28"/>
          <w:szCs w:val="28"/>
          <w:lang w:val="kk-KZ"/>
        </w:rPr>
        <w:t xml:space="preserve"> </w:t>
      </w:r>
      <w:r w:rsidRPr="00E959F8">
        <w:rPr>
          <w:rFonts w:ascii="Times New Roman" w:hAnsi="Times New Roman" w:cs="Times New Roman"/>
          <w:sz w:val="28"/>
          <w:szCs w:val="28"/>
          <w:lang w:val="kk-KZ"/>
        </w:rPr>
        <w:t xml:space="preserve">Визуалды программалау бойынша болашақ </w:t>
      </w:r>
      <w:r w:rsidRPr="00BE59C1">
        <w:rPr>
          <w:rFonts w:ascii="Times New Roman" w:hAnsi="Times New Roman" w:cs="Times New Roman"/>
          <w:sz w:val="28"/>
          <w:szCs w:val="28"/>
          <w:lang w:val="kk-KZ"/>
        </w:rPr>
        <w:t>информатика мамандарының оқу жетістіктерін мульти-критериалды бағалаудың әдіснамасы</w:t>
      </w:r>
      <w:r w:rsidR="004E4F7C" w:rsidRPr="00BE59C1">
        <w:rPr>
          <w:rFonts w:ascii="Times New Roman" w:hAnsi="Times New Roman" w:cs="Times New Roman"/>
          <w:sz w:val="28"/>
          <w:szCs w:val="28"/>
          <w:lang w:val="kk-KZ"/>
        </w:rPr>
        <w:t xml:space="preserve">: </w:t>
      </w:r>
      <w:r w:rsidRPr="00BE59C1">
        <w:rPr>
          <w:rFonts w:ascii="Times New Roman" w:hAnsi="Times New Roman" w:cs="Times New Roman"/>
          <w:sz w:val="28"/>
          <w:szCs w:val="28"/>
          <w:lang w:val="kk-KZ"/>
        </w:rPr>
        <w:t>PhD</w:t>
      </w:r>
      <w:r w:rsidR="004E4F7C" w:rsidRPr="00BE59C1">
        <w:rPr>
          <w:rFonts w:ascii="Times New Roman" w:hAnsi="Times New Roman" w:cs="Times New Roman"/>
          <w:sz w:val="28"/>
          <w:szCs w:val="28"/>
          <w:lang w:val="kk-KZ"/>
        </w:rPr>
        <w:t xml:space="preserve">. док. ... дис. – Астана: </w:t>
      </w:r>
      <w:r w:rsidRPr="00BE59C1">
        <w:rPr>
          <w:rFonts w:ascii="Times New Roman" w:hAnsi="Times New Roman" w:cs="Times New Roman"/>
          <w:sz w:val="28"/>
          <w:szCs w:val="28"/>
          <w:lang w:val="kk-KZ"/>
        </w:rPr>
        <w:t>Л.Н. Гумилев атындағы Еуразия ұлттық университеті, 2017</w:t>
      </w:r>
      <w:r w:rsidR="004E4F7C" w:rsidRPr="00BE59C1">
        <w:rPr>
          <w:rFonts w:ascii="Times New Roman" w:hAnsi="Times New Roman" w:cs="Times New Roman"/>
          <w:sz w:val="28"/>
          <w:szCs w:val="28"/>
          <w:lang w:val="kk-KZ"/>
        </w:rPr>
        <w:t xml:space="preserve">. – </w:t>
      </w:r>
      <w:r w:rsidR="00DA1C79" w:rsidRPr="00BE59C1">
        <w:rPr>
          <w:rFonts w:ascii="Times New Roman" w:hAnsi="Times New Roman" w:cs="Times New Roman"/>
          <w:sz w:val="28"/>
          <w:szCs w:val="28"/>
          <w:lang w:val="kk-KZ"/>
        </w:rPr>
        <w:t>132 б.</w:t>
      </w:r>
    </w:p>
    <w:p w14:paraId="5E6DF6C6" w14:textId="494C5DCE" w:rsidR="0009766A" w:rsidRPr="00064A3C" w:rsidRDefault="0009766A" w:rsidP="007B7938">
      <w:pPr>
        <w:pStyle w:val="a4"/>
        <w:numPr>
          <w:ilvl w:val="0"/>
          <w:numId w:val="36"/>
        </w:numPr>
        <w:tabs>
          <w:tab w:val="left" w:pos="1134"/>
          <w:tab w:val="left" w:pos="1418"/>
        </w:tabs>
        <w:spacing w:after="0" w:line="240" w:lineRule="auto"/>
        <w:ind w:left="0" w:firstLine="709"/>
        <w:jc w:val="both"/>
        <w:rPr>
          <w:rFonts w:ascii="Times New Roman" w:hAnsi="Times New Roman" w:cs="Times New Roman"/>
          <w:sz w:val="28"/>
          <w:szCs w:val="28"/>
          <w:lang w:val="kk-KZ"/>
        </w:rPr>
      </w:pPr>
      <w:r w:rsidRPr="00064A3C">
        <w:rPr>
          <w:rFonts w:ascii="Times New Roman" w:hAnsi="Times New Roman" w:cs="Times New Roman"/>
          <w:sz w:val="28"/>
          <w:szCs w:val="28"/>
          <w:lang w:val="kk-KZ"/>
        </w:rPr>
        <w:t>Қазақстан Республикасы Үкіметінің</w:t>
      </w:r>
      <w:r w:rsidR="007E4855" w:rsidRPr="00064A3C">
        <w:rPr>
          <w:rFonts w:ascii="Times New Roman" w:hAnsi="Times New Roman" w:cs="Times New Roman"/>
          <w:sz w:val="28"/>
          <w:szCs w:val="28"/>
          <w:lang w:val="kk-KZ"/>
        </w:rPr>
        <w:t xml:space="preserve"> Қаулысы.</w:t>
      </w:r>
      <w:r w:rsidR="00064A3C">
        <w:rPr>
          <w:rFonts w:ascii="Times New Roman" w:hAnsi="Times New Roman" w:cs="Times New Roman"/>
          <w:sz w:val="28"/>
          <w:szCs w:val="28"/>
          <w:lang w:val="kk-KZ"/>
        </w:rPr>
        <w:t xml:space="preserve"> </w:t>
      </w:r>
      <w:r w:rsidR="00064A3C" w:rsidRPr="00064A3C">
        <w:rPr>
          <w:rFonts w:ascii="Times New Roman" w:hAnsi="Times New Roman" w:cs="Times New Roman"/>
          <w:sz w:val="28"/>
          <w:szCs w:val="28"/>
          <w:lang w:val="kk-KZ"/>
        </w:rPr>
        <w:t>Қазақстан Республикасын индустриялық-инновациялық дамытудың 2021-2025 жылдарға арналған тұжырымдамасын бекіту туралы</w:t>
      </w:r>
      <w:r w:rsidR="00064A3C" w:rsidRPr="00064A3C">
        <w:rPr>
          <w:lang w:val="kk-KZ"/>
        </w:rPr>
        <w:t xml:space="preserve"> </w:t>
      </w:r>
      <w:r w:rsidR="00064A3C" w:rsidRPr="00064A3C">
        <w:rPr>
          <w:rFonts w:ascii="Times New Roman" w:hAnsi="Times New Roman" w:cs="Times New Roman"/>
          <w:sz w:val="28"/>
          <w:szCs w:val="28"/>
          <w:lang w:val="kk-KZ"/>
        </w:rPr>
        <w:t>Қазақстан Республикасы Үкіметінің 2018 жылғы 20 желтоқсандағы №846 қаулысына өзгерістер енгізу туралы: 2023 жылдың 28 наурызда, №259 бекітілген // https://adilet.zan.kz/kaz/docs/P2300000259. 12.12.2020.</w:t>
      </w:r>
    </w:p>
    <w:p w14:paraId="72409030" w14:textId="509B222A" w:rsidR="00F01BC4" w:rsidRPr="00E959F8" w:rsidRDefault="00F01BC4" w:rsidP="00E959F8">
      <w:pPr>
        <w:pStyle w:val="a4"/>
        <w:numPr>
          <w:ilvl w:val="0"/>
          <w:numId w:val="36"/>
        </w:numPr>
        <w:tabs>
          <w:tab w:val="left" w:pos="1134"/>
          <w:tab w:val="left" w:pos="1418"/>
        </w:tabs>
        <w:spacing w:after="0" w:line="240" w:lineRule="auto"/>
        <w:ind w:left="0" w:firstLine="709"/>
        <w:jc w:val="both"/>
        <w:rPr>
          <w:rFonts w:ascii="Times New Roman" w:hAnsi="Times New Roman" w:cs="Times New Roman"/>
          <w:sz w:val="28"/>
          <w:szCs w:val="28"/>
          <w:lang w:val="kk-KZ"/>
        </w:rPr>
      </w:pPr>
      <w:r w:rsidRPr="00E959F8">
        <w:rPr>
          <w:rFonts w:ascii="Times New Roman" w:hAnsi="Times New Roman" w:cs="Times New Roman"/>
          <w:sz w:val="28"/>
          <w:szCs w:val="28"/>
          <w:lang w:val="kk-KZ"/>
        </w:rPr>
        <w:t>Azuma R</w:t>
      </w:r>
      <w:r w:rsidRPr="00E959F8">
        <w:rPr>
          <w:rFonts w:ascii="Times New Roman" w:hAnsi="Times New Roman" w:cs="Times New Roman"/>
          <w:sz w:val="28"/>
          <w:szCs w:val="28"/>
          <w:lang w:val="en-US"/>
        </w:rPr>
        <w:t>.</w:t>
      </w:r>
      <w:r w:rsidRPr="00E959F8">
        <w:rPr>
          <w:rFonts w:ascii="Times New Roman" w:hAnsi="Times New Roman" w:cs="Times New Roman"/>
          <w:sz w:val="28"/>
          <w:szCs w:val="28"/>
          <w:lang w:val="kk-KZ"/>
        </w:rPr>
        <w:t>, Baillot Y</w:t>
      </w:r>
      <w:r w:rsidRPr="00E959F8">
        <w:rPr>
          <w:rFonts w:ascii="Times New Roman" w:hAnsi="Times New Roman" w:cs="Times New Roman"/>
          <w:sz w:val="28"/>
          <w:szCs w:val="28"/>
          <w:lang w:val="en-US"/>
        </w:rPr>
        <w:t>.</w:t>
      </w:r>
      <w:r w:rsidRPr="00E959F8">
        <w:rPr>
          <w:rFonts w:ascii="Times New Roman" w:hAnsi="Times New Roman" w:cs="Times New Roman"/>
          <w:sz w:val="28"/>
          <w:szCs w:val="28"/>
          <w:lang w:val="kk-KZ"/>
        </w:rPr>
        <w:t>, Behringer R</w:t>
      </w:r>
      <w:r w:rsidRPr="00E959F8">
        <w:rPr>
          <w:rFonts w:ascii="Times New Roman" w:hAnsi="Times New Roman" w:cs="Times New Roman"/>
          <w:sz w:val="28"/>
          <w:szCs w:val="28"/>
          <w:lang w:val="en-US"/>
        </w:rPr>
        <w:t>.</w:t>
      </w:r>
      <w:r w:rsidR="00E959F8">
        <w:rPr>
          <w:rFonts w:ascii="Times New Roman" w:hAnsi="Times New Roman" w:cs="Times New Roman"/>
          <w:sz w:val="28"/>
          <w:szCs w:val="28"/>
          <w:lang w:val="en-US"/>
        </w:rPr>
        <w:t xml:space="preserve"> et al.</w:t>
      </w:r>
      <w:r w:rsidRPr="00E959F8">
        <w:rPr>
          <w:rFonts w:ascii="Times New Roman" w:hAnsi="Times New Roman" w:cs="Times New Roman"/>
          <w:sz w:val="28"/>
          <w:szCs w:val="28"/>
          <w:lang w:val="en-US"/>
        </w:rPr>
        <w:t xml:space="preserve"> Recent advances in augmented reality // </w:t>
      </w:r>
      <w:r w:rsidRPr="00E959F8">
        <w:rPr>
          <w:rFonts w:ascii="Times New Roman" w:hAnsi="Times New Roman" w:cs="Times New Roman"/>
          <w:sz w:val="28"/>
          <w:szCs w:val="28"/>
          <w:lang w:val="kk-KZ"/>
        </w:rPr>
        <w:t>IEEE computer graphics and applications</w:t>
      </w:r>
      <w:r w:rsidRPr="00E959F8">
        <w:rPr>
          <w:rFonts w:ascii="Times New Roman" w:hAnsi="Times New Roman" w:cs="Times New Roman"/>
          <w:sz w:val="28"/>
          <w:szCs w:val="28"/>
          <w:lang w:val="en-US"/>
        </w:rPr>
        <w:t>. – 2001. – Vol.</w:t>
      </w:r>
      <w:r w:rsidRPr="00E959F8">
        <w:rPr>
          <w:rFonts w:ascii="Times New Roman" w:hAnsi="Times New Roman" w:cs="Times New Roman"/>
          <w:sz w:val="28"/>
          <w:szCs w:val="28"/>
          <w:lang w:val="kk-KZ"/>
        </w:rPr>
        <w:t xml:space="preserve"> 21</w:t>
      </w:r>
      <w:r w:rsidRPr="00E959F8">
        <w:rPr>
          <w:rFonts w:ascii="Times New Roman" w:hAnsi="Times New Roman" w:cs="Times New Roman"/>
          <w:sz w:val="28"/>
          <w:szCs w:val="28"/>
          <w:lang w:val="en-US"/>
        </w:rPr>
        <w:t xml:space="preserve">, Issue </w:t>
      </w:r>
      <w:r w:rsidRPr="00E959F8">
        <w:rPr>
          <w:rFonts w:ascii="Times New Roman" w:hAnsi="Times New Roman" w:cs="Times New Roman"/>
          <w:sz w:val="28"/>
          <w:szCs w:val="28"/>
          <w:lang w:val="kk-KZ"/>
        </w:rPr>
        <w:t>6</w:t>
      </w:r>
      <w:r w:rsidRPr="00E959F8">
        <w:rPr>
          <w:rFonts w:ascii="Times New Roman" w:hAnsi="Times New Roman" w:cs="Times New Roman"/>
          <w:sz w:val="28"/>
          <w:szCs w:val="28"/>
          <w:lang w:val="en-US"/>
        </w:rPr>
        <w:t>. – P.</w:t>
      </w:r>
      <w:r w:rsidR="00E959F8">
        <w:rPr>
          <w:rFonts w:ascii="Times New Roman" w:hAnsi="Times New Roman" w:cs="Times New Roman"/>
          <w:sz w:val="28"/>
          <w:szCs w:val="28"/>
          <w:lang w:val="en-US"/>
        </w:rPr>
        <w:t> </w:t>
      </w:r>
      <w:r w:rsidRPr="00E959F8">
        <w:rPr>
          <w:rFonts w:ascii="Times New Roman" w:hAnsi="Times New Roman" w:cs="Times New Roman"/>
          <w:sz w:val="28"/>
          <w:szCs w:val="28"/>
          <w:lang w:val="kk-KZ"/>
        </w:rPr>
        <w:t>34-47</w:t>
      </w:r>
      <w:r w:rsidRPr="00E959F8">
        <w:rPr>
          <w:rFonts w:ascii="Times New Roman" w:hAnsi="Times New Roman" w:cs="Times New Roman"/>
          <w:sz w:val="28"/>
          <w:szCs w:val="28"/>
          <w:lang w:val="en-US"/>
        </w:rPr>
        <w:t>.</w:t>
      </w:r>
    </w:p>
    <w:p w14:paraId="28FDCF55" w14:textId="12026DF6" w:rsidR="0009766A" w:rsidRPr="00E959F8" w:rsidRDefault="0009766A" w:rsidP="00E959F8">
      <w:pPr>
        <w:pStyle w:val="a4"/>
        <w:numPr>
          <w:ilvl w:val="0"/>
          <w:numId w:val="36"/>
        </w:numPr>
        <w:tabs>
          <w:tab w:val="left" w:pos="1134"/>
          <w:tab w:val="left" w:pos="1418"/>
        </w:tabs>
        <w:spacing w:after="0" w:line="240" w:lineRule="auto"/>
        <w:ind w:left="0" w:firstLine="709"/>
        <w:jc w:val="both"/>
        <w:rPr>
          <w:rFonts w:ascii="Times New Roman" w:hAnsi="Times New Roman" w:cs="Times New Roman"/>
          <w:sz w:val="28"/>
          <w:szCs w:val="28"/>
          <w:lang w:val="kk-KZ"/>
        </w:rPr>
      </w:pPr>
      <w:r w:rsidRPr="00BE59C1">
        <w:rPr>
          <w:rFonts w:ascii="Times New Roman" w:hAnsi="Times New Roman" w:cs="Times New Roman"/>
          <w:sz w:val="28"/>
          <w:szCs w:val="28"/>
          <w:lang w:val="kk-KZ"/>
        </w:rPr>
        <w:t xml:space="preserve">Milgram </w:t>
      </w:r>
      <w:r w:rsidR="004A4AA2" w:rsidRPr="00BE59C1">
        <w:rPr>
          <w:rFonts w:ascii="Times New Roman" w:hAnsi="Times New Roman" w:cs="Times New Roman"/>
          <w:sz w:val="28"/>
          <w:szCs w:val="28"/>
          <w:lang w:val="en-US"/>
        </w:rPr>
        <w:t>P., Takemura H., Utsumi A.</w:t>
      </w:r>
      <w:r w:rsidR="00E959F8">
        <w:rPr>
          <w:rFonts w:ascii="Times New Roman" w:hAnsi="Times New Roman" w:cs="Times New Roman"/>
          <w:sz w:val="28"/>
          <w:szCs w:val="28"/>
          <w:lang w:val="en-US"/>
        </w:rPr>
        <w:t xml:space="preserve"> et al.</w:t>
      </w:r>
      <w:r w:rsidR="004A4AA2" w:rsidRPr="00BE59C1">
        <w:rPr>
          <w:rFonts w:ascii="Times New Roman" w:hAnsi="Times New Roman" w:cs="Times New Roman"/>
          <w:sz w:val="28"/>
          <w:szCs w:val="28"/>
          <w:lang w:val="en-US"/>
        </w:rPr>
        <w:t xml:space="preserve"> Augmented reality: a class of </w:t>
      </w:r>
      <w:r w:rsidR="004A4AA2" w:rsidRPr="00E959F8">
        <w:rPr>
          <w:rFonts w:ascii="Times New Roman" w:hAnsi="Times New Roman" w:cs="Times New Roman"/>
          <w:sz w:val="28"/>
          <w:szCs w:val="28"/>
          <w:lang w:val="en-US"/>
        </w:rPr>
        <w:t>displays on the reality-virtuality continuum //</w:t>
      </w:r>
      <w:r w:rsidR="00B12A36" w:rsidRPr="00E959F8">
        <w:rPr>
          <w:rFonts w:ascii="Times New Roman" w:hAnsi="Times New Roman" w:cs="Times New Roman"/>
          <w:sz w:val="28"/>
          <w:szCs w:val="28"/>
          <w:lang w:val="en-US"/>
        </w:rPr>
        <w:t xml:space="preserve"> </w:t>
      </w:r>
      <w:r w:rsidRPr="00E959F8">
        <w:rPr>
          <w:rFonts w:ascii="Times New Roman" w:hAnsi="Times New Roman" w:cs="Times New Roman"/>
          <w:sz w:val="28"/>
          <w:szCs w:val="28"/>
          <w:lang w:val="kk-KZ"/>
        </w:rPr>
        <w:t>Telemanipulator and Telepresence Technologies</w:t>
      </w:r>
      <w:r w:rsidR="00E959F8">
        <w:rPr>
          <w:rFonts w:ascii="Times New Roman" w:hAnsi="Times New Roman" w:cs="Times New Roman"/>
          <w:sz w:val="28"/>
          <w:szCs w:val="28"/>
          <w:lang w:val="en-US"/>
        </w:rPr>
        <w:t xml:space="preserve">: </w:t>
      </w:r>
      <w:r w:rsidR="00E959F8" w:rsidRPr="00E959F8">
        <w:rPr>
          <w:rFonts w:ascii="Times New Roman" w:hAnsi="Times New Roman" w:cs="Times New Roman"/>
          <w:sz w:val="28"/>
          <w:szCs w:val="28"/>
          <w:lang w:val="en-US"/>
        </w:rPr>
        <w:t>proceed</w:t>
      </w:r>
      <w:r w:rsidR="00E959F8">
        <w:rPr>
          <w:rFonts w:ascii="Times New Roman" w:hAnsi="Times New Roman" w:cs="Times New Roman"/>
          <w:sz w:val="28"/>
          <w:szCs w:val="28"/>
          <w:lang w:val="en-US"/>
        </w:rPr>
        <w:t>.</w:t>
      </w:r>
      <w:r w:rsidR="00E959F8" w:rsidRPr="00E959F8">
        <w:rPr>
          <w:rFonts w:ascii="Times New Roman" w:hAnsi="Times New Roman" w:cs="Times New Roman"/>
          <w:sz w:val="28"/>
          <w:szCs w:val="28"/>
          <w:lang w:val="en-US"/>
        </w:rPr>
        <w:t xml:space="preserve"> of SPIE--the International Society for Optical Engineering</w:t>
      </w:r>
      <w:r w:rsidR="004A4AA2" w:rsidRPr="00E959F8">
        <w:rPr>
          <w:rFonts w:ascii="Times New Roman" w:hAnsi="Times New Roman" w:cs="Times New Roman"/>
          <w:sz w:val="28"/>
          <w:szCs w:val="28"/>
          <w:lang w:val="en-US"/>
        </w:rPr>
        <w:t xml:space="preserve">. – </w:t>
      </w:r>
      <w:r w:rsidR="00E959F8" w:rsidRPr="00E959F8">
        <w:rPr>
          <w:rFonts w:ascii="Times New Roman" w:hAnsi="Times New Roman" w:cs="Times New Roman"/>
          <w:sz w:val="28"/>
          <w:szCs w:val="28"/>
          <w:lang w:val="en-US"/>
        </w:rPr>
        <w:t>Bellingham (Wash.)</w:t>
      </w:r>
      <w:r w:rsidR="00E959F8">
        <w:rPr>
          <w:rFonts w:ascii="Times New Roman" w:hAnsi="Times New Roman" w:cs="Times New Roman"/>
          <w:sz w:val="28"/>
          <w:szCs w:val="28"/>
          <w:lang w:val="en-US"/>
        </w:rPr>
        <w:t xml:space="preserve">, </w:t>
      </w:r>
      <w:r w:rsidRPr="00E959F8">
        <w:rPr>
          <w:rFonts w:ascii="Times New Roman" w:hAnsi="Times New Roman" w:cs="Times New Roman"/>
          <w:sz w:val="28"/>
          <w:szCs w:val="28"/>
          <w:lang w:val="kk-KZ"/>
        </w:rPr>
        <w:t>1995</w:t>
      </w:r>
      <w:r w:rsidR="004A4AA2" w:rsidRPr="00E959F8">
        <w:rPr>
          <w:rFonts w:ascii="Times New Roman" w:hAnsi="Times New Roman" w:cs="Times New Roman"/>
          <w:sz w:val="28"/>
          <w:szCs w:val="28"/>
          <w:lang w:val="en-US"/>
        </w:rPr>
        <w:t xml:space="preserve">. – </w:t>
      </w:r>
      <w:r w:rsidR="006A4865" w:rsidRPr="00E959F8">
        <w:rPr>
          <w:rFonts w:ascii="Times New Roman" w:hAnsi="Times New Roman" w:cs="Times New Roman"/>
          <w:sz w:val="28"/>
          <w:szCs w:val="28"/>
          <w:lang w:val="kk-KZ"/>
        </w:rPr>
        <w:t>Vol</w:t>
      </w:r>
      <w:r w:rsidR="00E959F8" w:rsidRPr="00E959F8">
        <w:rPr>
          <w:rFonts w:ascii="Times New Roman" w:hAnsi="Times New Roman" w:cs="Times New Roman"/>
          <w:sz w:val="28"/>
          <w:szCs w:val="28"/>
          <w:lang w:val="en-US"/>
        </w:rPr>
        <w:t>.</w:t>
      </w:r>
      <w:r w:rsidR="006A4865" w:rsidRPr="00E959F8">
        <w:rPr>
          <w:rFonts w:ascii="Times New Roman" w:hAnsi="Times New Roman" w:cs="Times New Roman"/>
          <w:sz w:val="28"/>
          <w:szCs w:val="28"/>
          <w:lang w:val="kk-KZ"/>
        </w:rPr>
        <w:t xml:space="preserve"> 2351</w:t>
      </w:r>
      <w:r w:rsidR="006A4865" w:rsidRPr="00E959F8">
        <w:rPr>
          <w:rFonts w:ascii="Times New Roman" w:hAnsi="Times New Roman" w:cs="Times New Roman"/>
          <w:sz w:val="28"/>
          <w:szCs w:val="28"/>
          <w:lang w:val="en-US"/>
        </w:rPr>
        <w:t>. – P. 282-292.</w:t>
      </w:r>
      <w:r w:rsidRPr="00E959F8">
        <w:rPr>
          <w:rFonts w:ascii="Times New Roman" w:hAnsi="Times New Roman" w:cs="Times New Roman"/>
          <w:sz w:val="28"/>
          <w:szCs w:val="28"/>
          <w:lang w:val="kk-KZ"/>
        </w:rPr>
        <w:t xml:space="preserve"> </w:t>
      </w:r>
    </w:p>
    <w:p w14:paraId="2C07AF6B" w14:textId="627FE0EA" w:rsidR="0009766A" w:rsidRPr="00E959F8" w:rsidRDefault="0009766A" w:rsidP="00E959F8">
      <w:pPr>
        <w:pStyle w:val="a4"/>
        <w:numPr>
          <w:ilvl w:val="0"/>
          <w:numId w:val="36"/>
        </w:numPr>
        <w:tabs>
          <w:tab w:val="left" w:pos="1134"/>
          <w:tab w:val="left" w:pos="1418"/>
        </w:tabs>
        <w:spacing w:after="0" w:line="240" w:lineRule="auto"/>
        <w:ind w:left="0" w:firstLine="709"/>
        <w:jc w:val="both"/>
        <w:rPr>
          <w:rFonts w:ascii="Times New Roman" w:hAnsi="Times New Roman" w:cs="Times New Roman"/>
          <w:sz w:val="28"/>
          <w:szCs w:val="28"/>
          <w:lang w:val="kk-KZ"/>
        </w:rPr>
      </w:pPr>
      <w:r w:rsidRPr="00BE59C1">
        <w:rPr>
          <w:rFonts w:ascii="Times New Roman" w:hAnsi="Times New Roman" w:cs="Times New Roman"/>
          <w:sz w:val="28"/>
          <w:szCs w:val="28"/>
          <w:lang w:val="kk-KZ"/>
        </w:rPr>
        <w:t xml:space="preserve">Caudell </w:t>
      </w:r>
      <w:r w:rsidR="006A4865" w:rsidRPr="00BE59C1">
        <w:rPr>
          <w:rFonts w:ascii="Times New Roman" w:hAnsi="Times New Roman" w:cs="Times New Roman"/>
          <w:sz w:val="28"/>
          <w:szCs w:val="28"/>
          <w:lang w:val="kk-KZ"/>
        </w:rPr>
        <w:t>T.P.</w:t>
      </w:r>
      <w:r w:rsidR="006A4865" w:rsidRPr="00BE59C1">
        <w:rPr>
          <w:rFonts w:ascii="Times New Roman" w:hAnsi="Times New Roman" w:cs="Times New Roman"/>
          <w:sz w:val="28"/>
          <w:szCs w:val="28"/>
          <w:lang w:val="en-US"/>
        </w:rPr>
        <w:t xml:space="preserve">, </w:t>
      </w:r>
      <w:r w:rsidRPr="00BE59C1">
        <w:rPr>
          <w:rFonts w:ascii="Times New Roman" w:hAnsi="Times New Roman" w:cs="Times New Roman"/>
          <w:sz w:val="28"/>
          <w:szCs w:val="28"/>
          <w:lang w:val="kk-KZ"/>
        </w:rPr>
        <w:t>Mizell</w:t>
      </w:r>
      <w:r w:rsidR="006A4865" w:rsidRPr="00BE59C1">
        <w:rPr>
          <w:rFonts w:ascii="Times New Roman" w:hAnsi="Times New Roman" w:cs="Times New Roman"/>
          <w:sz w:val="28"/>
          <w:szCs w:val="28"/>
          <w:lang w:val="kk-KZ"/>
        </w:rPr>
        <w:t xml:space="preserve"> D.W.</w:t>
      </w:r>
      <w:r w:rsidR="006A4865" w:rsidRPr="00BE59C1">
        <w:rPr>
          <w:rFonts w:ascii="Times New Roman" w:hAnsi="Times New Roman" w:cs="Times New Roman"/>
          <w:sz w:val="28"/>
          <w:szCs w:val="28"/>
          <w:lang w:val="en-US"/>
        </w:rPr>
        <w:t xml:space="preserve"> </w:t>
      </w:r>
      <w:r w:rsidRPr="00BE59C1">
        <w:rPr>
          <w:rFonts w:ascii="Times New Roman" w:hAnsi="Times New Roman" w:cs="Times New Roman"/>
          <w:sz w:val="28"/>
          <w:szCs w:val="28"/>
          <w:lang w:val="kk-KZ"/>
        </w:rPr>
        <w:t xml:space="preserve">Augmented reality: an application of heads-up </w:t>
      </w:r>
      <w:r w:rsidRPr="00E959F8">
        <w:rPr>
          <w:rFonts w:ascii="Times New Roman" w:hAnsi="Times New Roman" w:cs="Times New Roman"/>
          <w:sz w:val="28"/>
          <w:szCs w:val="28"/>
          <w:lang w:val="kk-KZ"/>
        </w:rPr>
        <w:t>display technology to manual manufacturing processes</w:t>
      </w:r>
      <w:r w:rsidR="006A4865" w:rsidRPr="00E959F8">
        <w:rPr>
          <w:rFonts w:ascii="Times New Roman" w:hAnsi="Times New Roman" w:cs="Times New Roman"/>
          <w:sz w:val="28"/>
          <w:szCs w:val="28"/>
          <w:lang w:val="en-US"/>
        </w:rPr>
        <w:t xml:space="preserve"> //</w:t>
      </w:r>
      <w:r w:rsidR="00B12A36" w:rsidRPr="00E959F8">
        <w:rPr>
          <w:rFonts w:ascii="Times New Roman" w:hAnsi="Times New Roman" w:cs="Times New Roman"/>
          <w:sz w:val="28"/>
          <w:szCs w:val="28"/>
          <w:lang w:val="en-US"/>
        </w:rPr>
        <w:t xml:space="preserve"> </w:t>
      </w:r>
      <w:r w:rsidRPr="00E959F8">
        <w:rPr>
          <w:rFonts w:ascii="Times New Roman" w:hAnsi="Times New Roman" w:cs="Times New Roman"/>
          <w:sz w:val="28"/>
          <w:szCs w:val="28"/>
          <w:lang w:val="kk-KZ"/>
        </w:rPr>
        <w:t>Proceedings of the Twenty-Fifth Hawaii International Conference on System Sciences</w:t>
      </w:r>
      <w:r w:rsidR="006A4865" w:rsidRPr="00E959F8">
        <w:rPr>
          <w:rFonts w:ascii="Times New Roman" w:hAnsi="Times New Roman" w:cs="Times New Roman"/>
          <w:sz w:val="28"/>
          <w:szCs w:val="28"/>
          <w:lang w:val="en-US"/>
        </w:rPr>
        <w:t xml:space="preserve">. – </w:t>
      </w:r>
      <w:r w:rsidR="00E959F8" w:rsidRPr="00E959F8">
        <w:rPr>
          <w:rFonts w:ascii="Times New Roman" w:hAnsi="Times New Roman" w:cs="Times New Roman"/>
          <w:sz w:val="28"/>
          <w:szCs w:val="28"/>
          <w:lang w:val="en-US"/>
        </w:rPr>
        <w:t xml:space="preserve">Kauai </w:t>
      </w:r>
      <w:r w:rsidR="00E959F8">
        <w:rPr>
          <w:rFonts w:ascii="Times New Roman" w:hAnsi="Times New Roman" w:cs="Times New Roman"/>
          <w:sz w:val="28"/>
          <w:szCs w:val="28"/>
          <w:lang w:val="en-US"/>
        </w:rPr>
        <w:t>(</w:t>
      </w:r>
      <w:r w:rsidR="00E959F8" w:rsidRPr="00E959F8">
        <w:rPr>
          <w:rFonts w:ascii="Times New Roman" w:hAnsi="Times New Roman" w:cs="Times New Roman"/>
          <w:sz w:val="28"/>
          <w:szCs w:val="28"/>
          <w:lang w:val="en-US"/>
        </w:rPr>
        <w:t>HI, USA</w:t>
      </w:r>
      <w:r w:rsidR="00E959F8">
        <w:rPr>
          <w:rFonts w:ascii="Times New Roman" w:hAnsi="Times New Roman" w:cs="Times New Roman"/>
          <w:sz w:val="28"/>
          <w:szCs w:val="28"/>
          <w:lang w:val="en-US"/>
        </w:rPr>
        <w:t>)</w:t>
      </w:r>
      <w:r w:rsidR="00E959F8" w:rsidRPr="00E959F8">
        <w:rPr>
          <w:rFonts w:ascii="Times New Roman" w:hAnsi="Times New Roman" w:cs="Times New Roman"/>
          <w:sz w:val="28"/>
          <w:szCs w:val="28"/>
          <w:lang w:val="en-US"/>
        </w:rPr>
        <w:t>, 1992</w:t>
      </w:r>
      <w:r w:rsidR="00E959F8">
        <w:rPr>
          <w:rFonts w:ascii="Times New Roman" w:hAnsi="Times New Roman" w:cs="Times New Roman"/>
          <w:sz w:val="28"/>
          <w:szCs w:val="28"/>
          <w:lang w:val="en-US"/>
        </w:rPr>
        <w:t xml:space="preserve">. </w:t>
      </w:r>
      <w:r w:rsidR="006A4865" w:rsidRPr="00E959F8">
        <w:rPr>
          <w:rFonts w:ascii="Times New Roman" w:hAnsi="Times New Roman" w:cs="Times New Roman"/>
          <w:sz w:val="28"/>
          <w:szCs w:val="28"/>
          <w:lang w:val="en-US"/>
        </w:rPr>
        <w:t>– P.</w:t>
      </w:r>
      <w:r w:rsidRPr="00E959F8">
        <w:rPr>
          <w:rFonts w:ascii="Times New Roman" w:hAnsi="Times New Roman" w:cs="Times New Roman"/>
          <w:sz w:val="28"/>
          <w:szCs w:val="28"/>
          <w:lang w:val="kk-KZ"/>
        </w:rPr>
        <w:t xml:space="preserve"> 659-669</w:t>
      </w:r>
      <w:r w:rsidR="006A4865" w:rsidRPr="00E959F8">
        <w:rPr>
          <w:rFonts w:ascii="Times New Roman" w:hAnsi="Times New Roman" w:cs="Times New Roman"/>
          <w:sz w:val="28"/>
          <w:szCs w:val="28"/>
          <w:lang w:val="en-US"/>
        </w:rPr>
        <w:t>.</w:t>
      </w:r>
    </w:p>
    <w:p w14:paraId="3DE176E9" w14:textId="582BC7E4" w:rsidR="0009766A" w:rsidRPr="00BE59C1" w:rsidRDefault="0009766A" w:rsidP="00E959F8">
      <w:pPr>
        <w:pStyle w:val="a4"/>
        <w:numPr>
          <w:ilvl w:val="0"/>
          <w:numId w:val="36"/>
        </w:numPr>
        <w:tabs>
          <w:tab w:val="left" w:pos="1134"/>
          <w:tab w:val="left" w:pos="1418"/>
        </w:tabs>
        <w:spacing w:after="0" w:line="240" w:lineRule="auto"/>
        <w:ind w:left="0" w:firstLine="709"/>
        <w:jc w:val="both"/>
        <w:rPr>
          <w:rFonts w:ascii="Times New Roman" w:hAnsi="Times New Roman" w:cs="Times New Roman"/>
          <w:sz w:val="28"/>
          <w:szCs w:val="28"/>
          <w:lang w:val="kk-KZ"/>
        </w:rPr>
      </w:pPr>
      <w:r w:rsidRPr="00BE59C1">
        <w:rPr>
          <w:rFonts w:ascii="Times New Roman" w:hAnsi="Times New Roman" w:cs="Times New Roman"/>
          <w:sz w:val="28"/>
          <w:szCs w:val="28"/>
          <w:lang w:val="kk-KZ"/>
        </w:rPr>
        <w:t>10 Augmented Reality Trends of 2022: A Vision of Immersion</w:t>
      </w:r>
      <w:r w:rsidR="00154344" w:rsidRPr="00BE59C1">
        <w:rPr>
          <w:rFonts w:ascii="Times New Roman" w:hAnsi="Times New Roman" w:cs="Times New Roman"/>
          <w:sz w:val="28"/>
          <w:szCs w:val="28"/>
          <w:lang w:val="kk-KZ"/>
        </w:rPr>
        <w:t xml:space="preserve"> //</w:t>
      </w:r>
      <w:r w:rsidR="00B12A36">
        <w:rPr>
          <w:rFonts w:ascii="Times New Roman" w:hAnsi="Times New Roman" w:cs="Times New Roman"/>
          <w:sz w:val="28"/>
          <w:szCs w:val="28"/>
          <w:lang w:val="kk-KZ"/>
        </w:rPr>
        <w:t xml:space="preserve"> </w:t>
      </w:r>
      <w:r w:rsidRPr="00BE59C1">
        <w:rPr>
          <w:rFonts w:ascii="Times New Roman" w:hAnsi="Times New Roman" w:cs="Times New Roman"/>
          <w:sz w:val="28"/>
          <w:szCs w:val="28"/>
          <w:lang w:val="kk-KZ"/>
        </w:rPr>
        <w:t>https://mobidev.biz/blog/augmented-reality-trends-future-ar</w:t>
      </w:r>
      <w:r w:rsidR="00B12A36">
        <w:rPr>
          <w:rFonts w:ascii="Times New Roman" w:hAnsi="Times New Roman" w:cs="Times New Roman"/>
          <w:sz w:val="28"/>
          <w:szCs w:val="28"/>
          <w:lang w:val="kk-KZ"/>
        </w:rPr>
        <w:t>.</w:t>
      </w:r>
      <w:r w:rsidRPr="00BE59C1">
        <w:rPr>
          <w:rFonts w:ascii="Times New Roman" w:hAnsi="Times New Roman" w:cs="Times New Roman"/>
          <w:sz w:val="28"/>
          <w:szCs w:val="28"/>
          <w:lang w:val="kk-KZ"/>
        </w:rPr>
        <w:t xml:space="preserve"> 12</w:t>
      </w:r>
      <w:r w:rsidR="00154344" w:rsidRPr="00BE59C1">
        <w:rPr>
          <w:rFonts w:ascii="Times New Roman" w:hAnsi="Times New Roman" w:cs="Times New Roman"/>
          <w:sz w:val="28"/>
          <w:szCs w:val="28"/>
          <w:lang w:val="kk-KZ"/>
        </w:rPr>
        <w:t>.02.2022.</w:t>
      </w:r>
    </w:p>
    <w:p w14:paraId="0D9B96B9" w14:textId="5E052D83" w:rsidR="0009766A" w:rsidRPr="00BE59C1" w:rsidRDefault="0009766A" w:rsidP="007B7938">
      <w:pPr>
        <w:pStyle w:val="a4"/>
        <w:numPr>
          <w:ilvl w:val="0"/>
          <w:numId w:val="36"/>
        </w:numPr>
        <w:tabs>
          <w:tab w:val="left" w:pos="1134"/>
          <w:tab w:val="left" w:pos="1418"/>
        </w:tabs>
        <w:spacing w:after="0" w:line="240" w:lineRule="auto"/>
        <w:ind w:left="0" w:firstLine="709"/>
        <w:jc w:val="both"/>
        <w:rPr>
          <w:rFonts w:ascii="Times New Roman" w:hAnsi="Times New Roman" w:cs="Times New Roman"/>
          <w:sz w:val="28"/>
          <w:szCs w:val="28"/>
          <w:lang w:val="kk-KZ"/>
        </w:rPr>
      </w:pPr>
      <w:r w:rsidRPr="00BE59C1">
        <w:rPr>
          <w:rFonts w:ascii="Times New Roman" w:hAnsi="Times New Roman" w:cs="Times New Roman"/>
          <w:sz w:val="28"/>
          <w:szCs w:val="28"/>
        </w:rPr>
        <w:lastRenderedPageBreak/>
        <w:t>Гриншкун А</w:t>
      </w:r>
      <w:r w:rsidRPr="00BE59C1">
        <w:rPr>
          <w:rFonts w:ascii="Times New Roman" w:hAnsi="Times New Roman" w:cs="Times New Roman"/>
          <w:sz w:val="28"/>
          <w:szCs w:val="28"/>
          <w:lang w:val="kk-KZ"/>
        </w:rPr>
        <w:t>.</w:t>
      </w:r>
      <w:r w:rsidRPr="00BE59C1">
        <w:rPr>
          <w:rFonts w:ascii="Times New Roman" w:hAnsi="Times New Roman" w:cs="Times New Roman"/>
          <w:sz w:val="28"/>
          <w:szCs w:val="28"/>
        </w:rPr>
        <w:t>В</w:t>
      </w:r>
      <w:r w:rsidRPr="00BE59C1">
        <w:rPr>
          <w:rFonts w:ascii="Times New Roman" w:hAnsi="Times New Roman" w:cs="Times New Roman"/>
          <w:sz w:val="28"/>
          <w:szCs w:val="28"/>
          <w:lang w:val="kk-KZ"/>
        </w:rPr>
        <w:t xml:space="preserve">. </w:t>
      </w:r>
      <w:r w:rsidR="0083196B" w:rsidRPr="00BE59C1">
        <w:rPr>
          <w:rFonts w:ascii="Times New Roman" w:hAnsi="Times New Roman" w:cs="Times New Roman"/>
          <w:sz w:val="28"/>
          <w:szCs w:val="28"/>
          <w:lang w:val="kk-KZ"/>
        </w:rPr>
        <w:t>Технология дополненной реальности как объект изучения и средство обучения в курсе информатики основной школы</w:t>
      </w:r>
      <w:r w:rsidR="008861F9" w:rsidRPr="00BE59C1">
        <w:rPr>
          <w:rFonts w:ascii="Times New Roman" w:hAnsi="Times New Roman" w:cs="Times New Roman"/>
          <w:sz w:val="28"/>
          <w:szCs w:val="28"/>
          <w:lang w:val="kk-KZ"/>
        </w:rPr>
        <w:t xml:space="preserve">: дис. ... </w:t>
      </w:r>
      <w:r w:rsidRPr="00BE59C1">
        <w:rPr>
          <w:rFonts w:ascii="Times New Roman" w:hAnsi="Times New Roman" w:cs="Times New Roman"/>
          <w:sz w:val="28"/>
          <w:szCs w:val="28"/>
          <w:lang w:val="kk-KZ"/>
        </w:rPr>
        <w:t>канд</w:t>
      </w:r>
      <w:r w:rsidR="008861F9" w:rsidRPr="00BE59C1">
        <w:rPr>
          <w:rFonts w:ascii="Times New Roman" w:hAnsi="Times New Roman" w:cs="Times New Roman"/>
          <w:sz w:val="28"/>
          <w:szCs w:val="28"/>
          <w:lang w:val="kk-KZ"/>
        </w:rPr>
        <w:t xml:space="preserve">. </w:t>
      </w:r>
      <w:r w:rsidRPr="00BE59C1">
        <w:rPr>
          <w:rFonts w:ascii="Times New Roman" w:hAnsi="Times New Roman" w:cs="Times New Roman"/>
          <w:sz w:val="28"/>
          <w:szCs w:val="28"/>
          <w:lang w:val="kk-KZ"/>
        </w:rPr>
        <w:t>пед</w:t>
      </w:r>
      <w:r w:rsidR="008861F9" w:rsidRPr="00BE59C1">
        <w:rPr>
          <w:rFonts w:ascii="Times New Roman" w:hAnsi="Times New Roman" w:cs="Times New Roman"/>
          <w:sz w:val="28"/>
          <w:szCs w:val="28"/>
          <w:lang w:val="kk-KZ"/>
        </w:rPr>
        <w:t xml:space="preserve">. </w:t>
      </w:r>
      <w:r w:rsidRPr="00BE59C1">
        <w:rPr>
          <w:rFonts w:ascii="Times New Roman" w:hAnsi="Times New Roman" w:cs="Times New Roman"/>
          <w:sz w:val="28"/>
          <w:szCs w:val="28"/>
          <w:lang w:val="kk-KZ"/>
        </w:rPr>
        <w:t>наук</w:t>
      </w:r>
      <w:r w:rsidR="008861F9" w:rsidRPr="00BE59C1">
        <w:rPr>
          <w:rFonts w:ascii="Times New Roman" w:hAnsi="Times New Roman" w:cs="Times New Roman"/>
          <w:sz w:val="28"/>
          <w:szCs w:val="28"/>
          <w:lang w:val="kk-KZ"/>
        </w:rPr>
        <w:t xml:space="preserve">: 13.00.02. – </w:t>
      </w:r>
      <w:r w:rsidRPr="00BE59C1">
        <w:rPr>
          <w:rFonts w:ascii="Times New Roman" w:hAnsi="Times New Roman" w:cs="Times New Roman"/>
          <w:sz w:val="28"/>
          <w:szCs w:val="28"/>
          <w:lang w:val="kk-KZ"/>
        </w:rPr>
        <w:t>М</w:t>
      </w:r>
      <w:r w:rsidR="00B12A36">
        <w:rPr>
          <w:rFonts w:ascii="Times New Roman" w:hAnsi="Times New Roman" w:cs="Times New Roman"/>
          <w:sz w:val="28"/>
          <w:szCs w:val="28"/>
          <w:lang w:val="kk-KZ"/>
        </w:rPr>
        <w:t>.,</w:t>
      </w:r>
      <w:r w:rsidRPr="00BE59C1">
        <w:rPr>
          <w:rFonts w:ascii="Times New Roman" w:hAnsi="Times New Roman" w:cs="Times New Roman"/>
          <w:sz w:val="28"/>
          <w:szCs w:val="28"/>
          <w:lang w:val="kk-KZ"/>
        </w:rPr>
        <w:t xml:space="preserve"> 2018</w:t>
      </w:r>
      <w:r w:rsidR="008861F9" w:rsidRPr="00BE59C1">
        <w:rPr>
          <w:rFonts w:ascii="Times New Roman" w:hAnsi="Times New Roman" w:cs="Times New Roman"/>
          <w:sz w:val="28"/>
          <w:szCs w:val="28"/>
          <w:lang w:val="kk-KZ"/>
        </w:rPr>
        <w:t>. – 219 с.</w:t>
      </w:r>
    </w:p>
    <w:p w14:paraId="24F1F506" w14:textId="6ECD0606" w:rsidR="0009766A" w:rsidRPr="00BE59C1" w:rsidRDefault="0009766A" w:rsidP="007B7938">
      <w:pPr>
        <w:pStyle w:val="a4"/>
        <w:numPr>
          <w:ilvl w:val="0"/>
          <w:numId w:val="36"/>
        </w:numPr>
        <w:tabs>
          <w:tab w:val="left" w:pos="1134"/>
          <w:tab w:val="left" w:pos="1418"/>
        </w:tabs>
        <w:spacing w:after="0" w:line="240" w:lineRule="auto"/>
        <w:ind w:left="0" w:firstLine="709"/>
        <w:jc w:val="both"/>
        <w:rPr>
          <w:rFonts w:ascii="Times New Roman" w:hAnsi="Times New Roman" w:cs="Times New Roman"/>
          <w:sz w:val="28"/>
          <w:szCs w:val="28"/>
          <w:lang w:val="kk-KZ"/>
        </w:rPr>
      </w:pPr>
      <w:r w:rsidRPr="00BE59C1">
        <w:rPr>
          <w:rFonts w:ascii="Times New Roman" w:hAnsi="Times New Roman" w:cs="Times New Roman"/>
          <w:sz w:val="28"/>
          <w:szCs w:val="28"/>
          <w:lang w:val="kk-KZ"/>
        </w:rPr>
        <w:t xml:space="preserve">Кравцов А.А. </w:t>
      </w:r>
      <w:r w:rsidR="00D974DA" w:rsidRPr="00BE59C1">
        <w:rPr>
          <w:rFonts w:ascii="Times New Roman" w:hAnsi="Times New Roman" w:cs="Times New Roman"/>
          <w:sz w:val="28"/>
          <w:szCs w:val="28"/>
          <w:lang w:val="kk-KZ"/>
        </w:rPr>
        <w:t>Исследование и разработка информационной системы с технологией интерактивной визуализации средствами дополненной реальности</w:t>
      </w:r>
      <w:r w:rsidR="007E6CA9" w:rsidRPr="00BE59C1">
        <w:rPr>
          <w:rFonts w:ascii="Times New Roman" w:hAnsi="Times New Roman" w:cs="Times New Roman"/>
          <w:sz w:val="28"/>
          <w:szCs w:val="28"/>
          <w:lang w:val="kk-KZ"/>
        </w:rPr>
        <w:t>: д</w:t>
      </w:r>
      <w:r w:rsidRPr="00BE59C1">
        <w:rPr>
          <w:rFonts w:ascii="Times New Roman" w:hAnsi="Times New Roman" w:cs="Times New Roman"/>
          <w:sz w:val="28"/>
          <w:szCs w:val="28"/>
          <w:lang w:val="kk-KZ"/>
        </w:rPr>
        <w:t>ис</w:t>
      </w:r>
      <w:r w:rsidR="007E6CA9" w:rsidRPr="00BE59C1">
        <w:rPr>
          <w:rFonts w:ascii="Times New Roman" w:hAnsi="Times New Roman" w:cs="Times New Roman"/>
          <w:sz w:val="28"/>
          <w:szCs w:val="28"/>
          <w:lang w:val="kk-KZ"/>
        </w:rPr>
        <w:t xml:space="preserve">. ... </w:t>
      </w:r>
      <w:r w:rsidRPr="00BE59C1">
        <w:rPr>
          <w:rFonts w:ascii="Times New Roman" w:hAnsi="Times New Roman" w:cs="Times New Roman"/>
          <w:sz w:val="28"/>
          <w:szCs w:val="28"/>
          <w:lang w:val="kk-KZ"/>
        </w:rPr>
        <w:t>канд</w:t>
      </w:r>
      <w:r w:rsidR="007E6CA9" w:rsidRPr="00BE59C1">
        <w:rPr>
          <w:rFonts w:ascii="Times New Roman" w:hAnsi="Times New Roman" w:cs="Times New Roman"/>
          <w:sz w:val="28"/>
          <w:szCs w:val="28"/>
          <w:lang w:val="kk-KZ"/>
        </w:rPr>
        <w:t>.</w:t>
      </w:r>
      <w:r w:rsidRPr="00BE59C1">
        <w:rPr>
          <w:rFonts w:ascii="Times New Roman" w:hAnsi="Times New Roman" w:cs="Times New Roman"/>
          <w:sz w:val="28"/>
          <w:szCs w:val="28"/>
          <w:lang w:val="kk-KZ"/>
        </w:rPr>
        <w:t xml:space="preserve"> тех</w:t>
      </w:r>
      <w:r w:rsidR="007E6CA9" w:rsidRPr="00BE59C1">
        <w:rPr>
          <w:rFonts w:ascii="Times New Roman" w:hAnsi="Times New Roman" w:cs="Times New Roman"/>
          <w:sz w:val="28"/>
          <w:szCs w:val="28"/>
          <w:lang w:val="kk-KZ"/>
        </w:rPr>
        <w:t>. н</w:t>
      </w:r>
      <w:r w:rsidRPr="00BE59C1">
        <w:rPr>
          <w:rFonts w:ascii="Times New Roman" w:hAnsi="Times New Roman" w:cs="Times New Roman"/>
          <w:sz w:val="28"/>
          <w:szCs w:val="28"/>
          <w:lang w:val="kk-KZ"/>
        </w:rPr>
        <w:t>аук</w:t>
      </w:r>
      <w:r w:rsidR="007E6CA9" w:rsidRPr="00BE59C1">
        <w:rPr>
          <w:rFonts w:ascii="Times New Roman" w:hAnsi="Times New Roman" w:cs="Times New Roman"/>
          <w:sz w:val="28"/>
          <w:szCs w:val="28"/>
          <w:lang w:val="kk-KZ"/>
        </w:rPr>
        <w:t>:</w:t>
      </w:r>
      <w:r w:rsidR="00F61578" w:rsidRPr="00BE59C1">
        <w:rPr>
          <w:rFonts w:ascii="Times New Roman" w:hAnsi="Times New Roman" w:cs="Times New Roman"/>
          <w:sz w:val="28"/>
          <w:szCs w:val="28"/>
          <w:lang w:val="kk-KZ"/>
        </w:rPr>
        <w:t xml:space="preserve"> 05.13.01. – Краснодар, 2016. – 167 с.</w:t>
      </w:r>
    </w:p>
    <w:p w14:paraId="7151BB65" w14:textId="02B7FE40" w:rsidR="0009766A" w:rsidRPr="00BE59C1" w:rsidRDefault="0009766A" w:rsidP="007B7938">
      <w:pPr>
        <w:pStyle w:val="a4"/>
        <w:numPr>
          <w:ilvl w:val="0"/>
          <w:numId w:val="36"/>
        </w:numPr>
        <w:tabs>
          <w:tab w:val="left" w:pos="1134"/>
          <w:tab w:val="left" w:pos="1418"/>
        </w:tabs>
        <w:spacing w:after="0" w:line="240" w:lineRule="auto"/>
        <w:ind w:left="0" w:firstLine="709"/>
        <w:jc w:val="both"/>
        <w:rPr>
          <w:rFonts w:ascii="Times New Roman" w:hAnsi="Times New Roman" w:cs="Times New Roman"/>
          <w:sz w:val="28"/>
          <w:szCs w:val="28"/>
          <w:lang w:val="kk-KZ"/>
        </w:rPr>
      </w:pPr>
      <w:r w:rsidRPr="00BE59C1">
        <w:rPr>
          <w:rFonts w:ascii="Times New Roman" w:hAnsi="Times New Roman" w:cs="Times New Roman"/>
          <w:sz w:val="28"/>
          <w:szCs w:val="28"/>
          <w:lang w:val="kk-KZ"/>
        </w:rPr>
        <w:t>Маколкина М.А.</w:t>
      </w:r>
      <w:r w:rsidR="00F61578" w:rsidRPr="00BE59C1">
        <w:rPr>
          <w:rFonts w:ascii="Times New Roman" w:hAnsi="Times New Roman" w:cs="Times New Roman"/>
          <w:sz w:val="28"/>
          <w:szCs w:val="28"/>
          <w:lang w:val="kk-KZ"/>
        </w:rPr>
        <w:t xml:space="preserve"> </w:t>
      </w:r>
      <w:r w:rsidR="00D56CE2" w:rsidRPr="00BE59C1">
        <w:rPr>
          <w:rFonts w:ascii="Times New Roman" w:hAnsi="Times New Roman" w:cs="Times New Roman"/>
          <w:sz w:val="28"/>
          <w:szCs w:val="28"/>
          <w:lang w:val="kk-KZ"/>
        </w:rPr>
        <w:t>Разработка и исследование комплекса моделей трафика и методов оценки качества для дополненной реальности</w:t>
      </w:r>
      <w:r w:rsidR="00F61578" w:rsidRPr="00BE59C1">
        <w:rPr>
          <w:rFonts w:ascii="Times New Roman" w:hAnsi="Times New Roman" w:cs="Times New Roman"/>
          <w:sz w:val="28"/>
          <w:szCs w:val="28"/>
          <w:lang w:val="kk-KZ"/>
        </w:rPr>
        <w:t xml:space="preserve">: дис. ... </w:t>
      </w:r>
      <w:r w:rsidRPr="00BE59C1">
        <w:rPr>
          <w:rFonts w:ascii="Times New Roman" w:hAnsi="Times New Roman" w:cs="Times New Roman"/>
          <w:sz w:val="28"/>
          <w:szCs w:val="28"/>
          <w:lang w:val="kk-KZ"/>
        </w:rPr>
        <w:t>док</w:t>
      </w:r>
      <w:r w:rsidR="00F61578" w:rsidRPr="00BE59C1">
        <w:rPr>
          <w:rFonts w:ascii="Times New Roman" w:hAnsi="Times New Roman" w:cs="Times New Roman"/>
          <w:sz w:val="28"/>
          <w:szCs w:val="28"/>
          <w:lang w:val="kk-KZ"/>
        </w:rPr>
        <w:t xml:space="preserve">. </w:t>
      </w:r>
      <w:r w:rsidRPr="00BE59C1">
        <w:rPr>
          <w:rFonts w:ascii="Times New Roman" w:hAnsi="Times New Roman" w:cs="Times New Roman"/>
          <w:sz w:val="28"/>
          <w:szCs w:val="28"/>
          <w:lang w:val="kk-KZ"/>
        </w:rPr>
        <w:t>тех</w:t>
      </w:r>
      <w:r w:rsidR="00F61578" w:rsidRPr="00BE59C1">
        <w:rPr>
          <w:rFonts w:ascii="Times New Roman" w:hAnsi="Times New Roman" w:cs="Times New Roman"/>
          <w:sz w:val="28"/>
          <w:szCs w:val="28"/>
          <w:lang w:val="kk-KZ"/>
        </w:rPr>
        <w:t xml:space="preserve">. </w:t>
      </w:r>
      <w:r w:rsidRPr="00BE59C1">
        <w:rPr>
          <w:rFonts w:ascii="Times New Roman" w:hAnsi="Times New Roman" w:cs="Times New Roman"/>
          <w:sz w:val="28"/>
          <w:szCs w:val="28"/>
          <w:lang w:val="kk-KZ"/>
        </w:rPr>
        <w:t>наук</w:t>
      </w:r>
      <w:r w:rsidR="00F61578" w:rsidRPr="00BE59C1">
        <w:rPr>
          <w:rFonts w:ascii="Times New Roman" w:hAnsi="Times New Roman" w:cs="Times New Roman"/>
          <w:sz w:val="28"/>
          <w:szCs w:val="28"/>
          <w:lang w:val="kk-KZ"/>
        </w:rPr>
        <w:t>: 05.12.13. – СПб</w:t>
      </w:r>
      <w:r w:rsidR="00B12A36">
        <w:rPr>
          <w:rFonts w:ascii="Times New Roman" w:hAnsi="Times New Roman" w:cs="Times New Roman"/>
          <w:sz w:val="28"/>
          <w:szCs w:val="28"/>
          <w:lang w:val="kk-KZ"/>
        </w:rPr>
        <w:t>.</w:t>
      </w:r>
      <w:r w:rsidR="00F61578" w:rsidRPr="00BE59C1">
        <w:rPr>
          <w:rFonts w:ascii="Times New Roman" w:hAnsi="Times New Roman" w:cs="Times New Roman"/>
          <w:sz w:val="28"/>
          <w:szCs w:val="28"/>
          <w:lang w:val="kk-KZ"/>
        </w:rPr>
        <w:t>, 2019. – 436 с.</w:t>
      </w:r>
    </w:p>
    <w:p w14:paraId="678F1830" w14:textId="5050C1B0" w:rsidR="0009766A" w:rsidRPr="00E959F8" w:rsidRDefault="0009766A" w:rsidP="007B7938">
      <w:pPr>
        <w:pStyle w:val="a4"/>
        <w:numPr>
          <w:ilvl w:val="0"/>
          <w:numId w:val="36"/>
        </w:numPr>
        <w:tabs>
          <w:tab w:val="left" w:pos="1134"/>
          <w:tab w:val="left" w:pos="1418"/>
        </w:tabs>
        <w:spacing w:after="0" w:line="240" w:lineRule="auto"/>
        <w:ind w:left="0" w:firstLine="709"/>
        <w:jc w:val="both"/>
        <w:rPr>
          <w:rFonts w:ascii="Times New Roman" w:hAnsi="Times New Roman" w:cs="Times New Roman"/>
          <w:sz w:val="28"/>
          <w:szCs w:val="28"/>
          <w:lang w:val="kk-KZ"/>
        </w:rPr>
      </w:pPr>
      <w:r w:rsidRPr="00BE59C1">
        <w:rPr>
          <w:rFonts w:ascii="Times New Roman" w:hAnsi="Times New Roman" w:cs="Times New Roman"/>
          <w:sz w:val="28"/>
          <w:szCs w:val="28"/>
          <w:lang w:val="kk-KZ"/>
        </w:rPr>
        <w:t>Bisagno N.</w:t>
      </w:r>
      <w:r w:rsidR="00CA2EB4" w:rsidRPr="00BE59C1">
        <w:rPr>
          <w:rFonts w:ascii="Times New Roman" w:hAnsi="Times New Roman" w:cs="Times New Roman"/>
          <w:sz w:val="28"/>
          <w:szCs w:val="28"/>
          <w:lang w:val="en-US"/>
        </w:rPr>
        <w:t>,</w:t>
      </w:r>
      <w:r w:rsidRPr="00BE59C1">
        <w:rPr>
          <w:rFonts w:ascii="Times New Roman" w:hAnsi="Times New Roman" w:cs="Times New Roman"/>
          <w:sz w:val="28"/>
          <w:szCs w:val="28"/>
          <w:lang w:val="kk-KZ"/>
        </w:rPr>
        <w:t xml:space="preserve"> Xamin A.</w:t>
      </w:r>
      <w:r w:rsidR="00CA2EB4" w:rsidRPr="00BE59C1">
        <w:rPr>
          <w:rFonts w:ascii="Times New Roman" w:hAnsi="Times New Roman" w:cs="Times New Roman"/>
          <w:sz w:val="28"/>
          <w:szCs w:val="28"/>
          <w:lang w:val="en-US"/>
        </w:rPr>
        <w:t>,</w:t>
      </w:r>
      <w:r w:rsidRPr="00BE59C1">
        <w:rPr>
          <w:rFonts w:ascii="Times New Roman" w:hAnsi="Times New Roman" w:cs="Times New Roman"/>
          <w:sz w:val="28"/>
          <w:szCs w:val="28"/>
          <w:lang w:val="kk-KZ"/>
        </w:rPr>
        <w:t xml:space="preserve"> De Natale</w:t>
      </w:r>
      <w:r w:rsidR="00CA2EB4" w:rsidRPr="00BE59C1">
        <w:rPr>
          <w:rFonts w:ascii="Times New Roman" w:hAnsi="Times New Roman" w:cs="Times New Roman"/>
          <w:sz w:val="28"/>
          <w:szCs w:val="28"/>
          <w:lang w:val="en-US"/>
        </w:rPr>
        <w:t xml:space="preserve"> </w:t>
      </w:r>
      <w:r w:rsidRPr="00BE59C1">
        <w:rPr>
          <w:rFonts w:ascii="Times New Roman" w:hAnsi="Times New Roman" w:cs="Times New Roman"/>
          <w:sz w:val="28"/>
          <w:szCs w:val="28"/>
          <w:lang w:val="kk-KZ"/>
        </w:rPr>
        <w:t>F.</w:t>
      </w:r>
      <w:r w:rsidR="003C06BB">
        <w:rPr>
          <w:rFonts w:ascii="Times New Roman" w:hAnsi="Times New Roman" w:cs="Times New Roman"/>
          <w:sz w:val="28"/>
          <w:szCs w:val="28"/>
          <w:lang w:val="en-US"/>
        </w:rPr>
        <w:t xml:space="preserve"> et al.</w:t>
      </w:r>
      <w:r w:rsidR="00CA2EB4" w:rsidRPr="00BE59C1">
        <w:rPr>
          <w:rFonts w:ascii="Times New Roman" w:hAnsi="Times New Roman" w:cs="Times New Roman"/>
          <w:sz w:val="28"/>
          <w:szCs w:val="28"/>
          <w:lang w:val="en-US"/>
        </w:rPr>
        <w:t xml:space="preserve"> </w:t>
      </w:r>
      <w:r w:rsidRPr="00BE59C1">
        <w:rPr>
          <w:rFonts w:ascii="Times New Roman" w:hAnsi="Times New Roman" w:cs="Times New Roman"/>
          <w:sz w:val="28"/>
          <w:szCs w:val="28"/>
          <w:lang w:val="kk-KZ"/>
        </w:rPr>
        <w:t xml:space="preserve">Dynamic </w:t>
      </w:r>
      <w:r w:rsidRPr="00E959F8">
        <w:rPr>
          <w:rFonts w:ascii="Times New Roman" w:hAnsi="Times New Roman" w:cs="Times New Roman"/>
          <w:sz w:val="28"/>
          <w:szCs w:val="28"/>
          <w:lang w:val="kk-KZ"/>
        </w:rPr>
        <w:t>camera reconfiguration with reinforcement learning and stochastic methods for crowd surveillance</w:t>
      </w:r>
      <w:r w:rsidR="00CA2EB4" w:rsidRPr="00E959F8">
        <w:rPr>
          <w:rFonts w:ascii="Times New Roman" w:hAnsi="Times New Roman" w:cs="Times New Roman"/>
          <w:sz w:val="28"/>
          <w:szCs w:val="28"/>
          <w:lang w:val="en-US"/>
        </w:rPr>
        <w:t xml:space="preserve"> //</w:t>
      </w:r>
      <w:r w:rsidR="00E959F8" w:rsidRPr="00E959F8">
        <w:rPr>
          <w:rFonts w:ascii="Times New Roman" w:hAnsi="Times New Roman" w:cs="Times New Roman"/>
          <w:sz w:val="28"/>
          <w:szCs w:val="28"/>
          <w:lang w:val="en-US"/>
        </w:rPr>
        <w:t xml:space="preserve"> </w:t>
      </w:r>
      <w:r w:rsidR="00CA2EB4" w:rsidRPr="00E959F8">
        <w:rPr>
          <w:rFonts w:ascii="Times New Roman" w:hAnsi="Times New Roman" w:cs="Times New Roman"/>
          <w:sz w:val="28"/>
          <w:szCs w:val="28"/>
          <w:lang w:val="kk-KZ"/>
        </w:rPr>
        <w:t>Sensors</w:t>
      </w:r>
      <w:r w:rsidR="00CA2EB4" w:rsidRPr="00E959F8">
        <w:rPr>
          <w:rFonts w:ascii="Times New Roman" w:hAnsi="Times New Roman" w:cs="Times New Roman"/>
          <w:sz w:val="28"/>
          <w:szCs w:val="28"/>
          <w:lang w:val="en-US"/>
        </w:rPr>
        <w:t>. – 2020. – Vol</w:t>
      </w:r>
      <w:r w:rsidRPr="00E959F8">
        <w:rPr>
          <w:rFonts w:ascii="Times New Roman" w:hAnsi="Times New Roman" w:cs="Times New Roman"/>
          <w:sz w:val="28"/>
          <w:szCs w:val="28"/>
          <w:lang w:val="kk-KZ"/>
        </w:rPr>
        <w:t>. 20</w:t>
      </w:r>
      <w:r w:rsidR="00012FA8" w:rsidRPr="00E959F8">
        <w:rPr>
          <w:rFonts w:ascii="Times New Roman" w:hAnsi="Times New Roman" w:cs="Times New Roman"/>
          <w:sz w:val="28"/>
          <w:szCs w:val="28"/>
          <w:lang w:val="en-US"/>
        </w:rPr>
        <w:t xml:space="preserve">, </w:t>
      </w:r>
      <w:r w:rsidR="00012FA8" w:rsidRPr="00E959F8">
        <w:rPr>
          <w:rFonts w:ascii="Times New Roman" w:hAnsi="Times New Roman" w:cs="Times New Roman"/>
          <w:sz w:val="28"/>
          <w:szCs w:val="28"/>
          <w:lang w:val="kk-KZ"/>
        </w:rPr>
        <w:t>№</w:t>
      </w:r>
      <w:r w:rsidRPr="00E959F8">
        <w:rPr>
          <w:rFonts w:ascii="Times New Roman" w:hAnsi="Times New Roman" w:cs="Times New Roman"/>
          <w:sz w:val="28"/>
          <w:szCs w:val="28"/>
          <w:lang w:val="kk-KZ"/>
        </w:rPr>
        <w:t>17</w:t>
      </w:r>
      <w:r w:rsidR="00012FA8" w:rsidRPr="00E959F8">
        <w:rPr>
          <w:rFonts w:ascii="Times New Roman" w:hAnsi="Times New Roman" w:cs="Times New Roman"/>
          <w:sz w:val="28"/>
          <w:szCs w:val="28"/>
          <w:lang w:val="en-US"/>
        </w:rPr>
        <w:t>:</w:t>
      </w:r>
      <w:r w:rsidR="00CA2EB4" w:rsidRPr="00E959F8">
        <w:rPr>
          <w:rFonts w:ascii="Times New Roman" w:hAnsi="Times New Roman" w:cs="Times New Roman"/>
          <w:sz w:val="28"/>
          <w:szCs w:val="28"/>
          <w:lang w:val="en-US"/>
        </w:rPr>
        <w:t xml:space="preserve"> – P</w:t>
      </w:r>
      <w:r w:rsidRPr="00E959F8">
        <w:rPr>
          <w:rFonts w:ascii="Times New Roman" w:hAnsi="Times New Roman" w:cs="Times New Roman"/>
          <w:sz w:val="28"/>
          <w:szCs w:val="28"/>
          <w:lang w:val="kk-KZ"/>
        </w:rPr>
        <w:t xml:space="preserve">. </w:t>
      </w:r>
      <w:r w:rsidR="00E959F8" w:rsidRPr="00E959F8">
        <w:rPr>
          <w:rFonts w:ascii="Times New Roman" w:hAnsi="Times New Roman" w:cs="Times New Roman"/>
          <w:sz w:val="28"/>
          <w:szCs w:val="28"/>
          <w:lang w:val="kk-KZ"/>
        </w:rPr>
        <w:t>4691</w:t>
      </w:r>
      <w:r w:rsidR="00E959F8" w:rsidRPr="00E959F8">
        <w:rPr>
          <w:rFonts w:ascii="Times New Roman" w:hAnsi="Times New Roman" w:cs="Times New Roman"/>
          <w:sz w:val="28"/>
          <w:szCs w:val="28"/>
          <w:lang w:val="en-US"/>
        </w:rPr>
        <w:t>-</w:t>
      </w:r>
      <w:r w:rsidRPr="00E959F8">
        <w:rPr>
          <w:rFonts w:ascii="Times New Roman" w:hAnsi="Times New Roman" w:cs="Times New Roman"/>
          <w:sz w:val="28"/>
          <w:szCs w:val="28"/>
          <w:lang w:val="kk-KZ"/>
        </w:rPr>
        <w:t>1-</w:t>
      </w:r>
      <w:r w:rsidR="00E959F8" w:rsidRPr="00E959F8">
        <w:rPr>
          <w:rFonts w:ascii="Times New Roman" w:hAnsi="Times New Roman" w:cs="Times New Roman"/>
          <w:sz w:val="28"/>
          <w:szCs w:val="28"/>
          <w:lang w:val="kk-KZ"/>
        </w:rPr>
        <w:t>4691</w:t>
      </w:r>
      <w:r w:rsidR="00E959F8" w:rsidRPr="00E959F8">
        <w:rPr>
          <w:rFonts w:ascii="Times New Roman" w:hAnsi="Times New Roman" w:cs="Times New Roman"/>
          <w:sz w:val="28"/>
          <w:szCs w:val="28"/>
          <w:lang w:val="en-US"/>
        </w:rPr>
        <w:t>-</w:t>
      </w:r>
      <w:r w:rsidRPr="00E959F8">
        <w:rPr>
          <w:rFonts w:ascii="Times New Roman" w:hAnsi="Times New Roman" w:cs="Times New Roman"/>
          <w:sz w:val="28"/>
          <w:szCs w:val="28"/>
          <w:lang w:val="kk-KZ"/>
        </w:rPr>
        <w:t>15.</w:t>
      </w:r>
    </w:p>
    <w:p w14:paraId="0E7CBEFB" w14:textId="68700D99" w:rsidR="007F5460" w:rsidRPr="003C06BB" w:rsidRDefault="0009766A" w:rsidP="007B7938">
      <w:pPr>
        <w:pStyle w:val="a4"/>
        <w:numPr>
          <w:ilvl w:val="0"/>
          <w:numId w:val="36"/>
        </w:numPr>
        <w:tabs>
          <w:tab w:val="left" w:pos="1134"/>
          <w:tab w:val="left" w:pos="1418"/>
        </w:tabs>
        <w:spacing w:after="0" w:line="240" w:lineRule="auto"/>
        <w:ind w:left="0" w:firstLine="709"/>
        <w:jc w:val="both"/>
        <w:rPr>
          <w:rFonts w:ascii="Times New Roman" w:hAnsi="Times New Roman" w:cs="Times New Roman"/>
          <w:sz w:val="28"/>
          <w:szCs w:val="28"/>
          <w:lang w:val="kk-KZ"/>
        </w:rPr>
      </w:pPr>
      <w:r w:rsidRPr="00BE59C1">
        <w:rPr>
          <w:rFonts w:ascii="Times New Roman" w:hAnsi="Times New Roman" w:cs="Times New Roman"/>
          <w:sz w:val="28"/>
          <w:szCs w:val="28"/>
          <w:lang w:val="en-US"/>
        </w:rPr>
        <w:t>Bisagno N</w:t>
      </w:r>
      <w:r w:rsidR="007F5460" w:rsidRPr="00BE59C1">
        <w:rPr>
          <w:rFonts w:ascii="Times New Roman" w:hAnsi="Times New Roman" w:cs="Times New Roman"/>
          <w:sz w:val="28"/>
          <w:szCs w:val="28"/>
          <w:lang w:val="en-US"/>
        </w:rPr>
        <w:t xml:space="preserve">., </w:t>
      </w:r>
      <w:r w:rsidRPr="00BE59C1">
        <w:rPr>
          <w:rFonts w:ascii="Times New Roman" w:hAnsi="Times New Roman" w:cs="Times New Roman"/>
          <w:sz w:val="28"/>
          <w:szCs w:val="28"/>
          <w:lang w:val="en-US"/>
        </w:rPr>
        <w:t>Conci N</w:t>
      </w:r>
      <w:r w:rsidR="007F5460" w:rsidRPr="00BE59C1">
        <w:rPr>
          <w:rFonts w:ascii="Times New Roman" w:hAnsi="Times New Roman" w:cs="Times New Roman"/>
          <w:sz w:val="28"/>
          <w:szCs w:val="28"/>
          <w:lang w:val="en-US"/>
        </w:rPr>
        <w:t xml:space="preserve">., </w:t>
      </w:r>
      <w:r w:rsidRPr="00BE59C1">
        <w:rPr>
          <w:rFonts w:ascii="Times New Roman" w:hAnsi="Times New Roman" w:cs="Times New Roman"/>
          <w:sz w:val="28"/>
          <w:szCs w:val="28"/>
          <w:lang w:val="en-US"/>
        </w:rPr>
        <w:t>Rinner B</w:t>
      </w:r>
      <w:r w:rsidR="007F5460" w:rsidRPr="00BE59C1">
        <w:rPr>
          <w:rFonts w:ascii="Times New Roman" w:hAnsi="Times New Roman" w:cs="Times New Roman"/>
          <w:sz w:val="28"/>
          <w:szCs w:val="28"/>
          <w:lang w:val="en-US"/>
        </w:rPr>
        <w:t>.</w:t>
      </w:r>
      <w:r w:rsidRPr="00BE59C1">
        <w:rPr>
          <w:rFonts w:ascii="Times New Roman" w:hAnsi="Times New Roman" w:cs="Times New Roman"/>
          <w:sz w:val="28"/>
          <w:szCs w:val="28"/>
          <w:lang w:val="en-US"/>
        </w:rPr>
        <w:t xml:space="preserve"> Dynamic camera network reconfiguration for crowd surveillance</w:t>
      </w:r>
      <w:r w:rsidR="007F5460" w:rsidRPr="00BE59C1">
        <w:rPr>
          <w:rFonts w:ascii="Times New Roman" w:hAnsi="Times New Roman" w:cs="Times New Roman"/>
          <w:sz w:val="28"/>
          <w:szCs w:val="28"/>
          <w:lang w:val="en-US"/>
        </w:rPr>
        <w:t xml:space="preserve"> //</w:t>
      </w:r>
      <w:r w:rsidR="007F5460" w:rsidRPr="004B0AC4">
        <w:rPr>
          <w:lang w:val="en-US"/>
        </w:rPr>
        <w:t xml:space="preserve"> </w:t>
      </w:r>
      <w:r w:rsidR="007F5460" w:rsidRPr="00BE59C1">
        <w:rPr>
          <w:rFonts w:ascii="Times New Roman" w:hAnsi="Times New Roman" w:cs="Times New Roman"/>
          <w:sz w:val="28"/>
          <w:szCs w:val="28"/>
          <w:lang w:val="en-US"/>
        </w:rPr>
        <w:t xml:space="preserve">In </w:t>
      </w:r>
      <w:r w:rsidR="003C06BB" w:rsidRPr="00BE59C1">
        <w:rPr>
          <w:rFonts w:ascii="Times New Roman" w:hAnsi="Times New Roman" w:cs="Times New Roman"/>
          <w:sz w:val="28"/>
          <w:szCs w:val="28"/>
          <w:lang w:val="en-US"/>
        </w:rPr>
        <w:t>p</w:t>
      </w:r>
      <w:r w:rsidR="007F5460" w:rsidRPr="00BE59C1">
        <w:rPr>
          <w:rFonts w:ascii="Times New Roman" w:hAnsi="Times New Roman" w:cs="Times New Roman"/>
          <w:sz w:val="28"/>
          <w:szCs w:val="28"/>
          <w:lang w:val="en-US"/>
        </w:rPr>
        <w:t>roceed</w:t>
      </w:r>
      <w:r w:rsidR="003C06BB">
        <w:rPr>
          <w:rFonts w:ascii="Times New Roman" w:hAnsi="Times New Roman" w:cs="Times New Roman"/>
          <w:sz w:val="28"/>
          <w:szCs w:val="28"/>
          <w:lang w:val="en-US"/>
        </w:rPr>
        <w:t>.</w:t>
      </w:r>
      <w:r w:rsidR="007F5460" w:rsidRPr="00BE59C1">
        <w:rPr>
          <w:rFonts w:ascii="Times New Roman" w:hAnsi="Times New Roman" w:cs="Times New Roman"/>
          <w:sz w:val="28"/>
          <w:szCs w:val="28"/>
          <w:lang w:val="en-US"/>
        </w:rPr>
        <w:t xml:space="preserve"> of the 12th </w:t>
      </w:r>
      <w:r w:rsidR="003C06BB" w:rsidRPr="00BE59C1">
        <w:rPr>
          <w:rFonts w:ascii="Times New Roman" w:hAnsi="Times New Roman" w:cs="Times New Roman"/>
          <w:sz w:val="28"/>
          <w:szCs w:val="28"/>
          <w:lang w:val="en-US"/>
        </w:rPr>
        <w:t>internat</w:t>
      </w:r>
      <w:r w:rsidR="003C06BB">
        <w:rPr>
          <w:rFonts w:ascii="Times New Roman" w:hAnsi="Times New Roman" w:cs="Times New Roman"/>
          <w:sz w:val="28"/>
          <w:szCs w:val="28"/>
          <w:lang w:val="en-US"/>
        </w:rPr>
        <w:t>.</w:t>
      </w:r>
      <w:r w:rsidR="003C06BB" w:rsidRPr="00BE59C1">
        <w:rPr>
          <w:rFonts w:ascii="Times New Roman" w:hAnsi="Times New Roman" w:cs="Times New Roman"/>
          <w:sz w:val="28"/>
          <w:szCs w:val="28"/>
          <w:lang w:val="en-US"/>
        </w:rPr>
        <w:t xml:space="preserve"> conf</w:t>
      </w:r>
      <w:r w:rsidR="003C06BB">
        <w:rPr>
          <w:rFonts w:ascii="Times New Roman" w:hAnsi="Times New Roman" w:cs="Times New Roman"/>
          <w:sz w:val="28"/>
          <w:szCs w:val="28"/>
          <w:lang w:val="en-US"/>
        </w:rPr>
        <w:t>.</w:t>
      </w:r>
      <w:r w:rsidR="003C06BB" w:rsidRPr="00BE59C1">
        <w:rPr>
          <w:rFonts w:ascii="Times New Roman" w:hAnsi="Times New Roman" w:cs="Times New Roman"/>
          <w:sz w:val="28"/>
          <w:szCs w:val="28"/>
          <w:lang w:val="en-US"/>
        </w:rPr>
        <w:t xml:space="preserve"> </w:t>
      </w:r>
      <w:r w:rsidR="007F5460" w:rsidRPr="00BE59C1">
        <w:rPr>
          <w:rFonts w:ascii="Times New Roman" w:hAnsi="Times New Roman" w:cs="Times New Roman"/>
          <w:sz w:val="28"/>
          <w:szCs w:val="28"/>
          <w:lang w:val="en-US"/>
        </w:rPr>
        <w:t xml:space="preserve">on Distributed Smart </w:t>
      </w:r>
      <w:r w:rsidR="007F5460" w:rsidRPr="003C06BB">
        <w:rPr>
          <w:rFonts w:ascii="Times New Roman" w:hAnsi="Times New Roman" w:cs="Times New Roman"/>
          <w:sz w:val="28"/>
          <w:szCs w:val="28"/>
          <w:lang w:val="en-US"/>
        </w:rPr>
        <w:t xml:space="preserve">Cameras (ICDSC '18). </w:t>
      </w:r>
      <w:r w:rsidR="003C06BB" w:rsidRPr="003C06BB">
        <w:rPr>
          <w:rFonts w:ascii="Times New Roman" w:hAnsi="Times New Roman" w:cs="Times New Roman"/>
          <w:sz w:val="28"/>
          <w:szCs w:val="28"/>
          <w:lang w:val="en-US"/>
        </w:rPr>
        <w:t xml:space="preserve">– </w:t>
      </w:r>
      <w:r w:rsidR="007F5460" w:rsidRPr="003C06BB">
        <w:rPr>
          <w:rFonts w:ascii="Times New Roman" w:hAnsi="Times New Roman" w:cs="Times New Roman"/>
          <w:sz w:val="28"/>
          <w:szCs w:val="28"/>
          <w:lang w:val="en-US"/>
        </w:rPr>
        <w:t>NY</w:t>
      </w:r>
      <w:r w:rsidR="003C06BB" w:rsidRPr="003C06BB">
        <w:rPr>
          <w:rFonts w:ascii="Times New Roman" w:hAnsi="Times New Roman" w:cs="Times New Roman"/>
          <w:sz w:val="28"/>
          <w:szCs w:val="28"/>
          <w:lang w:val="en-US"/>
        </w:rPr>
        <w:t>.</w:t>
      </w:r>
      <w:r w:rsidR="007F5460" w:rsidRPr="003C06BB">
        <w:rPr>
          <w:rFonts w:ascii="Times New Roman" w:hAnsi="Times New Roman" w:cs="Times New Roman"/>
          <w:sz w:val="28"/>
          <w:szCs w:val="28"/>
          <w:lang w:val="en-US"/>
        </w:rPr>
        <w:t xml:space="preserve">, </w:t>
      </w:r>
      <w:r w:rsidR="003C06BB" w:rsidRPr="003C06BB">
        <w:rPr>
          <w:rFonts w:ascii="Times New Roman" w:hAnsi="Times New Roman" w:cs="Times New Roman"/>
          <w:sz w:val="28"/>
          <w:szCs w:val="28"/>
          <w:lang w:val="en-US"/>
        </w:rPr>
        <w:t>2</w:t>
      </w:r>
      <w:r w:rsidR="007F5460" w:rsidRPr="003C06BB">
        <w:rPr>
          <w:rFonts w:ascii="Times New Roman" w:hAnsi="Times New Roman" w:cs="Times New Roman"/>
          <w:sz w:val="28"/>
          <w:szCs w:val="28"/>
          <w:lang w:val="en-US"/>
        </w:rPr>
        <w:t xml:space="preserve">018. – P. </w:t>
      </w:r>
      <w:r w:rsidR="003C06BB" w:rsidRPr="003C06BB">
        <w:rPr>
          <w:rFonts w:ascii="Times New Roman" w:hAnsi="Times New Roman" w:cs="Times New Roman"/>
          <w:sz w:val="28"/>
          <w:szCs w:val="28"/>
          <w:lang w:val="en-US"/>
        </w:rPr>
        <w:t>4-</w:t>
      </w:r>
      <w:r w:rsidR="007F5460" w:rsidRPr="003C06BB">
        <w:rPr>
          <w:rFonts w:ascii="Times New Roman" w:hAnsi="Times New Roman" w:cs="Times New Roman"/>
          <w:sz w:val="28"/>
          <w:szCs w:val="28"/>
          <w:lang w:val="en-US"/>
        </w:rPr>
        <w:t>1–</w:t>
      </w:r>
      <w:r w:rsidR="003C06BB" w:rsidRPr="003C06BB">
        <w:rPr>
          <w:rFonts w:ascii="Times New Roman" w:hAnsi="Times New Roman" w:cs="Times New Roman"/>
          <w:sz w:val="28"/>
          <w:szCs w:val="28"/>
          <w:lang w:val="en-US"/>
        </w:rPr>
        <w:t>4-</w:t>
      </w:r>
      <w:r w:rsidR="007F5460" w:rsidRPr="003C06BB">
        <w:rPr>
          <w:rFonts w:ascii="Times New Roman" w:hAnsi="Times New Roman" w:cs="Times New Roman"/>
          <w:sz w:val="28"/>
          <w:szCs w:val="28"/>
          <w:lang w:val="en-US"/>
        </w:rPr>
        <w:t xml:space="preserve">6. </w:t>
      </w:r>
    </w:p>
    <w:p w14:paraId="6FC6524D" w14:textId="620CA8B8" w:rsidR="00846DCC" w:rsidRPr="003C06BB" w:rsidRDefault="00846DCC" w:rsidP="007B7938">
      <w:pPr>
        <w:pStyle w:val="a4"/>
        <w:numPr>
          <w:ilvl w:val="0"/>
          <w:numId w:val="36"/>
        </w:numPr>
        <w:tabs>
          <w:tab w:val="left" w:pos="1134"/>
          <w:tab w:val="left" w:pos="1418"/>
        </w:tabs>
        <w:spacing w:after="0" w:line="240" w:lineRule="auto"/>
        <w:ind w:left="0" w:firstLine="709"/>
        <w:jc w:val="both"/>
        <w:rPr>
          <w:rStyle w:val="a5"/>
          <w:rFonts w:ascii="Times New Roman" w:hAnsi="Times New Roman" w:cs="Times New Roman"/>
          <w:color w:val="auto"/>
          <w:sz w:val="28"/>
          <w:szCs w:val="28"/>
          <w:u w:val="none"/>
          <w:lang w:val="kk-KZ"/>
        </w:rPr>
      </w:pPr>
      <w:r w:rsidRPr="00BE59C1">
        <w:rPr>
          <w:rFonts w:ascii="Times New Roman" w:hAnsi="Times New Roman" w:cs="Times New Roman"/>
          <w:sz w:val="28"/>
          <w:szCs w:val="28"/>
          <w:lang w:val="kk-KZ"/>
        </w:rPr>
        <w:t>Nurbekova Zh., Baigusheva B. On the Issue of Compliance with Didactic Principles in Learning using Augmented Reality</w:t>
      </w:r>
      <w:r w:rsidRPr="00BE59C1">
        <w:rPr>
          <w:rFonts w:ascii="Times New Roman" w:hAnsi="Times New Roman" w:cs="Times New Roman"/>
          <w:sz w:val="28"/>
          <w:szCs w:val="28"/>
          <w:lang w:val="en-US"/>
        </w:rPr>
        <w:t xml:space="preserve"> //</w:t>
      </w:r>
      <w:r w:rsidR="00D3093D" w:rsidRPr="00D3093D">
        <w:rPr>
          <w:rFonts w:ascii="Times New Roman" w:hAnsi="Times New Roman" w:cs="Times New Roman"/>
          <w:sz w:val="28"/>
          <w:szCs w:val="28"/>
          <w:lang w:val="en-US"/>
        </w:rPr>
        <w:t xml:space="preserve"> </w:t>
      </w:r>
      <w:r w:rsidRPr="00BE59C1">
        <w:rPr>
          <w:rFonts w:ascii="Times New Roman" w:hAnsi="Times New Roman" w:cs="Times New Roman"/>
          <w:sz w:val="28"/>
          <w:szCs w:val="28"/>
          <w:lang w:val="kk-KZ"/>
        </w:rPr>
        <w:t xml:space="preserve">International Journal of Emerging </w:t>
      </w:r>
      <w:r w:rsidRPr="003C06BB">
        <w:rPr>
          <w:rFonts w:ascii="Times New Roman" w:hAnsi="Times New Roman" w:cs="Times New Roman"/>
          <w:sz w:val="28"/>
          <w:szCs w:val="28"/>
          <w:lang w:val="kk-KZ"/>
        </w:rPr>
        <w:t>Technologies in Learning (iJET)</w:t>
      </w:r>
      <w:r w:rsidRPr="003C06BB">
        <w:rPr>
          <w:rFonts w:ascii="Times New Roman" w:hAnsi="Times New Roman" w:cs="Times New Roman"/>
          <w:sz w:val="28"/>
          <w:szCs w:val="28"/>
          <w:lang w:val="en-US"/>
        </w:rPr>
        <w:t xml:space="preserve">. – 2020. – </w:t>
      </w:r>
      <w:r w:rsidRPr="003C06BB">
        <w:rPr>
          <w:rFonts w:ascii="Times New Roman" w:hAnsi="Times New Roman" w:cs="Times New Roman"/>
          <w:sz w:val="28"/>
          <w:szCs w:val="28"/>
          <w:lang w:val="kk-KZ"/>
        </w:rPr>
        <w:t xml:space="preserve">Vol. 15, №15. – </w:t>
      </w:r>
      <w:r w:rsidRPr="003C06BB">
        <w:rPr>
          <w:rFonts w:ascii="Times New Roman" w:hAnsi="Times New Roman" w:cs="Times New Roman"/>
          <w:sz w:val="28"/>
          <w:szCs w:val="28"/>
          <w:lang w:val="en-US"/>
        </w:rPr>
        <w:t>P</w:t>
      </w:r>
      <w:r w:rsidRPr="003C06BB">
        <w:rPr>
          <w:rFonts w:ascii="Times New Roman" w:hAnsi="Times New Roman" w:cs="Times New Roman"/>
          <w:sz w:val="28"/>
          <w:szCs w:val="28"/>
          <w:lang w:val="kk-KZ"/>
        </w:rPr>
        <w:t>. 121-132</w:t>
      </w:r>
      <w:r w:rsidRPr="003C06BB">
        <w:rPr>
          <w:rFonts w:ascii="Times New Roman" w:hAnsi="Times New Roman" w:cs="Times New Roman"/>
          <w:sz w:val="28"/>
          <w:szCs w:val="28"/>
          <w:lang w:val="en-US"/>
        </w:rPr>
        <w:t>.</w:t>
      </w:r>
    </w:p>
    <w:p w14:paraId="21033826" w14:textId="726D3115" w:rsidR="0009766A" w:rsidRPr="00BE59C1" w:rsidRDefault="0009766A" w:rsidP="007B7938">
      <w:pPr>
        <w:pStyle w:val="a4"/>
        <w:numPr>
          <w:ilvl w:val="0"/>
          <w:numId w:val="36"/>
        </w:numPr>
        <w:tabs>
          <w:tab w:val="left" w:pos="1134"/>
          <w:tab w:val="left" w:pos="1418"/>
        </w:tabs>
        <w:spacing w:after="0" w:line="240" w:lineRule="auto"/>
        <w:ind w:left="0" w:firstLine="709"/>
        <w:jc w:val="both"/>
        <w:rPr>
          <w:rFonts w:ascii="Times New Roman" w:hAnsi="Times New Roman" w:cs="Times New Roman"/>
          <w:sz w:val="28"/>
          <w:szCs w:val="28"/>
          <w:lang w:val="kk-KZ"/>
        </w:rPr>
      </w:pPr>
      <w:r w:rsidRPr="003C06BB">
        <w:rPr>
          <w:rFonts w:ascii="Times New Roman" w:hAnsi="Times New Roman" w:cs="Times New Roman"/>
          <w:sz w:val="28"/>
          <w:szCs w:val="28"/>
          <w:lang w:val="kk-KZ"/>
        </w:rPr>
        <w:t>Нурбекова Ж.К., Байгушева К.М., Байгушева Б.М.</w:t>
      </w:r>
      <w:r w:rsidR="003C06BB" w:rsidRPr="003C06BB">
        <w:rPr>
          <w:rFonts w:ascii="Times New Roman" w:hAnsi="Times New Roman" w:cs="Times New Roman"/>
          <w:sz w:val="28"/>
          <w:szCs w:val="28"/>
          <w:lang w:val="kk-KZ"/>
        </w:rPr>
        <w:t xml:space="preserve"> и др.</w:t>
      </w:r>
      <w:r w:rsidR="007554D5" w:rsidRPr="003C06BB">
        <w:rPr>
          <w:rFonts w:ascii="Times New Roman" w:hAnsi="Times New Roman" w:cs="Times New Roman"/>
          <w:sz w:val="28"/>
          <w:szCs w:val="28"/>
        </w:rPr>
        <w:t xml:space="preserve"> </w:t>
      </w:r>
      <w:r w:rsidRPr="00BE59C1">
        <w:rPr>
          <w:rFonts w:ascii="Times New Roman" w:hAnsi="Times New Roman" w:cs="Times New Roman"/>
          <w:sz w:val="28"/>
          <w:szCs w:val="28"/>
          <w:lang w:val="kk-KZ"/>
        </w:rPr>
        <w:t>Дидактическая модель обучения на основе применения технологии дополненной реальности</w:t>
      </w:r>
      <w:r w:rsidR="007554D5" w:rsidRPr="00BE59C1">
        <w:rPr>
          <w:rFonts w:ascii="Times New Roman" w:hAnsi="Times New Roman" w:cs="Times New Roman"/>
          <w:sz w:val="28"/>
          <w:szCs w:val="28"/>
        </w:rPr>
        <w:t xml:space="preserve"> //</w:t>
      </w:r>
      <w:r w:rsidR="00D3093D">
        <w:rPr>
          <w:rFonts w:ascii="Times New Roman" w:hAnsi="Times New Roman" w:cs="Times New Roman"/>
          <w:sz w:val="28"/>
          <w:szCs w:val="28"/>
        </w:rPr>
        <w:t xml:space="preserve"> </w:t>
      </w:r>
      <w:r w:rsidRPr="00BE59C1">
        <w:rPr>
          <w:rFonts w:ascii="Times New Roman" w:hAnsi="Times New Roman" w:cs="Times New Roman"/>
          <w:sz w:val="28"/>
          <w:szCs w:val="28"/>
          <w:lang w:val="kk-KZ"/>
        </w:rPr>
        <w:t xml:space="preserve">Вестник </w:t>
      </w:r>
      <w:r w:rsidR="007554D5" w:rsidRPr="00BE59C1">
        <w:rPr>
          <w:rFonts w:ascii="Times New Roman" w:hAnsi="Times New Roman" w:cs="Times New Roman"/>
          <w:sz w:val="28"/>
          <w:szCs w:val="28"/>
          <w:lang w:val="kk-KZ"/>
        </w:rPr>
        <w:t xml:space="preserve">ЕНУ </w:t>
      </w:r>
      <w:r w:rsidRPr="00BE59C1">
        <w:rPr>
          <w:rFonts w:ascii="Times New Roman" w:hAnsi="Times New Roman" w:cs="Times New Roman"/>
          <w:sz w:val="28"/>
          <w:szCs w:val="28"/>
          <w:lang w:val="kk-KZ"/>
        </w:rPr>
        <w:t>им. Л.Н. Гумилева.</w:t>
      </w:r>
      <w:r w:rsidR="007554D5" w:rsidRPr="00BE59C1">
        <w:rPr>
          <w:rFonts w:ascii="Times New Roman" w:hAnsi="Times New Roman" w:cs="Times New Roman"/>
          <w:sz w:val="28"/>
          <w:szCs w:val="28"/>
          <w:lang w:val="kk-KZ"/>
        </w:rPr>
        <w:t xml:space="preserve"> – 2020. – </w:t>
      </w:r>
      <w:r w:rsidRPr="00BE59C1">
        <w:rPr>
          <w:rFonts w:ascii="Times New Roman" w:hAnsi="Times New Roman" w:cs="Times New Roman"/>
          <w:sz w:val="28"/>
          <w:szCs w:val="28"/>
          <w:lang w:val="kk-KZ"/>
        </w:rPr>
        <w:t>№2(131)</w:t>
      </w:r>
      <w:r w:rsidR="007554D5" w:rsidRPr="00BE59C1">
        <w:rPr>
          <w:rFonts w:ascii="Times New Roman" w:hAnsi="Times New Roman" w:cs="Times New Roman"/>
          <w:sz w:val="28"/>
          <w:szCs w:val="28"/>
          <w:lang w:val="kk-KZ"/>
        </w:rPr>
        <w:t xml:space="preserve">. – </w:t>
      </w:r>
      <w:r w:rsidRPr="00BE59C1">
        <w:rPr>
          <w:rFonts w:ascii="Times New Roman" w:hAnsi="Times New Roman" w:cs="Times New Roman"/>
          <w:sz w:val="28"/>
          <w:szCs w:val="28"/>
          <w:lang w:val="kk-KZ"/>
        </w:rPr>
        <w:t>С. 81-88.</w:t>
      </w:r>
    </w:p>
    <w:p w14:paraId="138DC899" w14:textId="490C7747" w:rsidR="0009766A" w:rsidRPr="00BE59C1" w:rsidRDefault="0009766A" w:rsidP="007B7938">
      <w:pPr>
        <w:pStyle w:val="a4"/>
        <w:numPr>
          <w:ilvl w:val="0"/>
          <w:numId w:val="36"/>
        </w:numPr>
        <w:tabs>
          <w:tab w:val="left" w:pos="1134"/>
          <w:tab w:val="left" w:pos="1418"/>
        </w:tabs>
        <w:spacing w:after="0" w:line="240" w:lineRule="auto"/>
        <w:ind w:left="0" w:firstLine="709"/>
        <w:jc w:val="both"/>
        <w:rPr>
          <w:rFonts w:ascii="Times New Roman" w:hAnsi="Times New Roman" w:cs="Times New Roman"/>
          <w:sz w:val="28"/>
          <w:szCs w:val="28"/>
          <w:lang w:val="kk-KZ"/>
        </w:rPr>
      </w:pPr>
      <w:r w:rsidRPr="00BE59C1">
        <w:rPr>
          <w:rFonts w:ascii="Times New Roman" w:hAnsi="Times New Roman" w:cs="Times New Roman"/>
          <w:sz w:val="28"/>
          <w:szCs w:val="28"/>
          <w:lang w:val="kk-KZ"/>
        </w:rPr>
        <w:t>Нурбекова Ж.К., Байгушева Б.М.</w:t>
      </w:r>
      <w:r w:rsidR="00F7634E" w:rsidRPr="00BE59C1">
        <w:rPr>
          <w:rFonts w:ascii="Times New Roman" w:hAnsi="Times New Roman" w:cs="Times New Roman"/>
          <w:sz w:val="28"/>
          <w:szCs w:val="28"/>
          <w:lang w:val="kk-KZ"/>
        </w:rPr>
        <w:t xml:space="preserve"> </w:t>
      </w:r>
      <w:r w:rsidRPr="00BE59C1">
        <w:rPr>
          <w:rFonts w:ascii="Times New Roman" w:hAnsi="Times New Roman" w:cs="Times New Roman"/>
          <w:sz w:val="28"/>
          <w:szCs w:val="28"/>
          <w:lang w:val="kk-KZ"/>
        </w:rPr>
        <w:t>Особенности создания игрового дидактического приложения с применением технологии виртуальной реальности</w:t>
      </w:r>
      <w:r w:rsidR="00F7634E" w:rsidRPr="00BE59C1">
        <w:rPr>
          <w:rFonts w:ascii="Times New Roman" w:hAnsi="Times New Roman" w:cs="Times New Roman"/>
          <w:sz w:val="28"/>
          <w:szCs w:val="28"/>
          <w:lang w:val="kk-KZ"/>
        </w:rPr>
        <w:t xml:space="preserve"> //</w:t>
      </w:r>
      <w:r w:rsidR="00D3093D">
        <w:rPr>
          <w:rFonts w:ascii="Times New Roman" w:hAnsi="Times New Roman" w:cs="Times New Roman"/>
          <w:sz w:val="28"/>
          <w:szCs w:val="28"/>
          <w:lang w:val="kk-KZ"/>
        </w:rPr>
        <w:t xml:space="preserve"> </w:t>
      </w:r>
      <w:r w:rsidRPr="00BE59C1">
        <w:rPr>
          <w:rFonts w:ascii="Times New Roman" w:hAnsi="Times New Roman" w:cs="Times New Roman"/>
          <w:sz w:val="28"/>
          <w:szCs w:val="28"/>
          <w:lang w:val="kk-KZ"/>
        </w:rPr>
        <w:t>Вестник ПГУ</w:t>
      </w:r>
      <w:r w:rsidR="00D3093D">
        <w:rPr>
          <w:rFonts w:ascii="Times New Roman" w:hAnsi="Times New Roman" w:cs="Times New Roman"/>
          <w:sz w:val="28"/>
          <w:szCs w:val="28"/>
          <w:lang w:val="kk-KZ"/>
        </w:rPr>
        <w:t>.</w:t>
      </w:r>
      <w:r w:rsidRPr="00BE59C1">
        <w:rPr>
          <w:rFonts w:ascii="Times New Roman" w:hAnsi="Times New Roman" w:cs="Times New Roman"/>
          <w:sz w:val="28"/>
          <w:szCs w:val="28"/>
          <w:lang w:val="kk-KZ"/>
        </w:rPr>
        <w:t xml:space="preserve"> – 2019. – №1. – С. 251-258.</w:t>
      </w:r>
    </w:p>
    <w:p w14:paraId="4155514D" w14:textId="7551A787" w:rsidR="0009766A" w:rsidRPr="00BE59C1" w:rsidRDefault="00AB051E" w:rsidP="007B7938">
      <w:pPr>
        <w:pStyle w:val="a4"/>
        <w:numPr>
          <w:ilvl w:val="0"/>
          <w:numId w:val="36"/>
        </w:numPr>
        <w:tabs>
          <w:tab w:val="left" w:pos="1134"/>
          <w:tab w:val="left" w:pos="1418"/>
        </w:tabs>
        <w:spacing w:after="0" w:line="240" w:lineRule="auto"/>
        <w:ind w:left="0" w:firstLine="709"/>
        <w:jc w:val="both"/>
        <w:rPr>
          <w:rFonts w:ascii="Times New Roman" w:hAnsi="Times New Roman" w:cs="Times New Roman"/>
          <w:sz w:val="28"/>
          <w:szCs w:val="28"/>
          <w:lang w:val="kk-KZ"/>
        </w:rPr>
      </w:pPr>
      <w:r w:rsidRPr="00BE59C1">
        <w:rPr>
          <w:rFonts w:ascii="Times New Roman" w:hAnsi="Times New Roman" w:cs="Times New Roman"/>
          <w:sz w:val="28"/>
          <w:szCs w:val="28"/>
          <w:lang w:val="kk-KZ"/>
        </w:rPr>
        <w:t xml:space="preserve">Nurbekova Zh.K., </w:t>
      </w:r>
      <w:r w:rsidR="0009766A" w:rsidRPr="00BE59C1">
        <w:rPr>
          <w:rFonts w:ascii="Times New Roman" w:hAnsi="Times New Roman" w:cs="Times New Roman"/>
          <w:sz w:val="28"/>
          <w:szCs w:val="28"/>
          <w:lang w:val="kk-KZ"/>
        </w:rPr>
        <w:t xml:space="preserve">Yeltinova </w:t>
      </w:r>
      <w:r w:rsidRPr="00BE59C1">
        <w:rPr>
          <w:rFonts w:ascii="Times New Roman" w:hAnsi="Times New Roman" w:cs="Times New Roman"/>
          <w:sz w:val="28"/>
          <w:szCs w:val="28"/>
          <w:lang w:val="kk-KZ"/>
        </w:rPr>
        <w:t xml:space="preserve">R. </w:t>
      </w:r>
      <w:r w:rsidR="0009766A" w:rsidRPr="00BE59C1">
        <w:rPr>
          <w:rFonts w:ascii="Times New Roman" w:hAnsi="Times New Roman" w:cs="Times New Roman"/>
          <w:sz w:val="28"/>
          <w:szCs w:val="28"/>
          <w:lang w:val="kk-KZ"/>
        </w:rPr>
        <w:t>Augmented reality book as a means of training</w:t>
      </w:r>
      <w:r w:rsidRPr="00BE59C1">
        <w:rPr>
          <w:rFonts w:ascii="Times New Roman" w:hAnsi="Times New Roman" w:cs="Times New Roman"/>
          <w:sz w:val="28"/>
          <w:szCs w:val="28"/>
          <w:lang w:val="kk-KZ"/>
        </w:rPr>
        <w:t xml:space="preserve"> //</w:t>
      </w:r>
      <w:r w:rsidR="00D3093D">
        <w:rPr>
          <w:rFonts w:ascii="Times New Roman" w:hAnsi="Times New Roman" w:cs="Times New Roman"/>
          <w:sz w:val="28"/>
          <w:szCs w:val="28"/>
          <w:lang w:val="kk-KZ"/>
        </w:rPr>
        <w:t xml:space="preserve"> </w:t>
      </w:r>
      <w:r w:rsidRPr="00BE59C1">
        <w:rPr>
          <w:rFonts w:ascii="Times New Roman" w:hAnsi="Times New Roman" w:cs="Times New Roman"/>
          <w:sz w:val="28"/>
          <w:szCs w:val="28"/>
          <w:lang w:val="kk-KZ"/>
        </w:rPr>
        <w:t xml:space="preserve">European Research: Innovation in Science, Education and Technology: </w:t>
      </w:r>
      <w:r w:rsidRPr="003C06BB">
        <w:rPr>
          <w:rFonts w:ascii="Times New Roman" w:hAnsi="Times New Roman" w:cs="Times New Roman"/>
          <w:sz w:val="28"/>
          <w:szCs w:val="28"/>
          <w:lang w:val="kk-KZ"/>
        </w:rPr>
        <w:t>col</w:t>
      </w:r>
      <w:r w:rsidR="003C06BB" w:rsidRPr="003C06BB">
        <w:rPr>
          <w:rFonts w:ascii="Times New Roman" w:hAnsi="Times New Roman" w:cs="Times New Roman"/>
          <w:sz w:val="28"/>
          <w:szCs w:val="28"/>
          <w:lang w:val="en-US"/>
        </w:rPr>
        <w:t>.</w:t>
      </w:r>
      <w:r w:rsidRPr="003C06BB">
        <w:rPr>
          <w:rFonts w:ascii="Times New Roman" w:hAnsi="Times New Roman" w:cs="Times New Roman"/>
          <w:sz w:val="28"/>
          <w:szCs w:val="28"/>
          <w:lang w:val="kk-KZ"/>
        </w:rPr>
        <w:t xml:space="preserve"> of scient</w:t>
      </w:r>
      <w:r w:rsidR="003C06BB" w:rsidRPr="003C06BB">
        <w:rPr>
          <w:rFonts w:ascii="Times New Roman" w:hAnsi="Times New Roman" w:cs="Times New Roman"/>
          <w:sz w:val="28"/>
          <w:szCs w:val="28"/>
          <w:lang w:val="en-US"/>
        </w:rPr>
        <w:t>.</w:t>
      </w:r>
      <w:r w:rsidRPr="003C06BB">
        <w:rPr>
          <w:rFonts w:ascii="Times New Roman" w:hAnsi="Times New Roman" w:cs="Times New Roman"/>
          <w:sz w:val="28"/>
          <w:szCs w:val="28"/>
          <w:lang w:val="kk-KZ"/>
        </w:rPr>
        <w:t xml:space="preserve"> articles </w:t>
      </w:r>
      <w:r w:rsidR="003C06BB" w:rsidRPr="003C06BB">
        <w:rPr>
          <w:rFonts w:ascii="Times New Roman" w:hAnsi="Times New Roman" w:cs="Times New Roman"/>
          <w:sz w:val="28"/>
          <w:szCs w:val="28"/>
          <w:lang w:val="kk-KZ"/>
        </w:rPr>
        <w:t>48</w:t>
      </w:r>
      <w:r w:rsidR="003C06BB" w:rsidRPr="003C06BB">
        <w:rPr>
          <w:rFonts w:ascii="Times New Roman" w:hAnsi="Times New Roman" w:cs="Times New Roman"/>
          <w:sz w:val="28"/>
          <w:szCs w:val="28"/>
          <w:lang w:val="en-US"/>
        </w:rPr>
        <w:t xml:space="preserve">th </w:t>
      </w:r>
      <w:r w:rsidR="003C06BB" w:rsidRPr="003C06BB">
        <w:rPr>
          <w:rFonts w:ascii="Times New Roman" w:hAnsi="Times New Roman" w:cs="Times New Roman"/>
          <w:sz w:val="28"/>
          <w:szCs w:val="28"/>
          <w:lang w:val="kk-KZ"/>
        </w:rPr>
        <w:t>internat</w:t>
      </w:r>
      <w:r w:rsidR="003C06BB" w:rsidRPr="003C06BB">
        <w:rPr>
          <w:rFonts w:ascii="Times New Roman" w:hAnsi="Times New Roman" w:cs="Times New Roman"/>
          <w:sz w:val="28"/>
          <w:szCs w:val="28"/>
          <w:lang w:val="en-US"/>
        </w:rPr>
        <w:t>.</w:t>
      </w:r>
      <w:r w:rsidRPr="003C06BB">
        <w:rPr>
          <w:rFonts w:ascii="Times New Roman" w:hAnsi="Times New Roman" w:cs="Times New Roman"/>
          <w:sz w:val="28"/>
          <w:szCs w:val="28"/>
          <w:lang w:val="kk-KZ"/>
        </w:rPr>
        <w:t xml:space="preserve"> correspon</w:t>
      </w:r>
      <w:r w:rsidR="003C06BB" w:rsidRPr="003C06BB">
        <w:rPr>
          <w:rFonts w:ascii="Times New Roman" w:hAnsi="Times New Roman" w:cs="Times New Roman"/>
          <w:sz w:val="28"/>
          <w:szCs w:val="28"/>
          <w:lang w:val="en-US"/>
        </w:rPr>
        <w:t>.</w:t>
      </w:r>
      <w:r w:rsidRPr="003C06BB">
        <w:rPr>
          <w:rFonts w:ascii="Times New Roman" w:hAnsi="Times New Roman" w:cs="Times New Roman"/>
          <w:sz w:val="28"/>
          <w:szCs w:val="28"/>
          <w:lang w:val="kk-KZ"/>
        </w:rPr>
        <w:t xml:space="preserve"> </w:t>
      </w:r>
      <w:r w:rsidR="003C06BB" w:rsidRPr="003C06BB">
        <w:rPr>
          <w:rFonts w:ascii="Times New Roman" w:hAnsi="Times New Roman" w:cs="Times New Roman"/>
          <w:sz w:val="28"/>
          <w:szCs w:val="28"/>
          <w:lang w:val="kk-KZ"/>
        </w:rPr>
        <w:t>s</w:t>
      </w:r>
      <w:r w:rsidRPr="003C06BB">
        <w:rPr>
          <w:rFonts w:ascii="Times New Roman" w:hAnsi="Times New Roman" w:cs="Times New Roman"/>
          <w:sz w:val="28"/>
          <w:szCs w:val="28"/>
          <w:lang w:val="kk-KZ"/>
        </w:rPr>
        <w:t>cient</w:t>
      </w:r>
      <w:r w:rsidR="003C06BB" w:rsidRPr="003C06BB">
        <w:rPr>
          <w:rFonts w:ascii="Times New Roman" w:hAnsi="Times New Roman" w:cs="Times New Roman"/>
          <w:sz w:val="28"/>
          <w:szCs w:val="28"/>
          <w:lang w:val="en-US"/>
        </w:rPr>
        <w:t>.-</w:t>
      </w:r>
      <w:r w:rsidRPr="003C06BB">
        <w:rPr>
          <w:rFonts w:ascii="Times New Roman" w:hAnsi="Times New Roman" w:cs="Times New Roman"/>
          <w:sz w:val="28"/>
          <w:szCs w:val="28"/>
          <w:lang w:val="kk-KZ"/>
        </w:rPr>
        <w:t>pract</w:t>
      </w:r>
      <w:r w:rsidR="003C06BB" w:rsidRPr="003C06BB">
        <w:rPr>
          <w:rFonts w:ascii="Times New Roman" w:hAnsi="Times New Roman" w:cs="Times New Roman"/>
          <w:sz w:val="28"/>
          <w:szCs w:val="28"/>
          <w:lang w:val="en-US"/>
        </w:rPr>
        <w:t>.</w:t>
      </w:r>
      <w:r w:rsidRPr="003C06BB">
        <w:rPr>
          <w:rFonts w:ascii="Times New Roman" w:hAnsi="Times New Roman" w:cs="Times New Roman"/>
          <w:sz w:val="28"/>
          <w:szCs w:val="28"/>
          <w:lang w:val="kk-KZ"/>
        </w:rPr>
        <w:t xml:space="preserve"> conf</w:t>
      </w:r>
      <w:r w:rsidRPr="003C06BB">
        <w:rPr>
          <w:rFonts w:ascii="Times New Roman" w:hAnsi="Times New Roman" w:cs="Times New Roman"/>
          <w:sz w:val="28"/>
          <w:szCs w:val="28"/>
          <w:lang w:val="en-US"/>
        </w:rPr>
        <w:t xml:space="preserve">. – London, 2019. – </w:t>
      </w:r>
      <w:r w:rsidRPr="00BE59C1">
        <w:rPr>
          <w:rFonts w:ascii="Times New Roman" w:hAnsi="Times New Roman" w:cs="Times New Roman"/>
          <w:sz w:val="28"/>
          <w:szCs w:val="28"/>
          <w:lang w:val="en-US"/>
        </w:rPr>
        <w:t>P. 43-46.</w:t>
      </w:r>
    </w:p>
    <w:p w14:paraId="011CC7E6" w14:textId="6C1D5DF2" w:rsidR="0009766A" w:rsidRPr="00BE59C1" w:rsidRDefault="00584D6A" w:rsidP="007B7938">
      <w:pPr>
        <w:pStyle w:val="a4"/>
        <w:numPr>
          <w:ilvl w:val="0"/>
          <w:numId w:val="36"/>
        </w:numPr>
        <w:tabs>
          <w:tab w:val="left" w:pos="1134"/>
          <w:tab w:val="left" w:pos="1418"/>
        </w:tabs>
        <w:spacing w:after="0" w:line="240" w:lineRule="auto"/>
        <w:ind w:left="0" w:firstLine="709"/>
        <w:jc w:val="both"/>
        <w:rPr>
          <w:rFonts w:ascii="Times New Roman" w:hAnsi="Times New Roman" w:cs="Times New Roman"/>
          <w:sz w:val="28"/>
          <w:szCs w:val="28"/>
          <w:lang w:val="kk-KZ"/>
        </w:rPr>
      </w:pPr>
      <w:r w:rsidRPr="00BE59C1">
        <w:rPr>
          <w:rFonts w:ascii="Times New Roman" w:hAnsi="Times New Roman" w:cs="Times New Roman"/>
          <w:sz w:val="28"/>
          <w:szCs w:val="28"/>
          <w:lang w:val="kk-KZ"/>
        </w:rPr>
        <w:t>Арымбеков Б.</w:t>
      </w:r>
      <w:r w:rsidR="00240963" w:rsidRPr="00BE59C1">
        <w:rPr>
          <w:rFonts w:ascii="Times New Roman" w:hAnsi="Times New Roman" w:cs="Times New Roman"/>
          <w:sz w:val="28"/>
          <w:szCs w:val="28"/>
          <w:lang w:val="kk-KZ"/>
        </w:rPr>
        <w:t>,</w:t>
      </w:r>
      <w:r w:rsidRPr="00BE59C1">
        <w:rPr>
          <w:rFonts w:ascii="Times New Roman" w:hAnsi="Times New Roman" w:cs="Times New Roman"/>
          <w:sz w:val="28"/>
          <w:szCs w:val="28"/>
          <w:lang w:val="kk-KZ"/>
        </w:rPr>
        <w:t xml:space="preserve"> Туреханова К. Физика пәнін оқытуда толықтырылған шынайылықты интеллектуалды оқыту құралы ретінде қарастыру //</w:t>
      </w:r>
      <w:r w:rsidR="00D3093D">
        <w:rPr>
          <w:rFonts w:ascii="Times New Roman" w:hAnsi="Times New Roman" w:cs="Times New Roman"/>
          <w:sz w:val="28"/>
          <w:szCs w:val="28"/>
          <w:lang w:val="kk-KZ"/>
        </w:rPr>
        <w:t xml:space="preserve"> </w:t>
      </w:r>
      <w:r w:rsidRPr="00BE59C1">
        <w:rPr>
          <w:rFonts w:ascii="Times New Roman" w:hAnsi="Times New Roman" w:cs="Times New Roman"/>
          <w:sz w:val="28"/>
          <w:szCs w:val="28"/>
          <w:lang w:val="kk-KZ"/>
        </w:rPr>
        <w:t>ҚазҰУ Хабаршысы. – 2022. – №4(73). – Б. 128-141.</w:t>
      </w:r>
    </w:p>
    <w:p w14:paraId="482D7CA0" w14:textId="1EC18A7B" w:rsidR="0009766A" w:rsidRPr="00BE59C1" w:rsidRDefault="0009766A" w:rsidP="007B7938">
      <w:pPr>
        <w:pStyle w:val="a4"/>
        <w:numPr>
          <w:ilvl w:val="0"/>
          <w:numId w:val="36"/>
        </w:numPr>
        <w:tabs>
          <w:tab w:val="left" w:pos="1134"/>
          <w:tab w:val="left" w:pos="1418"/>
        </w:tabs>
        <w:spacing w:after="0" w:line="240" w:lineRule="auto"/>
        <w:ind w:left="0" w:firstLine="709"/>
        <w:jc w:val="both"/>
        <w:rPr>
          <w:rFonts w:ascii="Times New Roman" w:hAnsi="Times New Roman" w:cs="Times New Roman"/>
          <w:sz w:val="28"/>
          <w:szCs w:val="28"/>
          <w:lang w:val="kk-KZ"/>
        </w:rPr>
      </w:pPr>
      <w:r w:rsidRPr="003C06BB">
        <w:rPr>
          <w:rFonts w:ascii="Times New Roman" w:hAnsi="Times New Roman" w:cs="Times New Roman"/>
          <w:sz w:val="28"/>
          <w:szCs w:val="28"/>
          <w:lang w:val="kk-KZ"/>
        </w:rPr>
        <w:t>Бидайбеков Е.</w:t>
      </w:r>
      <w:r w:rsidR="00584D6A" w:rsidRPr="003C06BB">
        <w:rPr>
          <w:rFonts w:ascii="Times New Roman" w:hAnsi="Times New Roman" w:cs="Times New Roman"/>
          <w:sz w:val="28"/>
          <w:szCs w:val="28"/>
          <w:lang w:val="kk-KZ"/>
        </w:rPr>
        <w:t>Ы.</w:t>
      </w:r>
      <w:r w:rsidRPr="003C06BB">
        <w:rPr>
          <w:rFonts w:ascii="Times New Roman" w:hAnsi="Times New Roman" w:cs="Times New Roman"/>
          <w:sz w:val="28"/>
          <w:szCs w:val="28"/>
          <w:lang w:val="kk-KZ"/>
        </w:rPr>
        <w:t>, Гриншкун А.</w:t>
      </w:r>
      <w:r w:rsidR="00584D6A" w:rsidRPr="003C06BB">
        <w:rPr>
          <w:rFonts w:ascii="Times New Roman" w:hAnsi="Times New Roman" w:cs="Times New Roman"/>
          <w:sz w:val="28"/>
          <w:szCs w:val="28"/>
          <w:lang w:val="kk-KZ"/>
        </w:rPr>
        <w:t>В.</w:t>
      </w:r>
      <w:r w:rsidRPr="003C06BB">
        <w:rPr>
          <w:rFonts w:ascii="Times New Roman" w:hAnsi="Times New Roman" w:cs="Times New Roman"/>
          <w:sz w:val="28"/>
          <w:szCs w:val="28"/>
          <w:lang w:val="kk-KZ"/>
        </w:rPr>
        <w:t>, Шекербекова</w:t>
      </w:r>
      <w:r w:rsidR="00584D6A" w:rsidRPr="003C06BB">
        <w:rPr>
          <w:rFonts w:ascii="Times New Roman" w:hAnsi="Times New Roman" w:cs="Times New Roman"/>
          <w:sz w:val="28"/>
          <w:szCs w:val="28"/>
          <w:lang w:val="kk-KZ"/>
        </w:rPr>
        <w:t xml:space="preserve"> </w:t>
      </w:r>
      <w:r w:rsidRPr="003C06BB">
        <w:rPr>
          <w:rFonts w:ascii="Times New Roman" w:hAnsi="Times New Roman" w:cs="Times New Roman"/>
          <w:sz w:val="28"/>
          <w:szCs w:val="28"/>
          <w:lang w:val="kk-KZ"/>
        </w:rPr>
        <w:t>Ш.</w:t>
      </w:r>
      <w:r w:rsidR="00584D6A" w:rsidRPr="003C06BB">
        <w:rPr>
          <w:rFonts w:ascii="Times New Roman" w:hAnsi="Times New Roman" w:cs="Times New Roman"/>
          <w:sz w:val="28"/>
          <w:szCs w:val="28"/>
          <w:lang w:val="kk-KZ"/>
        </w:rPr>
        <w:t>Т.</w:t>
      </w:r>
      <w:r w:rsidR="003C06BB" w:rsidRPr="003C06BB">
        <w:rPr>
          <w:rFonts w:ascii="Times New Roman" w:hAnsi="Times New Roman" w:cs="Times New Roman"/>
          <w:sz w:val="28"/>
          <w:szCs w:val="28"/>
          <w:lang w:val="kk-KZ"/>
        </w:rPr>
        <w:t xml:space="preserve"> и др.</w:t>
      </w:r>
      <w:r w:rsidRPr="003C06BB">
        <w:rPr>
          <w:rFonts w:ascii="Times New Roman" w:hAnsi="Times New Roman" w:cs="Times New Roman"/>
          <w:sz w:val="28"/>
          <w:szCs w:val="28"/>
          <w:lang w:val="kk-KZ"/>
        </w:rPr>
        <w:t xml:space="preserve"> </w:t>
      </w:r>
      <w:r w:rsidR="00C610F9" w:rsidRPr="00BE59C1">
        <w:rPr>
          <w:rFonts w:ascii="Times New Roman" w:hAnsi="Times New Roman" w:cs="Times New Roman"/>
          <w:sz w:val="28"/>
          <w:szCs w:val="28"/>
          <w:lang w:val="kk-KZ"/>
        </w:rPr>
        <w:t>Возможности реализации технологии дополненной виртуальности в образовании</w:t>
      </w:r>
      <w:r w:rsidR="00584D6A" w:rsidRPr="00BE59C1">
        <w:rPr>
          <w:rFonts w:ascii="Times New Roman" w:hAnsi="Times New Roman" w:cs="Times New Roman"/>
          <w:sz w:val="28"/>
          <w:szCs w:val="28"/>
          <w:lang w:val="kk-KZ"/>
        </w:rPr>
        <w:t xml:space="preserve"> //</w:t>
      </w:r>
      <w:r w:rsidR="00D3093D">
        <w:rPr>
          <w:rFonts w:ascii="Times New Roman" w:hAnsi="Times New Roman" w:cs="Times New Roman"/>
          <w:sz w:val="28"/>
          <w:szCs w:val="28"/>
          <w:lang w:val="kk-KZ"/>
        </w:rPr>
        <w:t xml:space="preserve"> </w:t>
      </w:r>
      <w:r w:rsidR="00584D6A" w:rsidRPr="00BE59C1">
        <w:rPr>
          <w:rFonts w:ascii="Times New Roman" w:hAnsi="Times New Roman" w:cs="Times New Roman"/>
          <w:sz w:val="28"/>
          <w:szCs w:val="28"/>
          <w:lang w:val="kk-KZ"/>
        </w:rPr>
        <w:t>Вестник КазНПУ им. Абая</w:t>
      </w:r>
      <w:r w:rsidRPr="00BE59C1">
        <w:rPr>
          <w:rFonts w:ascii="Times New Roman" w:hAnsi="Times New Roman" w:cs="Times New Roman"/>
          <w:sz w:val="28"/>
          <w:szCs w:val="28"/>
          <w:lang w:val="kk-KZ"/>
        </w:rPr>
        <w:t xml:space="preserve">. </w:t>
      </w:r>
      <w:r w:rsidR="00584D6A" w:rsidRPr="00BE59C1">
        <w:rPr>
          <w:rFonts w:ascii="Times New Roman" w:hAnsi="Times New Roman" w:cs="Times New Roman"/>
          <w:sz w:val="28"/>
          <w:szCs w:val="28"/>
          <w:lang w:val="kk-KZ"/>
        </w:rPr>
        <w:t>– 2022. – №3(</w:t>
      </w:r>
      <w:r w:rsidRPr="00BE59C1">
        <w:rPr>
          <w:rFonts w:ascii="Times New Roman" w:hAnsi="Times New Roman" w:cs="Times New Roman"/>
          <w:sz w:val="28"/>
          <w:szCs w:val="28"/>
          <w:lang w:val="kk-KZ"/>
        </w:rPr>
        <w:t>79</w:t>
      </w:r>
      <w:r w:rsidR="00584D6A" w:rsidRPr="00BE59C1">
        <w:rPr>
          <w:rFonts w:ascii="Times New Roman" w:hAnsi="Times New Roman" w:cs="Times New Roman"/>
          <w:sz w:val="28"/>
          <w:szCs w:val="28"/>
          <w:lang w:val="kk-KZ"/>
        </w:rPr>
        <w:t>). – С. 271-277.</w:t>
      </w:r>
    </w:p>
    <w:p w14:paraId="1412D734" w14:textId="79D12965" w:rsidR="0009766A" w:rsidRPr="00BE59C1" w:rsidRDefault="0009766A" w:rsidP="007B7938">
      <w:pPr>
        <w:pStyle w:val="a4"/>
        <w:numPr>
          <w:ilvl w:val="0"/>
          <w:numId w:val="36"/>
        </w:numPr>
        <w:tabs>
          <w:tab w:val="left" w:pos="1134"/>
          <w:tab w:val="left" w:pos="1418"/>
        </w:tabs>
        <w:spacing w:after="0" w:line="240" w:lineRule="auto"/>
        <w:ind w:left="0" w:firstLine="709"/>
        <w:jc w:val="both"/>
        <w:rPr>
          <w:rFonts w:ascii="Times New Roman" w:hAnsi="Times New Roman" w:cs="Times New Roman"/>
          <w:sz w:val="28"/>
          <w:szCs w:val="28"/>
          <w:lang w:val="kk-KZ"/>
        </w:rPr>
      </w:pPr>
      <w:r w:rsidRPr="00BE59C1">
        <w:rPr>
          <w:rFonts w:ascii="Times New Roman" w:hAnsi="Times New Roman" w:cs="Times New Roman"/>
          <w:sz w:val="28"/>
          <w:szCs w:val="28"/>
          <w:lang w:val="kk-KZ"/>
        </w:rPr>
        <w:t>Кожабаева Л.Ж. Виртуалды шындық технологиясының дидактикалық әлеуеті</w:t>
      </w:r>
      <w:r w:rsidR="00672C9E" w:rsidRPr="00BE59C1">
        <w:rPr>
          <w:rFonts w:ascii="Times New Roman" w:hAnsi="Times New Roman" w:cs="Times New Roman"/>
          <w:sz w:val="28"/>
          <w:szCs w:val="28"/>
          <w:lang w:val="kk-KZ"/>
        </w:rPr>
        <w:t xml:space="preserve"> //</w:t>
      </w:r>
      <w:r w:rsidR="00D3093D">
        <w:rPr>
          <w:rFonts w:ascii="Times New Roman" w:hAnsi="Times New Roman" w:cs="Times New Roman"/>
          <w:sz w:val="28"/>
          <w:szCs w:val="28"/>
          <w:lang w:val="kk-KZ"/>
        </w:rPr>
        <w:t xml:space="preserve"> </w:t>
      </w:r>
      <w:r w:rsidRPr="00BE59C1">
        <w:rPr>
          <w:rFonts w:ascii="Times New Roman" w:hAnsi="Times New Roman" w:cs="Times New Roman"/>
          <w:sz w:val="28"/>
          <w:szCs w:val="28"/>
          <w:lang w:val="kk-KZ"/>
        </w:rPr>
        <w:t>Л.Н. Гумилев ат</w:t>
      </w:r>
      <w:r w:rsidR="00672C9E" w:rsidRPr="00BE59C1">
        <w:rPr>
          <w:rFonts w:ascii="Times New Roman" w:hAnsi="Times New Roman" w:cs="Times New Roman"/>
          <w:sz w:val="28"/>
          <w:szCs w:val="28"/>
          <w:lang w:val="kk-KZ"/>
        </w:rPr>
        <w:t xml:space="preserve">. </w:t>
      </w:r>
      <w:r w:rsidRPr="00BE59C1">
        <w:rPr>
          <w:rFonts w:ascii="Times New Roman" w:hAnsi="Times New Roman" w:cs="Times New Roman"/>
          <w:sz w:val="28"/>
          <w:szCs w:val="28"/>
          <w:lang w:val="kk-KZ"/>
        </w:rPr>
        <w:t>Е</w:t>
      </w:r>
      <w:r w:rsidR="00672C9E" w:rsidRPr="00BE59C1">
        <w:rPr>
          <w:rFonts w:ascii="Times New Roman" w:hAnsi="Times New Roman" w:cs="Times New Roman"/>
          <w:sz w:val="28"/>
          <w:szCs w:val="28"/>
          <w:lang w:val="kk-KZ"/>
        </w:rPr>
        <w:t xml:space="preserve">ҰУ </w:t>
      </w:r>
      <w:r w:rsidR="00C610F9" w:rsidRPr="00BE59C1">
        <w:rPr>
          <w:rFonts w:ascii="Times New Roman" w:hAnsi="Times New Roman" w:cs="Times New Roman"/>
          <w:sz w:val="28"/>
          <w:szCs w:val="28"/>
          <w:lang w:val="kk-KZ"/>
        </w:rPr>
        <w:t>Хабаршысы</w:t>
      </w:r>
      <w:r w:rsidR="00672C9E" w:rsidRPr="00BE59C1">
        <w:rPr>
          <w:rFonts w:ascii="Times New Roman" w:hAnsi="Times New Roman" w:cs="Times New Roman"/>
          <w:sz w:val="28"/>
          <w:szCs w:val="28"/>
          <w:lang w:val="kk-KZ"/>
        </w:rPr>
        <w:t xml:space="preserve">. – 2022. – </w:t>
      </w:r>
      <w:r w:rsidRPr="00BE59C1">
        <w:rPr>
          <w:rFonts w:ascii="Times New Roman" w:hAnsi="Times New Roman" w:cs="Times New Roman"/>
          <w:sz w:val="28"/>
          <w:szCs w:val="28"/>
          <w:lang w:val="kk-KZ"/>
        </w:rPr>
        <w:t>№1(138)</w:t>
      </w:r>
      <w:r w:rsidR="00672C9E" w:rsidRPr="00BE59C1">
        <w:rPr>
          <w:rFonts w:ascii="Times New Roman" w:hAnsi="Times New Roman" w:cs="Times New Roman"/>
          <w:sz w:val="28"/>
          <w:szCs w:val="28"/>
          <w:lang w:val="kk-KZ"/>
        </w:rPr>
        <w:t xml:space="preserve">. – Б. </w:t>
      </w:r>
      <w:r w:rsidRPr="00BE59C1">
        <w:rPr>
          <w:rFonts w:ascii="Times New Roman" w:hAnsi="Times New Roman" w:cs="Times New Roman"/>
          <w:sz w:val="28"/>
          <w:szCs w:val="28"/>
          <w:lang w:val="kk-KZ"/>
        </w:rPr>
        <w:t>193-201</w:t>
      </w:r>
      <w:r w:rsidR="00672C9E" w:rsidRPr="00BE59C1">
        <w:rPr>
          <w:rFonts w:ascii="Times New Roman" w:hAnsi="Times New Roman" w:cs="Times New Roman"/>
          <w:sz w:val="28"/>
          <w:szCs w:val="28"/>
          <w:lang w:val="kk-KZ"/>
        </w:rPr>
        <w:t>.</w:t>
      </w:r>
    </w:p>
    <w:p w14:paraId="31D69300" w14:textId="511D3602" w:rsidR="0009766A" w:rsidRPr="00BE59C1" w:rsidRDefault="0009766A" w:rsidP="007B7938">
      <w:pPr>
        <w:pStyle w:val="a4"/>
        <w:numPr>
          <w:ilvl w:val="0"/>
          <w:numId w:val="36"/>
        </w:numPr>
        <w:tabs>
          <w:tab w:val="left" w:pos="1134"/>
          <w:tab w:val="left" w:pos="1418"/>
        </w:tabs>
        <w:spacing w:after="0" w:line="240" w:lineRule="auto"/>
        <w:ind w:left="0" w:firstLine="709"/>
        <w:jc w:val="both"/>
        <w:rPr>
          <w:rFonts w:ascii="Times New Roman" w:hAnsi="Times New Roman" w:cs="Times New Roman"/>
          <w:sz w:val="28"/>
          <w:szCs w:val="28"/>
          <w:lang w:val="kk-KZ"/>
        </w:rPr>
      </w:pPr>
      <w:r w:rsidRPr="00BE59C1">
        <w:rPr>
          <w:rFonts w:ascii="Times New Roman" w:hAnsi="Times New Roman" w:cs="Times New Roman"/>
          <w:sz w:val="28"/>
          <w:szCs w:val="28"/>
          <w:lang w:val="kk-KZ"/>
        </w:rPr>
        <w:t>Садвакасова А.К., Кыдырбекова А.И.</w:t>
      </w:r>
      <w:r w:rsidR="00672C9E" w:rsidRPr="00BE59C1">
        <w:rPr>
          <w:rFonts w:ascii="Times New Roman" w:hAnsi="Times New Roman" w:cs="Times New Roman"/>
          <w:sz w:val="28"/>
          <w:szCs w:val="28"/>
          <w:lang w:val="kk-KZ"/>
        </w:rPr>
        <w:t xml:space="preserve"> </w:t>
      </w:r>
      <w:r w:rsidRPr="00BE59C1">
        <w:rPr>
          <w:rFonts w:ascii="Times New Roman" w:hAnsi="Times New Roman" w:cs="Times New Roman"/>
          <w:sz w:val="28"/>
          <w:szCs w:val="28"/>
          <w:lang w:val="kk-KZ"/>
        </w:rPr>
        <w:t xml:space="preserve">Виртуалды шындық технологиясын орта мектептің білім беру үрдісінде қолдану </w:t>
      </w:r>
      <w:r w:rsidR="00672C9E" w:rsidRPr="00BE59C1">
        <w:rPr>
          <w:rFonts w:ascii="Times New Roman" w:hAnsi="Times New Roman" w:cs="Times New Roman"/>
          <w:sz w:val="28"/>
          <w:szCs w:val="28"/>
          <w:lang w:val="kk-KZ"/>
        </w:rPr>
        <w:t>//</w:t>
      </w:r>
      <w:r w:rsidR="00D3093D">
        <w:rPr>
          <w:rFonts w:ascii="Times New Roman" w:hAnsi="Times New Roman" w:cs="Times New Roman"/>
          <w:sz w:val="28"/>
          <w:szCs w:val="28"/>
          <w:lang w:val="kk-KZ"/>
        </w:rPr>
        <w:t xml:space="preserve"> </w:t>
      </w:r>
      <w:r w:rsidRPr="00BE59C1">
        <w:rPr>
          <w:rFonts w:ascii="Times New Roman" w:hAnsi="Times New Roman" w:cs="Times New Roman"/>
          <w:sz w:val="28"/>
          <w:szCs w:val="28"/>
          <w:lang w:val="kk-KZ"/>
        </w:rPr>
        <w:t>Л.Н. Гумилев</w:t>
      </w:r>
      <w:r w:rsidR="00672C9E" w:rsidRPr="00BE59C1">
        <w:rPr>
          <w:rFonts w:ascii="Times New Roman" w:hAnsi="Times New Roman" w:cs="Times New Roman"/>
          <w:sz w:val="28"/>
          <w:szCs w:val="28"/>
          <w:lang w:val="kk-KZ"/>
        </w:rPr>
        <w:t xml:space="preserve"> </w:t>
      </w:r>
      <w:r w:rsidRPr="00BE59C1">
        <w:rPr>
          <w:rFonts w:ascii="Times New Roman" w:hAnsi="Times New Roman" w:cs="Times New Roman"/>
          <w:sz w:val="28"/>
          <w:szCs w:val="28"/>
          <w:lang w:val="kk-KZ"/>
        </w:rPr>
        <w:t>ат</w:t>
      </w:r>
      <w:r w:rsidR="00672C9E" w:rsidRPr="00BE59C1">
        <w:rPr>
          <w:rFonts w:ascii="Times New Roman" w:hAnsi="Times New Roman" w:cs="Times New Roman"/>
          <w:sz w:val="28"/>
          <w:szCs w:val="28"/>
          <w:lang w:val="kk-KZ"/>
        </w:rPr>
        <w:t xml:space="preserve">. </w:t>
      </w:r>
      <w:r w:rsidRPr="00BE59C1">
        <w:rPr>
          <w:rFonts w:ascii="Times New Roman" w:hAnsi="Times New Roman" w:cs="Times New Roman"/>
          <w:sz w:val="28"/>
          <w:szCs w:val="28"/>
          <w:lang w:val="kk-KZ"/>
        </w:rPr>
        <w:t>Е</w:t>
      </w:r>
      <w:r w:rsidR="00672C9E" w:rsidRPr="00BE59C1">
        <w:rPr>
          <w:rFonts w:ascii="Times New Roman" w:hAnsi="Times New Roman" w:cs="Times New Roman"/>
          <w:sz w:val="28"/>
          <w:szCs w:val="28"/>
          <w:lang w:val="kk-KZ"/>
        </w:rPr>
        <w:t xml:space="preserve">ҰУ </w:t>
      </w:r>
      <w:r w:rsidRPr="00BE59C1">
        <w:rPr>
          <w:rFonts w:ascii="Times New Roman" w:hAnsi="Times New Roman" w:cs="Times New Roman"/>
          <w:sz w:val="28"/>
          <w:szCs w:val="28"/>
          <w:lang w:val="kk-KZ"/>
        </w:rPr>
        <w:t>Хабаршысы</w:t>
      </w:r>
      <w:r w:rsidR="00672C9E" w:rsidRPr="00BE59C1">
        <w:rPr>
          <w:rFonts w:ascii="Times New Roman" w:hAnsi="Times New Roman" w:cs="Times New Roman"/>
          <w:sz w:val="28"/>
          <w:szCs w:val="28"/>
          <w:lang w:val="kk-KZ"/>
        </w:rPr>
        <w:t xml:space="preserve">. – 2021. – </w:t>
      </w:r>
      <w:r w:rsidRPr="00BE59C1">
        <w:rPr>
          <w:rFonts w:ascii="Times New Roman" w:hAnsi="Times New Roman" w:cs="Times New Roman"/>
          <w:sz w:val="28"/>
          <w:szCs w:val="28"/>
          <w:lang w:val="kk-KZ"/>
        </w:rPr>
        <w:t>№4(137)</w:t>
      </w:r>
      <w:r w:rsidR="00672C9E" w:rsidRPr="00BE59C1">
        <w:rPr>
          <w:rFonts w:ascii="Times New Roman" w:hAnsi="Times New Roman" w:cs="Times New Roman"/>
          <w:sz w:val="28"/>
          <w:szCs w:val="28"/>
          <w:lang w:val="kk-KZ"/>
        </w:rPr>
        <w:t>. – Б. 310</w:t>
      </w:r>
      <w:r w:rsidRPr="00BE59C1">
        <w:rPr>
          <w:rFonts w:ascii="Times New Roman" w:hAnsi="Times New Roman" w:cs="Times New Roman"/>
          <w:sz w:val="28"/>
          <w:szCs w:val="28"/>
          <w:lang w:val="kk-KZ"/>
        </w:rPr>
        <w:t>-31</w:t>
      </w:r>
      <w:r w:rsidR="00672C9E" w:rsidRPr="00BE59C1">
        <w:rPr>
          <w:rFonts w:ascii="Times New Roman" w:hAnsi="Times New Roman" w:cs="Times New Roman"/>
          <w:sz w:val="28"/>
          <w:szCs w:val="28"/>
          <w:lang w:val="kk-KZ"/>
        </w:rPr>
        <w:t>8.</w:t>
      </w:r>
    </w:p>
    <w:p w14:paraId="0FD227D1" w14:textId="5FB061FA" w:rsidR="0009766A" w:rsidRPr="00BE59C1" w:rsidRDefault="0009766A" w:rsidP="007B7938">
      <w:pPr>
        <w:pStyle w:val="a4"/>
        <w:numPr>
          <w:ilvl w:val="0"/>
          <w:numId w:val="36"/>
        </w:numPr>
        <w:tabs>
          <w:tab w:val="left" w:pos="1134"/>
          <w:tab w:val="left" w:pos="1418"/>
        </w:tabs>
        <w:spacing w:after="0" w:line="240" w:lineRule="auto"/>
        <w:ind w:left="0" w:firstLine="709"/>
        <w:jc w:val="both"/>
        <w:rPr>
          <w:rFonts w:ascii="Times New Roman" w:hAnsi="Times New Roman" w:cs="Times New Roman"/>
          <w:sz w:val="28"/>
          <w:szCs w:val="28"/>
          <w:lang w:val="kk-KZ"/>
        </w:rPr>
      </w:pPr>
      <w:r w:rsidRPr="00BE59C1">
        <w:rPr>
          <w:rFonts w:ascii="Times New Roman" w:hAnsi="Times New Roman" w:cs="Times New Roman"/>
          <w:sz w:val="28"/>
          <w:szCs w:val="28"/>
          <w:lang w:val="kk-KZ"/>
        </w:rPr>
        <w:t>Корнилов Ю.В., Мукашева М.У., Сарсимбаева С.М. Внедрение иммерсивных технологий в контексте цифровой трансформации образования</w:t>
      </w:r>
      <w:r w:rsidR="00672C9E" w:rsidRPr="00BE59C1">
        <w:rPr>
          <w:rFonts w:ascii="Times New Roman" w:hAnsi="Times New Roman" w:cs="Times New Roman"/>
          <w:sz w:val="28"/>
          <w:szCs w:val="28"/>
          <w:lang w:val="kk-KZ"/>
        </w:rPr>
        <w:t xml:space="preserve"> /</w:t>
      </w:r>
      <w:r w:rsidRPr="00BE59C1">
        <w:rPr>
          <w:rFonts w:ascii="Times New Roman" w:hAnsi="Times New Roman" w:cs="Times New Roman"/>
          <w:sz w:val="28"/>
          <w:szCs w:val="28"/>
          <w:lang w:val="kk-KZ"/>
        </w:rPr>
        <w:t>/</w:t>
      </w:r>
      <w:r w:rsidR="00D3093D">
        <w:rPr>
          <w:rFonts w:ascii="Times New Roman" w:hAnsi="Times New Roman" w:cs="Times New Roman"/>
          <w:sz w:val="28"/>
          <w:szCs w:val="28"/>
          <w:lang w:val="kk-KZ"/>
        </w:rPr>
        <w:t xml:space="preserve"> </w:t>
      </w:r>
      <w:r w:rsidRPr="00BE59C1">
        <w:rPr>
          <w:rFonts w:ascii="Times New Roman" w:hAnsi="Times New Roman" w:cs="Times New Roman"/>
          <w:sz w:val="28"/>
          <w:szCs w:val="28"/>
          <w:lang w:val="kk-KZ"/>
        </w:rPr>
        <w:t>Вестник Е</w:t>
      </w:r>
      <w:r w:rsidR="00672C9E" w:rsidRPr="00BE59C1">
        <w:rPr>
          <w:rFonts w:ascii="Times New Roman" w:hAnsi="Times New Roman" w:cs="Times New Roman"/>
          <w:sz w:val="28"/>
          <w:szCs w:val="28"/>
          <w:lang w:val="kk-KZ"/>
        </w:rPr>
        <w:t>НУ</w:t>
      </w:r>
      <w:r w:rsidRPr="00BE59C1">
        <w:rPr>
          <w:rFonts w:ascii="Times New Roman" w:hAnsi="Times New Roman" w:cs="Times New Roman"/>
          <w:sz w:val="28"/>
          <w:szCs w:val="28"/>
          <w:lang w:val="kk-KZ"/>
        </w:rPr>
        <w:t xml:space="preserve"> им</w:t>
      </w:r>
      <w:r w:rsidR="00672C9E" w:rsidRPr="00BE59C1">
        <w:rPr>
          <w:rFonts w:ascii="Times New Roman" w:hAnsi="Times New Roman" w:cs="Times New Roman"/>
          <w:sz w:val="28"/>
          <w:szCs w:val="28"/>
          <w:lang w:val="kk-KZ"/>
        </w:rPr>
        <w:t xml:space="preserve">. </w:t>
      </w:r>
      <w:r w:rsidRPr="00BE59C1">
        <w:rPr>
          <w:rFonts w:ascii="Times New Roman" w:hAnsi="Times New Roman" w:cs="Times New Roman"/>
          <w:sz w:val="28"/>
          <w:szCs w:val="28"/>
          <w:lang w:val="kk-KZ"/>
        </w:rPr>
        <w:t>Л.Н. Гумилева</w:t>
      </w:r>
      <w:r w:rsidR="00672C9E" w:rsidRPr="00BE59C1">
        <w:rPr>
          <w:rFonts w:ascii="Times New Roman" w:hAnsi="Times New Roman" w:cs="Times New Roman"/>
          <w:sz w:val="28"/>
          <w:szCs w:val="28"/>
          <w:lang w:val="kk-KZ"/>
        </w:rPr>
        <w:t xml:space="preserve">. – 2021. – </w:t>
      </w:r>
      <w:r w:rsidRPr="00BE59C1">
        <w:rPr>
          <w:rFonts w:ascii="Times New Roman" w:hAnsi="Times New Roman" w:cs="Times New Roman"/>
          <w:sz w:val="28"/>
          <w:szCs w:val="28"/>
          <w:lang w:val="kk-KZ"/>
        </w:rPr>
        <w:t>№2(135)</w:t>
      </w:r>
      <w:r w:rsidR="00672C9E" w:rsidRPr="00BE59C1">
        <w:rPr>
          <w:rFonts w:ascii="Times New Roman" w:hAnsi="Times New Roman" w:cs="Times New Roman"/>
          <w:sz w:val="28"/>
          <w:szCs w:val="28"/>
          <w:lang w:val="kk-KZ"/>
        </w:rPr>
        <w:t xml:space="preserve">. – </w:t>
      </w:r>
      <w:r w:rsidR="001F000D" w:rsidRPr="00BE59C1">
        <w:rPr>
          <w:rFonts w:ascii="Times New Roman" w:hAnsi="Times New Roman" w:cs="Times New Roman"/>
          <w:sz w:val="28"/>
          <w:szCs w:val="28"/>
          <w:lang w:val="kk-KZ"/>
        </w:rPr>
        <w:t>С</w:t>
      </w:r>
      <w:r w:rsidR="00672C9E" w:rsidRPr="00BE59C1">
        <w:rPr>
          <w:rFonts w:ascii="Times New Roman" w:hAnsi="Times New Roman" w:cs="Times New Roman"/>
          <w:sz w:val="28"/>
          <w:szCs w:val="28"/>
          <w:lang w:val="kk-KZ"/>
        </w:rPr>
        <w:t xml:space="preserve">. </w:t>
      </w:r>
      <w:r w:rsidR="001F000D" w:rsidRPr="00BE59C1">
        <w:rPr>
          <w:rFonts w:ascii="Times New Roman" w:hAnsi="Times New Roman" w:cs="Times New Roman"/>
          <w:sz w:val="28"/>
          <w:szCs w:val="28"/>
          <w:lang w:val="kk-KZ"/>
        </w:rPr>
        <w:t>118-</w:t>
      </w:r>
      <w:r w:rsidRPr="00BE59C1">
        <w:rPr>
          <w:rFonts w:ascii="Times New Roman" w:hAnsi="Times New Roman" w:cs="Times New Roman"/>
          <w:sz w:val="28"/>
          <w:szCs w:val="28"/>
          <w:lang w:val="kk-KZ"/>
        </w:rPr>
        <w:t>1</w:t>
      </w:r>
      <w:r w:rsidR="001F000D" w:rsidRPr="00BE59C1">
        <w:rPr>
          <w:rFonts w:ascii="Times New Roman" w:hAnsi="Times New Roman" w:cs="Times New Roman"/>
          <w:sz w:val="28"/>
          <w:szCs w:val="28"/>
          <w:lang w:val="kk-KZ"/>
        </w:rPr>
        <w:t>3</w:t>
      </w:r>
      <w:r w:rsidRPr="00BE59C1">
        <w:rPr>
          <w:rFonts w:ascii="Times New Roman" w:hAnsi="Times New Roman" w:cs="Times New Roman"/>
          <w:sz w:val="28"/>
          <w:szCs w:val="28"/>
          <w:lang w:val="kk-KZ"/>
        </w:rPr>
        <w:t>2</w:t>
      </w:r>
      <w:r w:rsidR="00672C9E" w:rsidRPr="00BE59C1">
        <w:rPr>
          <w:rFonts w:ascii="Times New Roman" w:hAnsi="Times New Roman" w:cs="Times New Roman"/>
          <w:sz w:val="28"/>
          <w:szCs w:val="28"/>
          <w:lang w:val="kk-KZ"/>
        </w:rPr>
        <w:t>.</w:t>
      </w:r>
    </w:p>
    <w:p w14:paraId="0C4E34FA" w14:textId="3FA6BB50" w:rsidR="0009766A" w:rsidRPr="00BE59C1" w:rsidRDefault="0009766A" w:rsidP="007B7938">
      <w:pPr>
        <w:pStyle w:val="a4"/>
        <w:numPr>
          <w:ilvl w:val="0"/>
          <w:numId w:val="36"/>
        </w:numPr>
        <w:tabs>
          <w:tab w:val="left" w:pos="1134"/>
          <w:tab w:val="left" w:pos="1418"/>
        </w:tabs>
        <w:spacing w:after="0" w:line="240" w:lineRule="auto"/>
        <w:ind w:left="0" w:firstLine="709"/>
        <w:jc w:val="both"/>
        <w:rPr>
          <w:rFonts w:ascii="Times New Roman" w:hAnsi="Times New Roman" w:cs="Times New Roman"/>
          <w:sz w:val="28"/>
          <w:szCs w:val="28"/>
          <w:lang w:val="kk-KZ"/>
        </w:rPr>
      </w:pPr>
      <w:r w:rsidRPr="003C06BB">
        <w:rPr>
          <w:rFonts w:ascii="Times New Roman" w:hAnsi="Times New Roman" w:cs="Times New Roman"/>
          <w:sz w:val="28"/>
          <w:szCs w:val="28"/>
          <w:lang w:val="kk-KZ"/>
        </w:rPr>
        <w:lastRenderedPageBreak/>
        <w:t>Mukasheva M.U., Baiburin A.M., Sarsimbayeva S.M.</w:t>
      </w:r>
      <w:r w:rsidR="003C06BB" w:rsidRPr="003C06BB">
        <w:rPr>
          <w:rFonts w:ascii="Times New Roman" w:hAnsi="Times New Roman" w:cs="Times New Roman"/>
          <w:sz w:val="28"/>
          <w:szCs w:val="28"/>
          <w:lang w:val="kk-KZ"/>
        </w:rPr>
        <w:t xml:space="preserve"> et al.</w:t>
      </w:r>
      <w:r w:rsidR="001F000D" w:rsidRPr="003C06BB">
        <w:rPr>
          <w:rFonts w:ascii="Times New Roman" w:hAnsi="Times New Roman" w:cs="Times New Roman"/>
          <w:sz w:val="28"/>
          <w:szCs w:val="28"/>
          <w:lang w:val="kk-KZ"/>
        </w:rPr>
        <w:t xml:space="preserve"> </w:t>
      </w:r>
      <w:r w:rsidRPr="00BE59C1">
        <w:rPr>
          <w:rFonts w:ascii="Times New Roman" w:hAnsi="Times New Roman" w:cs="Times New Roman"/>
          <w:sz w:val="28"/>
          <w:szCs w:val="28"/>
          <w:lang w:val="kk-KZ"/>
        </w:rPr>
        <w:t>Virtual and Augmented reality in education: state and prospects</w:t>
      </w:r>
      <w:r w:rsidR="001F000D" w:rsidRPr="00BE59C1">
        <w:rPr>
          <w:rFonts w:ascii="Times New Roman" w:hAnsi="Times New Roman" w:cs="Times New Roman"/>
          <w:sz w:val="28"/>
          <w:szCs w:val="28"/>
          <w:lang w:val="kk-KZ"/>
        </w:rPr>
        <w:t xml:space="preserve"> //</w:t>
      </w:r>
      <w:r w:rsidR="00D3093D">
        <w:rPr>
          <w:rFonts w:ascii="Times New Roman" w:hAnsi="Times New Roman" w:cs="Times New Roman"/>
          <w:sz w:val="28"/>
          <w:szCs w:val="28"/>
          <w:lang w:val="kk-KZ"/>
        </w:rPr>
        <w:t xml:space="preserve"> </w:t>
      </w:r>
      <w:r w:rsidR="001F000D" w:rsidRPr="00BE59C1">
        <w:rPr>
          <w:rFonts w:ascii="Times New Roman" w:hAnsi="Times New Roman" w:cs="Times New Roman"/>
          <w:sz w:val="28"/>
          <w:szCs w:val="28"/>
          <w:lang w:val="kk-KZ"/>
        </w:rPr>
        <w:t>Bulletin of the Abai KazNPU. – 2022. – №</w:t>
      </w:r>
      <w:r w:rsidRPr="00BE59C1">
        <w:rPr>
          <w:rFonts w:ascii="Times New Roman" w:hAnsi="Times New Roman" w:cs="Times New Roman"/>
          <w:sz w:val="28"/>
          <w:szCs w:val="28"/>
          <w:lang w:val="kk-KZ"/>
        </w:rPr>
        <w:t>1(77)</w:t>
      </w:r>
      <w:r w:rsidR="001F000D" w:rsidRPr="00BE59C1">
        <w:rPr>
          <w:rFonts w:ascii="Times New Roman" w:hAnsi="Times New Roman" w:cs="Times New Roman"/>
          <w:sz w:val="28"/>
          <w:szCs w:val="28"/>
          <w:lang w:val="kk-KZ"/>
        </w:rPr>
        <w:t xml:space="preserve">. – </w:t>
      </w:r>
      <w:r w:rsidR="001F000D" w:rsidRPr="003C06BB">
        <w:rPr>
          <w:rFonts w:ascii="Times New Roman" w:hAnsi="Times New Roman" w:cs="Times New Roman"/>
          <w:sz w:val="28"/>
          <w:szCs w:val="28"/>
          <w:lang w:val="kk-KZ"/>
        </w:rPr>
        <w:t xml:space="preserve">P. </w:t>
      </w:r>
      <w:r w:rsidRPr="00BE59C1">
        <w:rPr>
          <w:rFonts w:ascii="Times New Roman" w:hAnsi="Times New Roman" w:cs="Times New Roman"/>
          <w:sz w:val="28"/>
          <w:szCs w:val="28"/>
          <w:lang w:val="kk-KZ"/>
        </w:rPr>
        <w:t>247-255</w:t>
      </w:r>
      <w:r w:rsidR="001F000D" w:rsidRPr="003C06BB">
        <w:rPr>
          <w:rFonts w:ascii="Times New Roman" w:hAnsi="Times New Roman" w:cs="Times New Roman"/>
          <w:sz w:val="28"/>
          <w:szCs w:val="28"/>
          <w:lang w:val="kk-KZ"/>
        </w:rPr>
        <w:t>.</w:t>
      </w:r>
    </w:p>
    <w:p w14:paraId="2F530934" w14:textId="088454F0" w:rsidR="0009766A" w:rsidRPr="00BE59C1" w:rsidRDefault="0009766A" w:rsidP="007B7938">
      <w:pPr>
        <w:pStyle w:val="a4"/>
        <w:numPr>
          <w:ilvl w:val="0"/>
          <w:numId w:val="36"/>
        </w:numPr>
        <w:tabs>
          <w:tab w:val="left" w:pos="1134"/>
          <w:tab w:val="left" w:pos="1418"/>
        </w:tabs>
        <w:spacing w:after="0" w:line="240" w:lineRule="auto"/>
        <w:ind w:left="0" w:firstLine="709"/>
        <w:jc w:val="both"/>
        <w:rPr>
          <w:rFonts w:ascii="Times New Roman" w:hAnsi="Times New Roman" w:cs="Times New Roman"/>
          <w:sz w:val="28"/>
          <w:szCs w:val="28"/>
          <w:lang w:val="kk-KZ"/>
        </w:rPr>
      </w:pPr>
      <w:r w:rsidRPr="003C06BB">
        <w:rPr>
          <w:rFonts w:ascii="Times New Roman" w:hAnsi="Times New Roman" w:cs="Times New Roman"/>
          <w:sz w:val="28"/>
          <w:szCs w:val="28"/>
          <w:lang w:val="kk-KZ"/>
        </w:rPr>
        <w:t>Сарсимбаева С.М., Мукашева М.У., Корнилов Ю.В.</w:t>
      </w:r>
      <w:r w:rsidR="003C06BB" w:rsidRPr="003C06BB">
        <w:rPr>
          <w:rFonts w:ascii="Times New Roman" w:hAnsi="Times New Roman" w:cs="Times New Roman"/>
          <w:sz w:val="28"/>
          <w:szCs w:val="28"/>
          <w:lang w:val="kk-KZ"/>
        </w:rPr>
        <w:t xml:space="preserve"> и др.</w:t>
      </w:r>
      <w:r w:rsidRPr="003C06BB">
        <w:rPr>
          <w:rFonts w:ascii="Times New Roman" w:hAnsi="Times New Roman" w:cs="Times New Roman"/>
          <w:sz w:val="28"/>
          <w:szCs w:val="28"/>
          <w:lang w:val="kk-KZ"/>
        </w:rPr>
        <w:t xml:space="preserve"> О внедрении </w:t>
      </w:r>
      <w:r w:rsidRPr="00BE59C1">
        <w:rPr>
          <w:rFonts w:ascii="Times New Roman" w:hAnsi="Times New Roman" w:cs="Times New Roman"/>
          <w:sz w:val="28"/>
          <w:szCs w:val="28"/>
          <w:lang w:val="kk-KZ"/>
        </w:rPr>
        <w:t>технологий виртуальной и дополненной реальности в школу</w:t>
      </w:r>
      <w:r w:rsidR="007C2236" w:rsidRPr="003C06BB">
        <w:rPr>
          <w:rFonts w:ascii="Times New Roman" w:hAnsi="Times New Roman" w:cs="Times New Roman"/>
          <w:sz w:val="28"/>
          <w:szCs w:val="28"/>
          <w:lang w:val="kk-KZ"/>
        </w:rPr>
        <w:t xml:space="preserve"> /</w:t>
      </w:r>
      <w:r w:rsidR="007C2236" w:rsidRPr="00BE59C1">
        <w:rPr>
          <w:rFonts w:ascii="Times New Roman" w:hAnsi="Times New Roman" w:cs="Times New Roman"/>
          <w:sz w:val="28"/>
          <w:szCs w:val="28"/>
        </w:rPr>
        <w:t>/</w:t>
      </w:r>
      <w:r w:rsidR="00D3093D">
        <w:rPr>
          <w:rFonts w:ascii="Times New Roman" w:hAnsi="Times New Roman" w:cs="Times New Roman"/>
          <w:sz w:val="28"/>
          <w:szCs w:val="28"/>
        </w:rPr>
        <w:t xml:space="preserve"> </w:t>
      </w:r>
      <w:r w:rsidR="007C2236" w:rsidRPr="00BE59C1">
        <w:rPr>
          <w:rFonts w:ascii="Times New Roman" w:hAnsi="Times New Roman" w:cs="Times New Roman"/>
          <w:sz w:val="28"/>
          <w:szCs w:val="28"/>
          <w:lang w:val="kk-KZ"/>
        </w:rPr>
        <w:t xml:space="preserve">Вестник </w:t>
      </w:r>
      <w:r w:rsidRPr="00BE59C1">
        <w:rPr>
          <w:rFonts w:ascii="Times New Roman" w:hAnsi="Times New Roman" w:cs="Times New Roman"/>
          <w:sz w:val="28"/>
          <w:szCs w:val="28"/>
          <w:lang w:val="kk-KZ"/>
        </w:rPr>
        <w:t>КазНПУ им. Абая</w:t>
      </w:r>
      <w:r w:rsidR="007C2236" w:rsidRPr="00BE59C1">
        <w:rPr>
          <w:rFonts w:ascii="Times New Roman" w:hAnsi="Times New Roman" w:cs="Times New Roman"/>
          <w:sz w:val="28"/>
          <w:szCs w:val="28"/>
        </w:rPr>
        <w:t xml:space="preserve">. – 2021. – </w:t>
      </w:r>
      <w:r w:rsidRPr="00BE59C1">
        <w:rPr>
          <w:rFonts w:ascii="Times New Roman" w:hAnsi="Times New Roman" w:cs="Times New Roman"/>
          <w:sz w:val="28"/>
          <w:szCs w:val="28"/>
          <w:lang w:val="kk-KZ"/>
        </w:rPr>
        <w:t>№1(73)</w:t>
      </w:r>
      <w:r w:rsidR="007C2236" w:rsidRPr="00BE59C1">
        <w:rPr>
          <w:rFonts w:ascii="Times New Roman" w:hAnsi="Times New Roman" w:cs="Times New Roman"/>
          <w:sz w:val="28"/>
          <w:szCs w:val="28"/>
        </w:rPr>
        <w:t>. – С. 190-197.</w:t>
      </w:r>
      <w:r w:rsidR="007C2236" w:rsidRPr="00BE59C1">
        <w:rPr>
          <w:rFonts w:ascii="Times New Roman" w:hAnsi="Times New Roman" w:cs="Times New Roman"/>
          <w:sz w:val="28"/>
          <w:szCs w:val="28"/>
          <w:lang w:val="kk-KZ"/>
        </w:rPr>
        <w:t xml:space="preserve"> </w:t>
      </w:r>
    </w:p>
    <w:p w14:paraId="1F94D414" w14:textId="4DBC1C97" w:rsidR="0009766A" w:rsidRPr="00BE59C1" w:rsidRDefault="0009766A" w:rsidP="007B7938">
      <w:pPr>
        <w:pStyle w:val="a4"/>
        <w:numPr>
          <w:ilvl w:val="0"/>
          <w:numId w:val="36"/>
        </w:numPr>
        <w:tabs>
          <w:tab w:val="left" w:pos="1134"/>
          <w:tab w:val="left" w:pos="1418"/>
        </w:tabs>
        <w:spacing w:after="0" w:line="240" w:lineRule="auto"/>
        <w:ind w:left="0" w:firstLine="709"/>
        <w:jc w:val="both"/>
        <w:rPr>
          <w:rFonts w:ascii="Times New Roman" w:hAnsi="Times New Roman" w:cs="Times New Roman"/>
          <w:sz w:val="28"/>
          <w:szCs w:val="28"/>
          <w:lang w:val="kk-KZ"/>
        </w:rPr>
      </w:pPr>
      <w:r w:rsidRPr="00BE59C1">
        <w:rPr>
          <w:rFonts w:ascii="Times New Roman" w:hAnsi="Times New Roman" w:cs="Times New Roman"/>
          <w:sz w:val="28"/>
          <w:szCs w:val="28"/>
          <w:lang w:val="kk-KZ"/>
        </w:rPr>
        <w:t>Шындалиев Н.Т., Калкабаева З.К. Қазіргі білім жүйесінде виртуалды және</w:t>
      </w:r>
      <w:r w:rsidR="00960B82" w:rsidRPr="00BE59C1">
        <w:rPr>
          <w:rFonts w:ascii="Times New Roman" w:hAnsi="Times New Roman" w:cs="Times New Roman"/>
          <w:sz w:val="28"/>
          <w:szCs w:val="28"/>
          <w:lang w:val="kk-KZ"/>
        </w:rPr>
        <w:t xml:space="preserve"> </w:t>
      </w:r>
      <w:r w:rsidRPr="00BE59C1">
        <w:rPr>
          <w:rFonts w:ascii="Times New Roman" w:hAnsi="Times New Roman" w:cs="Times New Roman"/>
          <w:sz w:val="28"/>
          <w:szCs w:val="28"/>
          <w:lang w:val="kk-KZ"/>
        </w:rPr>
        <w:t>толықтырылған шындық технологияларының қолданылуы</w:t>
      </w:r>
      <w:r w:rsidR="00266C65" w:rsidRPr="00BE59C1">
        <w:rPr>
          <w:rFonts w:ascii="Times New Roman" w:hAnsi="Times New Roman" w:cs="Times New Roman"/>
          <w:sz w:val="28"/>
          <w:szCs w:val="28"/>
          <w:lang w:val="kk-KZ"/>
        </w:rPr>
        <w:t xml:space="preserve"> //</w:t>
      </w:r>
      <w:r w:rsidR="00D3093D">
        <w:rPr>
          <w:rFonts w:ascii="Times New Roman" w:hAnsi="Times New Roman" w:cs="Times New Roman"/>
          <w:sz w:val="28"/>
          <w:szCs w:val="28"/>
          <w:lang w:val="kk-KZ"/>
        </w:rPr>
        <w:t xml:space="preserve"> </w:t>
      </w:r>
      <w:r w:rsidRPr="00BE59C1">
        <w:rPr>
          <w:rFonts w:ascii="Times New Roman" w:hAnsi="Times New Roman" w:cs="Times New Roman"/>
          <w:sz w:val="28"/>
          <w:szCs w:val="28"/>
          <w:lang w:val="kk-KZ"/>
        </w:rPr>
        <w:t>Абай ат</w:t>
      </w:r>
      <w:r w:rsidR="00E7581C" w:rsidRPr="00BE59C1">
        <w:rPr>
          <w:rFonts w:ascii="Times New Roman" w:hAnsi="Times New Roman" w:cs="Times New Roman"/>
          <w:sz w:val="28"/>
          <w:szCs w:val="28"/>
          <w:lang w:val="kk-KZ"/>
        </w:rPr>
        <w:t xml:space="preserve">. </w:t>
      </w:r>
      <w:r w:rsidRPr="00BE59C1">
        <w:rPr>
          <w:rFonts w:ascii="Times New Roman" w:hAnsi="Times New Roman" w:cs="Times New Roman"/>
          <w:sz w:val="28"/>
          <w:szCs w:val="28"/>
          <w:lang w:val="kk-KZ"/>
        </w:rPr>
        <w:t>ҚазҰПУ</w:t>
      </w:r>
      <w:r w:rsidR="009512A2" w:rsidRPr="00BE59C1">
        <w:rPr>
          <w:rFonts w:ascii="Times New Roman" w:hAnsi="Times New Roman" w:cs="Times New Roman"/>
          <w:sz w:val="28"/>
          <w:szCs w:val="28"/>
          <w:lang w:val="kk-KZ"/>
        </w:rPr>
        <w:t xml:space="preserve"> Хабаршысы</w:t>
      </w:r>
      <w:r w:rsidR="00D3093D">
        <w:rPr>
          <w:rFonts w:ascii="Times New Roman" w:hAnsi="Times New Roman" w:cs="Times New Roman"/>
          <w:sz w:val="28"/>
          <w:szCs w:val="28"/>
          <w:lang w:val="kk-KZ"/>
        </w:rPr>
        <w:t>.</w:t>
      </w:r>
      <w:r w:rsidR="009512A2" w:rsidRPr="00BE59C1">
        <w:rPr>
          <w:rFonts w:ascii="Times New Roman" w:hAnsi="Times New Roman" w:cs="Times New Roman"/>
          <w:sz w:val="28"/>
          <w:szCs w:val="28"/>
          <w:lang w:val="kk-KZ"/>
        </w:rPr>
        <w:t xml:space="preserve"> –</w:t>
      </w:r>
      <w:r w:rsidR="00E7581C" w:rsidRPr="00BE59C1">
        <w:rPr>
          <w:rFonts w:ascii="Times New Roman" w:hAnsi="Times New Roman" w:cs="Times New Roman"/>
          <w:sz w:val="28"/>
          <w:szCs w:val="28"/>
          <w:lang w:val="kk-KZ"/>
        </w:rPr>
        <w:t xml:space="preserve"> 2020</w:t>
      </w:r>
      <w:r w:rsidR="00C4706C" w:rsidRPr="00BE59C1">
        <w:rPr>
          <w:rFonts w:ascii="Times New Roman" w:hAnsi="Times New Roman" w:cs="Times New Roman"/>
          <w:sz w:val="28"/>
          <w:szCs w:val="28"/>
          <w:lang w:val="kk-KZ"/>
        </w:rPr>
        <w:t>.</w:t>
      </w:r>
      <w:r w:rsidR="00E7581C" w:rsidRPr="00BE59C1">
        <w:rPr>
          <w:rFonts w:ascii="Times New Roman" w:hAnsi="Times New Roman" w:cs="Times New Roman"/>
          <w:sz w:val="28"/>
          <w:szCs w:val="28"/>
          <w:lang w:val="kk-KZ"/>
        </w:rPr>
        <w:t xml:space="preserve"> – </w:t>
      </w:r>
      <w:r w:rsidRPr="00BE59C1">
        <w:rPr>
          <w:rFonts w:ascii="Times New Roman" w:hAnsi="Times New Roman" w:cs="Times New Roman"/>
          <w:sz w:val="28"/>
          <w:szCs w:val="28"/>
          <w:lang w:val="kk-KZ"/>
        </w:rPr>
        <w:t>№4(72)</w:t>
      </w:r>
      <w:r w:rsidR="009512A2" w:rsidRPr="00BE59C1">
        <w:rPr>
          <w:rFonts w:ascii="Times New Roman" w:hAnsi="Times New Roman" w:cs="Times New Roman"/>
          <w:sz w:val="28"/>
          <w:szCs w:val="28"/>
          <w:lang w:val="kk-KZ"/>
        </w:rPr>
        <w:t xml:space="preserve">. – Б. </w:t>
      </w:r>
      <w:r w:rsidRPr="00BE59C1">
        <w:rPr>
          <w:rFonts w:ascii="Times New Roman" w:hAnsi="Times New Roman" w:cs="Times New Roman"/>
          <w:sz w:val="28"/>
          <w:szCs w:val="28"/>
          <w:lang w:val="kk-KZ"/>
        </w:rPr>
        <w:t>289-293</w:t>
      </w:r>
      <w:r w:rsidR="009512A2" w:rsidRPr="00BE59C1">
        <w:rPr>
          <w:rFonts w:ascii="Times New Roman" w:hAnsi="Times New Roman" w:cs="Times New Roman"/>
          <w:sz w:val="28"/>
          <w:szCs w:val="28"/>
          <w:lang w:val="kk-KZ"/>
        </w:rPr>
        <w:t xml:space="preserve">. </w:t>
      </w:r>
    </w:p>
    <w:p w14:paraId="2B98C1FB" w14:textId="0AC382B7" w:rsidR="0009766A" w:rsidRPr="003C06BB" w:rsidRDefault="0009766A" w:rsidP="007B7938">
      <w:pPr>
        <w:pStyle w:val="a4"/>
        <w:numPr>
          <w:ilvl w:val="0"/>
          <w:numId w:val="36"/>
        </w:numPr>
        <w:tabs>
          <w:tab w:val="left" w:pos="1134"/>
          <w:tab w:val="left" w:pos="1418"/>
        </w:tabs>
        <w:spacing w:after="0" w:line="240" w:lineRule="auto"/>
        <w:ind w:left="0" w:firstLine="709"/>
        <w:jc w:val="both"/>
        <w:rPr>
          <w:rFonts w:ascii="Times New Roman" w:hAnsi="Times New Roman" w:cs="Times New Roman"/>
          <w:sz w:val="28"/>
          <w:szCs w:val="28"/>
          <w:lang w:val="kk-KZ"/>
        </w:rPr>
      </w:pPr>
      <w:r w:rsidRPr="003C06BB">
        <w:rPr>
          <w:rFonts w:ascii="Times New Roman" w:hAnsi="Times New Roman" w:cs="Times New Roman"/>
          <w:sz w:val="28"/>
          <w:szCs w:val="28"/>
          <w:lang w:val="kk-KZ"/>
        </w:rPr>
        <w:t>Kerimbayev N. Formats of Virtual Learning</w:t>
      </w:r>
      <w:r w:rsidR="00014572" w:rsidRPr="003C06BB">
        <w:rPr>
          <w:rFonts w:ascii="Times New Roman" w:hAnsi="Times New Roman" w:cs="Times New Roman"/>
          <w:sz w:val="28"/>
          <w:szCs w:val="28"/>
          <w:lang w:val="en-US"/>
        </w:rPr>
        <w:t xml:space="preserve"> //</w:t>
      </w:r>
      <w:r w:rsidR="003C06BB" w:rsidRPr="003C06BB">
        <w:rPr>
          <w:rFonts w:ascii="Times New Roman" w:hAnsi="Times New Roman" w:cs="Times New Roman"/>
          <w:sz w:val="28"/>
          <w:szCs w:val="28"/>
          <w:lang w:val="en-US"/>
        </w:rPr>
        <w:t xml:space="preserve"> </w:t>
      </w:r>
      <w:r w:rsidR="003C06BB">
        <w:rPr>
          <w:rFonts w:ascii="Times New Roman" w:hAnsi="Times New Roman" w:cs="Times New Roman"/>
          <w:sz w:val="28"/>
          <w:szCs w:val="28"/>
          <w:lang w:val="en-US"/>
        </w:rPr>
        <w:t xml:space="preserve">In book: </w:t>
      </w:r>
      <w:r w:rsidRPr="003C06BB">
        <w:rPr>
          <w:rFonts w:ascii="Times New Roman" w:hAnsi="Times New Roman" w:cs="Times New Roman"/>
          <w:sz w:val="28"/>
          <w:szCs w:val="28"/>
          <w:lang w:val="kk-KZ"/>
        </w:rPr>
        <w:t xml:space="preserve">Encyclopedia of Education and Information Technologies. </w:t>
      </w:r>
      <w:r w:rsidR="00014572" w:rsidRPr="003C06BB">
        <w:rPr>
          <w:rFonts w:ascii="Times New Roman" w:hAnsi="Times New Roman" w:cs="Times New Roman"/>
          <w:sz w:val="28"/>
          <w:szCs w:val="28"/>
          <w:lang w:val="en-US"/>
        </w:rPr>
        <w:t>–</w:t>
      </w:r>
      <w:r w:rsidR="003C06BB" w:rsidRPr="003C06BB">
        <w:rPr>
          <w:rFonts w:ascii="Times New Roman" w:hAnsi="Times New Roman" w:cs="Times New Roman"/>
          <w:sz w:val="28"/>
          <w:szCs w:val="28"/>
          <w:lang w:val="en-US"/>
        </w:rPr>
        <w:t xml:space="preserve"> </w:t>
      </w:r>
      <w:r w:rsidR="003C06BB" w:rsidRPr="003C06BB">
        <w:rPr>
          <w:rStyle w:val="c-bibliographic-informationvalue"/>
          <w:rFonts w:ascii="Times New Roman" w:hAnsi="Times New Roman" w:cs="Times New Roman"/>
          <w:sz w:val="28"/>
          <w:szCs w:val="28"/>
          <w:lang w:val="en-US"/>
        </w:rPr>
        <w:t xml:space="preserve">Cham: Springer, </w:t>
      </w:r>
      <w:r w:rsidR="00014572" w:rsidRPr="003C06BB">
        <w:rPr>
          <w:rFonts w:ascii="Times New Roman" w:hAnsi="Times New Roman" w:cs="Times New Roman"/>
          <w:sz w:val="28"/>
          <w:szCs w:val="28"/>
          <w:lang w:val="kk-KZ"/>
        </w:rPr>
        <w:t>20</w:t>
      </w:r>
      <w:r w:rsidR="00014572" w:rsidRPr="003C06BB">
        <w:rPr>
          <w:rFonts w:ascii="Times New Roman" w:hAnsi="Times New Roman" w:cs="Times New Roman"/>
          <w:sz w:val="28"/>
          <w:szCs w:val="28"/>
          <w:lang w:val="en-US"/>
        </w:rPr>
        <w:t>20</w:t>
      </w:r>
      <w:r w:rsidR="00014572" w:rsidRPr="003C06BB">
        <w:rPr>
          <w:rFonts w:ascii="Times New Roman" w:hAnsi="Times New Roman" w:cs="Times New Roman"/>
          <w:sz w:val="28"/>
          <w:szCs w:val="28"/>
          <w:lang w:val="kk-KZ"/>
        </w:rPr>
        <w:t>.</w:t>
      </w:r>
      <w:r w:rsidR="00014572" w:rsidRPr="003C06BB">
        <w:rPr>
          <w:rFonts w:ascii="Times New Roman" w:hAnsi="Times New Roman" w:cs="Times New Roman"/>
          <w:sz w:val="28"/>
          <w:szCs w:val="28"/>
          <w:lang w:val="en-US"/>
        </w:rPr>
        <w:t xml:space="preserve"> – P. 779–790.</w:t>
      </w:r>
    </w:p>
    <w:p w14:paraId="1E56954C" w14:textId="54C27AF4" w:rsidR="0009766A" w:rsidRPr="007B40BB" w:rsidRDefault="0009766A" w:rsidP="007B7938">
      <w:pPr>
        <w:pStyle w:val="a4"/>
        <w:numPr>
          <w:ilvl w:val="0"/>
          <w:numId w:val="36"/>
        </w:numPr>
        <w:tabs>
          <w:tab w:val="left" w:pos="1134"/>
          <w:tab w:val="left" w:pos="1418"/>
        </w:tabs>
        <w:spacing w:after="0" w:line="240" w:lineRule="auto"/>
        <w:ind w:left="0" w:firstLine="709"/>
        <w:jc w:val="both"/>
        <w:rPr>
          <w:rFonts w:ascii="Times New Roman" w:hAnsi="Times New Roman" w:cs="Times New Roman"/>
          <w:sz w:val="28"/>
          <w:szCs w:val="28"/>
          <w:lang w:val="kk-KZ"/>
        </w:rPr>
      </w:pPr>
      <w:r w:rsidRPr="007B40BB">
        <w:rPr>
          <w:rFonts w:ascii="Times New Roman" w:hAnsi="Times New Roman" w:cs="Times New Roman"/>
          <w:sz w:val="28"/>
          <w:szCs w:val="28"/>
          <w:lang w:val="kk-KZ"/>
        </w:rPr>
        <w:t>Nurym</w:t>
      </w:r>
      <w:r w:rsidR="00723ED3" w:rsidRPr="007B40BB">
        <w:rPr>
          <w:rFonts w:ascii="Times New Roman" w:hAnsi="Times New Roman" w:cs="Times New Roman"/>
          <w:sz w:val="28"/>
          <w:szCs w:val="28"/>
          <w:lang w:val="en-US"/>
        </w:rPr>
        <w:t xml:space="preserve"> N.</w:t>
      </w:r>
      <w:r w:rsidRPr="007B40BB">
        <w:rPr>
          <w:rFonts w:ascii="Times New Roman" w:hAnsi="Times New Roman" w:cs="Times New Roman"/>
          <w:sz w:val="28"/>
          <w:szCs w:val="28"/>
          <w:lang w:val="kk-KZ"/>
        </w:rPr>
        <w:t>, Sambetova</w:t>
      </w:r>
      <w:r w:rsidR="00723ED3" w:rsidRPr="007B40BB">
        <w:rPr>
          <w:rFonts w:ascii="Times New Roman" w:hAnsi="Times New Roman" w:cs="Times New Roman"/>
          <w:sz w:val="28"/>
          <w:szCs w:val="28"/>
          <w:lang w:val="kk-KZ"/>
        </w:rPr>
        <w:t xml:space="preserve"> R.</w:t>
      </w:r>
      <w:r w:rsidRPr="007B40BB">
        <w:rPr>
          <w:rFonts w:ascii="Times New Roman" w:hAnsi="Times New Roman" w:cs="Times New Roman"/>
          <w:sz w:val="28"/>
          <w:szCs w:val="28"/>
          <w:lang w:val="kk-KZ"/>
        </w:rPr>
        <w:t xml:space="preserve">, Azybaev </w:t>
      </w:r>
      <w:r w:rsidR="00723ED3" w:rsidRPr="007B40BB">
        <w:rPr>
          <w:rFonts w:ascii="Times New Roman" w:hAnsi="Times New Roman" w:cs="Times New Roman"/>
          <w:sz w:val="28"/>
          <w:szCs w:val="28"/>
          <w:lang w:val="kk-KZ"/>
        </w:rPr>
        <w:t>M.</w:t>
      </w:r>
      <w:r w:rsidR="003C06BB" w:rsidRPr="007B40BB">
        <w:rPr>
          <w:rFonts w:ascii="Times New Roman" w:hAnsi="Times New Roman" w:cs="Times New Roman"/>
          <w:sz w:val="28"/>
          <w:szCs w:val="28"/>
          <w:lang w:val="en-US"/>
        </w:rPr>
        <w:t xml:space="preserve"> et al.</w:t>
      </w:r>
      <w:r w:rsidR="00723ED3" w:rsidRPr="007B40BB">
        <w:rPr>
          <w:rFonts w:ascii="Times New Roman" w:hAnsi="Times New Roman" w:cs="Times New Roman"/>
          <w:sz w:val="28"/>
          <w:szCs w:val="28"/>
          <w:lang w:val="en-US"/>
        </w:rPr>
        <w:t xml:space="preserve"> </w:t>
      </w:r>
      <w:r w:rsidRPr="007B40BB">
        <w:rPr>
          <w:rFonts w:ascii="Times New Roman" w:hAnsi="Times New Roman" w:cs="Times New Roman"/>
          <w:sz w:val="28"/>
          <w:szCs w:val="28"/>
          <w:lang w:val="kk-KZ"/>
        </w:rPr>
        <w:t>Virtual Reality and Using the Unity 3D Platform for Android Games</w:t>
      </w:r>
      <w:r w:rsidR="00723ED3" w:rsidRPr="007B40BB">
        <w:rPr>
          <w:rFonts w:ascii="Times New Roman" w:hAnsi="Times New Roman" w:cs="Times New Roman"/>
          <w:sz w:val="28"/>
          <w:szCs w:val="28"/>
          <w:lang w:val="en-US"/>
        </w:rPr>
        <w:t xml:space="preserve"> //</w:t>
      </w:r>
      <w:r w:rsidR="00D3093D" w:rsidRPr="007B40BB">
        <w:rPr>
          <w:rFonts w:ascii="Times New Roman" w:hAnsi="Times New Roman" w:cs="Times New Roman"/>
          <w:sz w:val="28"/>
          <w:szCs w:val="28"/>
          <w:lang w:val="en-US"/>
        </w:rPr>
        <w:t xml:space="preserve"> </w:t>
      </w:r>
      <w:r w:rsidR="007B40BB" w:rsidRPr="007B40BB">
        <w:rPr>
          <w:rFonts w:ascii="Times New Roman" w:hAnsi="Times New Roman" w:cs="Times New Roman"/>
          <w:sz w:val="28"/>
          <w:szCs w:val="28"/>
          <w:lang w:val="en-US"/>
        </w:rPr>
        <w:t xml:space="preserve">Procced. </w:t>
      </w:r>
      <w:r w:rsidR="00723ED3" w:rsidRPr="007B40BB">
        <w:rPr>
          <w:rFonts w:ascii="Times New Roman" w:hAnsi="Times New Roman" w:cs="Times New Roman"/>
          <w:sz w:val="28"/>
          <w:szCs w:val="28"/>
          <w:lang w:val="en-US"/>
        </w:rPr>
        <w:t xml:space="preserve">2020 </w:t>
      </w:r>
      <w:r w:rsidRPr="007B40BB">
        <w:rPr>
          <w:rFonts w:ascii="Times New Roman" w:hAnsi="Times New Roman" w:cs="Times New Roman"/>
          <w:sz w:val="28"/>
          <w:szCs w:val="28"/>
          <w:lang w:val="kk-KZ"/>
        </w:rPr>
        <w:t xml:space="preserve">IEEE 10th </w:t>
      </w:r>
      <w:r w:rsidR="007B40BB" w:rsidRPr="007B40BB">
        <w:rPr>
          <w:rFonts w:ascii="Times New Roman" w:hAnsi="Times New Roman" w:cs="Times New Roman"/>
          <w:sz w:val="28"/>
          <w:szCs w:val="28"/>
          <w:lang w:val="kk-KZ"/>
        </w:rPr>
        <w:t>i</w:t>
      </w:r>
      <w:r w:rsidRPr="007B40BB">
        <w:rPr>
          <w:rFonts w:ascii="Times New Roman" w:hAnsi="Times New Roman" w:cs="Times New Roman"/>
          <w:sz w:val="28"/>
          <w:szCs w:val="28"/>
          <w:lang w:val="kk-KZ"/>
        </w:rPr>
        <w:t>nternat</w:t>
      </w:r>
      <w:r w:rsidR="007B40BB" w:rsidRPr="007B40BB">
        <w:rPr>
          <w:rFonts w:ascii="Times New Roman" w:hAnsi="Times New Roman" w:cs="Times New Roman"/>
          <w:sz w:val="28"/>
          <w:szCs w:val="28"/>
          <w:lang w:val="en-US"/>
        </w:rPr>
        <w:t>.</w:t>
      </w:r>
      <w:r w:rsidRPr="007B40BB">
        <w:rPr>
          <w:rFonts w:ascii="Times New Roman" w:hAnsi="Times New Roman" w:cs="Times New Roman"/>
          <w:sz w:val="28"/>
          <w:szCs w:val="28"/>
          <w:lang w:val="kk-KZ"/>
        </w:rPr>
        <w:t xml:space="preserve"> </w:t>
      </w:r>
      <w:r w:rsidR="007B40BB" w:rsidRPr="007B40BB">
        <w:rPr>
          <w:rFonts w:ascii="Times New Roman" w:hAnsi="Times New Roman" w:cs="Times New Roman"/>
          <w:sz w:val="28"/>
          <w:szCs w:val="28"/>
          <w:lang w:val="kk-KZ"/>
        </w:rPr>
        <w:t>c</w:t>
      </w:r>
      <w:r w:rsidRPr="007B40BB">
        <w:rPr>
          <w:rFonts w:ascii="Times New Roman" w:hAnsi="Times New Roman" w:cs="Times New Roman"/>
          <w:sz w:val="28"/>
          <w:szCs w:val="28"/>
          <w:lang w:val="kk-KZ"/>
        </w:rPr>
        <w:t>onf</w:t>
      </w:r>
      <w:r w:rsidR="007B40BB" w:rsidRPr="007B40BB">
        <w:rPr>
          <w:rFonts w:ascii="Times New Roman" w:hAnsi="Times New Roman" w:cs="Times New Roman"/>
          <w:sz w:val="28"/>
          <w:szCs w:val="28"/>
          <w:lang w:val="en-US"/>
        </w:rPr>
        <w:t>.</w:t>
      </w:r>
      <w:r w:rsidRPr="007B40BB">
        <w:rPr>
          <w:rFonts w:ascii="Times New Roman" w:hAnsi="Times New Roman" w:cs="Times New Roman"/>
          <w:sz w:val="28"/>
          <w:szCs w:val="28"/>
          <w:lang w:val="kk-KZ"/>
        </w:rPr>
        <w:t xml:space="preserve"> on Intelligent Systems (IS)</w:t>
      </w:r>
      <w:r w:rsidR="00723ED3" w:rsidRPr="007B40BB">
        <w:rPr>
          <w:rFonts w:ascii="Times New Roman" w:hAnsi="Times New Roman" w:cs="Times New Roman"/>
          <w:sz w:val="28"/>
          <w:szCs w:val="28"/>
          <w:lang w:val="en-US"/>
        </w:rPr>
        <w:t xml:space="preserve"> – Varna, </w:t>
      </w:r>
      <w:r w:rsidRPr="007B40BB">
        <w:rPr>
          <w:rFonts w:ascii="Times New Roman" w:hAnsi="Times New Roman" w:cs="Times New Roman"/>
          <w:sz w:val="28"/>
          <w:szCs w:val="28"/>
          <w:lang w:val="kk-KZ"/>
        </w:rPr>
        <w:t>2020</w:t>
      </w:r>
      <w:r w:rsidR="00723ED3" w:rsidRPr="007B40BB">
        <w:rPr>
          <w:rFonts w:ascii="Times New Roman" w:hAnsi="Times New Roman" w:cs="Times New Roman"/>
          <w:sz w:val="28"/>
          <w:szCs w:val="28"/>
          <w:lang w:val="en-US"/>
        </w:rPr>
        <w:t>. – P</w:t>
      </w:r>
      <w:r w:rsidRPr="007B40BB">
        <w:rPr>
          <w:rFonts w:ascii="Times New Roman" w:hAnsi="Times New Roman" w:cs="Times New Roman"/>
          <w:sz w:val="28"/>
          <w:szCs w:val="28"/>
          <w:lang w:val="kk-KZ"/>
        </w:rPr>
        <w:t>. 539-544</w:t>
      </w:r>
      <w:r w:rsidR="00723ED3" w:rsidRPr="007B40BB">
        <w:rPr>
          <w:rFonts w:ascii="Times New Roman" w:hAnsi="Times New Roman" w:cs="Times New Roman"/>
          <w:sz w:val="28"/>
          <w:szCs w:val="28"/>
          <w:lang w:val="en-US"/>
        </w:rPr>
        <w:t>.</w:t>
      </w:r>
    </w:p>
    <w:p w14:paraId="7AAA59A6" w14:textId="7B433D8B" w:rsidR="0009766A" w:rsidRPr="007B40BB" w:rsidRDefault="0009766A" w:rsidP="007B7938">
      <w:pPr>
        <w:pStyle w:val="a4"/>
        <w:numPr>
          <w:ilvl w:val="0"/>
          <w:numId w:val="36"/>
        </w:numPr>
        <w:tabs>
          <w:tab w:val="left" w:pos="1134"/>
          <w:tab w:val="left" w:pos="1418"/>
        </w:tabs>
        <w:spacing w:after="0" w:line="240" w:lineRule="auto"/>
        <w:ind w:left="0" w:firstLine="709"/>
        <w:jc w:val="both"/>
        <w:rPr>
          <w:rFonts w:ascii="Times New Roman" w:hAnsi="Times New Roman" w:cs="Times New Roman"/>
          <w:sz w:val="28"/>
          <w:szCs w:val="28"/>
          <w:lang w:val="kk-KZ"/>
        </w:rPr>
      </w:pPr>
      <w:r w:rsidRPr="007B40BB">
        <w:rPr>
          <w:rFonts w:ascii="Times New Roman" w:hAnsi="Times New Roman" w:cs="Times New Roman"/>
          <w:sz w:val="28"/>
          <w:szCs w:val="28"/>
          <w:lang w:val="kk-KZ"/>
        </w:rPr>
        <w:t>Керимбаев</w:t>
      </w:r>
      <w:r w:rsidR="00960B82" w:rsidRPr="007B40BB">
        <w:rPr>
          <w:rFonts w:ascii="Times New Roman" w:hAnsi="Times New Roman" w:cs="Times New Roman"/>
          <w:sz w:val="28"/>
          <w:szCs w:val="28"/>
          <w:lang w:val="kk-KZ"/>
        </w:rPr>
        <w:t xml:space="preserve"> Н.Н.</w:t>
      </w:r>
      <w:r w:rsidRPr="007B40BB">
        <w:rPr>
          <w:rFonts w:ascii="Times New Roman" w:hAnsi="Times New Roman" w:cs="Times New Roman"/>
          <w:sz w:val="28"/>
          <w:szCs w:val="28"/>
          <w:lang w:val="kk-KZ"/>
        </w:rPr>
        <w:t>, Ткач</w:t>
      </w:r>
      <w:r w:rsidR="00960B82" w:rsidRPr="007B40BB">
        <w:rPr>
          <w:rFonts w:ascii="Times New Roman" w:hAnsi="Times New Roman" w:cs="Times New Roman"/>
          <w:sz w:val="28"/>
          <w:szCs w:val="28"/>
          <w:lang w:val="kk-KZ"/>
        </w:rPr>
        <w:t xml:space="preserve"> Г.М.</w:t>
      </w:r>
      <w:r w:rsidRPr="007B40BB">
        <w:rPr>
          <w:rFonts w:ascii="Times New Roman" w:hAnsi="Times New Roman" w:cs="Times New Roman"/>
          <w:sz w:val="28"/>
          <w:szCs w:val="28"/>
          <w:lang w:val="kk-KZ"/>
        </w:rPr>
        <w:t>, Нурым</w:t>
      </w:r>
      <w:r w:rsidR="00960B82" w:rsidRPr="007B40BB">
        <w:rPr>
          <w:rFonts w:ascii="Times New Roman" w:hAnsi="Times New Roman" w:cs="Times New Roman"/>
          <w:sz w:val="28"/>
          <w:szCs w:val="28"/>
          <w:lang w:val="kk-KZ"/>
        </w:rPr>
        <w:t xml:space="preserve"> Н.Н.</w:t>
      </w:r>
      <w:r w:rsidR="003C06BB" w:rsidRPr="007B40BB">
        <w:rPr>
          <w:rFonts w:ascii="Times New Roman" w:hAnsi="Times New Roman" w:cs="Times New Roman"/>
          <w:sz w:val="28"/>
          <w:szCs w:val="28"/>
        </w:rPr>
        <w:t xml:space="preserve"> </w:t>
      </w:r>
      <w:r w:rsidR="003C06BB" w:rsidRPr="007B40BB">
        <w:rPr>
          <w:rFonts w:ascii="Times New Roman" w:hAnsi="Times New Roman" w:cs="Times New Roman"/>
          <w:sz w:val="28"/>
          <w:szCs w:val="28"/>
          <w:lang w:val="kk-KZ"/>
        </w:rPr>
        <w:t>и др.</w:t>
      </w:r>
      <w:r w:rsidRPr="007B40BB">
        <w:rPr>
          <w:rFonts w:ascii="Times New Roman" w:hAnsi="Times New Roman" w:cs="Times New Roman"/>
          <w:sz w:val="28"/>
          <w:szCs w:val="28"/>
          <w:lang w:val="kk-KZ"/>
        </w:rPr>
        <w:t xml:space="preserve"> </w:t>
      </w:r>
      <w:r w:rsidR="00C303E1" w:rsidRPr="007B40BB">
        <w:rPr>
          <w:rFonts w:ascii="Times New Roman" w:hAnsi="Times New Roman" w:cs="Times New Roman"/>
          <w:sz w:val="28"/>
          <w:szCs w:val="28"/>
          <w:lang w:val="kk-KZ"/>
        </w:rPr>
        <w:t>Мобильные технологии в виртуальных средах обучения</w:t>
      </w:r>
      <w:r w:rsidR="00960B82" w:rsidRPr="007B40BB">
        <w:rPr>
          <w:rFonts w:ascii="Times New Roman" w:hAnsi="Times New Roman" w:cs="Times New Roman"/>
          <w:sz w:val="28"/>
          <w:szCs w:val="28"/>
          <w:lang w:val="kk-KZ"/>
        </w:rPr>
        <w:t xml:space="preserve"> //</w:t>
      </w:r>
      <w:r w:rsidR="00D3093D" w:rsidRPr="007B40BB">
        <w:rPr>
          <w:rFonts w:ascii="Times New Roman" w:hAnsi="Times New Roman" w:cs="Times New Roman"/>
          <w:sz w:val="28"/>
          <w:szCs w:val="28"/>
          <w:lang w:val="kk-KZ"/>
        </w:rPr>
        <w:t xml:space="preserve"> </w:t>
      </w:r>
      <w:r w:rsidR="00960B82" w:rsidRPr="007B40BB">
        <w:rPr>
          <w:rFonts w:ascii="Times New Roman" w:hAnsi="Times New Roman" w:cs="Times New Roman"/>
          <w:sz w:val="28"/>
          <w:szCs w:val="28"/>
          <w:lang w:val="kk-KZ"/>
        </w:rPr>
        <w:t xml:space="preserve">Вестник КазНПУ им. </w:t>
      </w:r>
      <w:r w:rsidRPr="007B40BB">
        <w:rPr>
          <w:rFonts w:ascii="Times New Roman" w:hAnsi="Times New Roman" w:cs="Times New Roman"/>
          <w:sz w:val="28"/>
          <w:szCs w:val="28"/>
          <w:lang w:val="kk-KZ"/>
        </w:rPr>
        <w:t>Аба</w:t>
      </w:r>
      <w:r w:rsidR="00960B82" w:rsidRPr="007B40BB">
        <w:rPr>
          <w:rFonts w:ascii="Times New Roman" w:hAnsi="Times New Roman" w:cs="Times New Roman"/>
          <w:sz w:val="28"/>
          <w:szCs w:val="28"/>
          <w:lang w:val="kk-KZ"/>
        </w:rPr>
        <w:t xml:space="preserve">я. – 2021. – </w:t>
      </w:r>
      <w:r w:rsidRPr="007B40BB">
        <w:rPr>
          <w:rFonts w:ascii="Times New Roman" w:hAnsi="Times New Roman" w:cs="Times New Roman"/>
          <w:sz w:val="28"/>
          <w:szCs w:val="28"/>
          <w:lang w:val="kk-KZ"/>
        </w:rPr>
        <w:t>№3(75)</w:t>
      </w:r>
      <w:r w:rsidR="00960B82" w:rsidRPr="007B40BB">
        <w:rPr>
          <w:rFonts w:ascii="Times New Roman" w:hAnsi="Times New Roman" w:cs="Times New Roman"/>
          <w:sz w:val="28"/>
          <w:szCs w:val="28"/>
          <w:lang w:val="kk-KZ"/>
        </w:rPr>
        <w:t>. – С. 197-204.</w:t>
      </w:r>
    </w:p>
    <w:p w14:paraId="743E3BB9" w14:textId="71A5E603" w:rsidR="0009766A" w:rsidRPr="007B40BB" w:rsidRDefault="0009766A" w:rsidP="007B40BB">
      <w:pPr>
        <w:pStyle w:val="a4"/>
        <w:numPr>
          <w:ilvl w:val="0"/>
          <w:numId w:val="36"/>
        </w:numPr>
        <w:tabs>
          <w:tab w:val="left" w:pos="1134"/>
          <w:tab w:val="left" w:pos="1418"/>
        </w:tabs>
        <w:spacing w:after="0" w:line="240" w:lineRule="auto"/>
        <w:ind w:left="0" w:firstLine="709"/>
        <w:jc w:val="both"/>
        <w:rPr>
          <w:rFonts w:ascii="Times New Roman" w:hAnsi="Times New Roman" w:cs="Times New Roman"/>
          <w:sz w:val="28"/>
          <w:szCs w:val="28"/>
          <w:lang w:val="kk-KZ"/>
        </w:rPr>
      </w:pPr>
      <w:r w:rsidRPr="007B40BB">
        <w:rPr>
          <w:rFonts w:ascii="Times New Roman" w:hAnsi="Times New Roman" w:cs="Times New Roman"/>
          <w:sz w:val="28"/>
          <w:szCs w:val="28"/>
          <w:lang w:val="kk-KZ"/>
        </w:rPr>
        <w:t>Kerimbayev</w:t>
      </w:r>
      <w:r w:rsidR="00960B82" w:rsidRPr="007B40BB">
        <w:rPr>
          <w:rFonts w:ascii="Times New Roman" w:hAnsi="Times New Roman" w:cs="Times New Roman"/>
          <w:sz w:val="28"/>
          <w:szCs w:val="28"/>
          <w:lang w:val="kk-KZ"/>
        </w:rPr>
        <w:t xml:space="preserve"> N.</w:t>
      </w:r>
      <w:r w:rsidRPr="007B40BB">
        <w:rPr>
          <w:rFonts w:ascii="Times New Roman" w:hAnsi="Times New Roman" w:cs="Times New Roman"/>
          <w:sz w:val="28"/>
          <w:szCs w:val="28"/>
          <w:lang w:val="kk-KZ"/>
        </w:rPr>
        <w:t>, Garvanov</w:t>
      </w:r>
      <w:r w:rsidR="00960B82" w:rsidRPr="007B40BB">
        <w:rPr>
          <w:rFonts w:ascii="Times New Roman" w:hAnsi="Times New Roman" w:cs="Times New Roman"/>
          <w:sz w:val="28"/>
          <w:szCs w:val="28"/>
          <w:lang w:val="kk-KZ"/>
        </w:rPr>
        <w:t xml:space="preserve"> I.</w:t>
      </w:r>
      <w:r w:rsidRPr="007B40BB">
        <w:rPr>
          <w:rFonts w:ascii="Times New Roman" w:hAnsi="Times New Roman" w:cs="Times New Roman"/>
          <w:sz w:val="28"/>
          <w:szCs w:val="28"/>
          <w:lang w:val="kk-KZ"/>
        </w:rPr>
        <w:t>, Tkach</w:t>
      </w:r>
      <w:r w:rsidR="00960B82" w:rsidRPr="007B40BB">
        <w:rPr>
          <w:rFonts w:ascii="Times New Roman" w:hAnsi="Times New Roman" w:cs="Times New Roman"/>
          <w:sz w:val="28"/>
          <w:szCs w:val="28"/>
          <w:lang w:val="kk-KZ"/>
        </w:rPr>
        <w:t xml:space="preserve"> G.</w:t>
      </w:r>
      <w:r w:rsidR="007B40BB" w:rsidRPr="007B40BB">
        <w:rPr>
          <w:rFonts w:ascii="Times New Roman" w:hAnsi="Times New Roman" w:cs="Times New Roman"/>
          <w:sz w:val="28"/>
          <w:szCs w:val="28"/>
          <w:lang w:val="en-US"/>
        </w:rPr>
        <w:t xml:space="preserve"> et al.</w:t>
      </w:r>
      <w:r w:rsidR="00960B82" w:rsidRPr="007B40BB">
        <w:rPr>
          <w:rFonts w:ascii="Times New Roman" w:hAnsi="Times New Roman" w:cs="Times New Roman"/>
          <w:sz w:val="28"/>
          <w:szCs w:val="28"/>
          <w:lang w:val="kk-KZ"/>
        </w:rPr>
        <w:t xml:space="preserve"> </w:t>
      </w:r>
      <w:r w:rsidRPr="007B40BB">
        <w:rPr>
          <w:rFonts w:ascii="Times New Roman" w:hAnsi="Times New Roman" w:cs="Times New Roman"/>
          <w:sz w:val="28"/>
          <w:szCs w:val="28"/>
          <w:lang w:val="kk-KZ"/>
        </w:rPr>
        <w:t>Trends in the development of mobile learning technology in different countries</w:t>
      </w:r>
      <w:r w:rsidR="00960B82" w:rsidRPr="007B40BB">
        <w:rPr>
          <w:rFonts w:ascii="Times New Roman" w:hAnsi="Times New Roman" w:cs="Times New Roman"/>
          <w:sz w:val="28"/>
          <w:szCs w:val="28"/>
          <w:lang w:val="kk-KZ"/>
        </w:rPr>
        <w:t xml:space="preserve"> //</w:t>
      </w:r>
      <w:r w:rsidR="00D3093D" w:rsidRPr="007B40BB">
        <w:rPr>
          <w:rFonts w:ascii="Times New Roman" w:hAnsi="Times New Roman" w:cs="Times New Roman"/>
          <w:sz w:val="28"/>
          <w:szCs w:val="28"/>
          <w:lang w:val="kk-KZ"/>
        </w:rPr>
        <w:t xml:space="preserve"> </w:t>
      </w:r>
      <w:r w:rsidR="00960B82" w:rsidRPr="007B40BB">
        <w:rPr>
          <w:rFonts w:ascii="Times New Roman" w:hAnsi="Times New Roman" w:cs="Times New Roman"/>
          <w:sz w:val="28"/>
          <w:szCs w:val="28"/>
          <w:lang w:val="kk-KZ"/>
        </w:rPr>
        <w:t>Bulletin of KazNU</w:t>
      </w:r>
      <w:r w:rsidR="007B40BB" w:rsidRPr="007B40BB">
        <w:rPr>
          <w:rFonts w:ascii="Times New Roman" w:hAnsi="Times New Roman" w:cs="Times New Roman"/>
          <w:sz w:val="28"/>
          <w:szCs w:val="28"/>
          <w:lang w:val="en-US"/>
        </w:rPr>
        <w:t>.</w:t>
      </w:r>
      <w:r w:rsidR="00960B82" w:rsidRPr="007B40BB">
        <w:rPr>
          <w:rFonts w:ascii="Times New Roman" w:hAnsi="Times New Roman" w:cs="Times New Roman"/>
          <w:sz w:val="28"/>
          <w:szCs w:val="28"/>
          <w:lang w:val="en-US"/>
        </w:rPr>
        <w:t xml:space="preserve"> – 2021. – </w:t>
      </w:r>
      <w:r w:rsidRPr="007B40BB">
        <w:rPr>
          <w:rFonts w:ascii="Times New Roman" w:hAnsi="Times New Roman" w:cs="Times New Roman"/>
          <w:sz w:val="28"/>
          <w:szCs w:val="28"/>
          <w:lang w:val="kk-KZ"/>
        </w:rPr>
        <w:t>№4(69)</w:t>
      </w:r>
      <w:r w:rsidR="00960B82" w:rsidRPr="007B40BB">
        <w:rPr>
          <w:rFonts w:ascii="Times New Roman" w:hAnsi="Times New Roman" w:cs="Times New Roman"/>
          <w:sz w:val="28"/>
          <w:szCs w:val="28"/>
          <w:lang w:val="en-US"/>
        </w:rPr>
        <w:t>. – P. 44-51.</w:t>
      </w:r>
    </w:p>
    <w:p w14:paraId="12862351" w14:textId="30BFEC30" w:rsidR="0009766A" w:rsidRPr="007B40BB" w:rsidRDefault="0009766A" w:rsidP="007B40BB">
      <w:pPr>
        <w:pStyle w:val="a4"/>
        <w:numPr>
          <w:ilvl w:val="0"/>
          <w:numId w:val="36"/>
        </w:numPr>
        <w:tabs>
          <w:tab w:val="left" w:pos="1134"/>
          <w:tab w:val="left" w:pos="1418"/>
        </w:tabs>
        <w:spacing w:after="0" w:line="240" w:lineRule="auto"/>
        <w:ind w:left="0" w:firstLine="709"/>
        <w:jc w:val="both"/>
        <w:rPr>
          <w:rFonts w:ascii="Times New Roman" w:hAnsi="Times New Roman" w:cs="Times New Roman"/>
          <w:sz w:val="28"/>
          <w:szCs w:val="28"/>
          <w:lang w:val="kk-KZ"/>
        </w:rPr>
      </w:pPr>
      <w:r w:rsidRPr="007B40BB">
        <w:rPr>
          <w:rFonts w:ascii="Times New Roman" w:hAnsi="Times New Roman" w:cs="Times New Roman"/>
          <w:sz w:val="28"/>
          <w:szCs w:val="28"/>
          <w:lang w:val="kk-KZ"/>
        </w:rPr>
        <w:t>Trust</w:t>
      </w:r>
      <w:r w:rsidR="00154344" w:rsidRPr="007B40BB">
        <w:rPr>
          <w:rFonts w:ascii="Times New Roman" w:hAnsi="Times New Roman" w:cs="Times New Roman"/>
          <w:sz w:val="28"/>
          <w:szCs w:val="28"/>
          <w:lang w:val="kk-KZ"/>
        </w:rPr>
        <w:t xml:space="preserve"> </w:t>
      </w:r>
      <w:r w:rsidRPr="007B40BB">
        <w:rPr>
          <w:rFonts w:ascii="Times New Roman" w:hAnsi="Times New Roman" w:cs="Times New Roman"/>
          <w:sz w:val="28"/>
          <w:szCs w:val="28"/>
          <w:lang w:val="kk-KZ"/>
        </w:rPr>
        <w:t>T. Teaching with Digital Tools and Apps (1st ed.)</w:t>
      </w:r>
      <w:r w:rsidR="00154344" w:rsidRPr="007B40BB">
        <w:rPr>
          <w:rFonts w:ascii="Times New Roman" w:hAnsi="Times New Roman" w:cs="Times New Roman"/>
          <w:sz w:val="28"/>
          <w:szCs w:val="28"/>
          <w:lang w:val="kk-KZ"/>
        </w:rPr>
        <w:t xml:space="preserve"> – </w:t>
      </w:r>
      <w:r w:rsidR="007B40BB" w:rsidRPr="007B40BB">
        <w:rPr>
          <w:rFonts w:ascii="Times New Roman" w:hAnsi="Times New Roman" w:cs="Times New Roman"/>
          <w:sz w:val="28"/>
          <w:szCs w:val="28"/>
          <w:lang w:val="kk-KZ"/>
        </w:rPr>
        <w:t>Amherst</w:t>
      </w:r>
      <w:r w:rsidR="007B40BB" w:rsidRPr="007B40BB">
        <w:rPr>
          <w:rFonts w:ascii="Times New Roman" w:hAnsi="Times New Roman" w:cs="Times New Roman"/>
          <w:sz w:val="28"/>
          <w:szCs w:val="28"/>
          <w:lang w:val="en-US"/>
        </w:rPr>
        <w:t xml:space="preserve"> MA</w:t>
      </w:r>
      <w:r w:rsidR="00154344" w:rsidRPr="007B40BB">
        <w:rPr>
          <w:rFonts w:ascii="Times New Roman" w:hAnsi="Times New Roman" w:cs="Times New Roman"/>
          <w:sz w:val="28"/>
          <w:szCs w:val="28"/>
          <w:lang w:val="kk-KZ"/>
        </w:rPr>
        <w:t xml:space="preserve">, 2020. – </w:t>
      </w:r>
      <w:r w:rsidR="00154344" w:rsidRPr="007B40BB">
        <w:rPr>
          <w:rFonts w:ascii="Times New Roman" w:hAnsi="Times New Roman" w:cs="Times New Roman"/>
          <w:sz w:val="28"/>
          <w:szCs w:val="28"/>
          <w:lang w:val="en-US"/>
        </w:rPr>
        <w:t>114 p.</w:t>
      </w:r>
    </w:p>
    <w:p w14:paraId="3F059EB0" w14:textId="3053267E" w:rsidR="0009766A" w:rsidRPr="007B40BB" w:rsidRDefault="0009766A" w:rsidP="007B40BB">
      <w:pPr>
        <w:pStyle w:val="a4"/>
        <w:numPr>
          <w:ilvl w:val="0"/>
          <w:numId w:val="36"/>
        </w:numPr>
        <w:tabs>
          <w:tab w:val="left" w:pos="1134"/>
          <w:tab w:val="left" w:pos="1418"/>
        </w:tabs>
        <w:spacing w:after="0" w:line="240" w:lineRule="auto"/>
        <w:ind w:left="0" w:firstLine="709"/>
        <w:jc w:val="both"/>
        <w:rPr>
          <w:rFonts w:ascii="Times New Roman" w:hAnsi="Times New Roman" w:cs="Times New Roman"/>
          <w:sz w:val="28"/>
          <w:szCs w:val="28"/>
          <w:lang w:val="kk-KZ"/>
        </w:rPr>
      </w:pPr>
      <w:r w:rsidRPr="007B40BB">
        <w:rPr>
          <w:rFonts w:ascii="Times New Roman" w:hAnsi="Times New Roman" w:cs="Times New Roman"/>
          <w:sz w:val="28"/>
          <w:szCs w:val="28"/>
          <w:lang w:val="kk-KZ"/>
        </w:rPr>
        <w:t xml:space="preserve">Шунк </w:t>
      </w:r>
      <w:r w:rsidR="004E4418" w:rsidRPr="007B40BB">
        <w:rPr>
          <w:rFonts w:ascii="Times New Roman" w:hAnsi="Times New Roman" w:cs="Times New Roman"/>
          <w:sz w:val="28"/>
          <w:szCs w:val="28"/>
          <w:lang w:val="kk-KZ"/>
        </w:rPr>
        <w:t xml:space="preserve">Д.Х. </w:t>
      </w:r>
      <w:r w:rsidRPr="007B40BB">
        <w:rPr>
          <w:rFonts w:ascii="Times New Roman" w:hAnsi="Times New Roman" w:cs="Times New Roman"/>
          <w:sz w:val="28"/>
          <w:szCs w:val="28"/>
          <w:lang w:val="kk-KZ"/>
        </w:rPr>
        <w:t>Оқыту теориясы: Білім беру көкжиегі. – Алматы: «Ұлттық аударма бюросы» қоғамдық қоры, 2019</w:t>
      </w:r>
      <w:r w:rsidR="004E4418" w:rsidRPr="007B40BB">
        <w:rPr>
          <w:rFonts w:ascii="Times New Roman" w:hAnsi="Times New Roman" w:cs="Times New Roman"/>
          <w:sz w:val="28"/>
          <w:szCs w:val="28"/>
          <w:lang w:val="kk-KZ"/>
        </w:rPr>
        <w:t>. – 592 б</w:t>
      </w:r>
      <w:r w:rsidRPr="007B40BB">
        <w:rPr>
          <w:rFonts w:ascii="Times New Roman" w:hAnsi="Times New Roman" w:cs="Times New Roman"/>
          <w:sz w:val="28"/>
          <w:szCs w:val="28"/>
          <w:lang w:val="kk-KZ"/>
        </w:rPr>
        <w:t>.</w:t>
      </w:r>
    </w:p>
    <w:p w14:paraId="55A58B9F" w14:textId="2F553D5C" w:rsidR="0009766A" w:rsidRPr="00BE59C1" w:rsidRDefault="0009766A" w:rsidP="007B40BB">
      <w:pPr>
        <w:pStyle w:val="a4"/>
        <w:numPr>
          <w:ilvl w:val="0"/>
          <w:numId w:val="36"/>
        </w:numPr>
        <w:tabs>
          <w:tab w:val="left" w:pos="1134"/>
          <w:tab w:val="left" w:pos="1418"/>
        </w:tabs>
        <w:spacing w:after="0" w:line="240" w:lineRule="auto"/>
        <w:ind w:left="0" w:firstLine="709"/>
        <w:jc w:val="both"/>
        <w:rPr>
          <w:rFonts w:ascii="Times New Roman" w:hAnsi="Times New Roman" w:cs="Times New Roman"/>
          <w:sz w:val="28"/>
          <w:szCs w:val="28"/>
          <w:lang w:val="kk-KZ"/>
        </w:rPr>
      </w:pPr>
      <w:r w:rsidRPr="007B40BB">
        <w:rPr>
          <w:rFonts w:ascii="Times New Roman" w:hAnsi="Times New Roman" w:cs="Times New Roman"/>
          <w:sz w:val="28"/>
          <w:szCs w:val="28"/>
          <w:lang w:val="kk-KZ"/>
        </w:rPr>
        <w:t>Radhi</w:t>
      </w:r>
      <w:r w:rsidR="00B97A25" w:rsidRPr="007B40BB">
        <w:rPr>
          <w:rFonts w:ascii="Times New Roman" w:hAnsi="Times New Roman" w:cs="Times New Roman"/>
          <w:sz w:val="28"/>
          <w:szCs w:val="28"/>
          <w:lang w:val="en-US"/>
        </w:rPr>
        <w:t xml:space="preserve"> R.I.</w:t>
      </w:r>
      <w:r w:rsidRPr="007B40BB">
        <w:rPr>
          <w:rFonts w:ascii="Times New Roman" w:hAnsi="Times New Roman" w:cs="Times New Roman"/>
          <w:sz w:val="28"/>
          <w:szCs w:val="28"/>
          <w:lang w:val="kk-KZ"/>
        </w:rPr>
        <w:t>, Sabri</w:t>
      </w:r>
      <w:r w:rsidR="00B97A25" w:rsidRPr="007B40BB">
        <w:rPr>
          <w:rFonts w:ascii="Times New Roman" w:hAnsi="Times New Roman" w:cs="Times New Roman"/>
          <w:sz w:val="28"/>
          <w:szCs w:val="28"/>
          <w:lang w:val="en-US"/>
        </w:rPr>
        <w:t xml:space="preserve"> D.A</w:t>
      </w:r>
      <w:r w:rsidRPr="007B40BB">
        <w:rPr>
          <w:rFonts w:ascii="Times New Roman" w:hAnsi="Times New Roman" w:cs="Times New Roman"/>
          <w:sz w:val="28"/>
          <w:szCs w:val="28"/>
          <w:lang w:val="kk-KZ"/>
        </w:rPr>
        <w:t xml:space="preserve">. The Effect of the SAMR Model on Acquiring </w:t>
      </w:r>
      <w:r w:rsidRPr="00BE59C1">
        <w:rPr>
          <w:rFonts w:ascii="Times New Roman" w:hAnsi="Times New Roman" w:cs="Times New Roman"/>
          <w:sz w:val="28"/>
          <w:szCs w:val="28"/>
          <w:lang w:val="kk-KZ"/>
        </w:rPr>
        <w:t>Teaching Skills for Students of Colleges of Education in the Subject of Teaching Applications</w:t>
      </w:r>
      <w:r w:rsidR="00B97A25" w:rsidRPr="00BE59C1">
        <w:rPr>
          <w:rFonts w:ascii="Times New Roman" w:hAnsi="Times New Roman" w:cs="Times New Roman"/>
          <w:sz w:val="28"/>
          <w:szCs w:val="28"/>
          <w:lang w:val="en-US"/>
        </w:rPr>
        <w:t xml:space="preserve"> //</w:t>
      </w:r>
      <w:r w:rsidR="00D3093D" w:rsidRPr="00D3093D">
        <w:rPr>
          <w:rFonts w:ascii="Times New Roman" w:hAnsi="Times New Roman" w:cs="Times New Roman"/>
          <w:sz w:val="28"/>
          <w:szCs w:val="28"/>
          <w:lang w:val="en-US"/>
        </w:rPr>
        <w:t xml:space="preserve"> </w:t>
      </w:r>
      <w:r w:rsidRPr="00BE59C1">
        <w:rPr>
          <w:rFonts w:ascii="Times New Roman" w:hAnsi="Times New Roman" w:cs="Times New Roman"/>
          <w:sz w:val="28"/>
          <w:szCs w:val="28"/>
          <w:lang w:val="kk-KZ"/>
        </w:rPr>
        <w:t>International Journal of Early Childhood Special Education (INT-JECSE)</w:t>
      </w:r>
      <w:r w:rsidR="00D3093D">
        <w:rPr>
          <w:rFonts w:ascii="Times New Roman" w:hAnsi="Times New Roman" w:cs="Times New Roman"/>
          <w:sz w:val="28"/>
          <w:szCs w:val="28"/>
          <w:lang w:val="kk-KZ"/>
        </w:rPr>
        <w:t>.</w:t>
      </w:r>
      <w:r w:rsidR="00B97A25" w:rsidRPr="00BE59C1">
        <w:rPr>
          <w:rFonts w:ascii="Times New Roman" w:hAnsi="Times New Roman" w:cs="Times New Roman"/>
          <w:sz w:val="28"/>
          <w:szCs w:val="28"/>
          <w:lang w:val="en-US"/>
        </w:rPr>
        <w:t xml:space="preserve"> – 2021. – Vol. </w:t>
      </w:r>
      <w:r w:rsidRPr="00BE59C1">
        <w:rPr>
          <w:rFonts w:ascii="Times New Roman" w:hAnsi="Times New Roman" w:cs="Times New Roman"/>
          <w:sz w:val="28"/>
          <w:szCs w:val="28"/>
          <w:lang w:val="kk-KZ"/>
        </w:rPr>
        <w:t>13</w:t>
      </w:r>
      <w:r w:rsidR="00B97A25" w:rsidRPr="00BE59C1">
        <w:rPr>
          <w:rFonts w:ascii="Times New Roman" w:hAnsi="Times New Roman" w:cs="Times New Roman"/>
          <w:sz w:val="28"/>
          <w:szCs w:val="28"/>
          <w:lang w:val="en-US"/>
        </w:rPr>
        <w:t xml:space="preserve">, Issue </w:t>
      </w:r>
      <w:r w:rsidRPr="00BE59C1">
        <w:rPr>
          <w:rFonts w:ascii="Times New Roman" w:hAnsi="Times New Roman" w:cs="Times New Roman"/>
          <w:sz w:val="28"/>
          <w:szCs w:val="28"/>
          <w:lang w:val="kk-KZ"/>
        </w:rPr>
        <w:t>2</w:t>
      </w:r>
      <w:r w:rsidR="00B97A25" w:rsidRPr="00BE59C1">
        <w:rPr>
          <w:rFonts w:ascii="Times New Roman" w:hAnsi="Times New Roman" w:cs="Times New Roman"/>
          <w:sz w:val="28"/>
          <w:szCs w:val="28"/>
          <w:lang w:val="en-US"/>
        </w:rPr>
        <w:t xml:space="preserve">. – P. </w:t>
      </w:r>
      <w:r w:rsidRPr="00BE59C1">
        <w:rPr>
          <w:rFonts w:ascii="Times New Roman" w:hAnsi="Times New Roman" w:cs="Times New Roman"/>
          <w:sz w:val="28"/>
          <w:szCs w:val="28"/>
          <w:lang w:val="kk-KZ"/>
        </w:rPr>
        <w:t>1289-1296.</w:t>
      </w:r>
    </w:p>
    <w:p w14:paraId="4AEA29C1" w14:textId="3BB9E8B7" w:rsidR="0009766A" w:rsidRPr="00BE59C1" w:rsidRDefault="0009766A" w:rsidP="007B7938">
      <w:pPr>
        <w:pStyle w:val="a4"/>
        <w:numPr>
          <w:ilvl w:val="0"/>
          <w:numId w:val="36"/>
        </w:numPr>
        <w:tabs>
          <w:tab w:val="left" w:pos="1134"/>
          <w:tab w:val="left" w:pos="1418"/>
        </w:tabs>
        <w:spacing w:after="0" w:line="240" w:lineRule="auto"/>
        <w:ind w:left="0" w:firstLine="709"/>
        <w:jc w:val="both"/>
        <w:rPr>
          <w:rFonts w:ascii="Times New Roman" w:hAnsi="Times New Roman" w:cs="Times New Roman"/>
          <w:sz w:val="28"/>
          <w:szCs w:val="28"/>
          <w:lang w:val="kk-KZ"/>
        </w:rPr>
      </w:pPr>
      <w:r w:rsidRPr="00BE59C1">
        <w:rPr>
          <w:rFonts w:ascii="Times New Roman" w:hAnsi="Times New Roman" w:cs="Times New Roman"/>
          <w:sz w:val="28"/>
          <w:szCs w:val="28"/>
          <w:lang w:val="kk-KZ"/>
        </w:rPr>
        <w:t xml:space="preserve">Çevikbaş </w:t>
      </w:r>
      <w:r w:rsidRPr="00BE59C1">
        <w:rPr>
          <w:rFonts w:ascii="Times New Roman" w:hAnsi="Times New Roman" w:cs="Times New Roman"/>
          <w:sz w:val="28"/>
          <w:szCs w:val="28"/>
          <w:lang w:val="en-US"/>
        </w:rPr>
        <w:t xml:space="preserve">M., </w:t>
      </w:r>
      <w:r w:rsidRPr="00BE59C1">
        <w:rPr>
          <w:rFonts w:ascii="Times New Roman" w:hAnsi="Times New Roman" w:cs="Times New Roman"/>
          <w:sz w:val="28"/>
          <w:szCs w:val="28"/>
          <w:lang w:val="kk-KZ"/>
        </w:rPr>
        <w:t>Argün</w:t>
      </w:r>
      <w:r w:rsidRPr="00BE59C1">
        <w:rPr>
          <w:rFonts w:ascii="Times New Roman" w:hAnsi="Times New Roman" w:cs="Times New Roman"/>
          <w:sz w:val="28"/>
          <w:szCs w:val="28"/>
          <w:lang w:val="en-US"/>
        </w:rPr>
        <w:t xml:space="preserve"> Z. An Innovative Learning Model in Digital Age: Flipped Classroom</w:t>
      </w:r>
      <w:r w:rsidR="00B97A25" w:rsidRPr="00BE59C1">
        <w:rPr>
          <w:rFonts w:ascii="Times New Roman" w:hAnsi="Times New Roman" w:cs="Times New Roman"/>
          <w:sz w:val="28"/>
          <w:szCs w:val="28"/>
          <w:lang w:val="en-US"/>
        </w:rPr>
        <w:t xml:space="preserve"> //</w:t>
      </w:r>
      <w:r w:rsidR="00D3093D" w:rsidRPr="00D3093D">
        <w:rPr>
          <w:rFonts w:ascii="Times New Roman" w:hAnsi="Times New Roman" w:cs="Times New Roman"/>
          <w:sz w:val="28"/>
          <w:szCs w:val="28"/>
          <w:lang w:val="en-US"/>
        </w:rPr>
        <w:t xml:space="preserve"> </w:t>
      </w:r>
      <w:r w:rsidRPr="00BE59C1">
        <w:rPr>
          <w:rFonts w:ascii="Times New Roman" w:hAnsi="Times New Roman" w:cs="Times New Roman"/>
          <w:sz w:val="28"/>
          <w:szCs w:val="28"/>
          <w:lang w:val="en-US"/>
        </w:rPr>
        <w:t>Journal of Education and Training Studies</w:t>
      </w:r>
      <w:r w:rsidR="00B97A25" w:rsidRPr="00BE59C1">
        <w:rPr>
          <w:rFonts w:ascii="Times New Roman" w:hAnsi="Times New Roman" w:cs="Times New Roman"/>
          <w:sz w:val="28"/>
          <w:szCs w:val="28"/>
          <w:lang w:val="en-US"/>
        </w:rPr>
        <w:t xml:space="preserve">. – 2017. – </w:t>
      </w:r>
      <w:r w:rsidRPr="00BE59C1">
        <w:rPr>
          <w:rFonts w:ascii="Times New Roman" w:hAnsi="Times New Roman" w:cs="Times New Roman"/>
          <w:sz w:val="28"/>
          <w:szCs w:val="28"/>
          <w:lang w:val="en-US"/>
        </w:rPr>
        <w:t xml:space="preserve">Vol. 5, </w:t>
      </w:r>
      <w:r w:rsidR="001B0DCC" w:rsidRPr="00BE59C1">
        <w:rPr>
          <w:rFonts w:ascii="Times New Roman" w:hAnsi="Times New Roman" w:cs="Times New Roman"/>
          <w:sz w:val="28"/>
          <w:szCs w:val="28"/>
          <w:lang w:val="kk-KZ"/>
        </w:rPr>
        <w:t>№</w:t>
      </w:r>
      <w:r w:rsidRPr="00BE59C1">
        <w:rPr>
          <w:rFonts w:ascii="Times New Roman" w:hAnsi="Times New Roman" w:cs="Times New Roman"/>
          <w:sz w:val="28"/>
          <w:szCs w:val="28"/>
          <w:lang w:val="en-US"/>
        </w:rPr>
        <w:t>11</w:t>
      </w:r>
      <w:r w:rsidR="00B97A25" w:rsidRPr="00BE59C1">
        <w:rPr>
          <w:rFonts w:ascii="Times New Roman" w:hAnsi="Times New Roman" w:cs="Times New Roman"/>
          <w:sz w:val="28"/>
          <w:szCs w:val="28"/>
          <w:lang w:val="en-US"/>
        </w:rPr>
        <w:t>. – P. 189-200.</w:t>
      </w:r>
    </w:p>
    <w:p w14:paraId="1450A689" w14:textId="68A2C386" w:rsidR="0009766A" w:rsidRPr="00BE59C1" w:rsidRDefault="007823F6" w:rsidP="007B7938">
      <w:pPr>
        <w:pStyle w:val="a4"/>
        <w:numPr>
          <w:ilvl w:val="0"/>
          <w:numId w:val="36"/>
        </w:numPr>
        <w:tabs>
          <w:tab w:val="left" w:pos="1134"/>
          <w:tab w:val="left" w:pos="1418"/>
        </w:tabs>
        <w:spacing w:after="0" w:line="240" w:lineRule="auto"/>
        <w:ind w:left="0" w:firstLine="709"/>
        <w:jc w:val="both"/>
        <w:rPr>
          <w:rFonts w:ascii="Times New Roman" w:hAnsi="Times New Roman" w:cs="Times New Roman"/>
          <w:sz w:val="28"/>
          <w:szCs w:val="28"/>
          <w:lang w:val="kk-KZ"/>
        </w:rPr>
      </w:pPr>
      <w:r w:rsidRPr="00BE59C1">
        <w:rPr>
          <w:rFonts w:ascii="Times New Roman" w:hAnsi="Times New Roman" w:cs="Times New Roman"/>
          <w:sz w:val="28"/>
          <w:szCs w:val="28"/>
          <w:lang w:val="en-US"/>
        </w:rPr>
        <w:t xml:space="preserve">The Ontario Public Service. </w:t>
      </w:r>
      <w:r w:rsidR="0009766A" w:rsidRPr="00BE59C1">
        <w:rPr>
          <w:rFonts w:ascii="Times New Roman" w:hAnsi="Times New Roman" w:cs="Times New Roman"/>
          <w:sz w:val="28"/>
          <w:szCs w:val="28"/>
          <w:lang w:val="en-US"/>
        </w:rPr>
        <w:t>21</w:t>
      </w:r>
      <w:r w:rsidR="0009766A" w:rsidRPr="00BE59C1">
        <w:rPr>
          <w:rFonts w:ascii="Times New Roman" w:hAnsi="Times New Roman" w:cs="Times New Roman"/>
          <w:sz w:val="28"/>
          <w:szCs w:val="28"/>
          <w:vertAlign w:val="superscript"/>
          <w:lang w:val="en-US"/>
        </w:rPr>
        <w:t>st</w:t>
      </w:r>
      <w:r w:rsidR="0009766A" w:rsidRPr="00BE59C1">
        <w:rPr>
          <w:rFonts w:ascii="Times New Roman" w:hAnsi="Times New Roman" w:cs="Times New Roman"/>
          <w:sz w:val="28"/>
          <w:szCs w:val="28"/>
          <w:lang w:val="en-US"/>
        </w:rPr>
        <w:t xml:space="preserve"> Century competencies</w:t>
      </w:r>
      <w:r w:rsidRPr="00BE59C1">
        <w:rPr>
          <w:rFonts w:ascii="Times New Roman" w:hAnsi="Times New Roman" w:cs="Times New Roman"/>
          <w:sz w:val="28"/>
          <w:szCs w:val="28"/>
          <w:lang w:val="en-US"/>
        </w:rPr>
        <w:t xml:space="preserve">: </w:t>
      </w:r>
      <w:r w:rsidR="0009766A" w:rsidRPr="00BE59C1">
        <w:rPr>
          <w:rFonts w:ascii="Times New Roman" w:hAnsi="Times New Roman" w:cs="Times New Roman"/>
          <w:sz w:val="28"/>
          <w:szCs w:val="28"/>
          <w:lang w:val="en-US"/>
        </w:rPr>
        <w:t xml:space="preserve">Foundation document for discussion. </w:t>
      </w:r>
      <w:r w:rsidRPr="00BE59C1">
        <w:rPr>
          <w:rFonts w:ascii="Times New Roman" w:hAnsi="Times New Roman" w:cs="Times New Roman"/>
          <w:sz w:val="28"/>
          <w:szCs w:val="28"/>
          <w:lang w:val="en-US"/>
        </w:rPr>
        <w:t xml:space="preserve">– </w:t>
      </w:r>
      <w:r w:rsidR="0009766A" w:rsidRPr="00BE59C1">
        <w:rPr>
          <w:rFonts w:ascii="Times New Roman" w:hAnsi="Times New Roman" w:cs="Times New Roman"/>
          <w:sz w:val="28"/>
          <w:szCs w:val="28"/>
          <w:lang w:val="en-US"/>
        </w:rPr>
        <w:t>Ontario</w:t>
      </w:r>
      <w:r w:rsidRPr="00BE59C1">
        <w:rPr>
          <w:rFonts w:ascii="Times New Roman" w:hAnsi="Times New Roman" w:cs="Times New Roman"/>
          <w:sz w:val="28"/>
          <w:szCs w:val="28"/>
          <w:lang w:val="en-US"/>
        </w:rPr>
        <w:t>, 2016. – 70 p.</w:t>
      </w:r>
    </w:p>
    <w:p w14:paraId="75118BF1" w14:textId="0F686CB9" w:rsidR="0009766A" w:rsidRPr="00BE59C1" w:rsidRDefault="007823F6" w:rsidP="007B7938">
      <w:pPr>
        <w:pStyle w:val="a4"/>
        <w:numPr>
          <w:ilvl w:val="0"/>
          <w:numId w:val="36"/>
        </w:numPr>
        <w:tabs>
          <w:tab w:val="left" w:pos="1134"/>
          <w:tab w:val="left" w:pos="1418"/>
        </w:tabs>
        <w:spacing w:after="0" w:line="240" w:lineRule="auto"/>
        <w:ind w:left="0" w:firstLine="709"/>
        <w:jc w:val="both"/>
        <w:rPr>
          <w:rFonts w:ascii="Times New Roman" w:hAnsi="Times New Roman" w:cs="Times New Roman"/>
          <w:sz w:val="28"/>
          <w:szCs w:val="28"/>
          <w:lang w:val="kk-KZ"/>
        </w:rPr>
      </w:pPr>
      <w:r w:rsidRPr="00BE59C1">
        <w:rPr>
          <w:rFonts w:ascii="Times New Roman" w:hAnsi="Times New Roman" w:cs="Times New Roman"/>
          <w:sz w:val="28"/>
          <w:szCs w:val="28"/>
          <w:lang w:val="kk-KZ"/>
        </w:rPr>
        <w:t>Independent Agency for Quality Assurance in Education</w:t>
      </w:r>
      <w:r w:rsidRPr="00BE59C1">
        <w:rPr>
          <w:rFonts w:ascii="Times New Roman" w:hAnsi="Times New Roman" w:cs="Times New Roman"/>
          <w:sz w:val="28"/>
          <w:szCs w:val="28"/>
          <w:lang w:val="en-US"/>
        </w:rPr>
        <w:t xml:space="preserve">. </w:t>
      </w:r>
      <w:r w:rsidRPr="00BE59C1">
        <w:rPr>
          <w:rFonts w:ascii="Times New Roman" w:hAnsi="Times New Roman" w:cs="Times New Roman"/>
          <w:sz w:val="28"/>
          <w:szCs w:val="28"/>
          <w:lang w:val="kk-KZ"/>
        </w:rPr>
        <w:t>Glossary</w:t>
      </w:r>
      <w:r w:rsidRPr="00BE59C1">
        <w:rPr>
          <w:rFonts w:ascii="Times New Roman" w:hAnsi="Times New Roman" w:cs="Times New Roman"/>
          <w:sz w:val="28"/>
          <w:szCs w:val="28"/>
          <w:lang w:val="en-US"/>
        </w:rPr>
        <w:t xml:space="preserve"> of the Bologna Process //</w:t>
      </w:r>
      <w:r w:rsidR="00D3093D" w:rsidRPr="00D3093D">
        <w:rPr>
          <w:rFonts w:ascii="Times New Roman" w:hAnsi="Times New Roman" w:cs="Times New Roman"/>
          <w:sz w:val="28"/>
          <w:szCs w:val="28"/>
          <w:lang w:val="en-US"/>
        </w:rPr>
        <w:t xml:space="preserve"> </w:t>
      </w:r>
      <w:r w:rsidR="0009766A" w:rsidRPr="00BE59C1">
        <w:rPr>
          <w:rFonts w:ascii="Times New Roman" w:hAnsi="Times New Roman" w:cs="Times New Roman"/>
          <w:sz w:val="28"/>
          <w:szCs w:val="28"/>
          <w:lang w:val="kk-KZ"/>
        </w:rPr>
        <w:t>https://iqaa.kz/en/higher-education/the-bologna</w:t>
      </w:r>
      <w:r w:rsidR="00D3093D">
        <w:rPr>
          <w:rFonts w:ascii="Times New Roman" w:hAnsi="Times New Roman" w:cs="Times New Roman"/>
          <w:sz w:val="28"/>
          <w:szCs w:val="28"/>
          <w:lang w:val="kk-KZ"/>
        </w:rPr>
        <w:t>.</w:t>
      </w:r>
      <w:r w:rsidRPr="00BE59C1">
        <w:rPr>
          <w:rFonts w:ascii="Times New Roman" w:hAnsi="Times New Roman" w:cs="Times New Roman"/>
          <w:sz w:val="28"/>
          <w:szCs w:val="28"/>
          <w:lang w:val="en-US"/>
        </w:rPr>
        <w:t xml:space="preserve"> 12.12.2020. </w:t>
      </w:r>
    </w:p>
    <w:p w14:paraId="3D3282E7" w14:textId="5A085C42" w:rsidR="0009766A" w:rsidRPr="00E833DD" w:rsidRDefault="0009766A" w:rsidP="00E833DD">
      <w:pPr>
        <w:pStyle w:val="a4"/>
        <w:numPr>
          <w:ilvl w:val="0"/>
          <w:numId w:val="36"/>
        </w:numPr>
        <w:tabs>
          <w:tab w:val="left" w:pos="1134"/>
          <w:tab w:val="left" w:pos="1418"/>
        </w:tabs>
        <w:spacing w:after="0" w:line="240" w:lineRule="auto"/>
        <w:ind w:left="0" w:firstLine="709"/>
        <w:jc w:val="both"/>
        <w:rPr>
          <w:rFonts w:ascii="Times New Roman" w:hAnsi="Times New Roman" w:cs="Times New Roman"/>
          <w:sz w:val="28"/>
          <w:szCs w:val="28"/>
          <w:lang w:val="kk-KZ"/>
        </w:rPr>
      </w:pPr>
      <w:r w:rsidRPr="00BE59C1">
        <w:rPr>
          <w:rFonts w:ascii="Times New Roman" w:hAnsi="Times New Roman" w:cs="Times New Roman"/>
          <w:sz w:val="28"/>
          <w:szCs w:val="28"/>
          <w:lang w:val="kk-KZ"/>
        </w:rPr>
        <w:t xml:space="preserve">Қазақстан Республикасы Ғылым және жоғары білім министрінің </w:t>
      </w:r>
      <w:r w:rsidR="007B40BB" w:rsidRPr="00BE59C1">
        <w:rPr>
          <w:rFonts w:ascii="Times New Roman" w:hAnsi="Times New Roman" w:cs="Times New Roman"/>
          <w:sz w:val="28"/>
          <w:szCs w:val="28"/>
          <w:lang w:val="kk-KZ"/>
        </w:rPr>
        <w:t>Бұйрығы</w:t>
      </w:r>
      <w:r w:rsidR="007B40BB" w:rsidRPr="007B40BB">
        <w:rPr>
          <w:rFonts w:ascii="Times New Roman" w:hAnsi="Times New Roman" w:cs="Times New Roman"/>
          <w:sz w:val="28"/>
          <w:szCs w:val="28"/>
          <w:lang w:val="kk-KZ"/>
        </w:rPr>
        <w:t>.</w:t>
      </w:r>
      <w:r w:rsidR="007B40BB" w:rsidRPr="00BE59C1">
        <w:rPr>
          <w:rFonts w:ascii="Times New Roman" w:hAnsi="Times New Roman" w:cs="Times New Roman"/>
          <w:sz w:val="28"/>
          <w:szCs w:val="28"/>
          <w:lang w:val="kk-KZ"/>
        </w:rPr>
        <w:t xml:space="preserve"> </w:t>
      </w:r>
      <w:r w:rsidRPr="00BE59C1">
        <w:rPr>
          <w:rFonts w:ascii="Times New Roman" w:hAnsi="Times New Roman" w:cs="Times New Roman"/>
          <w:sz w:val="28"/>
          <w:szCs w:val="28"/>
          <w:lang w:val="kk-KZ"/>
        </w:rPr>
        <w:t xml:space="preserve">Жоғары және жоғары оқу орнынан кейінгі білім берудің мемлекеттік </w:t>
      </w:r>
      <w:r w:rsidRPr="00E833DD">
        <w:rPr>
          <w:rFonts w:ascii="Times New Roman" w:hAnsi="Times New Roman" w:cs="Times New Roman"/>
          <w:sz w:val="28"/>
          <w:szCs w:val="28"/>
          <w:lang w:val="kk-KZ"/>
        </w:rPr>
        <w:t>жалпыға міндетті стандарттарын бекіту туралы</w:t>
      </w:r>
      <w:r w:rsidR="007B40BB" w:rsidRPr="00E833DD">
        <w:rPr>
          <w:rFonts w:ascii="Times New Roman" w:hAnsi="Times New Roman" w:cs="Times New Roman"/>
          <w:sz w:val="28"/>
          <w:szCs w:val="28"/>
          <w:lang w:val="kk-KZ"/>
        </w:rPr>
        <w:t>:</w:t>
      </w:r>
      <w:r w:rsidRPr="00E833DD">
        <w:rPr>
          <w:rFonts w:ascii="Times New Roman" w:hAnsi="Times New Roman" w:cs="Times New Roman"/>
          <w:sz w:val="28"/>
          <w:szCs w:val="28"/>
          <w:lang w:val="kk-KZ"/>
        </w:rPr>
        <w:t xml:space="preserve"> 2022 жылғы 20 шiлде</w:t>
      </w:r>
      <w:r w:rsidR="007B40BB" w:rsidRPr="00E833DD">
        <w:rPr>
          <w:rFonts w:ascii="Times New Roman" w:hAnsi="Times New Roman" w:cs="Times New Roman"/>
          <w:sz w:val="28"/>
          <w:szCs w:val="28"/>
          <w:lang w:val="kk-KZ"/>
        </w:rPr>
        <w:t>с</w:t>
      </w:r>
      <w:r w:rsidRPr="00E833DD">
        <w:rPr>
          <w:rFonts w:ascii="Times New Roman" w:hAnsi="Times New Roman" w:cs="Times New Roman"/>
          <w:sz w:val="28"/>
          <w:szCs w:val="28"/>
          <w:lang w:val="kk-KZ"/>
        </w:rPr>
        <w:t>i</w:t>
      </w:r>
      <w:r w:rsidR="007B40BB" w:rsidRPr="00E833DD">
        <w:rPr>
          <w:rFonts w:ascii="Times New Roman" w:hAnsi="Times New Roman" w:cs="Times New Roman"/>
          <w:sz w:val="28"/>
          <w:szCs w:val="28"/>
          <w:lang w:val="kk-KZ"/>
        </w:rPr>
        <w:t>,</w:t>
      </w:r>
      <w:r w:rsidRPr="00E833DD">
        <w:rPr>
          <w:rFonts w:ascii="Times New Roman" w:hAnsi="Times New Roman" w:cs="Times New Roman"/>
          <w:sz w:val="28"/>
          <w:szCs w:val="28"/>
          <w:lang w:val="kk-KZ"/>
        </w:rPr>
        <w:t xml:space="preserve"> №2 </w:t>
      </w:r>
      <w:r w:rsidR="007823F6" w:rsidRPr="00E833DD">
        <w:rPr>
          <w:rFonts w:ascii="Times New Roman" w:hAnsi="Times New Roman" w:cs="Times New Roman"/>
          <w:sz w:val="28"/>
          <w:szCs w:val="28"/>
          <w:lang w:val="kk-KZ"/>
        </w:rPr>
        <w:t>//</w:t>
      </w:r>
      <w:r w:rsidR="00D3093D" w:rsidRPr="00E833DD">
        <w:rPr>
          <w:rFonts w:ascii="Times New Roman" w:hAnsi="Times New Roman" w:cs="Times New Roman"/>
          <w:sz w:val="28"/>
          <w:szCs w:val="28"/>
          <w:lang w:val="kk-KZ"/>
        </w:rPr>
        <w:t xml:space="preserve"> </w:t>
      </w:r>
      <w:r w:rsidR="007823F6" w:rsidRPr="00E833DD">
        <w:rPr>
          <w:rFonts w:ascii="Times New Roman" w:hAnsi="Times New Roman" w:cs="Times New Roman"/>
          <w:sz w:val="28"/>
          <w:szCs w:val="28"/>
          <w:lang w:val="kk-KZ"/>
        </w:rPr>
        <w:t>https://adilet.zan.kz/kaz/docs/V2200028916. 10.10.2022.</w:t>
      </w:r>
    </w:p>
    <w:p w14:paraId="55D4B68D" w14:textId="5BD54441" w:rsidR="0009766A" w:rsidRPr="00E833DD" w:rsidRDefault="00E7581C" w:rsidP="00E833DD">
      <w:pPr>
        <w:pStyle w:val="a4"/>
        <w:numPr>
          <w:ilvl w:val="0"/>
          <w:numId w:val="36"/>
        </w:numPr>
        <w:tabs>
          <w:tab w:val="left" w:pos="1134"/>
          <w:tab w:val="left" w:pos="1418"/>
        </w:tabs>
        <w:spacing w:after="0" w:line="240" w:lineRule="auto"/>
        <w:ind w:left="0" w:firstLine="709"/>
        <w:jc w:val="both"/>
        <w:rPr>
          <w:rFonts w:ascii="Times New Roman" w:hAnsi="Times New Roman" w:cs="Times New Roman"/>
          <w:sz w:val="28"/>
          <w:szCs w:val="28"/>
          <w:lang w:val="kk-KZ"/>
        </w:rPr>
      </w:pPr>
      <w:r w:rsidRPr="00E833DD">
        <w:rPr>
          <w:rFonts w:ascii="Times New Roman" w:hAnsi="Times New Roman" w:cs="Times New Roman"/>
          <w:sz w:val="28"/>
          <w:szCs w:val="28"/>
          <w:lang w:val="kk-KZ"/>
        </w:rPr>
        <w:t xml:space="preserve">Oanh D.T.K. </w:t>
      </w:r>
      <w:r w:rsidR="001B0DCC" w:rsidRPr="00E833DD">
        <w:rPr>
          <w:rFonts w:ascii="Times New Roman" w:hAnsi="Times New Roman" w:cs="Times New Roman"/>
          <w:sz w:val="28"/>
          <w:szCs w:val="28"/>
          <w:lang w:val="kk-KZ"/>
        </w:rPr>
        <w:t>Organizing Experiential Learning Activities for Development of Core Competences of Technical Students in Vietnam</w:t>
      </w:r>
      <w:r w:rsidR="001B0DCC" w:rsidRPr="00E833DD">
        <w:rPr>
          <w:rFonts w:ascii="Times New Roman" w:hAnsi="Times New Roman" w:cs="Times New Roman"/>
          <w:sz w:val="28"/>
          <w:szCs w:val="28"/>
          <w:lang w:val="en-US"/>
        </w:rPr>
        <w:t xml:space="preserve"> //</w:t>
      </w:r>
      <w:r w:rsidR="00D3093D" w:rsidRPr="00E833DD">
        <w:rPr>
          <w:rFonts w:ascii="Times New Roman" w:hAnsi="Times New Roman" w:cs="Times New Roman"/>
          <w:sz w:val="28"/>
          <w:szCs w:val="28"/>
          <w:lang w:val="en-US"/>
        </w:rPr>
        <w:t xml:space="preserve"> </w:t>
      </w:r>
      <w:r w:rsidR="001B0DCC" w:rsidRPr="00E833DD">
        <w:rPr>
          <w:rFonts w:ascii="Times New Roman" w:hAnsi="Times New Roman" w:cs="Times New Roman"/>
          <w:sz w:val="28"/>
          <w:szCs w:val="28"/>
          <w:lang w:val="kk-KZ"/>
        </w:rPr>
        <w:t>Universal Journal of Educational Research</w:t>
      </w:r>
      <w:r w:rsidR="001B0DCC" w:rsidRPr="00E833DD">
        <w:rPr>
          <w:rFonts w:ascii="Times New Roman" w:hAnsi="Times New Roman" w:cs="Times New Roman"/>
          <w:sz w:val="28"/>
          <w:szCs w:val="28"/>
          <w:lang w:val="en-US"/>
        </w:rPr>
        <w:t xml:space="preserve">. – 2019. – </w:t>
      </w:r>
      <w:r w:rsidR="001B0DCC" w:rsidRPr="00E833DD">
        <w:rPr>
          <w:rFonts w:ascii="Times New Roman" w:hAnsi="Times New Roman" w:cs="Times New Roman"/>
          <w:sz w:val="28"/>
          <w:szCs w:val="28"/>
          <w:lang w:val="kk-KZ"/>
        </w:rPr>
        <w:t>Vol.</w:t>
      </w:r>
      <w:r w:rsidR="001B0DCC" w:rsidRPr="00E833DD">
        <w:rPr>
          <w:rFonts w:ascii="Times New Roman" w:hAnsi="Times New Roman" w:cs="Times New Roman"/>
          <w:sz w:val="28"/>
          <w:szCs w:val="28"/>
          <w:lang w:val="en-US"/>
        </w:rPr>
        <w:t xml:space="preserve"> </w:t>
      </w:r>
      <w:r w:rsidR="001B0DCC" w:rsidRPr="00E833DD">
        <w:rPr>
          <w:rFonts w:ascii="Times New Roman" w:hAnsi="Times New Roman" w:cs="Times New Roman"/>
          <w:sz w:val="28"/>
          <w:szCs w:val="28"/>
          <w:lang w:val="kk-KZ"/>
        </w:rPr>
        <w:t xml:space="preserve">7, №1. – </w:t>
      </w:r>
      <w:r w:rsidR="001B0DCC" w:rsidRPr="00E833DD">
        <w:rPr>
          <w:rFonts w:ascii="Times New Roman" w:hAnsi="Times New Roman" w:cs="Times New Roman"/>
          <w:sz w:val="28"/>
          <w:szCs w:val="28"/>
          <w:lang w:val="en-US"/>
        </w:rPr>
        <w:t xml:space="preserve">P. </w:t>
      </w:r>
      <w:r w:rsidR="001B0DCC" w:rsidRPr="00E833DD">
        <w:rPr>
          <w:rFonts w:ascii="Times New Roman" w:hAnsi="Times New Roman" w:cs="Times New Roman"/>
          <w:sz w:val="28"/>
          <w:szCs w:val="28"/>
          <w:lang w:val="kk-KZ"/>
        </w:rPr>
        <w:t>230</w:t>
      </w:r>
      <w:r w:rsidR="001B0DCC" w:rsidRPr="00E833DD">
        <w:rPr>
          <w:rFonts w:ascii="Times New Roman" w:hAnsi="Times New Roman" w:cs="Times New Roman"/>
          <w:sz w:val="28"/>
          <w:szCs w:val="28"/>
          <w:lang w:val="en-US"/>
        </w:rPr>
        <w:t>-</w:t>
      </w:r>
      <w:r w:rsidR="001B0DCC" w:rsidRPr="00E833DD">
        <w:rPr>
          <w:rFonts w:ascii="Times New Roman" w:hAnsi="Times New Roman" w:cs="Times New Roman"/>
          <w:sz w:val="28"/>
          <w:szCs w:val="28"/>
          <w:lang w:val="kk-KZ"/>
        </w:rPr>
        <w:t>238</w:t>
      </w:r>
      <w:r w:rsidR="001B0DCC" w:rsidRPr="00E833DD">
        <w:rPr>
          <w:rFonts w:ascii="Times New Roman" w:hAnsi="Times New Roman" w:cs="Times New Roman"/>
          <w:sz w:val="28"/>
          <w:szCs w:val="28"/>
          <w:lang w:val="en-US"/>
        </w:rPr>
        <w:t>.</w:t>
      </w:r>
    </w:p>
    <w:p w14:paraId="5C6C28DF" w14:textId="4C1DCAE7" w:rsidR="0009766A" w:rsidRPr="00E833DD" w:rsidRDefault="0009766A" w:rsidP="00E833DD">
      <w:pPr>
        <w:pStyle w:val="a4"/>
        <w:numPr>
          <w:ilvl w:val="0"/>
          <w:numId w:val="36"/>
        </w:numPr>
        <w:tabs>
          <w:tab w:val="left" w:pos="1134"/>
          <w:tab w:val="left" w:pos="1418"/>
        </w:tabs>
        <w:spacing w:after="0" w:line="240" w:lineRule="auto"/>
        <w:ind w:left="0" w:firstLine="709"/>
        <w:jc w:val="both"/>
        <w:rPr>
          <w:rFonts w:ascii="Times New Roman" w:hAnsi="Times New Roman" w:cs="Times New Roman"/>
          <w:sz w:val="28"/>
          <w:szCs w:val="28"/>
          <w:lang w:val="kk-KZ"/>
        </w:rPr>
      </w:pPr>
      <w:r w:rsidRPr="00E833DD">
        <w:rPr>
          <w:rFonts w:ascii="Times New Roman" w:hAnsi="Times New Roman" w:cs="Times New Roman"/>
          <w:sz w:val="28"/>
          <w:szCs w:val="28"/>
          <w:lang w:val="kk-KZ"/>
        </w:rPr>
        <w:t>Brualdi A. Implementing Performance Assessment in the Classroom</w:t>
      </w:r>
      <w:r w:rsidR="00E833DD">
        <w:rPr>
          <w:rFonts w:ascii="Times New Roman" w:hAnsi="Times New Roman" w:cs="Times New Roman"/>
          <w:sz w:val="28"/>
          <w:szCs w:val="28"/>
          <w:lang w:val="kk-KZ"/>
        </w:rPr>
        <w:t>.</w:t>
      </w:r>
      <w:r w:rsidR="00A44AAC" w:rsidRPr="00E833DD">
        <w:rPr>
          <w:rFonts w:ascii="Times New Roman" w:hAnsi="Times New Roman" w:cs="Times New Roman"/>
          <w:sz w:val="28"/>
          <w:szCs w:val="28"/>
          <w:lang w:val="en-US"/>
        </w:rPr>
        <w:t xml:space="preserve"> </w:t>
      </w:r>
      <w:r w:rsidR="000856C5" w:rsidRPr="00E833DD">
        <w:rPr>
          <w:rFonts w:ascii="Times New Roman" w:hAnsi="Times New Roman" w:cs="Times New Roman"/>
          <w:sz w:val="28"/>
          <w:szCs w:val="28"/>
          <w:lang w:val="en-US"/>
        </w:rPr>
        <w:t xml:space="preserve">– </w:t>
      </w:r>
      <w:r w:rsidR="00E833DD" w:rsidRPr="00E833DD">
        <w:rPr>
          <w:rFonts w:ascii="Times New Roman" w:hAnsi="Times New Roman" w:cs="Times New Roman"/>
          <w:sz w:val="28"/>
          <w:szCs w:val="28"/>
          <w:lang w:val="en-US"/>
        </w:rPr>
        <w:t>Washington</w:t>
      </w:r>
      <w:r w:rsidR="00E833DD">
        <w:rPr>
          <w:rFonts w:ascii="Times New Roman" w:hAnsi="Times New Roman" w:cs="Times New Roman"/>
          <w:sz w:val="28"/>
          <w:szCs w:val="28"/>
          <w:lang w:val="kk-KZ"/>
        </w:rPr>
        <w:t xml:space="preserve">, </w:t>
      </w:r>
      <w:r w:rsidRPr="00E833DD">
        <w:rPr>
          <w:rFonts w:ascii="Times New Roman" w:hAnsi="Times New Roman" w:cs="Times New Roman"/>
          <w:sz w:val="28"/>
          <w:szCs w:val="28"/>
          <w:lang w:val="kk-KZ"/>
        </w:rPr>
        <w:t>1998</w:t>
      </w:r>
      <w:r w:rsidR="000856C5" w:rsidRPr="00E833DD">
        <w:rPr>
          <w:rFonts w:ascii="Times New Roman" w:hAnsi="Times New Roman" w:cs="Times New Roman"/>
          <w:sz w:val="28"/>
          <w:szCs w:val="28"/>
          <w:lang w:val="en-US"/>
        </w:rPr>
        <w:t>. –</w:t>
      </w:r>
      <w:r w:rsidR="00E833DD">
        <w:rPr>
          <w:rFonts w:ascii="Times New Roman" w:hAnsi="Times New Roman" w:cs="Times New Roman"/>
          <w:sz w:val="28"/>
          <w:szCs w:val="28"/>
          <w:lang w:val="kk-KZ"/>
        </w:rPr>
        <w:t xml:space="preserve"> </w:t>
      </w:r>
      <w:r w:rsidR="000856C5" w:rsidRPr="00E833DD">
        <w:rPr>
          <w:rFonts w:ascii="Times New Roman" w:hAnsi="Times New Roman" w:cs="Times New Roman"/>
          <w:sz w:val="28"/>
          <w:szCs w:val="28"/>
          <w:lang w:val="en-US"/>
        </w:rPr>
        <w:t>7</w:t>
      </w:r>
      <w:r w:rsidR="00E833DD">
        <w:rPr>
          <w:rFonts w:ascii="Times New Roman" w:hAnsi="Times New Roman" w:cs="Times New Roman"/>
          <w:sz w:val="28"/>
          <w:szCs w:val="28"/>
          <w:lang w:val="kk-KZ"/>
        </w:rPr>
        <w:t xml:space="preserve"> р</w:t>
      </w:r>
      <w:r w:rsidR="000856C5" w:rsidRPr="00E833DD">
        <w:rPr>
          <w:rFonts w:ascii="Times New Roman" w:hAnsi="Times New Roman" w:cs="Times New Roman"/>
          <w:sz w:val="28"/>
          <w:szCs w:val="28"/>
          <w:lang w:val="en-US"/>
        </w:rPr>
        <w:t>.</w:t>
      </w:r>
    </w:p>
    <w:p w14:paraId="3C68D132" w14:textId="3DAFB51D" w:rsidR="0009766A" w:rsidRPr="00E833DD" w:rsidRDefault="0009766A" w:rsidP="00E833DD">
      <w:pPr>
        <w:pStyle w:val="a4"/>
        <w:numPr>
          <w:ilvl w:val="0"/>
          <w:numId w:val="36"/>
        </w:numPr>
        <w:tabs>
          <w:tab w:val="left" w:pos="1134"/>
          <w:tab w:val="left" w:pos="1418"/>
        </w:tabs>
        <w:spacing w:after="0" w:line="240" w:lineRule="auto"/>
        <w:ind w:left="0" w:firstLine="709"/>
        <w:jc w:val="both"/>
        <w:rPr>
          <w:rFonts w:ascii="Times New Roman" w:hAnsi="Times New Roman" w:cs="Times New Roman"/>
          <w:sz w:val="28"/>
          <w:szCs w:val="28"/>
          <w:lang w:val="kk-KZ"/>
        </w:rPr>
      </w:pPr>
      <w:r w:rsidRPr="00E833DD">
        <w:rPr>
          <w:rFonts w:ascii="Times New Roman" w:hAnsi="Times New Roman" w:cs="Times New Roman"/>
          <w:sz w:val="28"/>
          <w:szCs w:val="28"/>
          <w:lang w:val="kk-KZ"/>
        </w:rPr>
        <w:lastRenderedPageBreak/>
        <w:t>Битэм</w:t>
      </w:r>
      <w:r w:rsidR="007823F6" w:rsidRPr="00E833DD">
        <w:rPr>
          <w:rFonts w:ascii="Times New Roman" w:hAnsi="Times New Roman" w:cs="Times New Roman"/>
          <w:sz w:val="28"/>
          <w:szCs w:val="28"/>
          <w:lang w:val="kk-KZ"/>
        </w:rPr>
        <w:t xml:space="preserve"> Э.</w:t>
      </w:r>
      <w:r w:rsidRPr="00E833DD">
        <w:rPr>
          <w:rFonts w:ascii="Times New Roman" w:hAnsi="Times New Roman" w:cs="Times New Roman"/>
          <w:sz w:val="28"/>
          <w:szCs w:val="28"/>
          <w:lang w:val="kk-KZ"/>
        </w:rPr>
        <w:t xml:space="preserve">, Шарп </w:t>
      </w:r>
      <w:r w:rsidR="007823F6" w:rsidRPr="00E833DD">
        <w:rPr>
          <w:rFonts w:ascii="Times New Roman" w:hAnsi="Times New Roman" w:cs="Times New Roman"/>
          <w:sz w:val="28"/>
          <w:szCs w:val="28"/>
          <w:lang w:val="kk-KZ"/>
        </w:rPr>
        <w:t xml:space="preserve">Р. </w:t>
      </w:r>
      <w:r w:rsidRPr="00E833DD">
        <w:rPr>
          <w:rFonts w:ascii="Times New Roman" w:hAnsi="Times New Roman" w:cs="Times New Roman"/>
          <w:sz w:val="28"/>
          <w:szCs w:val="28"/>
          <w:lang w:val="kk-KZ"/>
        </w:rPr>
        <w:t>Педагогиканы цифрлық дәуірде қайта зерделеу.</w:t>
      </w:r>
      <w:r w:rsidR="007823F6" w:rsidRPr="00E833DD">
        <w:rPr>
          <w:rFonts w:ascii="Times New Roman" w:hAnsi="Times New Roman" w:cs="Times New Roman"/>
          <w:sz w:val="28"/>
          <w:szCs w:val="28"/>
          <w:lang w:val="kk-KZ"/>
        </w:rPr>
        <w:t xml:space="preserve"> </w:t>
      </w:r>
      <w:r w:rsidRPr="00E833DD">
        <w:rPr>
          <w:rFonts w:ascii="Times New Roman" w:hAnsi="Times New Roman" w:cs="Times New Roman"/>
          <w:sz w:val="28"/>
          <w:szCs w:val="28"/>
          <w:lang w:val="kk-KZ"/>
        </w:rPr>
        <w:t>ХХІ ғасырдағы оқыту дизайны</w:t>
      </w:r>
      <w:r w:rsidR="00E833DD">
        <w:rPr>
          <w:rFonts w:ascii="Times New Roman" w:hAnsi="Times New Roman" w:cs="Times New Roman"/>
          <w:sz w:val="28"/>
          <w:szCs w:val="28"/>
          <w:lang w:val="kk-KZ"/>
        </w:rPr>
        <w:t xml:space="preserve"> / қаз. тіл. ауд.</w:t>
      </w:r>
      <w:r w:rsidRPr="00E833DD">
        <w:rPr>
          <w:rFonts w:ascii="Times New Roman" w:hAnsi="Times New Roman" w:cs="Times New Roman"/>
          <w:sz w:val="28"/>
          <w:szCs w:val="28"/>
          <w:lang w:val="kk-KZ"/>
        </w:rPr>
        <w:t xml:space="preserve"> – Алматы: «Ұлттық аударма бюросы» </w:t>
      </w:r>
      <w:r w:rsidR="00BA6014" w:rsidRPr="00E833DD">
        <w:rPr>
          <w:rFonts w:ascii="Times New Roman" w:hAnsi="Times New Roman" w:cs="Times New Roman"/>
          <w:sz w:val="28"/>
          <w:szCs w:val="28"/>
          <w:lang w:val="kk-KZ"/>
        </w:rPr>
        <w:t xml:space="preserve">ҚҚ, 2019. </w:t>
      </w:r>
      <w:r w:rsidRPr="00E833DD">
        <w:rPr>
          <w:rFonts w:ascii="Times New Roman" w:hAnsi="Times New Roman" w:cs="Times New Roman"/>
          <w:sz w:val="28"/>
          <w:szCs w:val="28"/>
          <w:lang w:val="kk-KZ"/>
        </w:rPr>
        <w:t>– 328 б.</w:t>
      </w:r>
    </w:p>
    <w:p w14:paraId="62E846AD" w14:textId="70EFC011" w:rsidR="004D127D" w:rsidRPr="00666831" w:rsidRDefault="004D127D" w:rsidP="004D127D">
      <w:pPr>
        <w:pStyle w:val="a4"/>
        <w:numPr>
          <w:ilvl w:val="0"/>
          <w:numId w:val="36"/>
        </w:numPr>
        <w:tabs>
          <w:tab w:val="left" w:pos="1134"/>
          <w:tab w:val="left" w:pos="1418"/>
        </w:tabs>
        <w:spacing w:after="0" w:line="240" w:lineRule="auto"/>
        <w:ind w:left="0" w:firstLine="709"/>
        <w:jc w:val="both"/>
        <w:rPr>
          <w:rFonts w:ascii="Times New Roman" w:hAnsi="Times New Roman" w:cs="Times New Roman"/>
          <w:sz w:val="28"/>
          <w:szCs w:val="28"/>
          <w:lang w:val="kk-KZ"/>
        </w:rPr>
      </w:pPr>
      <w:r w:rsidRPr="00666831">
        <w:rPr>
          <w:rFonts w:ascii="Times New Roman" w:hAnsi="Times New Roman" w:cs="Times New Roman"/>
          <w:sz w:val="28"/>
          <w:szCs w:val="28"/>
          <w:lang w:val="kk-KZ"/>
        </w:rPr>
        <w:t>Beyerlein S., Holmes C., Apple D. Course Design Workshop Handbook: facul. guid. – Plainfield, Illinois: Pacific Crest, 2012. – 86 p.</w:t>
      </w:r>
    </w:p>
    <w:p w14:paraId="34BFF313" w14:textId="36B9F554" w:rsidR="001B0DCC" w:rsidRPr="00BE59C1" w:rsidRDefault="001B0DCC" w:rsidP="007B7938">
      <w:pPr>
        <w:pStyle w:val="a4"/>
        <w:numPr>
          <w:ilvl w:val="0"/>
          <w:numId w:val="36"/>
        </w:numPr>
        <w:tabs>
          <w:tab w:val="left" w:pos="1134"/>
          <w:tab w:val="left" w:pos="1418"/>
        </w:tabs>
        <w:spacing w:after="0" w:line="240" w:lineRule="auto"/>
        <w:ind w:left="0" w:firstLine="709"/>
        <w:jc w:val="both"/>
        <w:rPr>
          <w:rFonts w:ascii="Times New Roman" w:hAnsi="Times New Roman" w:cs="Times New Roman"/>
          <w:sz w:val="28"/>
          <w:szCs w:val="28"/>
          <w:lang w:val="kk-KZ"/>
        </w:rPr>
      </w:pPr>
      <w:r w:rsidRPr="00666831">
        <w:rPr>
          <w:rFonts w:ascii="Times New Roman" w:hAnsi="Times New Roman" w:cs="Times New Roman"/>
          <w:sz w:val="28"/>
          <w:szCs w:val="28"/>
          <w:lang w:val="kk-KZ"/>
        </w:rPr>
        <w:t xml:space="preserve">Сембаев Т.М. Оқу әрекетін бағалау және мониторинг жүргізу </w:t>
      </w:r>
      <w:r w:rsidRPr="00BE59C1">
        <w:rPr>
          <w:rFonts w:ascii="Times New Roman" w:hAnsi="Times New Roman" w:cs="Times New Roman"/>
          <w:sz w:val="28"/>
          <w:szCs w:val="28"/>
          <w:lang w:val="kk-KZ"/>
        </w:rPr>
        <w:t>мақсатында бақылау-өлшеу материалдарын жобалау //</w:t>
      </w:r>
      <w:r w:rsidR="00D3093D">
        <w:rPr>
          <w:rFonts w:ascii="Times New Roman" w:hAnsi="Times New Roman" w:cs="Times New Roman"/>
          <w:sz w:val="28"/>
          <w:szCs w:val="28"/>
          <w:lang w:val="kk-KZ"/>
        </w:rPr>
        <w:t xml:space="preserve"> </w:t>
      </w:r>
      <w:r w:rsidRPr="00BE59C1">
        <w:rPr>
          <w:rFonts w:ascii="Times New Roman" w:hAnsi="Times New Roman" w:cs="Times New Roman"/>
          <w:sz w:val="28"/>
          <w:szCs w:val="28"/>
          <w:lang w:val="kk-KZ"/>
        </w:rPr>
        <w:t>VI Global science and innovations 2019: Central Asia</w:t>
      </w:r>
      <w:r w:rsidR="00D3093D">
        <w:rPr>
          <w:rFonts w:ascii="Times New Roman" w:hAnsi="Times New Roman" w:cs="Times New Roman"/>
          <w:sz w:val="28"/>
          <w:szCs w:val="28"/>
          <w:lang w:val="kk-KZ"/>
        </w:rPr>
        <w:t>:</w:t>
      </w:r>
      <w:r w:rsidRPr="00BE59C1">
        <w:rPr>
          <w:rFonts w:ascii="Times New Roman" w:hAnsi="Times New Roman" w:cs="Times New Roman"/>
          <w:sz w:val="28"/>
          <w:szCs w:val="28"/>
          <w:lang w:val="kk-KZ"/>
        </w:rPr>
        <w:t xml:space="preserve"> халық</w:t>
      </w:r>
      <w:r w:rsidR="00D3093D">
        <w:rPr>
          <w:rFonts w:ascii="Times New Roman" w:hAnsi="Times New Roman" w:cs="Times New Roman"/>
          <w:sz w:val="28"/>
          <w:szCs w:val="28"/>
          <w:lang w:val="kk-KZ"/>
        </w:rPr>
        <w:t>.</w:t>
      </w:r>
      <w:r w:rsidRPr="00BE59C1">
        <w:rPr>
          <w:rFonts w:ascii="Times New Roman" w:hAnsi="Times New Roman" w:cs="Times New Roman"/>
          <w:sz w:val="28"/>
          <w:szCs w:val="28"/>
          <w:lang w:val="kk-KZ"/>
        </w:rPr>
        <w:t xml:space="preserve"> ғыл</w:t>
      </w:r>
      <w:r w:rsidR="00D3093D">
        <w:rPr>
          <w:rFonts w:ascii="Times New Roman" w:hAnsi="Times New Roman" w:cs="Times New Roman"/>
          <w:sz w:val="28"/>
          <w:szCs w:val="28"/>
          <w:lang w:val="kk-KZ"/>
        </w:rPr>
        <w:t>.</w:t>
      </w:r>
      <w:r w:rsidRPr="00BE59C1">
        <w:rPr>
          <w:rFonts w:ascii="Times New Roman" w:hAnsi="Times New Roman" w:cs="Times New Roman"/>
          <w:sz w:val="28"/>
          <w:szCs w:val="28"/>
          <w:lang w:val="kk-KZ"/>
        </w:rPr>
        <w:t>-практ</w:t>
      </w:r>
      <w:r w:rsidR="00D3093D">
        <w:rPr>
          <w:rFonts w:ascii="Times New Roman" w:hAnsi="Times New Roman" w:cs="Times New Roman"/>
          <w:sz w:val="28"/>
          <w:szCs w:val="28"/>
          <w:lang w:val="kk-KZ"/>
        </w:rPr>
        <w:t>.</w:t>
      </w:r>
      <w:r w:rsidRPr="00BE59C1">
        <w:rPr>
          <w:rFonts w:ascii="Times New Roman" w:hAnsi="Times New Roman" w:cs="Times New Roman"/>
          <w:sz w:val="28"/>
          <w:szCs w:val="28"/>
          <w:lang w:val="kk-KZ"/>
        </w:rPr>
        <w:t xml:space="preserve"> конф</w:t>
      </w:r>
      <w:r w:rsidR="00D3093D">
        <w:rPr>
          <w:rFonts w:ascii="Times New Roman" w:hAnsi="Times New Roman" w:cs="Times New Roman"/>
          <w:sz w:val="28"/>
          <w:szCs w:val="28"/>
          <w:lang w:val="kk-KZ"/>
        </w:rPr>
        <w:t>.</w:t>
      </w:r>
      <w:r w:rsidRPr="00BE59C1">
        <w:rPr>
          <w:rFonts w:ascii="Times New Roman" w:hAnsi="Times New Roman" w:cs="Times New Roman"/>
          <w:sz w:val="28"/>
          <w:szCs w:val="28"/>
          <w:lang w:val="kk-KZ"/>
        </w:rPr>
        <w:t xml:space="preserve"> матер</w:t>
      </w:r>
      <w:r w:rsidR="00D3093D">
        <w:rPr>
          <w:rFonts w:ascii="Times New Roman" w:hAnsi="Times New Roman" w:cs="Times New Roman"/>
          <w:sz w:val="28"/>
          <w:szCs w:val="28"/>
          <w:lang w:val="kk-KZ"/>
        </w:rPr>
        <w:t>.</w:t>
      </w:r>
      <w:r w:rsidRPr="00BE59C1">
        <w:rPr>
          <w:rFonts w:ascii="Times New Roman" w:hAnsi="Times New Roman" w:cs="Times New Roman"/>
          <w:sz w:val="28"/>
          <w:szCs w:val="28"/>
          <w:lang w:val="kk-KZ"/>
        </w:rPr>
        <w:t xml:space="preserve"> жин. – Нұр-Сұлтан, 2019. – Б. 1</w:t>
      </w:r>
      <w:r w:rsidR="00373E5D">
        <w:rPr>
          <w:rFonts w:ascii="Times New Roman" w:hAnsi="Times New Roman" w:cs="Times New Roman"/>
          <w:sz w:val="28"/>
          <w:szCs w:val="28"/>
          <w:lang w:val="kk-KZ"/>
        </w:rPr>
        <w:t>78</w:t>
      </w:r>
      <w:r w:rsidRPr="00BE59C1">
        <w:rPr>
          <w:rFonts w:ascii="Times New Roman" w:hAnsi="Times New Roman" w:cs="Times New Roman"/>
          <w:sz w:val="28"/>
          <w:szCs w:val="28"/>
          <w:lang w:val="kk-KZ"/>
        </w:rPr>
        <w:t>-</w:t>
      </w:r>
      <w:r w:rsidR="00373E5D">
        <w:rPr>
          <w:rFonts w:ascii="Times New Roman" w:hAnsi="Times New Roman" w:cs="Times New Roman"/>
          <w:sz w:val="28"/>
          <w:szCs w:val="28"/>
          <w:lang w:val="kk-KZ"/>
        </w:rPr>
        <w:t>181</w:t>
      </w:r>
      <w:r w:rsidRPr="00BE59C1">
        <w:rPr>
          <w:rFonts w:ascii="Times New Roman" w:hAnsi="Times New Roman" w:cs="Times New Roman"/>
          <w:sz w:val="28"/>
          <w:szCs w:val="28"/>
          <w:lang w:val="kk-KZ"/>
        </w:rPr>
        <w:t>.</w:t>
      </w:r>
    </w:p>
    <w:p w14:paraId="333BB79F" w14:textId="319B54A3" w:rsidR="0009766A" w:rsidRPr="00BE59C1" w:rsidRDefault="003C508E" w:rsidP="007B7938">
      <w:pPr>
        <w:pStyle w:val="a4"/>
        <w:numPr>
          <w:ilvl w:val="0"/>
          <w:numId w:val="36"/>
        </w:numPr>
        <w:tabs>
          <w:tab w:val="left" w:pos="1134"/>
          <w:tab w:val="left" w:pos="1418"/>
        </w:tabs>
        <w:spacing w:after="0" w:line="240" w:lineRule="auto"/>
        <w:ind w:left="0" w:firstLine="709"/>
        <w:jc w:val="both"/>
        <w:rPr>
          <w:rFonts w:ascii="Times New Roman" w:hAnsi="Times New Roman" w:cs="Times New Roman"/>
          <w:sz w:val="28"/>
          <w:szCs w:val="28"/>
          <w:lang w:val="kk-KZ"/>
        </w:rPr>
      </w:pPr>
      <w:r w:rsidRPr="00A03F28">
        <w:rPr>
          <w:rFonts w:ascii="Times New Roman" w:hAnsi="Times New Roman" w:cs="Times New Roman"/>
          <w:sz w:val="28"/>
          <w:szCs w:val="28"/>
          <w:lang w:val="en-US"/>
        </w:rPr>
        <w:t>Examples of Active Learning Activities //</w:t>
      </w:r>
      <w:r w:rsidR="00D3093D" w:rsidRPr="00A03F28">
        <w:rPr>
          <w:rFonts w:ascii="Times New Roman" w:hAnsi="Times New Roman" w:cs="Times New Roman"/>
          <w:sz w:val="28"/>
          <w:szCs w:val="28"/>
          <w:lang w:val="en-US"/>
        </w:rPr>
        <w:t xml:space="preserve"> </w:t>
      </w:r>
      <w:hyperlink r:id="rId98" w:history="1">
        <w:r w:rsidR="00D3093D" w:rsidRPr="00A03F28">
          <w:rPr>
            <w:rStyle w:val="a5"/>
            <w:rFonts w:ascii="Times New Roman" w:hAnsi="Times New Roman" w:cs="Times New Roman"/>
            <w:color w:val="auto"/>
            <w:sz w:val="28"/>
            <w:szCs w:val="28"/>
            <w:u w:val="none"/>
            <w:lang w:val="kk-KZ"/>
          </w:rPr>
          <w:t>http://www.queensu.ca/</w:t>
        </w:r>
      </w:hyperlink>
      <w:r w:rsidR="00D3093D" w:rsidRPr="00A03F28">
        <w:rPr>
          <w:rFonts w:ascii="Times New Roman" w:hAnsi="Times New Roman" w:cs="Times New Roman"/>
          <w:sz w:val="28"/>
          <w:szCs w:val="28"/>
          <w:lang w:val="kk-KZ"/>
        </w:rPr>
        <w:t xml:space="preserve"> </w:t>
      </w:r>
      <w:r w:rsidR="0009766A" w:rsidRPr="00BE59C1">
        <w:rPr>
          <w:rFonts w:ascii="Times New Roman" w:hAnsi="Times New Roman" w:cs="Times New Roman"/>
          <w:sz w:val="28"/>
          <w:szCs w:val="28"/>
          <w:lang w:val="kk-KZ"/>
        </w:rPr>
        <w:t>teachingandlearning/modules/active/12_exmples_of_active_learning</w:t>
      </w:r>
      <w:r w:rsidRPr="00BE59C1">
        <w:rPr>
          <w:rFonts w:ascii="Times New Roman" w:hAnsi="Times New Roman" w:cs="Times New Roman"/>
          <w:sz w:val="28"/>
          <w:szCs w:val="28"/>
          <w:lang w:val="en-US"/>
        </w:rPr>
        <w:t>. 05.05.2019</w:t>
      </w:r>
      <w:r w:rsidR="00D3093D" w:rsidRPr="00B12A36">
        <w:rPr>
          <w:rFonts w:ascii="Times New Roman" w:hAnsi="Times New Roman" w:cs="Times New Roman"/>
          <w:sz w:val="28"/>
          <w:szCs w:val="28"/>
          <w:lang w:val="en-US"/>
        </w:rPr>
        <w:t>.</w:t>
      </w:r>
    </w:p>
    <w:p w14:paraId="15000E14" w14:textId="57197361" w:rsidR="0009766A" w:rsidRPr="00BE59C1" w:rsidRDefault="00BE61FA" w:rsidP="007B7938">
      <w:pPr>
        <w:pStyle w:val="a4"/>
        <w:numPr>
          <w:ilvl w:val="0"/>
          <w:numId w:val="36"/>
        </w:numPr>
        <w:tabs>
          <w:tab w:val="left" w:pos="1134"/>
          <w:tab w:val="left" w:pos="1418"/>
        </w:tabs>
        <w:spacing w:after="0" w:line="240" w:lineRule="auto"/>
        <w:ind w:left="0" w:firstLine="709"/>
        <w:jc w:val="both"/>
        <w:rPr>
          <w:rFonts w:ascii="Times New Roman" w:hAnsi="Times New Roman" w:cs="Times New Roman"/>
          <w:sz w:val="28"/>
          <w:szCs w:val="28"/>
          <w:lang w:val="kk-KZ"/>
        </w:rPr>
      </w:pPr>
      <w:r w:rsidRPr="00BE59C1">
        <w:rPr>
          <w:rFonts w:ascii="Times New Roman" w:hAnsi="Times New Roman" w:cs="Times New Roman"/>
          <w:sz w:val="28"/>
          <w:szCs w:val="28"/>
          <w:lang w:val="en-US"/>
        </w:rPr>
        <w:t>Bloom's Taxonomy Learning Activities and Assessments //</w:t>
      </w:r>
      <w:r w:rsidR="00D3093D" w:rsidRPr="00D3093D">
        <w:rPr>
          <w:rFonts w:ascii="Times New Roman" w:hAnsi="Times New Roman" w:cs="Times New Roman"/>
          <w:sz w:val="28"/>
          <w:szCs w:val="28"/>
          <w:lang w:val="en-US"/>
        </w:rPr>
        <w:t xml:space="preserve"> </w:t>
      </w:r>
      <w:r w:rsidRPr="00BE59C1">
        <w:rPr>
          <w:rFonts w:ascii="Times New Roman" w:hAnsi="Times New Roman" w:cs="Times New Roman"/>
          <w:sz w:val="28"/>
          <w:szCs w:val="28"/>
          <w:lang w:val="en-US"/>
        </w:rPr>
        <w:t>https://uwaterloo.ca/centre-for-teaching-excellence/resources/teaching. 06.08.2019.</w:t>
      </w:r>
    </w:p>
    <w:p w14:paraId="3E28DB66" w14:textId="450647B8" w:rsidR="0009766A" w:rsidRPr="00BE59C1" w:rsidRDefault="0009766A" w:rsidP="007B7938">
      <w:pPr>
        <w:pStyle w:val="a4"/>
        <w:numPr>
          <w:ilvl w:val="0"/>
          <w:numId w:val="36"/>
        </w:numPr>
        <w:tabs>
          <w:tab w:val="left" w:pos="1134"/>
          <w:tab w:val="left" w:pos="1418"/>
        </w:tabs>
        <w:spacing w:after="0" w:line="240" w:lineRule="auto"/>
        <w:ind w:left="0" w:firstLine="709"/>
        <w:jc w:val="both"/>
        <w:rPr>
          <w:rFonts w:ascii="Times New Roman" w:hAnsi="Times New Roman" w:cs="Times New Roman"/>
          <w:sz w:val="28"/>
          <w:szCs w:val="28"/>
          <w:lang w:val="kk-KZ"/>
        </w:rPr>
      </w:pPr>
      <w:r w:rsidRPr="00BE59C1">
        <w:rPr>
          <w:rFonts w:ascii="Times New Roman" w:hAnsi="Times New Roman" w:cs="Times New Roman"/>
          <w:sz w:val="28"/>
          <w:szCs w:val="28"/>
          <w:lang w:val="kk-KZ"/>
        </w:rPr>
        <w:t>Сембаев Т.М., Нурбекова Ж.К.</w:t>
      </w:r>
      <w:r w:rsidR="00E7581C" w:rsidRPr="00BE59C1">
        <w:rPr>
          <w:rFonts w:ascii="Times New Roman" w:hAnsi="Times New Roman" w:cs="Times New Roman"/>
          <w:sz w:val="28"/>
          <w:szCs w:val="28"/>
          <w:lang w:val="kk-KZ"/>
        </w:rPr>
        <w:t xml:space="preserve"> </w:t>
      </w:r>
      <w:r w:rsidRPr="00BE59C1">
        <w:rPr>
          <w:rFonts w:ascii="Times New Roman" w:hAnsi="Times New Roman" w:cs="Times New Roman"/>
          <w:sz w:val="28"/>
          <w:szCs w:val="28"/>
          <w:lang w:val="kk-KZ"/>
        </w:rPr>
        <w:t>Оқу әрекетін бақылау мақсатында заманауи ақпараттық-коммуникациялық технологияларды қолдану</w:t>
      </w:r>
      <w:r w:rsidR="00E7581C" w:rsidRPr="00BE59C1">
        <w:rPr>
          <w:rFonts w:ascii="Times New Roman" w:hAnsi="Times New Roman" w:cs="Times New Roman"/>
          <w:sz w:val="28"/>
          <w:szCs w:val="28"/>
          <w:lang w:val="kk-KZ"/>
        </w:rPr>
        <w:t xml:space="preserve"> //</w:t>
      </w:r>
      <w:r w:rsidR="00D3093D">
        <w:rPr>
          <w:rFonts w:ascii="Times New Roman" w:hAnsi="Times New Roman" w:cs="Times New Roman"/>
          <w:sz w:val="28"/>
          <w:szCs w:val="28"/>
          <w:lang w:val="kk-KZ"/>
        </w:rPr>
        <w:t xml:space="preserve"> </w:t>
      </w:r>
      <w:r w:rsidRPr="00BE59C1">
        <w:rPr>
          <w:rFonts w:ascii="Times New Roman" w:hAnsi="Times New Roman" w:cs="Times New Roman"/>
          <w:sz w:val="28"/>
          <w:szCs w:val="28"/>
          <w:lang w:val="kk-KZ"/>
        </w:rPr>
        <w:t>Абай ат</w:t>
      </w:r>
      <w:r w:rsidR="00E7581C" w:rsidRPr="00BE59C1">
        <w:rPr>
          <w:rFonts w:ascii="Times New Roman" w:hAnsi="Times New Roman" w:cs="Times New Roman"/>
          <w:sz w:val="28"/>
          <w:szCs w:val="28"/>
          <w:lang w:val="kk-KZ"/>
        </w:rPr>
        <w:t xml:space="preserve">. </w:t>
      </w:r>
      <w:r w:rsidRPr="00BE59C1">
        <w:rPr>
          <w:rFonts w:ascii="Times New Roman" w:hAnsi="Times New Roman" w:cs="Times New Roman"/>
          <w:sz w:val="28"/>
          <w:szCs w:val="28"/>
          <w:lang w:val="kk-KZ"/>
        </w:rPr>
        <w:t>Қаз</w:t>
      </w:r>
      <w:r w:rsidR="00E7581C" w:rsidRPr="00BE59C1">
        <w:rPr>
          <w:rFonts w:ascii="Times New Roman" w:hAnsi="Times New Roman" w:cs="Times New Roman"/>
          <w:sz w:val="28"/>
          <w:szCs w:val="28"/>
          <w:lang w:val="kk-KZ"/>
        </w:rPr>
        <w:t>ҰПУ</w:t>
      </w:r>
      <w:r w:rsidRPr="00BE59C1">
        <w:rPr>
          <w:rFonts w:ascii="Times New Roman" w:hAnsi="Times New Roman" w:cs="Times New Roman"/>
          <w:sz w:val="28"/>
          <w:szCs w:val="28"/>
          <w:lang w:val="kk-KZ"/>
        </w:rPr>
        <w:t xml:space="preserve"> </w:t>
      </w:r>
      <w:r w:rsidR="00E7581C" w:rsidRPr="00BE59C1">
        <w:rPr>
          <w:rFonts w:ascii="Times New Roman" w:hAnsi="Times New Roman" w:cs="Times New Roman"/>
          <w:sz w:val="28"/>
          <w:szCs w:val="28"/>
          <w:lang w:val="kk-KZ"/>
        </w:rPr>
        <w:t xml:space="preserve">Хабаршысы. </w:t>
      </w:r>
      <w:r w:rsidR="00D3093D">
        <w:rPr>
          <w:rFonts w:ascii="Times New Roman" w:hAnsi="Times New Roman" w:cs="Times New Roman"/>
          <w:sz w:val="28"/>
          <w:szCs w:val="28"/>
          <w:lang w:val="kk-KZ"/>
        </w:rPr>
        <w:t xml:space="preserve">– 2019. </w:t>
      </w:r>
      <w:r w:rsidR="00E7581C" w:rsidRPr="00BE59C1">
        <w:rPr>
          <w:rFonts w:ascii="Times New Roman" w:hAnsi="Times New Roman" w:cs="Times New Roman"/>
          <w:sz w:val="28"/>
          <w:szCs w:val="28"/>
          <w:lang w:val="kk-KZ"/>
        </w:rPr>
        <w:t xml:space="preserve">– </w:t>
      </w:r>
      <w:r w:rsidRPr="00BE59C1">
        <w:rPr>
          <w:rFonts w:ascii="Times New Roman" w:hAnsi="Times New Roman" w:cs="Times New Roman"/>
          <w:sz w:val="28"/>
          <w:szCs w:val="28"/>
          <w:lang w:val="kk-KZ"/>
        </w:rPr>
        <w:t>№3(67)</w:t>
      </w:r>
      <w:r w:rsidR="00E7581C" w:rsidRPr="00BE59C1">
        <w:rPr>
          <w:rFonts w:ascii="Times New Roman" w:hAnsi="Times New Roman" w:cs="Times New Roman"/>
          <w:sz w:val="28"/>
          <w:szCs w:val="28"/>
          <w:lang w:val="kk-KZ"/>
        </w:rPr>
        <w:t xml:space="preserve">. – Б. </w:t>
      </w:r>
      <w:r w:rsidRPr="00BE59C1">
        <w:rPr>
          <w:rFonts w:ascii="Times New Roman" w:hAnsi="Times New Roman" w:cs="Times New Roman"/>
          <w:sz w:val="28"/>
          <w:szCs w:val="28"/>
          <w:lang w:val="kk-KZ"/>
        </w:rPr>
        <w:t>249-254</w:t>
      </w:r>
      <w:r w:rsidR="00E7581C" w:rsidRPr="00BE59C1">
        <w:rPr>
          <w:rFonts w:ascii="Times New Roman" w:hAnsi="Times New Roman" w:cs="Times New Roman"/>
          <w:sz w:val="28"/>
          <w:szCs w:val="28"/>
          <w:lang w:val="kk-KZ"/>
        </w:rPr>
        <w:t>.</w:t>
      </w:r>
    </w:p>
    <w:p w14:paraId="4075B27E" w14:textId="00B8AE06" w:rsidR="0009766A" w:rsidRPr="00BE59C1" w:rsidRDefault="0009766A" w:rsidP="007B7938">
      <w:pPr>
        <w:pStyle w:val="a4"/>
        <w:numPr>
          <w:ilvl w:val="0"/>
          <w:numId w:val="36"/>
        </w:numPr>
        <w:tabs>
          <w:tab w:val="left" w:pos="1134"/>
          <w:tab w:val="left" w:pos="1418"/>
        </w:tabs>
        <w:spacing w:after="0" w:line="240" w:lineRule="auto"/>
        <w:ind w:left="0" w:firstLine="709"/>
        <w:jc w:val="both"/>
        <w:rPr>
          <w:rFonts w:ascii="Times New Roman" w:hAnsi="Times New Roman" w:cs="Times New Roman"/>
          <w:sz w:val="28"/>
          <w:szCs w:val="28"/>
          <w:lang w:val="kk-KZ"/>
        </w:rPr>
      </w:pPr>
      <w:r w:rsidRPr="00BE59C1">
        <w:rPr>
          <w:rFonts w:ascii="Times New Roman" w:hAnsi="Times New Roman" w:cs="Times New Roman"/>
          <w:sz w:val="28"/>
          <w:szCs w:val="28"/>
          <w:lang w:val="en-US"/>
        </w:rPr>
        <w:t>Carrington</w:t>
      </w:r>
      <w:r w:rsidR="003337F7" w:rsidRPr="00BE59C1">
        <w:rPr>
          <w:rFonts w:ascii="Times New Roman" w:hAnsi="Times New Roman" w:cs="Times New Roman"/>
          <w:sz w:val="28"/>
          <w:szCs w:val="28"/>
          <w:lang w:val="en-US"/>
        </w:rPr>
        <w:t xml:space="preserve"> A.</w:t>
      </w:r>
      <w:r w:rsidR="003337F7" w:rsidRPr="008419A7">
        <w:rPr>
          <w:lang w:val="en-US"/>
        </w:rPr>
        <w:t xml:space="preserve"> </w:t>
      </w:r>
      <w:r w:rsidR="003337F7" w:rsidRPr="00BE59C1">
        <w:rPr>
          <w:rFonts w:ascii="Times New Roman" w:hAnsi="Times New Roman" w:cs="Times New Roman"/>
          <w:sz w:val="28"/>
          <w:szCs w:val="28"/>
          <w:lang w:val="en-US"/>
        </w:rPr>
        <w:t>The Padagogy Wheel: It’s Not About The Apps, It’s About The Pedagogy //</w:t>
      </w:r>
      <w:r w:rsidR="00D3093D" w:rsidRPr="00D3093D">
        <w:rPr>
          <w:rFonts w:ascii="Times New Roman" w:hAnsi="Times New Roman" w:cs="Times New Roman"/>
          <w:sz w:val="28"/>
          <w:szCs w:val="28"/>
          <w:lang w:val="en-US"/>
        </w:rPr>
        <w:t xml:space="preserve"> </w:t>
      </w:r>
      <w:r w:rsidRPr="00BE59C1">
        <w:rPr>
          <w:rFonts w:ascii="Times New Roman" w:hAnsi="Times New Roman" w:cs="Times New Roman"/>
          <w:sz w:val="28"/>
          <w:szCs w:val="28"/>
          <w:lang w:val="en-US"/>
        </w:rPr>
        <w:t>https://www.teachthought.com/technology/the</w:t>
      </w:r>
      <w:r w:rsidR="003337F7" w:rsidRPr="00BE59C1">
        <w:rPr>
          <w:rFonts w:ascii="Times New Roman" w:hAnsi="Times New Roman" w:cs="Times New Roman"/>
          <w:sz w:val="28"/>
          <w:szCs w:val="28"/>
          <w:lang w:val="en-US"/>
        </w:rPr>
        <w:t>. 05.05.2019.</w:t>
      </w:r>
    </w:p>
    <w:p w14:paraId="7E4D6ED3" w14:textId="48DD5154" w:rsidR="0009766A" w:rsidRPr="00BE59C1" w:rsidRDefault="0009766A" w:rsidP="007B7938">
      <w:pPr>
        <w:pStyle w:val="a4"/>
        <w:numPr>
          <w:ilvl w:val="0"/>
          <w:numId w:val="36"/>
        </w:numPr>
        <w:tabs>
          <w:tab w:val="left" w:pos="1134"/>
          <w:tab w:val="left" w:pos="1418"/>
        </w:tabs>
        <w:spacing w:after="0" w:line="240" w:lineRule="auto"/>
        <w:ind w:left="0" w:firstLine="709"/>
        <w:jc w:val="both"/>
        <w:rPr>
          <w:rFonts w:ascii="Times New Roman" w:hAnsi="Times New Roman" w:cs="Times New Roman"/>
          <w:sz w:val="28"/>
          <w:szCs w:val="28"/>
          <w:lang w:val="kk-KZ"/>
        </w:rPr>
      </w:pPr>
      <w:r w:rsidRPr="00BE59C1">
        <w:rPr>
          <w:rFonts w:ascii="Times New Roman" w:hAnsi="Times New Roman" w:cs="Times New Roman"/>
          <w:sz w:val="28"/>
          <w:szCs w:val="28"/>
          <w:lang w:val="kk-KZ"/>
        </w:rPr>
        <w:t>Малышева Т.И. Контроль и оценка в учебной деятельности на уроках математики //</w:t>
      </w:r>
      <w:r w:rsidR="00D3093D">
        <w:rPr>
          <w:rFonts w:ascii="Times New Roman" w:hAnsi="Times New Roman" w:cs="Times New Roman"/>
          <w:sz w:val="28"/>
          <w:szCs w:val="28"/>
          <w:lang w:val="kk-KZ"/>
        </w:rPr>
        <w:t xml:space="preserve"> </w:t>
      </w:r>
      <w:r w:rsidRPr="00BE59C1">
        <w:rPr>
          <w:rFonts w:ascii="Times New Roman" w:hAnsi="Times New Roman" w:cs="Times New Roman"/>
          <w:sz w:val="28"/>
          <w:szCs w:val="28"/>
          <w:lang w:val="kk-KZ"/>
        </w:rPr>
        <w:t>Эксперимент и инновации в школе</w:t>
      </w:r>
      <w:r w:rsidR="00E7581C" w:rsidRPr="00BE59C1">
        <w:rPr>
          <w:rFonts w:ascii="Times New Roman" w:hAnsi="Times New Roman" w:cs="Times New Roman"/>
          <w:sz w:val="28"/>
          <w:szCs w:val="28"/>
          <w:lang w:val="kk-KZ"/>
        </w:rPr>
        <w:t>.</w:t>
      </w:r>
      <w:r w:rsidRPr="00BE59C1">
        <w:rPr>
          <w:rFonts w:ascii="Times New Roman" w:hAnsi="Times New Roman" w:cs="Times New Roman"/>
          <w:sz w:val="28"/>
          <w:szCs w:val="28"/>
          <w:lang w:val="kk-KZ"/>
        </w:rPr>
        <w:t xml:space="preserve"> – 2008</w:t>
      </w:r>
      <w:r w:rsidR="00E7581C" w:rsidRPr="00BE59C1">
        <w:rPr>
          <w:rFonts w:ascii="Times New Roman" w:hAnsi="Times New Roman" w:cs="Times New Roman"/>
          <w:sz w:val="28"/>
          <w:szCs w:val="28"/>
          <w:lang w:val="kk-KZ"/>
        </w:rPr>
        <w:t xml:space="preserve">. </w:t>
      </w:r>
      <w:r w:rsidRPr="00BE59C1">
        <w:rPr>
          <w:rFonts w:ascii="Times New Roman" w:hAnsi="Times New Roman" w:cs="Times New Roman"/>
          <w:sz w:val="28"/>
          <w:szCs w:val="28"/>
          <w:lang w:val="kk-KZ"/>
        </w:rPr>
        <w:t>– №3</w:t>
      </w:r>
      <w:r w:rsidR="00B3422E" w:rsidRPr="00BE59C1">
        <w:rPr>
          <w:rFonts w:ascii="Times New Roman" w:hAnsi="Times New Roman" w:cs="Times New Roman"/>
          <w:sz w:val="28"/>
          <w:szCs w:val="28"/>
          <w:lang w:val="kk-KZ"/>
        </w:rPr>
        <w:t>. – С. 1-10.</w:t>
      </w:r>
    </w:p>
    <w:p w14:paraId="7BA199CC" w14:textId="47D170B3" w:rsidR="0009766A" w:rsidRPr="00BE59C1" w:rsidRDefault="0009766A" w:rsidP="007B7938">
      <w:pPr>
        <w:pStyle w:val="a4"/>
        <w:numPr>
          <w:ilvl w:val="0"/>
          <w:numId w:val="36"/>
        </w:numPr>
        <w:tabs>
          <w:tab w:val="left" w:pos="1134"/>
          <w:tab w:val="left" w:pos="1418"/>
        </w:tabs>
        <w:spacing w:after="0" w:line="240" w:lineRule="auto"/>
        <w:ind w:left="0" w:firstLine="709"/>
        <w:jc w:val="both"/>
        <w:rPr>
          <w:rFonts w:ascii="Times New Roman" w:hAnsi="Times New Roman" w:cs="Times New Roman"/>
          <w:sz w:val="28"/>
          <w:szCs w:val="28"/>
          <w:lang w:val="kk-KZ"/>
        </w:rPr>
      </w:pPr>
      <w:r w:rsidRPr="00BE59C1">
        <w:rPr>
          <w:rFonts w:ascii="Times New Roman" w:hAnsi="Times New Roman" w:cs="Times New Roman"/>
          <w:sz w:val="28"/>
          <w:szCs w:val="28"/>
          <w:lang w:val="kk-KZ"/>
        </w:rPr>
        <w:t>Владимирова Е.Н. Учебная деятельность как инструмент овладения школьниками аудированием на иностранном языке //</w:t>
      </w:r>
      <w:r w:rsidR="00D3093D">
        <w:rPr>
          <w:rFonts w:ascii="Times New Roman" w:hAnsi="Times New Roman" w:cs="Times New Roman"/>
          <w:sz w:val="28"/>
          <w:szCs w:val="28"/>
          <w:lang w:val="kk-KZ"/>
        </w:rPr>
        <w:t xml:space="preserve"> </w:t>
      </w:r>
      <w:r w:rsidRPr="00BE59C1">
        <w:rPr>
          <w:rFonts w:ascii="Times New Roman" w:hAnsi="Times New Roman" w:cs="Times New Roman"/>
          <w:sz w:val="28"/>
          <w:szCs w:val="28"/>
          <w:lang w:val="kk-KZ"/>
        </w:rPr>
        <w:t>Вестник ВятГУ</w:t>
      </w:r>
      <w:r w:rsidR="00B3422E" w:rsidRPr="00BE59C1">
        <w:rPr>
          <w:rFonts w:ascii="Times New Roman" w:hAnsi="Times New Roman" w:cs="Times New Roman"/>
          <w:sz w:val="28"/>
          <w:szCs w:val="28"/>
          <w:lang w:val="kk-KZ"/>
        </w:rPr>
        <w:t xml:space="preserve">. </w:t>
      </w:r>
      <w:r w:rsidRPr="00BE59C1">
        <w:rPr>
          <w:rFonts w:ascii="Times New Roman" w:hAnsi="Times New Roman" w:cs="Times New Roman"/>
          <w:sz w:val="28"/>
          <w:szCs w:val="28"/>
          <w:lang w:val="kk-KZ"/>
        </w:rPr>
        <w:t>– 2014</w:t>
      </w:r>
      <w:r w:rsidR="00B3422E" w:rsidRPr="00BE59C1">
        <w:rPr>
          <w:rFonts w:ascii="Times New Roman" w:hAnsi="Times New Roman" w:cs="Times New Roman"/>
          <w:sz w:val="28"/>
          <w:szCs w:val="28"/>
          <w:lang w:val="kk-KZ"/>
        </w:rPr>
        <w:t>.</w:t>
      </w:r>
      <w:r w:rsidRPr="00BE59C1">
        <w:rPr>
          <w:rFonts w:ascii="Times New Roman" w:hAnsi="Times New Roman" w:cs="Times New Roman"/>
          <w:sz w:val="28"/>
          <w:szCs w:val="28"/>
          <w:lang w:val="kk-KZ"/>
        </w:rPr>
        <w:t xml:space="preserve"> – №8</w:t>
      </w:r>
      <w:r w:rsidR="00B3422E" w:rsidRPr="00BE59C1">
        <w:rPr>
          <w:rFonts w:ascii="Times New Roman" w:hAnsi="Times New Roman" w:cs="Times New Roman"/>
          <w:sz w:val="28"/>
          <w:szCs w:val="28"/>
          <w:lang w:val="kk-KZ"/>
        </w:rPr>
        <w:t>.</w:t>
      </w:r>
      <w:r w:rsidRPr="00BE59C1">
        <w:rPr>
          <w:rFonts w:ascii="Times New Roman" w:hAnsi="Times New Roman" w:cs="Times New Roman"/>
          <w:sz w:val="28"/>
          <w:szCs w:val="28"/>
          <w:lang w:val="kk-KZ"/>
        </w:rPr>
        <w:t xml:space="preserve"> – С. 129-134</w:t>
      </w:r>
      <w:r w:rsidR="00B3422E" w:rsidRPr="00BE59C1">
        <w:rPr>
          <w:rFonts w:ascii="Times New Roman" w:hAnsi="Times New Roman" w:cs="Times New Roman"/>
          <w:sz w:val="28"/>
          <w:szCs w:val="28"/>
          <w:lang w:val="kk-KZ"/>
        </w:rPr>
        <w:t>.</w:t>
      </w:r>
    </w:p>
    <w:p w14:paraId="01961EC6" w14:textId="7A58FC2C" w:rsidR="0009766A" w:rsidRPr="00BE59C1" w:rsidRDefault="0009766A" w:rsidP="00E75417">
      <w:pPr>
        <w:pStyle w:val="a4"/>
        <w:numPr>
          <w:ilvl w:val="0"/>
          <w:numId w:val="36"/>
        </w:numPr>
        <w:tabs>
          <w:tab w:val="left" w:pos="1134"/>
          <w:tab w:val="left" w:pos="1418"/>
        </w:tabs>
        <w:spacing w:after="0" w:line="240" w:lineRule="auto"/>
        <w:ind w:left="0" w:firstLine="709"/>
        <w:jc w:val="both"/>
        <w:rPr>
          <w:rFonts w:ascii="Times New Roman" w:hAnsi="Times New Roman" w:cs="Times New Roman"/>
          <w:sz w:val="28"/>
          <w:szCs w:val="28"/>
          <w:lang w:val="kk-KZ"/>
        </w:rPr>
      </w:pPr>
      <w:r w:rsidRPr="00BE59C1">
        <w:rPr>
          <w:rFonts w:ascii="Times New Roman" w:hAnsi="Times New Roman" w:cs="Times New Roman"/>
          <w:sz w:val="28"/>
          <w:szCs w:val="28"/>
          <w:lang w:val="kk-KZ"/>
        </w:rPr>
        <w:t>Чурина Л.А. Мониторинг учебной деятельности в инновационном образовательном учреждении как фактор рефлексивного управления</w:t>
      </w:r>
      <w:r w:rsidR="001D336F" w:rsidRPr="00BE59C1">
        <w:rPr>
          <w:rFonts w:ascii="Times New Roman" w:hAnsi="Times New Roman" w:cs="Times New Roman"/>
          <w:sz w:val="28"/>
          <w:szCs w:val="28"/>
          <w:lang w:val="kk-KZ"/>
        </w:rPr>
        <w:t>: а</w:t>
      </w:r>
      <w:r w:rsidRPr="00BE59C1">
        <w:rPr>
          <w:rFonts w:ascii="Times New Roman" w:hAnsi="Times New Roman" w:cs="Times New Roman"/>
          <w:sz w:val="28"/>
          <w:szCs w:val="28"/>
          <w:lang w:val="kk-KZ"/>
        </w:rPr>
        <w:t>втореф.</w:t>
      </w:r>
      <w:r w:rsidR="001D336F" w:rsidRPr="00BE59C1">
        <w:rPr>
          <w:rFonts w:ascii="Times New Roman" w:hAnsi="Times New Roman" w:cs="Times New Roman"/>
          <w:sz w:val="28"/>
          <w:szCs w:val="28"/>
          <w:lang w:val="kk-KZ"/>
        </w:rPr>
        <w:t xml:space="preserve"> ... </w:t>
      </w:r>
      <w:r w:rsidRPr="00BE59C1">
        <w:rPr>
          <w:rFonts w:ascii="Times New Roman" w:hAnsi="Times New Roman" w:cs="Times New Roman"/>
          <w:sz w:val="28"/>
          <w:szCs w:val="28"/>
          <w:lang w:val="kk-KZ"/>
        </w:rPr>
        <w:t>к</w:t>
      </w:r>
      <w:r w:rsidR="001D336F" w:rsidRPr="00BE59C1">
        <w:rPr>
          <w:rFonts w:ascii="Times New Roman" w:hAnsi="Times New Roman" w:cs="Times New Roman"/>
          <w:sz w:val="28"/>
          <w:szCs w:val="28"/>
          <w:lang w:val="kk-KZ"/>
        </w:rPr>
        <w:t>анд</w:t>
      </w:r>
      <w:r w:rsidRPr="00BE59C1">
        <w:rPr>
          <w:rFonts w:ascii="Times New Roman" w:hAnsi="Times New Roman" w:cs="Times New Roman"/>
          <w:sz w:val="28"/>
          <w:szCs w:val="28"/>
          <w:lang w:val="kk-KZ"/>
        </w:rPr>
        <w:t>.</w:t>
      </w:r>
      <w:r w:rsidR="001D336F" w:rsidRPr="00BE59C1">
        <w:rPr>
          <w:rFonts w:ascii="Times New Roman" w:hAnsi="Times New Roman" w:cs="Times New Roman"/>
          <w:sz w:val="28"/>
          <w:szCs w:val="28"/>
          <w:lang w:val="kk-KZ"/>
        </w:rPr>
        <w:t xml:space="preserve"> </w:t>
      </w:r>
      <w:r w:rsidRPr="00BE59C1">
        <w:rPr>
          <w:rFonts w:ascii="Times New Roman" w:hAnsi="Times New Roman" w:cs="Times New Roman"/>
          <w:sz w:val="28"/>
          <w:szCs w:val="28"/>
          <w:lang w:val="kk-KZ"/>
        </w:rPr>
        <w:t>п</w:t>
      </w:r>
      <w:r w:rsidR="001D336F" w:rsidRPr="00BE59C1">
        <w:rPr>
          <w:rFonts w:ascii="Times New Roman" w:hAnsi="Times New Roman" w:cs="Times New Roman"/>
          <w:sz w:val="28"/>
          <w:szCs w:val="28"/>
          <w:lang w:val="kk-KZ"/>
        </w:rPr>
        <w:t>ед</w:t>
      </w:r>
      <w:r w:rsidRPr="00BE59C1">
        <w:rPr>
          <w:rFonts w:ascii="Times New Roman" w:hAnsi="Times New Roman" w:cs="Times New Roman"/>
          <w:sz w:val="28"/>
          <w:szCs w:val="28"/>
          <w:lang w:val="kk-KZ"/>
        </w:rPr>
        <w:t>.</w:t>
      </w:r>
      <w:r w:rsidR="001D336F" w:rsidRPr="00BE59C1">
        <w:rPr>
          <w:rFonts w:ascii="Times New Roman" w:hAnsi="Times New Roman" w:cs="Times New Roman"/>
          <w:sz w:val="28"/>
          <w:szCs w:val="28"/>
          <w:lang w:val="kk-KZ"/>
        </w:rPr>
        <w:t xml:space="preserve"> </w:t>
      </w:r>
      <w:r w:rsidRPr="00BE59C1">
        <w:rPr>
          <w:rFonts w:ascii="Times New Roman" w:hAnsi="Times New Roman" w:cs="Times New Roman"/>
          <w:sz w:val="28"/>
          <w:szCs w:val="28"/>
          <w:lang w:val="kk-KZ"/>
        </w:rPr>
        <w:t>н</w:t>
      </w:r>
      <w:r w:rsidR="001D336F" w:rsidRPr="00BE59C1">
        <w:rPr>
          <w:rFonts w:ascii="Times New Roman" w:hAnsi="Times New Roman" w:cs="Times New Roman"/>
          <w:sz w:val="28"/>
          <w:szCs w:val="28"/>
          <w:lang w:val="kk-KZ"/>
        </w:rPr>
        <w:t>аук: 13.00.01. – Киров: Вят. гос. пед. ун-т., 2001. – 20 с.</w:t>
      </w:r>
    </w:p>
    <w:p w14:paraId="7727488D" w14:textId="5158FA97" w:rsidR="0009766A" w:rsidRPr="00A03F28" w:rsidRDefault="0009766A" w:rsidP="00E75417">
      <w:pPr>
        <w:pStyle w:val="a4"/>
        <w:numPr>
          <w:ilvl w:val="0"/>
          <w:numId w:val="36"/>
        </w:numPr>
        <w:tabs>
          <w:tab w:val="left" w:pos="1134"/>
          <w:tab w:val="left" w:pos="1418"/>
        </w:tabs>
        <w:spacing w:after="0" w:line="240" w:lineRule="auto"/>
        <w:ind w:left="0" w:firstLine="709"/>
        <w:jc w:val="both"/>
        <w:rPr>
          <w:rFonts w:ascii="Times New Roman" w:hAnsi="Times New Roman" w:cs="Times New Roman"/>
          <w:sz w:val="28"/>
          <w:szCs w:val="28"/>
          <w:lang w:val="kk-KZ"/>
        </w:rPr>
      </w:pPr>
      <w:r w:rsidRPr="00A03F28">
        <w:rPr>
          <w:rFonts w:ascii="Times New Roman" w:hAnsi="Times New Roman" w:cs="Times New Roman"/>
          <w:sz w:val="28"/>
          <w:szCs w:val="28"/>
          <w:lang w:val="en-US"/>
        </w:rPr>
        <w:t xml:space="preserve">Earl </w:t>
      </w:r>
      <w:r w:rsidR="003337F7" w:rsidRPr="00A03F28">
        <w:rPr>
          <w:rFonts w:ascii="Times New Roman" w:hAnsi="Times New Roman" w:cs="Times New Roman"/>
          <w:sz w:val="28"/>
          <w:szCs w:val="28"/>
          <w:lang w:val="en-US"/>
        </w:rPr>
        <w:t xml:space="preserve">L., </w:t>
      </w:r>
      <w:r w:rsidRPr="00A03F28">
        <w:rPr>
          <w:rFonts w:ascii="Times New Roman" w:hAnsi="Times New Roman" w:cs="Times New Roman"/>
          <w:sz w:val="28"/>
          <w:szCs w:val="28"/>
          <w:lang w:val="en-US"/>
        </w:rPr>
        <w:t xml:space="preserve">Katz </w:t>
      </w:r>
      <w:r w:rsidR="003337F7" w:rsidRPr="00A03F28">
        <w:rPr>
          <w:rFonts w:ascii="Times New Roman" w:hAnsi="Times New Roman" w:cs="Times New Roman"/>
          <w:sz w:val="28"/>
          <w:szCs w:val="28"/>
          <w:lang w:val="en-US"/>
        </w:rPr>
        <w:t xml:space="preserve">S. </w:t>
      </w:r>
      <w:r w:rsidRPr="00A03F28">
        <w:rPr>
          <w:rFonts w:ascii="Times New Roman" w:hAnsi="Times New Roman" w:cs="Times New Roman"/>
          <w:sz w:val="28"/>
          <w:szCs w:val="28"/>
          <w:lang w:val="en-US"/>
        </w:rPr>
        <w:t>Rethinking classroom assessment with Purpose in Mind. Assessment for learning. Assessment as learning. Assessment of learning</w:t>
      </w:r>
      <w:r w:rsidR="001E6C99" w:rsidRPr="00A03F28">
        <w:rPr>
          <w:rFonts w:ascii="Times New Roman" w:hAnsi="Times New Roman" w:cs="Times New Roman"/>
          <w:sz w:val="28"/>
          <w:szCs w:val="28"/>
          <w:lang w:val="en-US"/>
        </w:rPr>
        <w:t xml:space="preserve">. – </w:t>
      </w:r>
      <w:r w:rsidR="00E75417" w:rsidRPr="00E75417">
        <w:rPr>
          <w:rFonts w:ascii="Times New Roman" w:hAnsi="Times New Roman" w:cs="Times New Roman"/>
          <w:sz w:val="28"/>
          <w:szCs w:val="28"/>
          <w:lang w:val="en-US"/>
        </w:rPr>
        <w:t>Manitoba</w:t>
      </w:r>
      <w:r w:rsidR="00E75417">
        <w:rPr>
          <w:rFonts w:ascii="Times New Roman" w:hAnsi="Times New Roman" w:cs="Times New Roman"/>
          <w:sz w:val="28"/>
          <w:szCs w:val="28"/>
          <w:lang w:val="en-US"/>
        </w:rPr>
        <w:t xml:space="preserve">: </w:t>
      </w:r>
      <w:r w:rsidR="00E75417" w:rsidRPr="00E75417">
        <w:rPr>
          <w:rFonts w:ascii="Times New Roman" w:hAnsi="Times New Roman" w:cs="Times New Roman"/>
          <w:sz w:val="28"/>
          <w:szCs w:val="28"/>
          <w:lang w:val="en-US"/>
        </w:rPr>
        <w:t>Government of Manitoba, 2006</w:t>
      </w:r>
      <w:r w:rsidR="001E6C99" w:rsidRPr="00A03F28">
        <w:rPr>
          <w:rFonts w:ascii="Times New Roman" w:hAnsi="Times New Roman" w:cs="Times New Roman"/>
          <w:sz w:val="28"/>
          <w:szCs w:val="28"/>
          <w:lang w:val="en-US"/>
        </w:rPr>
        <w:t xml:space="preserve">. – 98 </w:t>
      </w:r>
      <w:r w:rsidRPr="00A03F28">
        <w:rPr>
          <w:rFonts w:ascii="Times New Roman" w:hAnsi="Times New Roman" w:cs="Times New Roman"/>
          <w:sz w:val="28"/>
          <w:szCs w:val="28"/>
          <w:lang w:val="en-US"/>
        </w:rPr>
        <w:t>p</w:t>
      </w:r>
      <w:r w:rsidR="001E6C99" w:rsidRPr="00A03F28">
        <w:rPr>
          <w:rFonts w:ascii="Times New Roman" w:hAnsi="Times New Roman" w:cs="Times New Roman"/>
          <w:sz w:val="28"/>
          <w:szCs w:val="28"/>
          <w:lang w:val="en-US"/>
        </w:rPr>
        <w:t>.</w:t>
      </w:r>
    </w:p>
    <w:p w14:paraId="39173306" w14:textId="679354AC" w:rsidR="0009766A" w:rsidRPr="00BE59C1" w:rsidRDefault="0009766A" w:rsidP="00E75417">
      <w:pPr>
        <w:pStyle w:val="a4"/>
        <w:numPr>
          <w:ilvl w:val="0"/>
          <w:numId w:val="36"/>
        </w:numPr>
        <w:tabs>
          <w:tab w:val="left" w:pos="1134"/>
          <w:tab w:val="left" w:pos="1418"/>
        </w:tabs>
        <w:spacing w:after="0" w:line="240" w:lineRule="auto"/>
        <w:ind w:left="0" w:firstLine="709"/>
        <w:jc w:val="both"/>
        <w:rPr>
          <w:rFonts w:ascii="Times New Roman" w:hAnsi="Times New Roman" w:cs="Times New Roman"/>
          <w:sz w:val="28"/>
          <w:szCs w:val="28"/>
          <w:lang w:val="kk-KZ"/>
        </w:rPr>
      </w:pPr>
      <w:r w:rsidRPr="00BE59C1">
        <w:rPr>
          <w:rFonts w:ascii="Times New Roman" w:hAnsi="Times New Roman" w:cs="Times New Roman"/>
          <w:sz w:val="28"/>
          <w:szCs w:val="28"/>
          <w:lang w:val="kk-KZ"/>
        </w:rPr>
        <w:t>Кузьминский А.И. Педагогика высшей школы</w:t>
      </w:r>
      <w:r w:rsidR="00B3422E" w:rsidRPr="00BE59C1">
        <w:rPr>
          <w:rFonts w:ascii="Times New Roman" w:hAnsi="Times New Roman" w:cs="Times New Roman"/>
          <w:sz w:val="28"/>
          <w:szCs w:val="28"/>
          <w:lang w:val="kk-KZ"/>
        </w:rPr>
        <w:t>: у</w:t>
      </w:r>
      <w:r w:rsidRPr="00BE59C1">
        <w:rPr>
          <w:rFonts w:ascii="Times New Roman" w:hAnsi="Times New Roman" w:cs="Times New Roman"/>
          <w:sz w:val="28"/>
          <w:szCs w:val="28"/>
          <w:lang w:val="kk-KZ"/>
        </w:rPr>
        <w:t>чеб</w:t>
      </w:r>
      <w:r w:rsidR="00B3422E" w:rsidRPr="00BE59C1">
        <w:rPr>
          <w:rFonts w:ascii="Times New Roman" w:hAnsi="Times New Roman" w:cs="Times New Roman"/>
          <w:sz w:val="28"/>
          <w:szCs w:val="28"/>
          <w:lang w:val="kk-KZ"/>
        </w:rPr>
        <w:t>.</w:t>
      </w:r>
      <w:r w:rsidRPr="00BE59C1">
        <w:rPr>
          <w:rFonts w:ascii="Times New Roman" w:hAnsi="Times New Roman" w:cs="Times New Roman"/>
          <w:sz w:val="28"/>
          <w:szCs w:val="28"/>
          <w:lang w:val="kk-KZ"/>
        </w:rPr>
        <w:t xml:space="preserve"> пос</w:t>
      </w:r>
      <w:r w:rsidR="00B3422E" w:rsidRPr="00BE59C1">
        <w:rPr>
          <w:rFonts w:ascii="Times New Roman" w:hAnsi="Times New Roman" w:cs="Times New Roman"/>
          <w:sz w:val="28"/>
          <w:szCs w:val="28"/>
          <w:lang w:val="kk-KZ"/>
        </w:rPr>
        <w:t xml:space="preserve">. – </w:t>
      </w:r>
      <w:r w:rsidRPr="00BE59C1">
        <w:rPr>
          <w:rFonts w:ascii="Times New Roman" w:hAnsi="Times New Roman" w:cs="Times New Roman"/>
          <w:sz w:val="28"/>
          <w:szCs w:val="28"/>
          <w:lang w:val="kk-KZ"/>
        </w:rPr>
        <w:t xml:space="preserve">К.: </w:t>
      </w:r>
      <w:r w:rsidR="00B3422E" w:rsidRPr="00BE59C1">
        <w:rPr>
          <w:rFonts w:ascii="Times New Roman" w:hAnsi="Times New Roman" w:cs="Times New Roman"/>
          <w:sz w:val="28"/>
          <w:szCs w:val="28"/>
          <w:lang w:val="kk-KZ"/>
        </w:rPr>
        <w:t xml:space="preserve">Изд-во: </w:t>
      </w:r>
      <w:r w:rsidRPr="00BE59C1">
        <w:rPr>
          <w:rFonts w:ascii="Times New Roman" w:hAnsi="Times New Roman" w:cs="Times New Roman"/>
          <w:sz w:val="28"/>
          <w:szCs w:val="28"/>
          <w:lang w:val="kk-KZ"/>
        </w:rPr>
        <w:t>Знание, 2005.</w:t>
      </w:r>
      <w:r w:rsidR="00B3422E" w:rsidRPr="00BE59C1">
        <w:rPr>
          <w:rFonts w:ascii="Times New Roman" w:hAnsi="Times New Roman" w:cs="Times New Roman"/>
          <w:sz w:val="28"/>
          <w:szCs w:val="28"/>
          <w:lang w:val="kk-KZ"/>
        </w:rPr>
        <w:t xml:space="preserve"> – </w:t>
      </w:r>
      <w:r w:rsidRPr="00BE59C1">
        <w:rPr>
          <w:rFonts w:ascii="Times New Roman" w:hAnsi="Times New Roman" w:cs="Times New Roman"/>
          <w:sz w:val="28"/>
          <w:szCs w:val="28"/>
          <w:lang w:val="kk-KZ"/>
        </w:rPr>
        <w:t>486 c.</w:t>
      </w:r>
    </w:p>
    <w:p w14:paraId="4A0D3E7A" w14:textId="4B5CF28A" w:rsidR="0009766A" w:rsidRPr="00BE59C1" w:rsidRDefault="0009766A" w:rsidP="007B7938">
      <w:pPr>
        <w:pStyle w:val="a4"/>
        <w:numPr>
          <w:ilvl w:val="0"/>
          <w:numId w:val="36"/>
        </w:numPr>
        <w:tabs>
          <w:tab w:val="left" w:pos="1134"/>
          <w:tab w:val="left" w:pos="1418"/>
        </w:tabs>
        <w:spacing w:after="0" w:line="240" w:lineRule="auto"/>
        <w:ind w:left="0" w:firstLine="709"/>
        <w:jc w:val="both"/>
        <w:rPr>
          <w:rFonts w:ascii="Times New Roman" w:hAnsi="Times New Roman" w:cs="Times New Roman"/>
          <w:sz w:val="28"/>
          <w:szCs w:val="28"/>
          <w:lang w:val="kk-KZ"/>
        </w:rPr>
      </w:pPr>
      <w:r w:rsidRPr="00BE59C1">
        <w:rPr>
          <w:rFonts w:ascii="Times New Roman" w:hAnsi="Times New Roman" w:cs="Times New Roman"/>
          <w:sz w:val="28"/>
          <w:szCs w:val="28"/>
        </w:rPr>
        <w:t>Краснова Т.И. Аналитический обзор международных тенденций развития университетского образования №6</w:t>
      </w:r>
      <w:r w:rsidR="001E6C99" w:rsidRPr="00BE59C1">
        <w:rPr>
          <w:rFonts w:ascii="Times New Roman" w:hAnsi="Times New Roman" w:cs="Times New Roman"/>
          <w:sz w:val="28"/>
          <w:szCs w:val="28"/>
        </w:rPr>
        <w:t xml:space="preserve"> </w:t>
      </w:r>
      <w:r w:rsidRPr="00BE59C1">
        <w:rPr>
          <w:rFonts w:ascii="Times New Roman" w:hAnsi="Times New Roman" w:cs="Times New Roman"/>
          <w:sz w:val="28"/>
          <w:szCs w:val="28"/>
        </w:rPr>
        <w:t>(июль</w:t>
      </w:r>
      <w:r w:rsidR="001E6C99" w:rsidRPr="00BE59C1">
        <w:rPr>
          <w:rFonts w:ascii="Times New Roman" w:hAnsi="Times New Roman" w:cs="Times New Roman"/>
          <w:sz w:val="28"/>
          <w:szCs w:val="28"/>
        </w:rPr>
        <w:t>-</w:t>
      </w:r>
      <w:r w:rsidRPr="00BE59C1">
        <w:rPr>
          <w:rFonts w:ascii="Times New Roman" w:hAnsi="Times New Roman" w:cs="Times New Roman"/>
          <w:sz w:val="28"/>
          <w:szCs w:val="28"/>
        </w:rPr>
        <w:t>декабрь 2003 г.)</w:t>
      </w:r>
      <w:r w:rsidR="001E6C99" w:rsidRPr="00BE59C1">
        <w:rPr>
          <w:rFonts w:ascii="Times New Roman" w:hAnsi="Times New Roman" w:cs="Times New Roman"/>
          <w:sz w:val="28"/>
          <w:szCs w:val="28"/>
        </w:rPr>
        <w:t xml:space="preserve"> //</w:t>
      </w:r>
      <w:r w:rsidR="00D3093D">
        <w:rPr>
          <w:rFonts w:ascii="Times New Roman" w:hAnsi="Times New Roman" w:cs="Times New Roman"/>
          <w:sz w:val="28"/>
          <w:szCs w:val="28"/>
        </w:rPr>
        <w:t xml:space="preserve"> </w:t>
      </w:r>
      <w:r w:rsidR="001E6C99" w:rsidRPr="00BE59C1">
        <w:rPr>
          <w:rFonts w:ascii="Times New Roman" w:hAnsi="Times New Roman" w:cs="Times New Roman"/>
          <w:sz w:val="28"/>
          <w:szCs w:val="28"/>
          <w:lang w:val="en-US"/>
        </w:rPr>
        <w:t>http</w:t>
      </w:r>
      <w:r w:rsidR="001E6C99" w:rsidRPr="00BE59C1">
        <w:rPr>
          <w:rFonts w:ascii="Times New Roman" w:hAnsi="Times New Roman" w:cs="Times New Roman"/>
          <w:sz w:val="28"/>
          <w:szCs w:val="28"/>
        </w:rPr>
        <w:t>://</w:t>
      </w:r>
      <w:r w:rsidR="001E6C99" w:rsidRPr="00BE59C1">
        <w:rPr>
          <w:rFonts w:ascii="Times New Roman" w:hAnsi="Times New Roman" w:cs="Times New Roman"/>
          <w:sz w:val="28"/>
          <w:szCs w:val="28"/>
          <w:lang w:val="en-US"/>
        </w:rPr>
        <w:t>charko</w:t>
      </w:r>
      <w:r w:rsidR="001E6C99" w:rsidRPr="00BE59C1">
        <w:rPr>
          <w:rFonts w:ascii="Times New Roman" w:hAnsi="Times New Roman" w:cs="Times New Roman"/>
          <w:sz w:val="28"/>
          <w:szCs w:val="28"/>
        </w:rPr>
        <w:t>.</w:t>
      </w:r>
      <w:r w:rsidR="001E6C99" w:rsidRPr="00BE59C1">
        <w:rPr>
          <w:rFonts w:ascii="Times New Roman" w:hAnsi="Times New Roman" w:cs="Times New Roman"/>
          <w:sz w:val="28"/>
          <w:szCs w:val="28"/>
          <w:lang w:val="en-US"/>
        </w:rPr>
        <w:t>narod</w:t>
      </w:r>
      <w:r w:rsidR="001E6C99" w:rsidRPr="00BE59C1">
        <w:rPr>
          <w:rFonts w:ascii="Times New Roman" w:hAnsi="Times New Roman" w:cs="Times New Roman"/>
          <w:sz w:val="28"/>
          <w:szCs w:val="28"/>
        </w:rPr>
        <w:t>.</w:t>
      </w:r>
      <w:r w:rsidR="001E6C99" w:rsidRPr="00BE59C1">
        <w:rPr>
          <w:rFonts w:ascii="Times New Roman" w:hAnsi="Times New Roman" w:cs="Times New Roman"/>
          <w:sz w:val="28"/>
          <w:szCs w:val="28"/>
          <w:lang w:val="en-US"/>
        </w:rPr>
        <w:t>ru</w:t>
      </w:r>
      <w:r w:rsidR="001E6C99" w:rsidRPr="00BE59C1">
        <w:rPr>
          <w:rFonts w:ascii="Times New Roman" w:hAnsi="Times New Roman" w:cs="Times New Roman"/>
          <w:sz w:val="28"/>
          <w:szCs w:val="28"/>
        </w:rPr>
        <w:t>/</w:t>
      </w:r>
      <w:r w:rsidR="001E6C99" w:rsidRPr="00BE59C1">
        <w:rPr>
          <w:rFonts w:ascii="Times New Roman" w:hAnsi="Times New Roman" w:cs="Times New Roman"/>
          <w:sz w:val="28"/>
          <w:szCs w:val="28"/>
          <w:lang w:val="en-US"/>
        </w:rPr>
        <w:t>tekst</w:t>
      </w:r>
      <w:r w:rsidR="001E6C99" w:rsidRPr="00BE59C1">
        <w:rPr>
          <w:rFonts w:ascii="Times New Roman" w:hAnsi="Times New Roman" w:cs="Times New Roman"/>
          <w:sz w:val="28"/>
          <w:szCs w:val="28"/>
        </w:rPr>
        <w:t>/</w:t>
      </w:r>
      <w:r w:rsidR="001E6C99" w:rsidRPr="00BE59C1">
        <w:rPr>
          <w:rFonts w:ascii="Times New Roman" w:hAnsi="Times New Roman" w:cs="Times New Roman"/>
          <w:sz w:val="28"/>
          <w:szCs w:val="28"/>
          <w:lang w:val="en-US"/>
        </w:rPr>
        <w:t>an</w:t>
      </w:r>
      <w:r w:rsidR="001E6C99" w:rsidRPr="00BE59C1">
        <w:rPr>
          <w:rFonts w:ascii="Times New Roman" w:hAnsi="Times New Roman" w:cs="Times New Roman"/>
          <w:sz w:val="28"/>
          <w:szCs w:val="28"/>
        </w:rPr>
        <w:t>6/3.</w:t>
      </w:r>
      <w:r w:rsidR="001E6C99" w:rsidRPr="00BE59C1">
        <w:rPr>
          <w:rFonts w:ascii="Times New Roman" w:hAnsi="Times New Roman" w:cs="Times New Roman"/>
          <w:sz w:val="28"/>
          <w:szCs w:val="28"/>
          <w:lang w:val="en-US"/>
        </w:rPr>
        <w:t>html</w:t>
      </w:r>
      <w:r w:rsidR="001E6C99" w:rsidRPr="00BE59C1">
        <w:rPr>
          <w:rFonts w:ascii="Times New Roman" w:hAnsi="Times New Roman" w:cs="Times New Roman"/>
          <w:sz w:val="28"/>
          <w:szCs w:val="28"/>
        </w:rPr>
        <w:t>. 12.12.2020.</w:t>
      </w:r>
    </w:p>
    <w:p w14:paraId="7922AB3A" w14:textId="018EEE57" w:rsidR="0009766A" w:rsidRPr="00666831" w:rsidRDefault="0009766A" w:rsidP="007B7938">
      <w:pPr>
        <w:pStyle w:val="a4"/>
        <w:numPr>
          <w:ilvl w:val="0"/>
          <w:numId w:val="36"/>
        </w:numPr>
        <w:tabs>
          <w:tab w:val="left" w:pos="1134"/>
          <w:tab w:val="left" w:pos="1418"/>
        </w:tabs>
        <w:spacing w:after="0" w:line="240" w:lineRule="auto"/>
        <w:ind w:left="0" w:firstLine="709"/>
        <w:jc w:val="both"/>
        <w:rPr>
          <w:rFonts w:ascii="Times New Roman" w:hAnsi="Times New Roman" w:cs="Times New Roman"/>
          <w:sz w:val="28"/>
          <w:szCs w:val="28"/>
          <w:lang w:val="kk-KZ"/>
        </w:rPr>
      </w:pPr>
      <w:r w:rsidRPr="00E75417">
        <w:rPr>
          <w:rFonts w:ascii="Times New Roman" w:hAnsi="Times New Roman" w:cs="Times New Roman"/>
          <w:sz w:val="28"/>
          <w:szCs w:val="28"/>
          <w:lang w:val="kk-KZ"/>
        </w:rPr>
        <w:t>Wilson L. Practical Teaching. A</w:t>
      </w:r>
      <w:r w:rsidR="00D11DEA" w:rsidRPr="00E75417">
        <w:rPr>
          <w:rFonts w:ascii="Times New Roman" w:hAnsi="Times New Roman" w:cs="Times New Roman"/>
          <w:sz w:val="28"/>
          <w:szCs w:val="28"/>
          <w:lang w:val="en-US"/>
        </w:rPr>
        <w:t xml:space="preserve"> </w:t>
      </w:r>
      <w:r w:rsidRPr="00E75417">
        <w:rPr>
          <w:rFonts w:ascii="Times New Roman" w:hAnsi="Times New Roman" w:cs="Times New Roman"/>
          <w:sz w:val="28"/>
          <w:szCs w:val="28"/>
          <w:lang w:val="kk-KZ"/>
        </w:rPr>
        <w:t xml:space="preserve">Guide to Teaching in the Education and </w:t>
      </w:r>
      <w:r w:rsidRPr="00666831">
        <w:rPr>
          <w:rFonts w:ascii="Times New Roman" w:hAnsi="Times New Roman" w:cs="Times New Roman"/>
          <w:sz w:val="28"/>
          <w:szCs w:val="28"/>
          <w:lang w:val="kk-KZ"/>
        </w:rPr>
        <w:t xml:space="preserve">Training Sector. </w:t>
      </w:r>
      <w:r w:rsidR="00930390" w:rsidRPr="00666831">
        <w:rPr>
          <w:rFonts w:ascii="Times New Roman" w:hAnsi="Times New Roman" w:cs="Times New Roman"/>
          <w:sz w:val="28"/>
          <w:szCs w:val="28"/>
          <w:lang w:val="en-US"/>
        </w:rPr>
        <w:t xml:space="preserve">– </w:t>
      </w:r>
      <w:r w:rsidR="0055710D" w:rsidRPr="00666831">
        <w:rPr>
          <w:rFonts w:ascii="Times New Roman" w:hAnsi="Times New Roman" w:cs="Times New Roman"/>
          <w:sz w:val="28"/>
          <w:szCs w:val="28"/>
          <w:lang w:val="en-US"/>
        </w:rPr>
        <w:t>Andover</w:t>
      </w:r>
      <w:r w:rsidR="00E75417" w:rsidRPr="00666831">
        <w:rPr>
          <w:rFonts w:ascii="Times New Roman" w:hAnsi="Times New Roman" w:cs="Times New Roman"/>
          <w:sz w:val="28"/>
          <w:szCs w:val="28"/>
          <w:lang w:val="en-US"/>
        </w:rPr>
        <w:t xml:space="preserve">: </w:t>
      </w:r>
      <w:r w:rsidR="00930390" w:rsidRPr="00666831">
        <w:rPr>
          <w:rFonts w:ascii="Times New Roman" w:hAnsi="Times New Roman" w:cs="Times New Roman"/>
          <w:sz w:val="28"/>
          <w:szCs w:val="28"/>
          <w:lang w:val="en-US"/>
        </w:rPr>
        <w:t>Cengage Learning, 2014</w:t>
      </w:r>
      <w:r w:rsidRPr="00666831">
        <w:rPr>
          <w:rFonts w:ascii="Times New Roman" w:hAnsi="Times New Roman" w:cs="Times New Roman"/>
          <w:sz w:val="28"/>
          <w:szCs w:val="28"/>
          <w:lang w:val="kk-KZ"/>
        </w:rPr>
        <w:t>.</w:t>
      </w:r>
      <w:r w:rsidR="00930390" w:rsidRPr="00666831">
        <w:rPr>
          <w:rFonts w:ascii="Times New Roman" w:hAnsi="Times New Roman" w:cs="Times New Roman"/>
          <w:sz w:val="28"/>
          <w:szCs w:val="28"/>
          <w:lang w:val="en-US"/>
        </w:rPr>
        <w:t xml:space="preserve"> – 736 p</w:t>
      </w:r>
      <w:r w:rsidR="001E6C99" w:rsidRPr="00666831">
        <w:rPr>
          <w:rFonts w:ascii="Times New Roman" w:hAnsi="Times New Roman" w:cs="Times New Roman"/>
          <w:sz w:val="28"/>
          <w:szCs w:val="28"/>
          <w:lang w:val="kk-KZ"/>
        </w:rPr>
        <w:t>.</w:t>
      </w:r>
    </w:p>
    <w:p w14:paraId="420FD944" w14:textId="435FC031" w:rsidR="0009766A" w:rsidRPr="00BE59C1" w:rsidRDefault="0009766A" w:rsidP="007B7938">
      <w:pPr>
        <w:pStyle w:val="a4"/>
        <w:numPr>
          <w:ilvl w:val="0"/>
          <w:numId w:val="36"/>
        </w:numPr>
        <w:tabs>
          <w:tab w:val="left" w:pos="1134"/>
          <w:tab w:val="left" w:pos="1418"/>
        </w:tabs>
        <w:spacing w:after="0" w:line="240" w:lineRule="auto"/>
        <w:ind w:left="0" w:firstLine="709"/>
        <w:jc w:val="both"/>
        <w:rPr>
          <w:rFonts w:ascii="Times New Roman" w:hAnsi="Times New Roman" w:cs="Times New Roman"/>
          <w:sz w:val="28"/>
          <w:szCs w:val="28"/>
          <w:lang w:val="kk-KZ"/>
        </w:rPr>
      </w:pPr>
      <w:r w:rsidRPr="00BE59C1">
        <w:rPr>
          <w:rFonts w:ascii="Times New Roman" w:hAnsi="Times New Roman" w:cs="Times New Roman"/>
          <w:sz w:val="28"/>
          <w:szCs w:val="28"/>
          <w:lang w:val="kk-KZ"/>
        </w:rPr>
        <w:t xml:space="preserve">Assessment </w:t>
      </w:r>
      <w:r w:rsidR="00DE6BDF" w:rsidRPr="00BE59C1">
        <w:rPr>
          <w:rFonts w:ascii="Times New Roman" w:hAnsi="Times New Roman" w:cs="Times New Roman"/>
          <w:sz w:val="28"/>
          <w:szCs w:val="28"/>
          <w:lang w:val="en-US"/>
        </w:rPr>
        <w:t>//</w:t>
      </w:r>
      <w:r w:rsidR="00DE6BDF" w:rsidRPr="004B0AC4">
        <w:rPr>
          <w:lang w:val="en-US"/>
        </w:rPr>
        <w:t xml:space="preserve"> </w:t>
      </w:r>
      <w:r w:rsidR="00DE6BDF" w:rsidRPr="00BE59C1">
        <w:rPr>
          <w:rFonts w:ascii="Times New Roman" w:hAnsi="Times New Roman" w:cs="Times New Roman"/>
          <w:sz w:val="28"/>
          <w:szCs w:val="28"/>
          <w:lang w:val="en-US"/>
        </w:rPr>
        <w:t>https://www.anngravells.com/information. 12.12.2020.</w:t>
      </w:r>
    </w:p>
    <w:p w14:paraId="750ECFA8" w14:textId="520DF741" w:rsidR="0009766A" w:rsidRPr="00E75417" w:rsidRDefault="0009766A" w:rsidP="00533D71">
      <w:pPr>
        <w:pStyle w:val="a4"/>
        <w:numPr>
          <w:ilvl w:val="0"/>
          <w:numId w:val="36"/>
        </w:numPr>
        <w:tabs>
          <w:tab w:val="left" w:pos="1134"/>
          <w:tab w:val="left" w:pos="1418"/>
        </w:tabs>
        <w:spacing w:after="0" w:line="240" w:lineRule="auto"/>
        <w:ind w:left="0" w:firstLine="709"/>
        <w:jc w:val="both"/>
        <w:rPr>
          <w:rFonts w:ascii="Times New Roman" w:hAnsi="Times New Roman" w:cs="Times New Roman"/>
          <w:sz w:val="28"/>
          <w:szCs w:val="28"/>
          <w:lang w:val="kk-KZ"/>
        </w:rPr>
      </w:pPr>
      <w:r w:rsidRPr="00E75417">
        <w:rPr>
          <w:rFonts w:ascii="Times New Roman" w:hAnsi="Times New Roman" w:cs="Times New Roman"/>
          <w:sz w:val="28"/>
          <w:szCs w:val="28"/>
          <w:lang w:val="kk-KZ"/>
        </w:rPr>
        <w:t>Effective Assessment in a Digital Age</w:t>
      </w:r>
      <w:r w:rsidR="00AE4188" w:rsidRPr="00E75417">
        <w:rPr>
          <w:rFonts w:ascii="Times New Roman" w:hAnsi="Times New Roman" w:cs="Times New Roman"/>
          <w:sz w:val="28"/>
          <w:szCs w:val="28"/>
          <w:lang w:val="en-US"/>
        </w:rPr>
        <w:t xml:space="preserve">: </w:t>
      </w:r>
      <w:r w:rsidRPr="00E75417">
        <w:rPr>
          <w:rFonts w:ascii="Times New Roman" w:hAnsi="Times New Roman" w:cs="Times New Roman"/>
          <w:sz w:val="28"/>
          <w:szCs w:val="28"/>
          <w:lang w:val="kk-KZ"/>
        </w:rPr>
        <w:t>A guide to technology-enhanced assessment and feedback</w:t>
      </w:r>
      <w:r w:rsidR="00E75417" w:rsidRPr="00E75417">
        <w:rPr>
          <w:rFonts w:ascii="Times New Roman" w:hAnsi="Times New Roman" w:cs="Times New Roman"/>
          <w:sz w:val="28"/>
          <w:szCs w:val="28"/>
          <w:lang w:val="kk-KZ"/>
        </w:rPr>
        <w:t xml:space="preserve"> / HEFCE on behalf of JISC</w:t>
      </w:r>
      <w:r w:rsidR="00E75417" w:rsidRPr="00E75417">
        <w:rPr>
          <w:rFonts w:ascii="Times New Roman" w:hAnsi="Times New Roman" w:cs="Times New Roman"/>
          <w:sz w:val="28"/>
          <w:szCs w:val="28"/>
          <w:lang w:val="en-US"/>
        </w:rPr>
        <w:t>.</w:t>
      </w:r>
      <w:r w:rsidR="00AE4188" w:rsidRPr="00E75417">
        <w:rPr>
          <w:rFonts w:ascii="Times New Roman" w:hAnsi="Times New Roman" w:cs="Times New Roman"/>
          <w:sz w:val="28"/>
          <w:szCs w:val="28"/>
          <w:lang w:val="en-US"/>
        </w:rPr>
        <w:t xml:space="preserve"> – Bristol, 2010. – 6</w:t>
      </w:r>
      <w:r w:rsidR="00533D71" w:rsidRPr="00533D71">
        <w:rPr>
          <w:rFonts w:ascii="Times New Roman" w:hAnsi="Times New Roman" w:cs="Times New Roman"/>
          <w:sz w:val="28"/>
          <w:szCs w:val="28"/>
          <w:lang w:val="en-US"/>
        </w:rPr>
        <w:t>4</w:t>
      </w:r>
      <w:r w:rsidR="00AE4188" w:rsidRPr="00E75417">
        <w:rPr>
          <w:rFonts w:ascii="Times New Roman" w:hAnsi="Times New Roman" w:cs="Times New Roman"/>
          <w:sz w:val="28"/>
          <w:szCs w:val="28"/>
          <w:lang w:val="en-US"/>
        </w:rPr>
        <w:t xml:space="preserve"> p.</w:t>
      </w:r>
    </w:p>
    <w:p w14:paraId="54414496" w14:textId="759CD517" w:rsidR="0009766A" w:rsidRPr="00533D71" w:rsidRDefault="0009766A" w:rsidP="00533D71">
      <w:pPr>
        <w:pStyle w:val="a4"/>
        <w:numPr>
          <w:ilvl w:val="0"/>
          <w:numId w:val="36"/>
        </w:numPr>
        <w:tabs>
          <w:tab w:val="left" w:pos="1134"/>
          <w:tab w:val="left" w:pos="1418"/>
        </w:tabs>
        <w:spacing w:after="0" w:line="240" w:lineRule="auto"/>
        <w:ind w:left="0" w:firstLine="709"/>
        <w:jc w:val="both"/>
        <w:rPr>
          <w:rFonts w:ascii="Times New Roman" w:hAnsi="Times New Roman" w:cs="Times New Roman"/>
          <w:sz w:val="28"/>
          <w:szCs w:val="28"/>
          <w:lang w:val="kk-KZ"/>
        </w:rPr>
      </w:pPr>
      <w:r w:rsidRPr="00533D71">
        <w:rPr>
          <w:rFonts w:ascii="Times New Roman" w:hAnsi="Times New Roman" w:cs="Times New Roman"/>
          <w:sz w:val="28"/>
          <w:szCs w:val="28"/>
          <w:lang w:val="kk-KZ"/>
        </w:rPr>
        <w:t>Wyatt-Smith</w:t>
      </w:r>
      <w:r w:rsidR="00D11DEA" w:rsidRPr="00533D71">
        <w:rPr>
          <w:rFonts w:ascii="Times New Roman" w:hAnsi="Times New Roman" w:cs="Times New Roman"/>
          <w:sz w:val="28"/>
          <w:szCs w:val="28"/>
          <w:lang w:val="en-US"/>
        </w:rPr>
        <w:t xml:space="preserve"> C.</w:t>
      </w:r>
      <w:r w:rsidRPr="00533D71">
        <w:rPr>
          <w:rFonts w:ascii="Times New Roman" w:hAnsi="Times New Roman" w:cs="Times New Roman"/>
          <w:sz w:val="28"/>
          <w:szCs w:val="28"/>
          <w:lang w:val="kk-KZ"/>
        </w:rPr>
        <w:t>, Lingard</w:t>
      </w:r>
      <w:r w:rsidR="00D11DEA" w:rsidRPr="00533D71">
        <w:rPr>
          <w:rFonts w:ascii="Times New Roman" w:hAnsi="Times New Roman" w:cs="Times New Roman"/>
          <w:sz w:val="28"/>
          <w:szCs w:val="28"/>
          <w:lang w:val="en-US"/>
        </w:rPr>
        <w:t xml:space="preserve"> B.</w:t>
      </w:r>
      <w:r w:rsidRPr="00533D71">
        <w:rPr>
          <w:rFonts w:ascii="Times New Roman" w:hAnsi="Times New Roman" w:cs="Times New Roman"/>
          <w:sz w:val="28"/>
          <w:szCs w:val="28"/>
          <w:lang w:val="kk-KZ"/>
        </w:rPr>
        <w:t>, Heck</w:t>
      </w:r>
      <w:r w:rsidRPr="00533D71">
        <w:rPr>
          <w:rFonts w:ascii="Times New Roman" w:hAnsi="Times New Roman" w:cs="Times New Roman"/>
          <w:sz w:val="28"/>
          <w:szCs w:val="28"/>
          <w:lang w:val="en-US"/>
        </w:rPr>
        <w:t xml:space="preserve"> </w:t>
      </w:r>
      <w:r w:rsidR="00D11DEA" w:rsidRPr="00533D71">
        <w:rPr>
          <w:rFonts w:ascii="Times New Roman" w:hAnsi="Times New Roman" w:cs="Times New Roman"/>
          <w:sz w:val="28"/>
          <w:szCs w:val="28"/>
          <w:lang w:val="en-US"/>
        </w:rPr>
        <w:t>E. Digital learning assessments and big data: implications for teacher professionalism</w:t>
      </w:r>
      <w:r w:rsidR="00533D71" w:rsidRPr="00533D71">
        <w:rPr>
          <w:rFonts w:ascii="Times New Roman" w:hAnsi="Times New Roman" w:cs="Times New Roman"/>
          <w:sz w:val="28"/>
          <w:szCs w:val="28"/>
          <w:lang w:val="en-US"/>
        </w:rPr>
        <w:t>:</w:t>
      </w:r>
      <w:r w:rsidR="00D3093D" w:rsidRPr="00533D71">
        <w:rPr>
          <w:rFonts w:ascii="Times New Roman" w:hAnsi="Times New Roman" w:cs="Times New Roman"/>
          <w:sz w:val="28"/>
          <w:szCs w:val="28"/>
          <w:lang w:val="en-US"/>
        </w:rPr>
        <w:t xml:space="preserve"> </w:t>
      </w:r>
      <w:r w:rsidR="00AE0411" w:rsidRPr="00533D71">
        <w:rPr>
          <w:rFonts w:ascii="Times New Roman" w:hAnsi="Times New Roman" w:cs="Times New Roman"/>
          <w:sz w:val="28"/>
          <w:szCs w:val="28"/>
          <w:lang w:val="en-US"/>
        </w:rPr>
        <w:t xml:space="preserve">Education research and foresight: working papers. – </w:t>
      </w:r>
      <w:r w:rsidR="00533D71" w:rsidRPr="00533D71">
        <w:rPr>
          <w:rFonts w:ascii="Times New Roman" w:hAnsi="Times New Roman" w:cs="Times New Roman"/>
          <w:sz w:val="28"/>
          <w:szCs w:val="28"/>
          <w:lang w:val="en-US"/>
        </w:rPr>
        <w:t xml:space="preserve">Paris, </w:t>
      </w:r>
      <w:r w:rsidR="00AE0411" w:rsidRPr="00533D71">
        <w:rPr>
          <w:rFonts w:ascii="Times New Roman" w:hAnsi="Times New Roman" w:cs="Times New Roman"/>
          <w:sz w:val="28"/>
          <w:szCs w:val="28"/>
          <w:lang w:val="en-US"/>
        </w:rPr>
        <w:t xml:space="preserve">2019. – </w:t>
      </w:r>
      <w:r w:rsidR="00533D71" w:rsidRPr="00533D71">
        <w:rPr>
          <w:rFonts w:ascii="Times New Roman" w:hAnsi="Times New Roman" w:cs="Times New Roman"/>
          <w:sz w:val="28"/>
          <w:szCs w:val="28"/>
          <w:lang w:val="en-US"/>
        </w:rPr>
        <w:t>25 p</w:t>
      </w:r>
      <w:r w:rsidR="00AE0411" w:rsidRPr="00533D71">
        <w:rPr>
          <w:rFonts w:ascii="Times New Roman" w:hAnsi="Times New Roman" w:cs="Times New Roman"/>
          <w:sz w:val="28"/>
          <w:szCs w:val="28"/>
          <w:lang w:val="en-US"/>
        </w:rPr>
        <w:t xml:space="preserve">. </w:t>
      </w:r>
    </w:p>
    <w:p w14:paraId="66F0FF56" w14:textId="0273F7A3" w:rsidR="0009766A" w:rsidRPr="00533D71" w:rsidRDefault="0009766A" w:rsidP="00533D71">
      <w:pPr>
        <w:pStyle w:val="a4"/>
        <w:numPr>
          <w:ilvl w:val="0"/>
          <w:numId w:val="36"/>
        </w:numPr>
        <w:tabs>
          <w:tab w:val="left" w:pos="1134"/>
          <w:tab w:val="left" w:pos="1418"/>
        </w:tabs>
        <w:spacing w:after="0" w:line="240" w:lineRule="auto"/>
        <w:ind w:left="0" w:firstLine="709"/>
        <w:jc w:val="both"/>
        <w:rPr>
          <w:rFonts w:ascii="Times New Roman" w:hAnsi="Times New Roman" w:cs="Times New Roman"/>
          <w:sz w:val="28"/>
          <w:szCs w:val="28"/>
          <w:lang w:val="kk-KZ"/>
        </w:rPr>
      </w:pPr>
      <w:r w:rsidRPr="00BE59C1">
        <w:rPr>
          <w:rFonts w:ascii="Times New Roman" w:hAnsi="Times New Roman" w:cs="Times New Roman"/>
          <w:sz w:val="28"/>
          <w:szCs w:val="28"/>
          <w:lang w:val="kk-KZ"/>
        </w:rPr>
        <w:t>Oldfield</w:t>
      </w:r>
      <w:r w:rsidR="00AE4188" w:rsidRPr="00BE59C1">
        <w:rPr>
          <w:rFonts w:ascii="Times New Roman" w:hAnsi="Times New Roman" w:cs="Times New Roman"/>
          <w:sz w:val="28"/>
          <w:szCs w:val="28"/>
          <w:lang w:val="en-US"/>
        </w:rPr>
        <w:t xml:space="preserve"> A.</w:t>
      </w:r>
      <w:r w:rsidRPr="00BE59C1">
        <w:rPr>
          <w:rFonts w:ascii="Times New Roman" w:hAnsi="Times New Roman" w:cs="Times New Roman"/>
          <w:sz w:val="28"/>
          <w:szCs w:val="28"/>
          <w:lang w:val="kk-KZ"/>
        </w:rPr>
        <w:t>, Broadfoot</w:t>
      </w:r>
      <w:r w:rsidR="00AE4188" w:rsidRPr="00BE59C1">
        <w:rPr>
          <w:rFonts w:ascii="Times New Roman" w:hAnsi="Times New Roman" w:cs="Times New Roman"/>
          <w:sz w:val="28"/>
          <w:szCs w:val="28"/>
          <w:lang w:val="kk-KZ"/>
        </w:rPr>
        <w:t xml:space="preserve"> P</w:t>
      </w:r>
      <w:r w:rsidR="00AE4188" w:rsidRPr="00BE59C1">
        <w:rPr>
          <w:rFonts w:ascii="Times New Roman" w:hAnsi="Times New Roman" w:cs="Times New Roman"/>
          <w:sz w:val="28"/>
          <w:szCs w:val="28"/>
          <w:lang w:val="en-US"/>
        </w:rPr>
        <w:t>.</w:t>
      </w:r>
      <w:r w:rsidRPr="00BE59C1">
        <w:rPr>
          <w:rFonts w:ascii="Times New Roman" w:hAnsi="Times New Roman" w:cs="Times New Roman"/>
          <w:sz w:val="28"/>
          <w:szCs w:val="28"/>
          <w:lang w:val="kk-KZ"/>
        </w:rPr>
        <w:t xml:space="preserve">, Sutherland </w:t>
      </w:r>
      <w:r w:rsidR="00AE4188" w:rsidRPr="00BE59C1">
        <w:rPr>
          <w:rFonts w:ascii="Times New Roman" w:hAnsi="Times New Roman" w:cs="Times New Roman"/>
          <w:sz w:val="28"/>
          <w:szCs w:val="28"/>
          <w:lang w:val="en-US"/>
        </w:rPr>
        <w:t>R.</w:t>
      </w:r>
      <w:r w:rsidR="00D3093D" w:rsidRPr="00D3093D">
        <w:rPr>
          <w:rFonts w:ascii="Times New Roman" w:hAnsi="Times New Roman" w:cs="Times New Roman"/>
          <w:sz w:val="28"/>
          <w:szCs w:val="28"/>
          <w:lang w:val="en-US"/>
        </w:rPr>
        <w:t xml:space="preserve"> </w:t>
      </w:r>
      <w:r w:rsidR="00D3093D" w:rsidRPr="00BE59C1">
        <w:rPr>
          <w:rFonts w:ascii="Times New Roman" w:hAnsi="Times New Roman" w:cs="Times New Roman"/>
          <w:sz w:val="28"/>
          <w:szCs w:val="28"/>
          <w:lang w:val="kk-KZ"/>
        </w:rPr>
        <w:t>et</w:t>
      </w:r>
      <w:r w:rsidR="00D3093D">
        <w:rPr>
          <w:rFonts w:ascii="Times New Roman" w:hAnsi="Times New Roman" w:cs="Times New Roman"/>
          <w:sz w:val="28"/>
          <w:szCs w:val="28"/>
          <w:lang w:val="kk-KZ"/>
        </w:rPr>
        <w:t xml:space="preserve"> </w:t>
      </w:r>
      <w:r w:rsidR="00D3093D" w:rsidRPr="00BE59C1">
        <w:rPr>
          <w:rFonts w:ascii="Times New Roman" w:hAnsi="Times New Roman" w:cs="Times New Roman"/>
          <w:sz w:val="28"/>
          <w:szCs w:val="28"/>
          <w:lang w:val="kk-KZ"/>
        </w:rPr>
        <w:t>al</w:t>
      </w:r>
      <w:r w:rsidR="00D3093D">
        <w:rPr>
          <w:rFonts w:ascii="Times New Roman" w:hAnsi="Times New Roman" w:cs="Times New Roman"/>
          <w:sz w:val="28"/>
          <w:szCs w:val="28"/>
          <w:lang w:val="kk-KZ"/>
        </w:rPr>
        <w:t>.</w:t>
      </w:r>
      <w:r w:rsidR="00AE4188" w:rsidRPr="00BE59C1">
        <w:rPr>
          <w:rFonts w:ascii="Times New Roman" w:hAnsi="Times New Roman" w:cs="Times New Roman"/>
          <w:sz w:val="28"/>
          <w:szCs w:val="28"/>
          <w:lang w:val="en-US"/>
        </w:rPr>
        <w:t xml:space="preserve"> </w:t>
      </w:r>
      <w:r w:rsidRPr="00BE59C1">
        <w:rPr>
          <w:rFonts w:ascii="Times New Roman" w:hAnsi="Times New Roman" w:cs="Times New Roman"/>
          <w:sz w:val="28"/>
          <w:szCs w:val="28"/>
          <w:lang w:val="kk-KZ"/>
        </w:rPr>
        <w:t xml:space="preserve">Assessment in a Digital Age: </w:t>
      </w:r>
      <w:r w:rsidRPr="00533D71">
        <w:rPr>
          <w:rFonts w:ascii="Times New Roman" w:hAnsi="Times New Roman" w:cs="Times New Roman"/>
          <w:sz w:val="28"/>
          <w:szCs w:val="28"/>
          <w:lang w:val="kk-KZ"/>
        </w:rPr>
        <w:t>A research review</w:t>
      </w:r>
      <w:r w:rsidR="00AE4188" w:rsidRPr="00533D71">
        <w:rPr>
          <w:rFonts w:ascii="Times New Roman" w:hAnsi="Times New Roman" w:cs="Times New Roman"/>
          <w:sz w:val="28"/>
          <w:szCs w:val="28"/>
          <w:lang w:val="en-US"/>
        </w:rPr>
        <w:t xml:space="preserve">. – </w:t>
      </w:r>
      <w:r w:rsidR="00533D71" w:rsidRPr="00533D71">
        <w:rPr>
          <w:rFonts w:ascii="Times New Roman" w:hAnsi="Times New Roman" w:cs="Times New Roman"/>
          <w:sz w:val="28"/>
          <w:szCs w:val="28"/>
          <w:lang w:val="kk-KZ"/>
        </w:rPr>
        <w:t>Bristol:</w:t>
      </w:r>
      <w:r w:rsidRPr="00533D71">
        <w:rPr>
          <w:rFonts w:ascii="Times New Roman" w:hAnsi="Times New Roman" w:cs="Times New Roman"/>
          <w:sz w:val="28"/>
          <w:szCs w:val="28"/>
          <w:lang w:val="kk-KZ"/>
        </w:rPr>
        <w:t xml:space="preserve"> University of Bristol</w:t>
      </w:r>
      <w:r w:rsidR="00AE4188" w:rsidRPr="00533D71">
        <w:rPr>
          <w:rFonts w:ascii="Times New Roman" w:hAnsi="Times New Roman" w:cs="Times New Roman"/>
          <w:sz w:val="28"/>
          <w:szCs w:val="28"/>
          <w:lang w:val="en-US"/>
        </w:rPr>
        <w:t>, 2012. – 40 p.</w:t>
      </w:r>
    </w:p>
    <w:p w14:paraId="46808612" w14:textId="54429CFF" w:rsidR="0009766A" w:rsidRPr="00BE59C1" w:rsidRDefault="0009766A" w:rsidP="007B7938">
      <w:pPr>
        <w:pStyle w:val="a4"/>
        <w:numPr>
          <w:ilvl w:val="0"/>
          <w:numId w:val="36"/>
        </w:numPr>
        <w:tabs>
          <w:tab w:val="left" w:pos="1134"/>
          <w:tab w:val="left" w:pos="1418"/>
        </w:tabs>
        <w:spacing w:after="0" w:line="240" w:lineRule="auto"/>
        <w:ind w:left="0" w:firstLine="709"/>
        <w:jc w:val="both"/>
        <w:rPr>
          <w:rFonts w:ascii="Times New Roman" w:hAnsi="Times New Roman" w:cs="Times New Roman"/>
          <w:sz w:val="28"/>
          <w:szCs w:val="28"/>
          <w:lang w:val="kk-KZ"/>
        </w:rPr>
      </w:pPr>
      <w:r w:rsidRPr="00BE59C1">
        <w:rPr>
          <w:rFonts w:ascii="Times New Roman" w:hAnsi="Times New Roman" w:cs="Times New Roman"/>
          <w:sz w:val="28"/>
          <w:szCs w:val="28"/>
          <w:lang w:val="kk-KZ"/>
        </w:rPr>
        <w:lastRenderedPageBreak/>
        <w:t xml:space="preserve">Husband </w:t>
      </w:r>
      <w:r w:rsidR="00E43958" w:rsidRPr="00BE59C1">
        <w:rPr>
          <w:rFonts w:ascii="Times New Roman" w:hAnsi="Times New Roman" w:cs="Times New Roman"/>
          <w:sz w:val="28"/>
          <w:szCs w:val="28"/>
          <w:lang w:val="en-US"/>
        </w:rPr>
        <w:t xml:space="preserve">R. </w:t>
      </w:r>
      <w:r w:rsidRPr="00BE59C1">
        <w:rPr>
          <w:rFonts w:ascii="Times New Roman" w:hAnsi="Times New Roman" w:cs="Times New Roman"/>
          <w:sz w:val="28"/>
          <w:szCs w:val="28"/>
          <w:lang w:val="kk-KZ"/>
        </w:rPr>
        <w:t>Implementing e-Tools for Assessment</w:t>
      </w:r>
      <w:r w:rsidR="00E43958" w:rsidRPr="00BE59C1">
        <w:rPr>
          <w:rFonts w:ascii="Times New Roman" w:hAnsi="Times New Roman" w:cs="Times New Roman"/>
          <w:sz w:val="28"/>
          <w:szCs w:val="28"/>
          <w:lang w:val="en-US"/>
        </w:rPr>
        <w:t xml:space="preserve"> //</w:t>
      </w:r>
      <w:r w:rsidR="00D3093D" w:rsidRPr="00D3093D">
        <w:rPr>
          <w:rFonts w:ascii="Times New Roman" w:hAnsi="Times New Roman" w:cs="Times New Roman"/>
          <w:sz w:val="28"/>
          <w:szCs w:val="28"/>
          <w:lang w:val="en-US"/>
        </w:rPr>
        <w:t xml:space="preserve"> </w:t>
      </w:r>
      <w:r w:rsidRPr="00BE59C1">
        <w:rPr>
          <w:rFonts w:ascii="Times New Roman" w:hAnsi="Times New Roman" w:cs="Times New Roman"/>
          <w:sz w:val="28"/>
          <w:szCs w:val="28"/>
          <w:lang w:val="kk-KZ"/>
        </w:rPr>
        <w:t>Journal of Initial Teacher Inquiry</w:t>
      </w:r>
      <w:r w:rsidR="00E43958" w:rsidRPr="00BE59C1">
        <w:rPr>
          <w:rFonts w:ascii="Times New Roman" w:hAnsi="Times New Roman" w:cs="Times New Roman"/>
          <w:sz w:val="28"/>
          <w:szCs w:val="28"/>
          <w:lang w:val="en-US"/>
        </w:rPr>
        <w:t xml:space="preserve">. – </w:t>
      </w:r>
      <w:r w:rsidRPr="00BE59C1">
        <w:rPr>
          <w:rFonts w:ascii="Times New Roman" w:hAnsi="Times New Roman" w:cs="Times New Roman"/>
          <w:sz w:val="28"/>
          <w:szCs w:val="28"/>
          <w:lang w:val="kk-KZ"/>
        </w:rPr>
        <w:t>2017.</w:t>
      </w:r>
      <w:r w:rsidR="00344BA2" w:rsidRPr="00BE59C1">
        <w:rPr>
          <w:rFonts w:ascii="Times New Roman" w:hAnsi="Times New Roman" w:cs="Times New Roman"/>
          <w:sz w:val="28"/>
          <w:szCs w:val="28"/>
          <w:lang w:val="en-US"/>
        </w:rPr>
        <w:t xml:space="preserve"> – </w:t>
      </w:r>
      <w:r w:rsidRPr="00BE59C1">
        <w:rPr>
          <w:rFonts w:ascii="Times New Roman" w:hAnsi="Times New Roman" w:cs="Times New Roman"/>
          <w:sz w:val="28"/>
          <w:szCs w:val="28"/>
          <w:lang w:val="kk-KZ"/>
        </w:rPr>
        <w:t>Vol</w:t>
      </w:r>
      <w:r w:rsidR="00344BA2" w:rsidRPr="00BE59C1">
        <w:rPr>
          <w:rFonts w:ascii="Times New Roman" w:hAnsi="Times New Roman" w:cs="Times New Roman"/>
          <w:sz w:val="28"/>
          <w:szCs w:val="28"/>
          <w:lang w:val="en-US"/>
        </w:rPr>
        <w:t xml:space="preserve">. </w:t>
      </w:r>
      <w:r w:rsidRPr="00BE59C1">
        <w:rPr>
          <w:rFonts w:ascii="Times New Roman" w:hAnsi="Times New Roman" w:cs="Times New Roman"/>
          <w:sz w:val="28"/>
          <w:szCs w:val="28"/>
          <w:lang w:val="kk-KZ"/>
        </w:rPr>
        <w:t>3.</w:t>
      </w:r>
      <w:r w:rsidR="00344BA2" w:rsidRPr="00BE59C1">
        <w:rPr>
          <w:rFonts w:ascii="Times New Roman" w:hAnsi="Times New Roman" w:cs="Times New Roman"/>
          <w:sz w:val="28"/>
          <w:szCs w:val="28"/>
          <w:lang w:val="en-US"/>
        </w:rPr>
        <w:t xml:space="preserve"> – P. 98-</w:t>
      </w:r>
      <w:r w:rsidRPr="00BE59C1">
        <w:rPr>
          <w:rFonts w:ascii="Times New Roman" w:hAnsi="Times New Roman" w:cs="Times New Roman"/>
          <w:sz w:val="28"/>
          <w:szCs w:val="28"/>
          <w:lang w:val="kk-KZ"/>
        </w:rPr>
        <w:t>10</w:t>
      </w:r>
      <w:r w:rsidRPr="00BE59C1">
        <w:rPr>
          <w:rFonts w:ascii="Times New Roman" w:hAnsi="Times New Roman" w:cs="Times New Roman"/>
          <w:sz w:val="28"/>
          <w:szCs w:val="28"/>
          <w:lang w:val="en-US"/>
        </w:rPr>
        <w:t>0</w:t>
      </w:r>
      <w:r w:rsidR="00344BA2" w:rsidRPr="00BE59C1">
        <w:rPr>
          <w:rFonts w:ascii="Times New Roman" w:hAnsi="Times New Roman" w:cs="Times New Roman"/>
          <w:sz w:val="28"/>
          <w:szCs w:val="28"/>
          <w:lang w:val="en-US"/>
        </w:rPr>
        <w:t>.</w:t>
      </w:r>
    </w:p>
    <w:p w14:paraId="4BA435BB" w14:textId="5AB45C37" w:rsidR="0009766A" w:rsidRPr="00BE59C1" w:rsidRDefault="0009766A" w:rsidP="007B7938">
      <w:pPr>
        <w:pStyle w:val="a4"/>
        <w:numPr>
          <w:ilvl w:val="0"/>
          <w:numId w:val="36"/>
        </w:numPr>
        <w:tabs>
          <w:tab w:val="left" w:pos="1134"/>
          <w:tab w:val="left" w:pos="1418"/>
        </w:tabs>
        <w:spacing w:after="0" w:line="240" w:lineRule="auto"/>
        <w:ind w:left="0" w:firstLine="709"/>
        <w:jc w:val="both"/>
        <w:rPr>
          <w:rFonts w:ascii="Times New Roman" w:hAnsi="Times New Roman" w:cs="Times New Roman"/>
          <w:sz w:val="28"/>
          <w:szCs w:val="28"/>
          <w:lang w:val="kk-KZ"/>
        </w:rPr>
      </w:pPr>
      <w:r w:rsidRPr="00BE59C1">
        <w:rPr>
          <w:rFonts w:ascii="Times New Roman" w:hAnsi="Times New Roman" w:cs="Times New Roman"/>
          <w:sz w:val="28"/>
          <w:szCs w:val="28"/>
          <w:lang w:val="kk-KZ"/>
        </w:rPr>
        <w:t>Беспалько</w:t>
      </w:r>
      <w:r w:rsidR="001F01B2" w:rsidRPr="00BE59C1">
        <w:rPr>
          <w:rFonts w:ascii="Times New Roman" w:hAnsi="Times New Roman" w:cs="Times New Roman"/>
          <w:sz w:val="28"/>
          <w:szCs w:val="28"/>
          <w:lang w:val="kk-KZ"/>
        </w:rPr>
        <w:t xml:space="preserve"> </w:t>
      </w:r>
      <w:r w:rsidRPr="00BE59C1">
        <w:rPr>
          <w:rFonts w:ascii="Times New Roman" w:hAnsi="Times New Roman" w:cs="Times New Roman"/>
          <w:sz w:val="28"/>
          <w:szCs w:val="28"/>
          <w:lang w:val="kk-KZ"/>
        </w:rPr>
        <w:t>В</w:t>
      </w:r>
      <w:r w:rsidR="001F01B2" w:rsidRPr="00BE59C1">
        <w:rPr>
          <w:rFonts w:ascii="Times New Roman" w:hAnsi="Times New Roman" w:cs="Times New Roman"/>
          <w:sz w:val="28"/>
          <w:szCs w:val="28"/>
          <w:lang w:val="kk-KZ"/>
        </w:rPr>
        <w:t>.</w:t>
      </w:r>
      <w:r w:rsidRPr="00BE59C1">
        <w:rPr>
          <w:rFonts w:ascii="Times New Roman" w:hAnsi="Times New Roman" w:cs="Times New Roman"/>
          <w:sz w:val="28"/>
          <w:szCs w:val="28"/>
          <w:lang w:val="kk-KZ"/>
        </w:rPr>
        <w:t>П</w:t>
      </w:r>
      <w:r w:rsidR="001F01B2" w:rsidRPr="00BE59C1">
        <w:rPr>
          <w:rFonts w:ascii="Times New Roman" w:hAnsi="Times New Roman" w:cs="Times New Roman"/>
          <w:sz w:val="28"/>
          <w:szCs w:val="28"/>
          <w:lang w:val="kk-KZ"/>
        </w:rPr>
        <w:t>.</w:t>
      </w:r>
      <w:r w:rsidR="00B3422E" w:rsidRPr="00BE59C1">
        <w:rPr>
          <w:rFonts w:ascii="Times New Roman" w:hAnsi="Times New Roman" w:cs="Times New Roman"/>
          <w:sz w:val="28"/>
          <w:szCs w:val="28"/>
          <w:lang w:val="kk-KZ"/>
        </w:rPr>
        <w:t xml:space="preserve"> </w:t>
      </w:r>
      <w:r w:rsidRPr="00BE59C1">
        <w:rPr>
          <w:rFonts w:ascii="Times New Roman" w:hAnsi="Times New Roman" w:cs="Times New Roman"/>
          <w:sz w:val="28"/>
          <w:szCs w:val="28"/>
          <w:lang w:val="kk-KZ"/>
        </w:rPr>
        <w:t>Инструменты диагностики качества знаний учащихся //</w:t>
      </w:r>
      <w:r w:rsidR="00D3093D">
        <w:rPr>
          <w:rFonts w:ascii="Times New Roman" w:hAnsi="Times New Roman" w:cs="Times New Roman"/>
          <w:sz w:val="28"/>
          <w:szCs w:val="28"/>
          <w:lang w:val="kk-KZ"/>
        </w:rPr>
        <w:t xml:space="preserve"> </w:t>
      </w:r>
      <w:r w:rsidRPr="00BE59C1">
        <w:rPr>
          <w:rFonts w:ascii="Times New Roman" w:hAnsi="Times New Roman" w:cs="Times New Roman"/>
          <w:sz w:val="28"/>
          <w:szCs w:val="28"/>
          <w:lang w:val="kk-KZ"/>
        </w:rPr>
        <w:t>Образовательные технологии.</w:t>
      </w:r>
      <w:r w:rsidR="00B3422E" w:rsidRPr="00BE59C1">
        <w:rPr>
          <w:rFonts w:ascii="Times New Roman" w:hAnsi="Times New Roman" w:cs="Times New Roman"/>
          <w:sz w:val="28"/>
          <w:szCs w:val="28"/>
          <w:lang w:val="kk-KZ"/>
        </w:rPr>
        <w:t xml:space="preserve"> – </w:t>
      </w:r>
      <w:r w:rsidRPr="00BE59C1">
        <w:rPr>
          <w:rFonts w:ascii="Times New Roman" w:hAnsi="Times New Roman" w:cs="Times New Roman"/>
          <w:sz w:val="28"/>
          <w:szCs w:val="28"/>
          <w:lang w:val="kk-KZ"/>
        </w:rPr>
        <w:t>2007.</w:t>
      </w:r>
      <w:r w:rsidR="00B3422E" w:rsidRPr="00BE59C1">
        <w:rPr>
          <w:rFonts w:ascii="Times New Roman" w:hAnsi="Times New Roman" w:cs="Times New Roman"/>
          <w:sz w:val="28"/>
          <w:szCs w:val="28"/>
          <w:lang w:val="kk-KZ"/>
        </w:rPr>
        <w:t xml:space="preserve"> – №</w:t>
      </w:r>
      <w:r w:rsidRPr="00BE59C1">
        <w:rPr>
          <w:rFonts w:ascii="Times New Roman" w:hAnsi="Times New Roman" w:cs="Times New Roman"/>
          <w:sz w:val="28"/>
          <w:szCs w:val="28"/>
          <w:lang w:val="kk-KZ"/>
        </w:rPr>
        <w:t>3.</w:t>
      </w:r>
      <w:r w:rsidR="00B3422E" w:rsidRPr="00BE59C1">
        <w:rPr>
          <w:rFonts w:ascii="Times New Roman" w:hAnsi="Times New Roman" w:cs="Times New Roman"/>
          <w:sz w:val="28"/>
          <w:szCs w:val="28"/>
          <w:lang w:val="kk-KZ"/>
        </w:rPr>
        <w:t xml:space="preserve"> – </w:t>
      </w:r>
      <w:r w:rsidRPr="00BE59C1">
        <w:rPr>
          <w:rFonts w:ascii="Times New Roman" w:hAnsi="Times New Roman" w:cs="Times New Roman"/>
          <w:sz w:val="28"/>
          <w:szCs w:val="28"/>
          <w:lang w:val="kk-KZ"/>
        </w:rPr>
        <w:t>С. 73-93.</w:t>
      </w:r>
    </w:p>
    <w:p w14:paraId="75AE34ED" w14:textId="7D300FEA" w:rsidR="0009766A" w:rsidRPr="00BE59C1" w:rsidRDefault="0009766A" w:rsidP="007B7938">
      <w:pPr>
        <w:pStyle w:val="a4"/>
        <w:numPr>
          <w:ilvl w:val="0"/>
          <w:numId w:val="36"/>
        </w:numPr>
        <w:tabs>
          <w:tab w:val="left" w:pos="1134"/>
          <w:tab w:val="left" w:pos="1418"/>
        </w:tabs>
        <w:spacing w:after="0" w:line="240" w:lineRule="auto"/>
        <w:ind w:left="0" w:firstLine="709"/>
        <w:jc w:val="both"/>
        <w:rPr>
          <w:rFonts w:ascii="Times New Roman" w:hAnsi="Times New Roman" w:cs="Times New Roman"/>
          <w:sz w:val="28"/>
          <w:szCs w:val="28"/>
          <w:lang w:val="kk-KZ"/>
        </w:rPr>
      </w:pPr>
      <w:r w:rsidRPr="00BE59C1">
        <w:rPr>
          <w:rFonts w:ascii="Times New Roman" w:hAnsi="Times New Roman" w:cs="Times New Roman"/>
          <w:sz w:val="28"/>
          <w:szCs w:val="28"/>
          <w:lang w:val="kk-KZ"/>
        </w:rPr>
        <w:t>Аванесов В.С. Теория и практика педагогических измерений</w:t>
      </w:r>
      <w:r w:rsidR="00235C3B" w:rsidRPr="00BE59C1">
        <w:rPr>
          <w:rFonts w:ascii="Times New Roman" w:hAnsi="Times New Roman" w:cs="Times New Roman"/>
          <w:sz w:val="28"/>
          <w:szCs w:val="28"/>
          <w:lang w:val="kk-KZ"/>
        </w:rPr>
        <w:t>: материалы публикаций. – Екатеринбург</w:t>
      </w:r>
      <w:r w:rsidRPr="00BE59C1">
        <w:rPr>
          <w:rFonts w:ascii="Times New Roman" w:hAnsi="Times New Roman" w:cs="Times New Roman"/>
          <w:sz w:val="28"/>
          <w:szCs w:val="28"/>
          <w:lang w:val="kk-KZ"/>
        </w:rPr>
        <w:t>, 2005</w:t>
      </w:r>
      <w:r w:rsidR="00235C3B" w:rsidRPr="00BE59C1">
        <w:rPr>
          <w:rFonts w:ascii="Times New Roman" w:hAnsi="Times New Roman" w:cs="Times New Roman"/>
          <w:sz w:val="28"/>
          <w:szCs w:val="28"/>
        </w:rPr>
        <w:t>. – 98 с</w:t>
      </w:r>
      <w:r w:rsidRPr="00BE59C1">
        <w:rPr>
          <w:rFonts w:ascii="Times New Roman" w:hAnsi="Times New Roman" w:cs="Times New Roman"/>
          <w:sz w:val="28"/>
          <w:szCs w:val="28"/>
          <w:lang w:val="kk-KZ"/>
        </w:rPr>
        <w:t>.</w:t>
      </w:r>
    </w:p>
    <w:p w14:paraId="37315AD0" w14:textId="0F6E2301" w:rsidR="0009766A" w:rsidRPr="00BE59C1" w:rsidRDefault="0009766A" w:rsidP="007B7938">
      <w:pPr>
        <w:pStyle w:val="a4"/>
        <w:numPr>
          <w:ilvl w:val="0"/>
          <w:numId w:val="36"/>
        </w:numPr>
        <w:tabs>
          <w:tab w:val="left" w:pos="1134"/>
          <w:tab w:val="left" w:pos="1418"/>
        </w:tabs>
        <w:spacing w:after="0" w:line="240" w:lineRule="auto"/>
        <w:ind w:left="0" w:firstLine="709"/>
        <w:jc w:val="both"/>
        <w:rPr>
          <w:rFonts w:ascii="Times New Roman" w:hAnsi="Times New Roman" w:cs="Times New Roman"/>
          <w:sz w:val="28"/>
          <w:szCs w:val="28"/>
          <w:lang w:val="kk-KZ"/>
        </w:rPr>
      </w:pPr>
      <w:r w:rsidRPr="00BE59C1">
        <w:rPr>
          <w:rFonts w:ascii="Times New Roman" w:hAnsi="Times New Roman" w:cs="Times New Roman"/>
          <w:sz w:val="28"/>
          <w:szCs w:val="28"/>
          <w:lang w:val="kk-KZ"/>
        </w:rPr>
        <w:t>Абдыманапов С.А., Жамбек М.И., Менлибекова Г.Ж. Пособие по организации кредитной системы обучения, контролю и оценке знаний в магистратуре</w:t>
      </w:r>
      <w:r w:rsidR="00B3422E" w:rsidRPr="00BE59C1">
        <w:rPr>
          <w:rFonts w:ascii="Times New Roman" w:hAnsi="Times New Roman" w:cs="Times New Roman"/>
          <w:sz w:val="28"/>
          <w:szCs w:val="28"/>
          <w:lang w:val="kk-KZ"/>
        </w:rPr>
        <w:t xml:space="preserve">: учеб. пос. – </w:t>
      </w:r>
      <w:r w:rsidRPr="00BE59C1">
        <w:rPr>
          <w:rFonts w:ascii="Times New Roman" w:hAnsi="Times New Roman" w:cs="Times New Roman"/>
          <w:sz w:val="28"/>
          <w:szCs w:val="28"/>
          <w:lang w:val="kk-KZ"/>
        </w:rPr>
        <w:t xml:space="preserve">Астана: ЕНУ им. Л.Н. Гумилева, 2004. </w:t>
      </w:r>
      <w:r w:rsidR="00B3422E" w:rsidRPr="00BE59C1">
        <w:rPr>
          <w:rFonts w:ascii="Times New Roman" w:hAnsi="Times New Roman" w:cs="Times New Roman"/>
          <w:sz w:val="28"/>
          <w:szCs w:val="28"/>
          <w:lang w:val="kk-KZ"/>
        </w:rPr>
        <w:t xml:space="preserve">– </w:t>
      </w:r>
      <w:r w:rsidRPr="00BE59C1">
        <w:rPr>
          <w:rFonts w:ascii="Times New Roman" w:hAnsi="Times New Roman" w:cs="Times New Roman"/>
          <w:sz w:val="28"/>
          <w:szCs w:val="28"/>
          <w:lang w:val="kk-KZ"/>
        </w:rPr>
        <w:t>95</w:t>
      </w:r>
      <w:r w:rsidR="00B3422E" w:rsidRPr="00BE59C1">
        <w:rPr>
          <w:rFonts w:ascii="Times New Roman" w:hAnsi="Times New Roman" w:cs="Times New Roman"/>
          <w:sz w:val="28"/>
          <w:szCs w:val="28"/>
          <w:lang w:val="kk-KZ"/>
        </w:rPr>
        <w:t xml:space="preserve"> с.</w:t>
      </w:r>
    </w:p>
    <w:p w14:paraId="4891057D" w14:textId="5D247549" w:rsidR="00B3422E" w:rsidRPr="00BE59C1" w:rsidRDefault="00B3422E" w:rsidP="007B7938">
      <w:pPr>
        <w:pStyle w:val="a4"/>
        <w:numPr>
          <w:ilvl w:val="0"/>
          <w:numId w:val="36"/>
        </w:numPr>
        <w:tabs>
          <w:tab w:val="left" w:pos="1134"/>
          <w:tab w:val="left" w:pos="1418"/>
        </w:tabs>
        <w:spacing w:after="0" w:line="240" w:lineRule="auto"/>
        <w:ind w:left="0" w:firstLine="709"/>
        <w:jc w:val="both"/>
        <w:rPr>
          <w:rFonts w:ascii="Times New Roman" w:hAnsi="Times New Roman" w:cs="Times New Roman"/>
          <w:sz w:val="28"/>
          <w:szCs w:val="28"/>
          <w:lang w:val="kk-KZ"/>
        </w:rPr>
      </w:pPr>
      <w:r w:rsidRPr="00BE59C1">
        <w:rPr>
          <w:rFonts w:ascii="Times New Roman" w:hAnsi="Times New Roman" w:cs="Times New Roman"/>
          <w:sz w:val="28"/>
          <w:szCs w:val="28"/>
          <w:lang w:val="kk-KZ"/>
        </w:rPr>
        <w:t>Бидайбеов Е.Ы., Нурбекова Ж.К., Сагимбаева А.Е. Информационный подход в оцениваний качества знаний //</w:t>
      </w:r>
      <w:r w:rsidR="00D3093D">
        <w:rPr>
          <w:rFonts w:ascii="Times New Roman" w:hAnsi="Times New Roman" w:cs="Times New Roman"/>
          <w:sz w:val="28"/>
          <w:szCs w:val="28"/>
          <w:lang w:val="kk-KZ"/>
        </w:rPr>
        <w:t xml:space="preserve"> </w:t>
      </w:r>
      <w:r w:rsidRPr="00BE59C1">
        <w:rPr>
          <w:rFonts w:ascii="Times New Roman" w:hAnsi="Times New Roman" w:cs="Times New Roman"/>
          <w:sz w:val="28"/>
          <w:szCs w:val="28"/>
          <w:lang w:val="kk-KZ"/>
        </w:rPr>
        <w:t>Качество педагогического образования: проблемы и перспективы развития: матер</w:t>
      </w:r>
      <w:r w:rsidR="00D3093D">
        <w:rPr>
          <w:rFonts w:ascii="Times New Roman" w:hAnsi="Times New Roman" w:cs="Times New Roman"/>
          <w:sz w:val="28"/>
          <w:szCs w:val="28"/>
          <w:lang w:val="kk-KZ"/>
        </w:rPr>
        <w:t>.</w:t>
      </w:r>
      <w:r w:rsidRPr="00BE59C1">
        <w:rPr>
          <w:rFonts w:ascii="Times New Roman" w:hAnsi="Times New Roman" w:cs="Times New Roman"/>
          <w:sz w:val="28"/>
          <w:szCs w:val="28"/>
          <w:lang w:val="kk-KZ"/>
        </w:rPr>
        <w:t xml:space="preserve"> межд</w:t>
      </w:r>
      <w:r w:rsidR="00D3093D">
        <w:rPr>
          <w:rFonts w:ascii="Times New Roman" w:hAnsi="Times New Roman" w:cs="Times New Roman"/>
          <w:sz w:val="28"/>
          <w:szCs w:val="28"/>
          <w:lang w:val="kk-KZ"/>
        </w:rPr>
        <w:t>унар</w:t>
      </w:r>
      <w:r w:rsidRPr="00BE59C1">
        <w:rPr>
          <w:rFonts w:ascii="Times New Roman" w:hAnsi="Times New Roman" w:cs="Times New Roman"/>
          <w:sz w:val="28"/>
          <w:szCs w:val="28"/>
          <w:lang w:val="kk-KZ"/>
        </w:rPr>
        <w:t>. науч.-практ. конф. – Алматы, 2004. – С. 810-816.</w:t>
      </w:r>
    </w:p>
    <w:p w14:paraId="6E93B5E1" w14:textId="757DF8D5" w:rsidR="0009766A" w:rsidRPr="00BE59C1" w:rsidRDefault="0009766A" w:rsidP="007B7938">
      <w:pPr>
        <w:pStyle w:val="a4"/>
        <w:numPr>
          <w:ilvl w:val="0"/>
          <w:numId w:val="36"/>
        </w:numPr>
        <w:tabs>
          <w:tab w:val="left" w:pos="1134"/>
          <w:tab w:val="left" w:pos="1418"/>
        </w:tabs>
        <w:spacing w:after="0" w:line="240" w:lineRule="auto"/>
        <w:ind w:left="0" w:firstLine="709"/>
        <w:jc w:val="both"/>
        <w:rPr>
          <w:rFonts w:ascii="Times New Roman" w:hAnsi="Times New Roman" w:cs="Times New Roman"/>
          <w:sz w:val="28"/>
          <w:szCs w:val="28"/>
          <w:lang w:val="kk-KZ"/>
        </w:rPr>
      </w:pPr>
      <w:r w:rsidRPr="00BE59C1">
        <w:rPr>
          <w:rFonts w:ascii="Times New Roman" w:hAnsi="Times New Roman" w:cs="Times New Roman"/>
          <w:sz w:val="28"/>
          <w:szCs w:val="28"/>
          <w:lang w:val="kk-KZ"/>
        </w:rPr>
        <w:t>Мутанов Г.М. Экспертная система оценки знаний методом тестирования</w:t>
      </w:r>
      <w:r w:rsidR="00C62B1B" w:rsidRPr="00BE59C1">
        <w:rPr>
          <w:rFonts w:ascii="Times New Roman" w:hAnsi="Times New Roman" w:cs="Times New Roman"/>
          <w:sz w:val="28"/>
          <w:szCs w:val="28"/>
          <w:lang w:val="kk-KZ"/>
        </w:rPr>
        <w:t xml:space="preserve">. – Алматы: </w:t>
      </w:r>
      <w:r w:rsidRPr="00BE59C1">
        <w:rPr>
          <w:rFonts w:ascii="Times New Roman" w:hAnsi="Times New Roman" w:cs="Times New Roman"/>
          <w:sz w:val="28"/>
          <w:szCs w:val="28"/>
          <w:lang w:val="kk-KZ"/>
        </w:rPr>
        <w:t>Каз</w:t>
      </w:r>
      <w:r w:rsidR="00C62B1B" w:rsidRPr="00BE59C1">
        <w:rPr>
          <w:rFonts w:ascii="Times New Roman" w:hAnsi="Times New Roman" w:cs="Times New Roman"/>
          <w:sz w:val="28"/>
          <w:szCs w:val="28"/>
          <w:lang w:val="kk-KZ"/>
        </w:rPr>
        <w:t xml:space="preserve">НУ </w:t>
      </w:r>
      <w:r w:rsidRPr="00BE59C1">
        <w:rPr>
          <w:rFonts w:ascii="Times New Roman" w:hAnsi="Times New Roman" w:cs="Times New Roman"/>
          <w:sz w:val="28"/>
          <w:szCs w:val="28"/>
          <w:lang w:val="kk-KZ"/>
        </w:rPr>
        <w:t>им. аль-Фараби</w:t>
      </w:r>
      <w:r w:rsidR="00C62B1B" w:rsidRPr="00BE59C1">
        <w:rPr>
          <w:rFonts w:ascii="Times New Roman" w:hAnsi="Times New Roman" w:cs="Times New Roman"/>
          <w:sz w:val="28"/>
          <w:szCs w:val="28"/>
          <w:lang w:val="kk-KZ"/>
        </w:rPr>
        <w:t>, 2012. – 151 с.</w:t>
      </w:r>
    </w:p>
    <w:p w14:paraId="33B572A6" w14:textId="0CEB2EA0" w:rsidR="0009766A" w:rsidRPr="00BE59C1" w:rsidRDefault="0009766A" w:rsidP="007B7938">
      <w:pPr>
        <w:pStyle w:val="a4"/>
        <w:numPr>
          <w:ilvl w:val="0"/>
          <w:numId w:val="36"/>
        </w:numPr>
        <w:tabs>
          <w:tab w:val="left" w:pos="1134"/>
          <w:tab w:val="left" w:pos="1418"/>
        </w:tabs>
        <w:spacing w:after="0" w:line="240" w:lineRule="auto"/>
        <w:ind w:left="0" w:firstLine="709"/>
        <w:jc w:val="both"/>
        <w:rPr>
          <w:rFonts w:ascii="Times New Roman" w:hAnsi="Times New Roman" w:cs="Times New Roman"/>
          <w:sz w:val="28"/>
          <w:szCs w:val="28"/>
          <w:lang w:val="kk-KZ"/>
        </w:rPr>
      </w:pPr>
      <w:r w:rsidRPr="00BE59C1">
        <w:rPr>
          <w:rFonts w:ascii="Times New Roman" w:hAnsi="Times New Roman" w:cs="Times New Roman"/>
          <w:sz w:val="28"/>
          <w:szCs w:val="28"/>
          <w:lang w:val="kk-KZ"/>
        </w:rPr>
        <w:t>Нурбекова Ж.К., Абильдинова Г.М. Методика использования электронного средства контроля знаний студентов по программированию на основе теории экспертных систем //</w:t>
      </w:r>
      <w:r w:rsidR="00D3093D">
        <w:rPr>
          <w:rFonts w:ascii="Times New Roman" w:hAnsi="Times New Roman" w:cs="Times New Roman"/>
          <w:sz w:val="28"/>
          <w:szCs w:val="28"/>
          <w:lang w:val="kk-KZ"/>
        </w:rPr>
        <w:t xml:space="preserve"> </w:t>
      </w:r>
      <w:r w:rsidRPr="00BE59C1">
        <w:rPr>
          <w:rFonts w:ascii="Times New Roman" w:hAnsi="Times New Roman" w:cs="Times New Roman"/>
          <w:sz w:val="28"/>
          <w:szCs w:val="28"/>
          <w:lang w:val="kk-KZ"/>
        </w:rPr>
        <w:t>Вестн</w:t>
      </w:r>
      <w:r w:rsidR="00E30299" w:rsidRPr="00BE59C1">
        <w:rPr>
          <w:rFonts w:ascii="Times New Roman" w:hAnsi="Times New Roman" w:cs="Times New Roman"/>
          <w:sz w:val="28"/>
          <w:szCs w:val="28"/>
          <w:lang w:val="kk-KZ"/>
        </w:rPr>
        <w:t>ик</w:t>
      </w:r>
      <w:r w:rsidRPr="00BE59C1">
        <w:rPr>
          <w:rFonts w:ascii="Times New Roman" w:hAnsi="Times New Roman" w:cs="Times New Roman"/>
          <w:sz w:val="28"/>
          <w:szCs w:val="28"/>
          <w:lang w:val="kk-KZ"/>
        </w:rPr>
        <w:t xml:space="preserve"> ПГУ. – 2010.</w:t>
      </w:r>
      <w:r w:rsidR="00E30299" w:rsidRPr="00BE59C1">
        <w:rPr>
          <w:rFonts w:ascii="Times New Roman" w:hAnsi="Times New Roman" w:cs="Times New Roman"/>
          <w:sz w:val="28"/>
          <w:szCs w:val="28"/>
          <w:lang w:val="kk-KZ"/>
        </w:rPr>
        <w:t xml:space="preserve"> – </w:t>
      </w:r>
      <w:r w:rsidRPr="00BE59C1">
        <w:rPr>
          <w:rFonts w:ascii="Times New Roman" w:hAnsi="Times New Roman" w:cs="Times New Roman"/>
          <w:sz w:val="28"/>
          <w:szCs w:val="28"/>
          <w:lang w:val="kk-KZ"/>
        </w:rPr>
        <w:t xml:space="preserve">№3. </w:t>
      </w:r>
      <w:r w:rsidR="00E30299" w:rsidRPr="00BE59C1">
        <w:rPr>
          <w:rFonts w:ascii="Times New Roman" w:hAnsi="Times New Roman" w:cs="Times New Roman"/>
          <w:sz w:val="28"/>
          <w:szCs w:val="28"/>
          <w:lang w:val="kk-KZ"/>
        </w:rPr>
        <w:t xml:space="preserve">– </w:t>
      </w:r>
      <w:r w:rsidRPr="00BE59C1">
        <w:rPr>
          <w:rFonts w:ascii="Times New Roman" w:hAnsi="Times New Roman" w:cs="Times New Roman"/>
          <w:sz w:val="28"/>
          <w:szCs w:val="28"/>
          <w:lang w:val="kk-KZ"/>
        </w:rPr>
        <w:t>С.</w:t>
      </w:r>
      <w:r w:rsidR="00E30299" w:rsidRPr="00BE59C1">
        <w:rPr>
          <w:rFonts w:ascii="Times New Roman" w:hAnsi="Times New Roman" w:cs="Times New Roman"/>
          <w:sz w:val="28"/>
          <w:szCs w:val="28"/>
          <w:lang w:val="kk-KZ"/>
        </w:rPr>
        <w:t xml:space="preserve"> </w:t>
      </w:r>
      <w:r w:rsidRPr="00BE59C1">
        <w:rPr>
          <w:rFonts w:ascii="Times New Roman" w:hAnsi="Times New Roman" w:cs="Times New Roman"/>
          <w:sz w:val="28"/>
          <w:szCs w:val="28"/>
          <w:lang w:val="kk-KZ"/>
        </w:rPr>
        <w:t>93-101.</w:t>
      </w:r>
    </w:p>
    <w:p w14:paraId="0BE2596C" w14:textId="57A56210" w:rsidR="004B6E2A" w:rsidRPr="00BE59C1" w:rsidRDefault="004B6E2A" w:rsidP="007B7938">
      <w:pPr>
        <w:pStyle w:val="a4"/>
        <w:numPr>
          <w:ilvl w:val="0"/>
          <w:numId w:val="36"/>
        </w:numPr>
        <w:tabs>
          <w:tab w:val="left" w:pos="1276"/>
          <w:tab w:val="left" w:pos="1418"/>
        </w:tabs>
        <w:spacing w:after="0" w:line="240" w:lineRule="auto"/>
        <w:ind w:left="0" w:firstLine="709"/>
        <w:jc w:val="both"/>
        <w:rPr>
          <w:rFonts w:ascii="Times New Roman" w:hAnsi="Times New Roman" w:cs="Times New Roman"/>
          <w:sz w:val="28"/>
          <w:szCs w:val="28"/>
          <w:lang w:val="kk-KZ"/>
        </w:rPr>
      </w:pPr>
      <w:r w:rsidRPr="00BE59C1">
        <w:rPr>
          <w:rFonts w:ascii="Times New Roman" w:hAnsi="Times New Roman" w:cs="Times New Roman"/>
          <w:sz w:val="28"/>
          <w:szCs w:val="28"/>
          <w:lang w:val="kk-KZ"/>
        </w:rPr>
        <w:t>Балыкбаев Т.О. Педагогические и технологические основы формирования студенческого контингента: монография – Алматы, 2002. – 206</w:t>
      </w:r>
      <w:r w:rsidR="00D3093D">
        <w:rPr>
          <w:rFonts w:ascii="Times New Roman" w:hAnsi="Times New Roman" w:cs="Times New Roman"/>
          <w:sz w:val="28"/>
          <w:szCs w:val="28"/>
          <w:lang w:val="kk-KZ"/>
        </w:rPr>
        <w:t> </w:t>
      </w:r>
      <w:r w:rsidRPr="00BE59C1">
        <w:rPr>
          <w:rFonts w:ascii="Times New Roman" w:hAnsi="Times New Roman" w:cs="Times New Roman"/>
          <w:sz w:val="28"/>
          <w:szCs w:val="28"/>
          <w:lang w:val="kk-KZ"/>
        </w:rPr>
        <w:t>с.</w:t>
      </w:r>
    </w:p>
    <w:p w14:paraId="2B519027" w14:textId="287FC3DA" w:rsidR="0009766A" w:rsidRPr="00BE59C1" w:rsidRDefault="0009766A" w:rsidP="007B7938">
      <w:pPr>
        <w:pStyle w:val="a4"/>
        <w:numPr>
          <w:ilvl w:val="0"/>
          <w:numId w:val="36"/>
        </w:numPr>
        <w:tabs>
          <w:tab w:val="left" w:pos="1276"/>
          <w:tab w:val="left" w:pos="1418"/>
        </w:tabs>
        <w:spacing w:after="0" w:line="240" w:lineRule="auto"/>
        <w:ind w:left="0" w:firstLine="709"/>
        <w:jc w:val="both"/>
        <w:rPr>
          <w:rFonts w:ascii="Times New Roman" w:hAnsi="Times New Roman" w:cs="Times New Roman"/>
          <w:sz w:val="28"/>
          <w:szCs w:val="28"/>
          <w:lang w:val="kk-KZ"/>
        </w:rPr>
      </w:pPr>
      <w:r w:rsidRPr="00BE59C1">
        <w:rPr>
          <w:rFonts w:ascii="Times New Roman" w:hAnsi="Times New Roman" w:cs="Times New Roman"/>
          <w:sz w:val="28"/>
          <w:szCs w:val="28"/>
          <w:lang w:val="kk-KZ"/>
        </w:rPr>
        <w:t>Якунин В.А. Педагогическая психология: учеб</w:t>
      </w:r>
      <w:r w:rsidR="0016472A" w:rsidRPr="00BE59C1">
        <w:rPr>
          <w:rFonts w:ascii="Times New Roman" w:hAnsi="Times New Roman" w:cs="Times New Roman"/>
          <w:sz w:val="28"/>
          <w:szCs w:val="28"/>
          <w:lang w:val="kk-KZ"/>
        </w:rPr>
        <w:t>.</w:t>
      </w:r>
      <w:r w:rsidRPr="00BE59C1">
        <w:rPr>
          <w:rFonts w:ascii="Times New Roman" w:hAnsi="Times New Roman" w:cs="Times New Roman"/>
          <w:sz w:val="28"/>
          <w:szCs w:val="28"/>
          <w:lang w:val="kk-KZ"/>
        </w:rPr>
        <w:t xml:space="preserve"> пос</w:t>
      </w:r>
      <w:r w:rsidR="0016472A" w:rsidRPr="00BE59C1">
        <w:rPr>
          <w:rFonts w:ascii="Times New Roman" w:hAnsi="Times New Roman" w:cs="Times New Roman"/>
          <w:sz w:val="28"/>
          <w:szCs w:val="28"/>
          <w:lang w:val="kk-KZ"/>
        </w:rPr>
        <w:t xml:space="preserve">. – </w:t>
      </w:r>
      <w:r w:rsidRPr="00BE59C1">
        <w:rPr>
          <w:rFonts w:ascii="Times New Roman" w:hAnsi="Times New Roman" w:cs="Times New Roman"/>
          <w:sz w:val="28"/>
          <w:szCs w:val="28"/>
          <w:lang w:val="kk-KZ"/>
        </w:rPr>
        <w:t>СПб.: Полиус,</w:t>
      </w:r>
      <w:r w:rsidR="0016472A" w:rsidRPr="00BE59C1">
        <w:rPr>
          <w:rFonts w:ascii="Times New Roman" w:hAnsi="Times New Roman" w:cs="Times New Roman"/>
          <w:sz w:val="28"/>
          <w:szCs w:val="28"/>
          <w:lang w:val="kk-KZ"/>
        </w:rPr>
        <w:t xml:space="preserve"> </w:t>
      </w:r>
      <w:r w:rsidRPr="00BE59C1">
        <w:rPr>
          <w:rFonts w:ascii="Times New Roman" w:hAnsi="Times New Roman" w:cs="Times New Roman"/>
          <w:sz w:val="28"/>
          <w:szCs w:val="28"/>
          <w:lang w:val="kk-KZ"/>
        </w:rPr>
        <w:t>1998. – 639 с.</w:t>
      </w:r>
    </w:p>
    <w:p w14:paraId="7313F92A" w14:textId="05138F03" w:rsidR="0009766A" w:rsidRPr="00533D71" w:rsidRDefault="0009766A" w:rsidP="007B7938">
      <w:pPr>
        <w:pStyle w:val="a4"/>
        <w:numPr>
          <w:ilvl w:val="0"/>
          <w:numId w:val="36"/>
        </w:numPr>
        <w:tabs>
          <w:tab w:val="left" w:pos="1276"/>
          <w:tab w:val="left" w:pos="1418"/>
        </w:tabs>
        <w:spacing w:after="0" w:line="240" w:lineRule="auto"/>
        <w:ind w:left="0" w:firstLine="709"/>
        <w:jc w:val="both"/>
        <w:rPr>
          <w:rFonts w:ascii="Times New Roman" w:hAnsi="Times New Roman" w:cs="Times New Roman"/>
          <w:sz w:val="28"/>
          <w:szCs w:val="28"/>
          <w:lang w:val="kk-KZ"/>
        </w:rPr>
      </w:pPr>
      <w:r w:rsidRPr="00533D71">
        <w:rPr>
          <w:rFonts w:ascii="Times New Roman" w:hAnsi="Times New Roman" w:cs="Times New Roman"/>
          <w:sz w:val="28"/>
          <w:szCs w:val="28"/>
          <w:lang w:val="kk-KZ"/>
        </w:rPr>
        <w:t>Ягодин Г.А. Образование на современном этапе //</w:t>
      </w:r>
      <w:r w:rsidR="00D3093D" w:rsidRPr="00533D71">
        <w:rPr>
          <w:rFonts w:ascii="Times New Roman" w:hAnsi="Times New Roman" w:cs="Times New Roman"/>
          <w:sz w:val="28"/>
          <w:szCs w:val="28"/>
          <w:lang w:val="kk-KZ"/>
        </w:rPr>
        <w:t xml:space="preserve"> </w:t>
      </w:r>
      <w:r w:rsidRPr="00533D71">
        <w:rPr>
          <w:rFonts w:ascii="Times New Roman" w:hAnsi="Times New Roman" w:cs="Times New Roman"/>
          <w:sz w:val="28"/>
          <w:szCs w:val="28"/>
          <w:lang w:val="kk-KZ"/>
        </w:rPr>
        <w:t>Диалог культур и цивилизаций в глобальном мире</w:t>
      </w:r>
      <w:r w:rsidR="00533D71" w:rsidRPr="00533D71">
        <w:rPr>
          <w:rFonts w:ascii="Times New Roman" w:hAnsi="Times New Roman" w:cs="Times New Roman"/>
          <w:sz w:val="28"/>
          <w:szCs w:val="28"/>
          <w:lang w:val="kk-KZ"/>
        </w:rPr>
        <w:t xml:space="preserve">: </w:t>
      </w:r>
      <w:r w:rsidRPr="00533D71">
        <w:rPr>
          <w:rFonts w:ascii="Times New Roman" w:hAnsi="Times New Roman" w:cs="Times New Roman"/>
          <w:sz w:val="28"/>
          <w:szCs w:val="28"/>
          <w:lang w:val="kk-KZ"/>
        </w:rPr>
        <w:t>VII Международные Лихачевские чтения</w:t>
      </w:r>
      <w:r w:rsidR="00166643" w:rsidRPr="00533D71">
        <w:rPr>
          <w:rFonts w:ascii="Times New Roman" w:hAnsi="Times New Roman" w:cs="Times New Roman"/>
          <w:sz w:val="28"/>
          <w:szCs w:val="28"/>
          <w:lang w:val="kk-KZ"/>
        </w:rPr>
        <w:t>: сб</w:t>
      </w:r>
      <w:r w:rsidR="00533D71" w:rsidRPr="00533D71">
        <w:rPr>
          <w:rFonts w:ascii="Times New Roman" w:hAnsi="Times New Roman" w:cs="Times New Roman"/>
          <w:sz w:val="28"/>
          <w:szCs w:val="28"/>
          <w:lang w:val="kk-KZ"/>
        </w:rPr>
        <w:t>.</w:t>
      </w:r>
      <w:r w:rsidR="00166643" w:rsidRPr="00533D71">
        <w:rPr>
          <w:rFonts w:ascii="Times New Roman" w:hAnsi="Times New Roman" w:cs="Times New Roman"/>
          <w:sz w:val="28"/>
          <w:szCs w:val="28"/>
          <w:lang w:val="kk-KZ"/>
        </w:rPr>
        <w:t xml:space="preserve"> матер. – </w:t>
      </w:r>
      <w:r w:rsidR="00533D71" w:rsidRPr="00533D71">
        <w:rPr>
          <w:rFonts w:ascii="Times New Roman" w:hAnsi="Times New Roman" w:cs="Times New Roman"/>
          <w:sz w:val="28"/>
          <w:szCs w:val="28"/>
          <w:lang w:val="kk-KZ"/>
        </w:rPr>
        <w:t xml:space="preserve">СПБ., </w:t>
      </w:r>
      <w:r w:rsidR="00166643" w:rsidRPr="00533D71">
        <w:rPr>
          <w:rFonts w:ascii="Times New Roman" w:hAnsi="Times New Roman" w:cs="Times New Roman"/>
          <w:sz w:val="28"/>
          <w:szCs w:val="28"/>
          <w:lang w:val="kk-KZ"/>
        </w:rPr>
        <w:t>2007</w:t>
      </w:r>
      <w:r w:rsidRPr="00533D71">
        <w:rPr>
          <w:rFonts w:ascii="Times New Roman" w:hAnsi="Times New Roman" w:cs="Times New Roman"/>
          <w:sz w:val="28"/>
          <w:szCs w:val="28"/>
          <w:lang w:val="kk-KZ"/>
        </w:rPr>
        <w:t>. – С. 63</w:t>
      </w:r>
      <w:r w:rsidR="00533D71" w:rsidRPr="00533D71">
        <w:rPr>
          <w:rFonts w:ascii="Times New Roman" w:hAnsi="Times New Roman" w:cs="Times New Roman"/>
          <w:sz w:val="28"/>
          <w:szCs w:val="28"/>
          <w:lang w:val="kk-KZ"/>
        </w:rPr>
        <w:t>-</w:t>
      </w:r>
      <w:r w:rsidRPr="00533D71">
        <w:rPr>
          <w:rFonts w:ascii="Times New Roman" w:hAnsi="Times New Roman" w:cs="Times New Roman"/>
          <w:sz w:val="28"/>
          <w:szCs w:val="28"/>
          <w:lang w:val="kk-KZ"/>
        </w:rPr>
        <w:t>64.</w:t>
      </w:r>
    </w:p>
    <w:p w14:paraId="604AA7A8" w14:textId="335FBEB5" w:rsidR="0009766A" w:rsidRPr="00533D71" w:rsidRDefault="0009766A" w:rsidP="007B7938">
      <w:pPr>
        <w:pStyle w:val="a4"/>
        <w:numPr>
          <w:ilvl w:val="0"/>
          <w:numId w:val="36"/>
        </w:numPr>
        <w:tabs>
          <w:tab w:val="left" w:pos="1276"/>
          <w:tab w:val="left" w:pos="1418"/>
        </w:tabs>
        <w:spacing w:after="0" w:line="240" w:lineRule="auto"/>
        <w:ind w:left="0" w:firstLine="709"/>
        <w:jc w:val="both"/>
        <w:rPr>
          <w:rFonts w:ascii="Times New Roman" w:hAnsi="Times New Roman" w:cs="Times New Roman"/>
          <w:sz w:val="28"/>
          <w:szCs w:val="28"/>
          <w:lang w:val="kk-KZ"/>
        </w:rPr>
      </w:pPr>
      <w:r w:rsidRPr="00533D71">
        <w:rPr>
          <w:rFonts w:ascii="Times New Roman" w:hAnsi="Times New Roman" w:cs="Times New Roman"/>
          <w:sz w:val="28"/>
          <w:szCs w:val="28"/>
          <w:lang w:val="kk-KZ"/>
        </w:rPr>
        <w:t>Мишурина О.А. Разработка контрольно-измерительных материалов для оценки учебных достижений студентов в условиях реализации компетентностного подхода</w:t>
      </w:r>
      <w:r w:rsidR="00166643" w:rsidRPr="00533D71">
        <w:rPr>
          <w:rFonts w:ascii="Times New Roman" w:hAnsi="Times New Roman" w:cs="Times New Roman"/>
          <w:sz w:val="28"/>
          <w:szCs w:val="28"/>
          <w:lang w:val="kk-KZ"/>
        </w:rPr>
        <w:t xml:space="preserve"> //</w:t>
      </w:r>
      <w:r w:rsidR="00D3093D" w:rsidRPr="00533D71">
        <w:rPr>
          <w:rFonts w:ascii="Times New Roman" w:hAnsi="Times New Roman" w:cs="Times New Roman"/>
          <w:sz w:val="28"/>
          <w:szCs w:val="28"/>
          <w:lang w:val="kk-KZ"/>
        </w:rPr>
        <w:t xml:space="preserve"> </w:t>
      </w:r>
      <w:r w:rsidRPr="00533D71">
        <w:rPr>
          <w:rFonts w:ascii="Times New Roman" w:hAnsi="Times New Roman" w:cs="Times New Roman"/>
          <w:sz w:val="28"/>
          <w:szCs w:val="28"/>
          <w:lang w:val="kk-KZ"/>
        </w:rPr>
        <w:t>Международный журнал прикладных и фундаментальных исследований</w:t>
      </w:r>
      <w:r w:rsidR="00166643" w:rsidRPr="00533D71">
        <w:rPr>
          <w:rFonts w:ascii="Times New Roman" w:hAnsi="Times New Roman" w:cs="Times New Roman"/>
          <w:sz w:val="28"/>
          <w:szCs w:val="28"/>
          <w:lang w:val="kk-KZ"/>
        </w:rPr>
        <w:t xml:space="preserve">. – 2016. – </w:t>
      </w:r>
      <w:r w:rsidRPr="00533D71">
        <w:rPr>
          <w:rFonts w:ascii="Times New Roman" w:hAnsi="Times New Roman" w:cs="Times New Roman"/>
          <w:sz w:val="28"/>
          <w:szCs w:val="28"/>
          <w:lang w:val="kk-KZ"/>
        </w:rPr>
        <w:t>№12</w:t>
      </w:r>
      <w:r w:rsidR="00533D71" w:rsidRPr="00533D71">
        <w:rPr>
          <w:rFonts w:ascii="Times New Roman" w:hAnsi="Times New Roman" w:cs="Times New Roman"/>
          <w:sz w:val="28"/>
          <w:szCs w:val="28"/>
          <w:lang w:val="kk-KZ"/>
        </w:rPr>
        <w:t>, ч. 5</w:t>
      </w:r>
      <w:r w:rsidR="00166643" w:rsidRPr="00533D71">
        <w:rPr>
          <w:rFonts w:ascii="Times New Roman" w:hAnsi="Times New Roman" w:cs="Times New Roman"/>
          <w:sz w:val="28"/>
          <w:szCs w:val="28"/>
          <w:lang w:val="kk-KZ"/>
        </w:rPr>
        <w:t xml:space="preserve">. – С. </w:t>
      </w:r>
      <w:r w:rsidRPr="00533D71">
        <w:rPr>
          <w:rFonts w:ascii="Times New Roman" w:hAnsi="Times New Roman" w:cs="Times New Roman"/>
          <w:sz w:val="28"/>
          <w:szCs w:val="28"/>
          <w:lang w:val="kk-KZ"/>
        </w:rPr>
        <w:t>910</w:t>
      </w:r>
      <w:r w:rsidR="00D3093D" w:rsidRPr="00533D71">
        <w:rPr>
          <w:rFonts w:ascii="Times New Roman" w:hAnsi="Times New Roman" w:cs="Times New Roman"/>
          <w:sz w:val="28"/>
          <w:szCs w:val="28"/>
          <w:lang w:val="kk-KZ"/>
        </w:rPr>
        <w:t>-</w:t>
      </w:r>
      <w:r w:rsidR="00533D71" w:rsidRPr="00533D71">
        <w:rPr>
          <w:rFonts w:ascii="Times New Roman" w:hAnsi="Times New Roman" w:cs="Times New Roman"/>
          <w:sz w:val="28"/>
          <w:szCs w:val="28"/>
          <w:lang w:val="kk-KZ"/>
        </w:rPr>
        <w:t>913</w:t>
      </w:r>
      <w:r w:rsidRPr="00533D71">
        <w:rPr>
          <w:rFonts w:ascii="Times New Roman" w:hAnsi="Times New Roman" w:cs="Times New Roman"/>
          <w:sz w:val="28"/>
          <w:szCs w:val="28"/>
          <w:lang w:val="kk-KZ"/>
        </w:rPr>
        <w:t>.</w:t>
      </w:r>
    </w:p>
    <w:p w14:paraId="2B0ECB59" w14:textId="3D911387" w:rsidR="0009766A" w:rsidRPr="00BE59C1" w:rsidRDefault="0009766A" w:rsidP="007B7938">
      <w:pPr>
        <w:pStyle w:val="a4"/>
        <w:numPr>
          <w:ilvl w:val="0"/>
          <w:numId w:val="36"/>
        </w:numPr>
        <w:tabs>
          <w:tab w:val="left" w:pos="1276"/>
          <w:tab w:val="left" w:pos="1418"/>
        </w:tabs>
        <w:spacing w:after="0" w:line="240" w:lineRule="auto"/>
        <w:ind w:left="0" w:firstLine="709"/>
        <w:jc w:val="both"/>
        <w:rPr>
          <w:rFonts w:ascii="Times New Roman" w:hAnsi="Times New Roman" w:cs="Times New Roman"/>
          <w:sz w:val="28"/>
          <w:szCs w:val="28"/>
          <w:lang w:val="kk-KZ"/>
        </w:rPr>
      </w:pPr>
      <w:r w:rsidRPr="00BE59C1">
        <w:rPr>
          <w:rFonts w:ascii="Times New Roman" w:hAnsi="Times New Roman" w:cs="Times New Roman"/>
          <w:sz w:val="28"/>
          <w:szCs w:val="28"/>
          <w:lang w:val="kk-KZ"/>
        </w:rPr>
        <w:t>Воронцова О.Р., Катержина С.Ф. Шаги проектирования контрольно-измерительных материалов в рамках формирования компетенций //</w:t>
      </w:r>
      <w:r w:rsidR="00D3093D">
        <w:rPr>
          <w:rFonts w:ascii="Times New Roman" w:hAnsi="Times New Roman" w:cs="Times New Roman"/>
          <w:sz w:val="28"/>
          <w:szCs w:val="28"/>
          <w:lang w:val="kk-KZ"/>
        </w:rPr>
        <w:t xml:space="preserve"> </w:t>
      </w:r>
      <w:r w:rsidRPr="00BE59C1">
        <w:rPr>
          <w:rFonts w:ascii="Times New Roman" w:hAnsi="Times New Roman" w:cs="Times New Roman"/>
          <w:sz w:val="28"/>
          <w:szCs w:val="28"/>
          <w:lang w:val="kk-KZ"/>
        </w:rPr>
        <w:t>Вестник КГУ им. Н.А. Некрасова</w:t>
      </w:r>
      <w:r w:rsidR="007E7376" w:rsidRPr="00BE59C1">
        <w:rPr>
          <w:rFonts w:ascii="Times New Roman" w:hAnsi="Times New Roman" w:cs="Times New Roman"/>
          <w:sz w:val="28"/>
          <w:szCs w:val="28"/>
          <w:lang w:val="kk-KZ"/>
        </w:rPr>
        <w:t xml:space="preserve">. – 2011. – </w:t>
      </w:r>
      <w:r w:rsidRPr="00BE59C1">
        <w:rPr>
          <w:rFonts w:ascii="Times New Roman" w:hAnsi="Times New Roman" w:cs="Times New Roman"/>
          <w:sz w:val="28"/>
          <w:szCs w:val="28"/>
          <w:lang w:val="kk-KZ"/>
        </w:rPr>
        <w:t>№3</w:t>
      </w:r>
      <w:r w:rsidR="007E7376" w:rsidRPr="00BE59C1">
        <w:rPr>
          <w:rFonts w:ascii="Times New Roman" w:hAnsi="Times New Roman" w:cs="Times New Roman"/>
          <w:sz w:val="28"/>
          <w:szCs w:val="28"/>
          <w:lang w:val="kk-KZ"/>
        </w:rPr>
        <w:t xml:space="preserve">. – </w:t>
      </w:r>
      <w:r w:rsidRPr="00BE59C1">
        <w:rPr>
          <w:rFonts w:ascii="Times New Roman" w:hAnsi="Times New Roman" w:cs="Times New Roman"/>
          <w:sz w:val="28"/>
          <w:szCs w:val="28"/>
          <w:lang w:val="kk-KZ"/>
        </w:rPr>
        <w:t>С. 286-291</w:t>
      </w:r>
      <w:r w:rsidR="007E7376" w:rsidRPr="00BE59C1">
        <w:rPr>
          <w:rFonts w:ascii="Times New Roman" w:hAnsi="Times New Roman" w:cs="Times New Roman"/>
          <w:sz w:val="28"/>
          <w:szCs w:val="28"/>
          <w:lang w:val="kk-KZ"/>
        </w:rPr>
        <w:t>.</w:t>
      </w:r>
    </w:p>
    <w:p w14:paraId="719BDDB6" w14:textId="737A8018" w:rsidR="0009766A" w:rsidRPr="00BE59C1" w:rsidRDefault="0009766A" w:rsidP="007B7938">
      <w:pPr>
        <w:pStyle w:val="a4"/>
        <w:numPr>
          <w:ilvl w:val="0"/>
          <w:numId w:val="36"/>
        </w:numPr>
        <w:tabs>
          <w:tab w:val="left" w:pos="1276"/>
          <w:tab w:val="left" w:pos="1418"/>
        </w:tabs>
        <w:spacing w:after="0" w:line="240" w:lineRule="auto"/>
        <w:ind w:left="0" w:firstLine="709"/>
        <w:jc w:val="both"/>
        <w:rPr>
          <w:rFonts w:ascii="Times New Roman" w:hAnsi="Times New Roman" w:cs="Times New Roman"/>
          <w:sz w:val="28"/>
          <w:szCs w:val="28"/>
          <w:lang w:val="kk-KZ"/>
        </w:rPr>
      </w:pPr>
      <w:r w:rsidRPr="00BE59C1">
        <w:rPr>
          <w:rFonts w:ascii="Times New Roman" w:hAnsi="Times New Roman" w:cs="Times New Roman"/>
          <w:sz w:val="28"/>
          <w:szCs w:val="28"/>
          <w:lang w:val="kk-KZ"/>
        </w:rPr>
        <w:t>Вдовина С.А., Кунгурова И.М. Технология разработки контрольно-измерительных материалов на компетентностной основе</w:t>
      </w:r>
      <w:r w:rsidR="007E7376" w:rsidRPr="00BE59C1">
        <w:rPr>
          <w:rFonts w:ascii="Times New Roman" w:hAnsi="Times New Roman" w:cs="Times New Roman"/>
          <w:sz w:val="28"/>
          <w:szCs w:val="28"/>
          <w:lang w:val="kk-KZ"/>
        </w:rPr>
        <w:t xml:space="preserve"> </w:t>
      </w:r>
      <w:r w:rsidRPr="00BE59C1">
        <w:rPr>
          <w:rFonts w:ascii="Times New Roman" w:hAnsi="Times New Roman" w:cs="Times New Roman"/>
          <w:sz w:val="28"/>
          <w:szCs w:val="28"/>
          <w:lang w:val="kk-KZ"/>
        </w:rPr>
        <w:t>//</w:t>
      </w:r>
      <w:r w:rsidR="00D3093D">
        <w:rPr>
          <w:rFonts w:ascii="Times New Roman" w:hAnsi="Times New Roman" w:cs="Times New Roman"/>
          <w:sz w:val="28"/>
          <w:szCs w:val="28"/>
          <w:lang w:val="kk-KZ"/>
        </w:rPr>
        <w:t xml:space="preserve"> </w:t>
      </w:r>
      <w:r w:rsidRPr="00BE59C1">
        <w:rPr>
          <w:rFonts w:ascii="Times New Roman" w:hAnsi="Times New Roman" w:cs="Times New Roman"/>
          <w:sz w:val="28"/>
          <w:szCs w:val="28"/>
          <w:lang w:val="kk-KZ"/>
        </w:rPr>
        <w:t>Педагогическое образование в России. Менеджмент образования</w:t>
      </w:r>
      <w:r w:rsidR="007E7376" w:rsidRPr="00BE59C1">
        <w:rPr>
          <w:rFonts w:ascii="Times New Roman" w:hAnsi="Times New Roman" w:cs="Times New Roman"/>
          <w:sz w:val="28"/>
          <w:szCs w:val="28"/>
          <w:lang w:val="kk-KZ"/>
        </w:rPr>
        <w:t xml:space="preserve">. </w:t>
      </w:r>
      <w:r w:rsidRPr="00BE59C1">
        <w:rPr>
          <w:rFonts w:ascii="Times New Roman" w:hAnsi="Times New Roman" w:cs="Times New Roman"/>
          <w:sz w:val="28"/>
          <w:szCs w:val="28"/>
          <w:lang w:val="kk-KZ"/>
        </w:rPr>
        <w:t>– 2014</w:t>
      </w:r>
      <w:r w:rsidR="007E7376" w:rsidRPr="00BE59C1">
        <w:rPr>
          <w:rFonts w:ascii="Times New Roman" w:hAnsi="Times New Roman" w:cs="Times New Roman"/>
          <w:sz w:val="28"/>
          <w:szCs w:val="28"/>
          <w:lang w:val="kk-KZ"/>
        </w:rPr>
        <w:t xml:space="preserve">. </w:t>
      </w:r>
      <w:r w:rsidRPr="00BE59C1">
        <w:rPr>
          <w:rFonts w:ascii="Times New Roman" w:hAnsi="Times New Roman" w:cs="Times New Roman"/>
          <w:sz w:val="28"/>
          <w:szCs w:val="28"/>
          <w:lang w:val="kk-KZ"/>
        </w:rPr>
        <w:t>– №5</w:t>
      </w:r>
      <w:r w:rsidR="007E7376" w:rsidRPr="00BE59C1">
        <w:rPr>
          <w:rFonts w:ascii="Times New Roman" w:hAnsi="Times New Roman" w:cs="Times New Roman"/>
          <w:sz w:val="28"/>
          <w:szCs w:val="28"/>
          <w:lang w:val="kk-KZ"/>
        </w:rPr>
        <w:t>.</w:t>
      </w:r>
      <w:r w:rsidRPr="00BE59C1">
        <w:rPr>
          <w:rFonts w:ascii="Times New Roman" w:hAnsi="Times New Roman" w:cs="Times New Roman"/>
          <w:sz w:val="28"/>
          <w:szCs w:val="28"/>
          <w:lang w:val="kk-KZ"/>
        </w:rPr>
        <w:t xml:space="preserve"> – С. 28-32.</w:t>
      </w:r>
    </w:p>
    <w:p w14:paraId="03957ACB" w14:textId="6488E9B4" w:rsidR="0009766A" w:rsidRPr="00BE59C1" w:rsidRDefault="0009766A" w:rsidP="007B7938">
      <w:pPr>
        <w:pStyle w:val="a4"/>
        <w:numPr>
          <w:ilvl w:val="0"/>
          <w:numId w:val="36"/>
        </w:numPr>
        <w:tabs>
          <w:tab w:val="left" w:pos="1276"/>
          <w:tab w:val="left" w:pos="1418"/>
        </w:tabs>
        <w:spacing w:after="0" w:line="240" w:lineRule="auto"/>
        <w:ind w:left="0" w:firstLine="709"/>
        <w:jc w:val="both"/>
        <w:rPr>
          <w:rFonts w:ascii="Times New Roman" w:hAnsi="Times New Roman" w:cs="Times New Roman"/>
          <w:sz w:val="28"/>
          <w:szCs w:val="28"/>
          <w:lang w:val="kk-KZ"/>
        </w:rPr>
      </w:pPr>
      <w:r w:rsidRPr="00BE59C1">
        <w:rPr>
          <w:rFonts w:ascii="Times New Roman" w:hAnsi="Times New Roman" w:cs="Times New Roman"/>
          <w:sz w:val="28"/>
          <w:szCs w:val="28"/>
          <w:lang w:val="kk-KZ"/>
        </w:rPr>
        <w:t>Ваганова О.И., Кутепова Л.И., Трутанова А.В.</w:t>
      </w:r>
      <w:r w:rsidR="00D3093D">
        <w:rPr>
          <w:rFonts w:ascii="Times New Roman" w:hAnsi="Times New Roman" w:cs="Times New Roman"/>
          <w:sz w:val="28"/>
          <w:szCs w:val="28"/>
          <w:lang w:val="kk-KZ"/>
        </w:rPr>
        <w:t xml:space="preserve"> и др.</w:t>
      </w:r>
      <w:r w:rsidRPr="00BE59C1">
        <w:rPr>
          <w:rFonts w:ascii="Times New Roman" w:hAnsi="Times New Roman" w:cs="Times New Roman"/>
          <w:sz w:val="28"/>
          <w:szCs w:val="28"/>
          <w:lang w:val="kk-KZ"/>
        </w:rPr>
        <w:t xml:space="preserve"> Организация исследовательской деятельности магистрантов в электронной среде //</w:t>
      </w:r>
      <w:r w:rsidR="00D3093D" w:rsidRPr="00D3093D">
        <w:rPr>
          <w:rFonts w:ascii="Times New Roman" w:hAnsi="Times New Roman" w:cs="Times New Roman"/>
          <w:sz w:val="28"/>
          <w:szCs w:val="28"/>
        </w:rPr>
        <w:t xml:space="preserve"> </w:t>
      </w:r>
      <w:r w:rsidRPr="00BE59C1">
        <w:rPr>
          <w:rFonts w:ascii="Times New Roman" w:hAnsi="Times New Roman" w:cs="Times New Roman"/>
          <w:sz w:val="28"/>
          <w:szCs w:val="28"/>
          <w:lang w:val="kk-KZ"/>
        </w:rPr>
        <w:t xml:space="preserve">Международный журнал прикладных и фундаментальных исследований. </w:t>
      </w:r>
      <w:r w:rsidR="00B0187F" w:rsidRPr="00BE59C1">
        <w:rPr>
          <w:rFonts w:ascii="Times New Roman" w:hAnsi="Times New Roman" w:cs="Times New Roman"/>
          <w:sz w:val="28"/>
          <w:szCs w:val="28"/>
          <w:lang w:val="kk-KZ"/>
        </w:rPr>
        <w:t xml:space="preserve">– </w:t>
      </w:r>
      <w:r w:rsidRPr="00BE59C1">
        <w:rPr>
          <w:rFonts w:ascii="Times New Roman" w:hAnsi="Times New Roman" w:cs="Times New Roman"/>
          <w:sz w:val="28"/>
          <w:szCs w:val="28"/>
          <w:lang w:val="kk-KZ"/>
        </w:rPr>
        <w:t>2017.</w:t>
      </w:r>
      <w:r w:rsidR="00B0187F" w:rsidRPr="00BE59C1">
        <w:rPr>
          <w:rFonts w:ascii="Times New Roman" w:hAnsi="Times New Roman" w:cs="Times New Roman"/>
          <w:sz w:val="28"/>
          <w:szCs w:val="28"/>
          <w:lang w:val="kk-KZ"/>
        </w:rPr>
        <w:t xml:space="preserve"> – </w:t>
      </w:r>
      <w:r w:rsidRPr="00BE59C1">
        <w:rPr>
          <w:rFonts w:ascii="Times New Roman" w:hAnsi="Times New Roman" w:cs="Times New Roman"/>
          <w:sz w:val="28"/>
          <w:szCs w:val="28"/>
          <w:lang w:val="kk-KZ"/>
        </w:rPr>
        <w:t>№4-2.</w:t>
      </w:r>
      <w:r w:rsidR="00B0187F" w:rsidRPr="00BE59C1">
        <w:rPr>
          <w:rFonts w:ascii="Times New Roman" w:hAnsi="Times New Roman" w:cs="Times New Roman"/>
          <w:sz w:val="28"/>
          <w:szCs w:val="28"/>
          <w:lang w:val="kk-KZ"/>
        </w:rPr>
        <w:t xml:space="preserve"> – </w:t>
      </w:r>
      <w:r w:rsidRPr="00BE59C1">
        <w:rPr>
          <w:rFonts w:ascii="Times New Roman" w:hAnsi="Times New Roman" w:cs="Times New Roman"/>
          <w:sz w:val="28"/>
          <w:szCs w:val="28"/>
          <w:lang w:val="kk-KZ"/>
        </w:rPr>
        <w:t>С. 429-431.</w:t>
      </w:r>
    </w:p>
    <w:p w14:paraId="189471F9" w14:textId="46786257" w:rsidR="0009766A" w:rsidRPr="00BE59C1" w:rsidRDefault="0009766A" w:rsidP="007B7938">
      <w:pPr>
        <w:pStyle w:val="a4"/>
        <w:numPr>
          <w:ilvl w:val="0"/>
          <w:numId w:val="36"/>
        </w:numPr>
        <w:tabs>
          <w:tab w:val="left" w:pos="1276"/>
          <w:tab w:val="left" w:pos="1418"/>
        </w:tabs>
        <w:spacing w:after="0" w:line="240" w:lineRule="auto"/>
        <w:ind w:left="0" w:firstLine="709"/>
        <w:jc w:val="both"/>
        <w:rPr>
          <w:rFonts w:ascii="Times New Roman" w:hAnsi="Times New Roman" w:cs="Times New Roman"/>
          <w:sz w:val="28"/>
          <w:szCs w:val="28"/>
          <w:lang w:val="kk-KZ"/>
        </w:rPr>
      </w:pPr>
      <w:r w:rsidRPr="00BE59C1">
        <w:rPr>
          <w:rFonts w:ascii="Times New Roman" w:hAnsi="Times New Roman" w:cs="Times New Roman"/>
          <w:sz w:val="28"/>
          <w:szCs w:val="28"/>
          <w:lang w:val="kk-KZ"/>
        </w:rPr>
        <w:t xml:space="preserve">Мечев С.М., Привалова Г.Ф. Контрольно-измерительные материалы как средство качественной подготовки специалистов высшего профессионального </w:t>
      </w:r>
      <w:r w:rsidRPr="00D3093D">
        <w:rPr>
          <w:rFonts w:ascii="Times New Roman" w:hAnsi="Times New Roman" w:cs="Times New Roman"/>
          <w:sz w:val="28"/>
          <w:szCs w:val="28"/>
          <w:lang w:val="kk-KZ"/>
        </w:rPr>
        <w:t>образования</w:t>
      </w:r>
      <w:r w:rsidR="00B0187F" w:rsidRPr="00D3093D">
        <w:rPr>
          <w:rFonts w:ascii="Times New Roman" w:hAnsi="Times New Roman" w:cs="Times New Roman"/>
          <w:sz w:val="28"/>
          <w:szCs w:val="28"/>
          <w:lang w:val="kk-KZ"/>
        </w:rPr>
        <w:t xml:space="preserve"> //</w:t>
      </w:r>
      <w:r w:rsidR="00D3093D" w:rsidRPr="00D3093D">
        <w:rPr>
          <w:rFonts w:ascii="Times New Roman" w:hAnsi="Times New Roman" w:cs="Times New Roman"/>
          <w:sz w:val="28"/>
          <w:szCs w:val="28"/>
        </w:rPr>
        <w:t xml:space="preserve"> </w:t>
      </w:r>
      <w:r w:rsidR="00B0187F" w:rsidRPr="00D3093D">
        <w:rPr>
          <w:rFonts w:ascii="Times New Roman" w:hAnsi="Times New Roman" w:cs="Times New Roman"/>
          <w:sz w:val="28"/>
          <w:szCs w:val="28"/>
          <w:lang w:val="kk-KZ"/>
        </w:rPr>
        <w:t>Вестник</w:t>
      </w:r>
      <w:r w:rsidR="00B0187F" w:rsidRPr="00BE59C1">
        <w:rPr>
          <w:rFonts w:ascii="Times New Roman" w:hAnsi="Times New Roman" w:cs="Times New Roman"/>
          <w:sz w:val="28"/>
          <w:szCs w:val="28"/>
          <w:lang w:val="kk-KZ"/>
        </w:rPr>
        <w:t xml:space="preserve"> Учебно-методического объединения по профессионально-педагогическому образованию. – 2014. – №2(48). – С. 37-46. </w:t>
      </w:r>
    </w:p>
    <w:p w14:paraId="11E52817" w14:textId="68DCAA19" w:rsidR="0009766A" w:rsidRPr="00BE59C1" w:rsidRDefault="0009766A" w:rsidP="007B7938">
      <w:pPr>
        <w:pStyle w:val="a4"/>
        <w:numPr>
          <w:ilvl w:val="0"/>
          <w:numId w:val="36"/>
        </w:numPr>
        <w:tabs>
          <w:tab w:val="left" w:pos="1276"/>
          <w:tab w:val="left" w:pos="1418"/>
        </w:tabs>
        <w:spacing w:after="0" w:line="240" w:lineRule="auto"/>
        <w:ind w:left="0" w:firstLine="709"/>
        <w:jc w:val="both"/>
        <w:rPr>
          <w:rFonts w:ascii="Times New Roman" w:hAnsi="Times New Roman" w:cs="Times New Roman"/>
          <w:sz w:val="28"/>
          <w:szCs w:val="28"/>
          <w:lang w:val="kk-KZ"/>
        </w:rPr>
      </w:pPr>
      <w:r w:rsidRPr="00BE59C1">
        <w:rPr>
          <w:rFonts w:ascii="Times New Roman" w:hAnsi="Times New Roman" w:cs="Times New Roman"/>
          <w:sz w:val="28"/>
          <w:szCs w:val="28"/>
          <w:lang w:val="kk-KZ"/>
        </w:rPr>
        <w:lastRenderedPageBreak/>
        <w:t>Гарцуева О.А., Арутюнов Э.К. Факторы, повышающие педагогическую эффективность контрольно-измерительных материалов, выявляющих уровень достижений обучающихся</w:t>
      </w:r>
      <w:r w:rsidR="00B0187F" w:rsidRPr="00BE59C1">
        <w:rPr>
          <w:rFonts w:ascii="Times New Roman" w:hAnsi="Times New Roman" w:cs="Times New Roman"/>
          <w:sz w:val="28"/>
          <w:szCs w:val="28"/>
          <w:lang w:val="kk-KZ"/>
        </w:rPr>
        <w:t xml:space="preserve"> //</w:t>
      </w:r>
      <w:r w:rsidR="00D3093D" w:rsidRPr="00D3093D">
        <w:rPr>
          <w:rFonts w:ascii="Times New Roman" w:hAnsi="Times New Roman" w:cs="Times New Roman"/>
          <w:sz w:val="28"/>
          <w:szCs w:val="28"/>
        </w:rPr>
        <w:t xml:space="preserve"> </w:t>
      </w:r>
      <w:r w:rsidR="00B0187F" w:rsidRPr="00BE59C1">
        <w:rPr>
          <w:rFonts w:ascii="Times New Roman" w:hAnsi="Times New Roman" w:cs="Times New Roman"/>
          <w:sz w:val="28"/>
          <w:szCs w:val="28"/>
          <w:lang w:val="kk-KZ"/>
        </w:rPr>
        <w:t>Международный журнал экспериментального образования. – 2014. – №10 – С. 92-93.</w:t>
      </w:r>
    </w:p>
    <w:p w14:paraId="1F3FAA89" w14:textId="1759BE0D" w:rsidR="0009766A" w:rsidRPr="00BE59C1" w:rsidRDefault="0009766A" w:rsidP="007B7938">
      <w:pPr>
        <w:pStyle w:val="a4"/>
        <w:numPr>
          <w:ilvl w:val="0"/>
          <w:numId w:val="36"/>
        </w:numPr>
        <w:tabs>
          <w:tab w:val="left" w:pos="1276"/>
          <w:tab w:val="left" w:pos="1418"/>
        </w:tabs>
        <w:spacing w:after="0" w:line="240" w:lineRule="auto"/>
        <w:ind w:left="0" w:firstLine="709"/>
        <w:jc w:val="both"/>
        <w:rPr>
          <w:rStyle w:val="a5"/>
          <w:rFonts w:ascii="Times New Roman" w:hAnsi="Times New Roman" w:cs="Times New Roman"/>
          <w:color w:val="auto"/>
          <w:sz w:val="28"/>
          <w:szCs w:val="28"/>
          <w:u w:val="none"/>
          <w:lang w:val="kk-KZ"/>
        </w:rPr>
      </w:pPr>
      <w:r w:rsidRPr="00BE59C1">
        <w:rPr>
          <w:rFonts w:ascii="Times New Roman" w:hAnsi="Times New Roman" w:cs="Times New Roman"/>
          <w:sz w:val="28"/>
          <w:szCs w:val="28"/>
          <w:lang w:val="kk-KZ"/>
        </w:rPr>
        <w:t>Ефремова Н</w:t>
      </w:r>
      <w:r w:rsidR="00235C3B" w:rsidRPr="00BE59C1">
        <w:rPr>
          <w:rFonts w:ascii="Times New Roman" w:hAnsi="Times New Roman" w:cs="Times New Roman"/>
          <w:sz w:val="28"/>
          <w:szCs w:val="28"/>
          <w:lang w:val="kk-KZ"/>
        </w:rPr>
        <w:t>.</w:t>
      </w:r>
      <w:r w:rsidRPr="00BE59C1">
        <w:rPr>
          <w:rFonts w:ascii="Times New Roman" w:hAnsi="Times New Roman" w:cs="Times New Roman"/>
          <w:sz w:val="28"/>
          <w:szCs w:val="28"/>
          <w:lang w:val="kk-KZ"/>
        </w:rPr>
        <w:t>Ф</w:t>
      </w:r>
      <w:r w:rsidR="00235C3B" w:rsidRPr="00BE59C1">
        <w:rPr>
          <w:rFonts w:ascii="Times New Roman" w:hAnsi="Times New Roman" w:cs="Times New Roman"/>
          <w:sz w:val="28"/>
          <w:szCs w:val="28"/>
          <w:lang w:val="kk-KZ"/>
        </w:rPr>
        <w:t xml:space="preserve">. </w:t>
      </w:r>
      <w:r w:rsidRPr="00BE59C1">
        <w:rPr>
          <w:rFonts w:ascii="Times New Roman" w:hAnsi="Times New Roman" w:cs="Times New Roman"/>
          <w:sz w:val="28"/>
          <w:szCs w:val="28"/>
          <w:lang w:val="kk-KZ"/>
        </w:rPr>
        <w:t xml:space="preserve">Тестовый контроль в образовании </w:t>
      </w:r>
      <w:r w:rsidR="00235C3B" w:rsidRPr="00BE59C1">
        <w:rPr>
          <w:rFonts w:ascii="Times New Roman" w:hAnsi="Times New Roman" w:cs="Times New Roman"/>
          <w:sz w:val="28"/>
          <w:szCs w:val="28"/>
          <w:lang w:val="kk-KZ"/>
        </w:rPr>
        <w:t>//</w:t>
      </w:r>
      <w:r w:rsidR="00D3093D" w:rsidRPr="00D3093D">
        <w:rPr>
          <w:rFonts w:ascii="Times New Roman" w:hAnsi="Times New Roman" w:cs="Times New Roman"/>
          <w:sz w:val="28"/>
          <w:szCs w:val="28"/>
        </w:rPr>
        <w:t xml:space="preserve"> </w:t>
      </w:r>
      <w:r w:rsidRPr="00BE59C1">
        <w:rPr>
          <w:rFonts w:ascii="Times New Roman" w:hAnsi="Times New Roman" w:cs="Times New Roman"/>
          <w:sz w:val="28"/>
          <w:szCs w:val="28"/>
          <w:lang w:val="kk-KZ"/>
        </w:rPr>
        <w:t>https://tech.wikireading.ru/hrUc2HNB54</w:t>
      </w:r>
      <w:r w:rsidR="00235C3B" w:rsidRPr="00BE59C1">
        <w:rPr>
          <w:rFonts w:ascii="Times New Roman" w:hAnsi="Times New Roman" w:cs="Times New Roman"/>
          <w:sz w:val="28"/>
          <w:szCs w:val="28"/>
          <w:lang w:val="kk-KZ"/>
        </w:rPr>
        <w:t>. 15.12.2020.</w:t>
      </w:r>
    </w:p>
    <w:p w14:paraId="687E1BBD" w14:textId="0578885E" w:rsidR="0009766A" w:rsidRPr="00533D71" w:rsidRDefault="0009766A" w:rsidP="007B7938">
      <w:pPr>
        <w:pStyle w:val="a4"/>
        <w:numPr>
          <w:ilvl w:val="0"/>
          <w:numId w:val="36"/>
        </w:numPr>
        <w:tabs>
          <w:tab w:val="left" w:pos="1276"/>
          <w:tab w:val="left" w:pos="1418"/>
        </w:tabs>
        <w:spacing w:after="0" w:line="240" w:lineRule="auto"/>
        <w:ind w:left="0" w:firstLine="709"/>
        <w:jc w:val="both"/>
        <w:rPr>
          <w:rFonts w:ascii="Times New Roman" w:hAnsi="Times New Roman" w:cs="Times New Roman"/>
          <w:sz w:val="28"/>
          <w:szCs w:val="28"/>
          <w:lang w:val="kk-KZ"/>
        </w:rPr>
      </w:pPr>
      <w:r w:rsidRPr="00BE59C1">
        <w:rPr>
          <w:rFonts w:ascii="Times New Roman" w:hAnsi="Times New Roman" w:cs="Times New Roman"/>
          <w:sz w:val="28"/>
          <w:szCs w:val="28"/>
          <w:lang w:val="kk-KZ"/>
        </w:rPr>
        <w:t xml:space="preserve">Ragupathi </w:t>
      </w:r>
      <w:r w:rsidR="001C2E9F" w:rsidRPr="00BE59C1">
        <w:rPr>
          <w:rFonts w:ascii="Times New Roman" w:hAnsi="Times New Roman" w:cs="Times New Roman"/>
          <w:sz w:val="28"/>
          <w:szCs w:val="28"/>
          <w:lang w:val="kk-KZ"/>
        </w:rPr>
        <w:t xml:space="preserve">K. </w:t>
      </w:r>
      <w:r w:rsidRPr="00BE59C1">
        <w:rPr>
          <w:rFonts w:ascii="Times New Roman" w:hAnsi="Times New Roman" w:cs="Times New Roman"/>
          <w:sz w:val="28"/>
          <w:szCs w:val="28"/>
          <w:lang w:val="kk-KZ"/>
        </w:rPr>
        <w:t>Designing Effective Online Assessments</w:t>
      </w:r>
      <w:r w:rsidR="001C2E9F" w:rsidRPr="00BE59C1">
        <w:rPr>
          <w:rFonts w:ascii="Times New Roman" w:hAnsi="Times New Roman" w:cs="Times New Roman"/>
          <w:sz w:val="28"/>
          <w:szCs w:val="28"/>
          <w:lang w:val="kk-KZ"/>
        </w:rPr>
        <w:t>:</w:t>
      </w:r>
      <w:r w:rsidRPr="00BE59C1">
        <w:rPr>
          <w:rFonts w:ascii="Times New Roman" w:hAnsi="Times New Roman" w:cs="Times New Roman"/>
          <w:sz w:val="28"/>
          <w:szCs w:val="28"/>
          <w:lang w:val="kk-KZ"/>
        </w:rPr>
        <w:t xml:space="preserve"> </w:t>
      </w:r>
      <w:r w:rsidR="001C2E9F" w:rsidRPr="00BE59C1">
        <w:rPr>
          <w:rFonts w:ascii="Times New Roman" w:hAnsi="Times New Roman" w:cs="Times New Roman"/>
          <w:sz w:val="28"/>
          <w:szCs w:val="28"/>
          <w:lang w:val="kk-KZ"/>
        </w:rPr>
        <w:t xml:space="preserve">resource guide. –  </w:t>
      </w:r>
      <w:r w:rsidRPr="00533D71">
        <w:rPr>
          <w:rFonts w:ascii="Times New Roman" w:hAnsi="Times New Roman" w:cs="Times New Roman"/>
          <w:sz w:val="28"/>
          <w:szCs w:val="28"/>
          <w:lang w:val="kk-KZ"/>
        </w:rPr>
        <w:t>Singapore</w:t>
      </w:r>
      <w:r w:rsidR="001C2E9F" w:rsidRPr="00533D71">
        <w:rPr>
          <w:rFonts w:ascii="Times New Roman" w:hAnsi="Times New Roman" w:cs="Times New Roman"/>
          <w:sz w:val="28"/>
          <w:szCs w:val="28"/>
          <w:lang w:val="kk-KZ"/>
        </w:rPr>
        <w:t xml:space="preserve">, 2020. – </w:t>
      </w:r>
      <w:r w:rsidR="001C2E9F" w:rsidRPr="00533D71">
        <w:rPr>
          <w:rFonts w:ascii="Times New Roman" w:hAnsi="Times New Roman" w:cs="Times New Roman"/>
          <w:sz w:val="28"/>
          <w:szCs w:val="28"/>
          <w:lang w:val="en-US"/>
        </w:rPr>
        <w:t>15 p.</w:t>
      </w:r>
    </w:p>
    <w:p w14:paraId="48FB16EC" w14:textId="0D23FB75" w:rsidR="0009766A" w:rsidRPr="00BE59C1" w:rsidRDefault="0009766A" w:rsidP="007B7938">
      <w:pPr>
        <w:pStyle w:val="a4"/>
        <w:numPr>
          <w:ilvl w:val="0"/>
          <w:numId w:val="36"/>
        </w:numPr>
        <w:tabs>
          <w:tab w:val="left" w:pos="1276"/>
          <w:tab w:val="left" w:pos="1418"/>
        </w:tabs>
        <w:spacing w:after="0" w:line="240" w:lineRule="auto"/>
        <w:ind w:left="0" w:firstLine="709"/>
        <w:jc w:val="both"/>
        <w:rPr>
          <w:rFonts w:ascii="Times New Roman" w:hAnsi="Times New Roman" w:cs="Times New Roman"/>
          <w:sz w:val="28"/>
          <w:szCs w:val="28"/>
          <w:lang w:val="kk-KZ"/>
        </w:rPr>
      </w:pPr>
      <w:r w:rsidRPr="00BE59C1">
        <w:rPr>
          <w:rFonts w:ascii="Times New Roman" w:hAnsi="Times New Roman" w:cs="Times New Roman"/>
          <w:sz w:val="28"/>
          <w:szCs w:val="28"/>
          <w:lang w:val="kk-KZ"/>
        </w:rPr>
        <w:t>Ofosu-Ampong</w:t>
      </w:r>
      <w:r w:rsidR="001C2E9F" w:rsidRPr="00BE59C1">
        <w:rPr>
          <w:rFonts w:ascii="Times New Roman" w:hAnsi="Times New Roman" w:cs="Times New Roman"/>
          <w:sz w:val="28"/>
          <w:szCs w:val="28"/>
          <w:lang w:val="en-US"/>
        </w:rPr>
        <w:t xml:space="preserve"> K. </w:t>
      </w:r>
      <w:r w:rsidRPr="00BE59C1">
        <w:rPr>
          <w:rFonts w:ascii="Times New Roman" w:hAnsi="Times New Roman" w:cs="Times New Roman"/>
          <w:sz w:val="28"/>
          <w:szCs w:val="28"/>
          <w:lang w:val="kk-KZ"/>
        </w:rPr>
        <w:t>The Shift to Gamification in Education: A Review on Dominant Issues</w:t>
      </w:r>
      <w:r w:rsidR="001C2E9F" w:rsidRPr="00BE59C1">
        <w:rPr>
          <w:rFonts w:ascii="Times New Roman" w:hAnsi="Times New Roman" w:cs="Times New Roman"/>
          <w:sz w:val="28"/>
          <w:szCs w:val="28"/>
          <w:lang w:val="en-US"/>
        </w:rPr>
        <w:t xml:space="preserve"> //</w:t>
      </w:r>
      <w:r w:rsidR="00D3093D">
        <w:rPr>
          <w:rFonts w:ascii="Times New Roman" w:hAnsi="Times New Roman" w:cs="Times New Roman"/>
          <w:sz w:val="28"/>
          <w:szCs w:val="28"/>
          <w:lang w:val="en-US"/>
        </w:rPr>
        <w:t xml:space="preserve"> </w:t>
      </w:r>
      <w:r w:rsidRPr="00BE59C1">
        <w:rPr>
          <w:rFonts w:ascii="Times New Roman" w:hAnsi="Times New Roman" w:cs="Times New Roman"/>
          <w:sz w:val="28"/>
          <w:szCs w:val="28"/>
          <w:lang w:val="kk-KZ"/>
        </w:rPr>
        <w:t>Journal of Educational Technology Systems</w:t>
      </w:r>
      <w:r w:rsidR="001C2E9F" w:rsidRPr="00BE59C1">
        <w:rPr>
          <w:rFonts w:ascii="Times New Roman" w:hAnsi="Times New Roman" w:cs="Times New Roman"/>
          <w:sz w:val="28"/>
          <w:szCs w:val="28"/>
          <w:lang w:val="en-US"/>
        </w:rPr>
        <w:t>. – 2020. – Vol. 49, Issue 1. – P. 1-</w:t>
      </w:r>
      <w:r w:rsidRPr="00BE59C1">
        <w:rPr>
          <w:rFonts w:ascii="Times New Roman" w:hAnsi="Times New Roman" w:cs="Times New Roman"/>
          <w:sz w:val="28"/>
          <w:szCs w:val="28"/>
          <w:lang w:val="kk-KZ"/>
        </w:rPr>
        <w:t>25</w:t>
      </w:r>
      <w:r w:rsidR="001C2E9F" w:rsidRPr="00BE59C1">
        <w:rPr>
          <w:rFonts w:ascii="Times New Roman" w:hAnsi="Times New Roman" w:cs="Times New Roman"/>
          <w:sz w:val="28"/>
          <w:szCs w:val="28"/>
          <w:lang w:val="en-US"/>
        </w:rPr>
        <w:t>.</w:t>
      </w:r>
    </w:p>
    <w:p w14:paraId="63AB3FD6" w14:textId="6D2059DA" w:rsidR="0009766A" w:rsidRPr="00BE59C1" w:rsidRDefault="0009766A" w:rsidP="007B7938">
      <w:pPr>
        <w:pStyle w:val="a4"/>
        <w:numPr>
          <w:ilvl w:val="0"/>
          <w:numId w:val="36"/>
        </w:numPr>
        <w:tabs>
          <w:tab w:val="left" w:pos="1276"/>
          <w:tab w:val="left" w:pos="1418"/>
        </w:tabs>
        <w:spacing w:after="0" w:line="240" w:lineRule="auto"/>
        <w:ind w:left="0" w:firstLine="709"/>
        <w:jc w:val="both"/>
        <w:rPr>
          <w:rFonts w:ascii="Times New Roman" w:hAnsi="Times New Roman" w:cs="Times New Roman"/>
          <w:sz w:val="28"/>
          <w:szCs w:val="28"/>
          <w:lang w:val="kk-KZ"/>
        </w:rPr>
      </w:pPr>
      <w:r w:rsidRPr="00BE59C1">
        <w:rPr>
          <w:rFonts w:ascii="Times New Roman" w:hAnsi="Times New Roman" w:cs="Times New Roman"/>
          <w:sz w:val="28"/>
          <w:szCs w:val="28"/>
          <w:lang w:val="kk-KZ"/>
        </w:rPr>
        <w:t>Nah</w:t>
      </w:r>
      <w:r w:rsidR="003776DE" w:rsidRPr="004B0AC4">
        <w:rPr>
          <w:lang w:val="en-US"/>
        </w:rPr>
        <w:t xml:space="preserve"> </w:t>
      </w:r>
      <w:r w:rsidR="003776DE" w:rsidRPr="00BE59C1">
        <w:rPr>
          <w:rFonts w:ascii="Times New Roman" w:hAnsi="Times New Roman" w:cs="Times New Roman"/>
          <w:sz w:val="28"/>
          <w:szCs w:val="28"/>
          <w:lang w:val="kk-KZ"/>
        </w:rPr>
        <w:t>F.FH.</w:t>
      </w:r>
      <w:r w:rsidRPr="00BE59C1">
        <w:rPr>
          <w:rFonts w:ascii="Times New Roman" w:hAnsi="Times New Roman" w:cs="Times New Roman"/>
          <w:sz w:val="28"/>
          <w:szCs w:val="28"/>
          <w:lang w:val="kk-KZ"/>
        </w:rPr>
        <w:t>, Zeng</w:t>
      </w:r>
      <w:r w:rsidR="003776DE" w:rsidRPr="00BE59C1">
        <w:rPr>
          <w:rFonts w:ascii="Times New Roman" w:hAnsi="Times New Roman" w:cs="Times New Roman"/>
          <w:sz w:val="28"/>
          <w:szCs w:val="28"/>
          <w:lang w:val="en-US"/>
        </w:rPr>
        <w:t xml:space="preserve"> Q.</w:t>
      </w:r>
      <w:r w:rsidRPr="00BE59C1">
        <w:rPr>
          <w:rFonts w:ascii="Times New Roman" w:hAnsi="Times New Roman" w:cs="Times New Roman"/>
          <w:sz w:val="28"/>
          <w:szCs w:val="28"/>
          <w:lang w:val="kk-KZ"/>
        </w:rPr>
        <w:t xml:space="preserve">, Telaprolu </w:t>
      </w:r>
      <w:r w:rsidR="003776DE" w:rsidRPr="00BE59C1">
        <w:rPr>
          <w:rFonts w:ascii="Times New Roman" w:hAnsi="Times New Roman" w:cs="Times New Roman"/>
          <w:sz w:val="28"/>
          <w:szCs w:val="28"/>
          <w:lang w:val="en-US"/>
        </w:rPr>
        <w:t>V.R.</w:t>
      </w:r>
      <w:r w:rsidR="00D3093D">
        <w:rPr>
          <w:rFonts w:ascii="Times New Roman" w:hAnsi="Times New Roman" w:cs="Times New Roman"/>
          <w:sz w:val="28"/>
          <w:szCs w:val="28"/>
          <w:lang w:val="en-US"/>
        </w:rPr>
        <w:t xml:space="preserve"> et al.</w:t>
      </w:r>
      <w:r w:rsidR="003776DE" w:rsidRPr="00BE59C1">
        <w:rPr>
          <w:rFonts w:ascii="Times New Roman" w:hAnsi="Times New Roman" w:cs="Times New Roman"/>
          <w:sz w:val="28"/>
          <w:szCs w:val="28"/>
          <w:lang w:val="en-US"/>
        </w:rPr>
        <w:t xml:space="preserve"> </w:t>
      </w:r>
      <w:r w:rsidRPr="00BE59C1">
        <w:rPr>
          <w:rFonts w:ascii="Times New Roman" w:hAnsi="Times New Roman" w:cs="Times New Roman"/>
          <w:sz w:val="28"/>
          <w:szCs w:val="28"/>
          <w:lang w:val="kk-KZ"/>
        </w:rPr>
        <w:t>Gamification of Education: A Review of Literature</w:t>
      </w:r>
      <w:r w:rsidR="003776DE" w:rsidRPr="00BE59C1">
        <w:rPr>
          <w:rFonts w:ascii="Times New Roman" w:hAnsi="Times New Roman" w:cs="Times New Roman"/>
          <w:sz w:val="28"/>
          <w:szCs w:val="28"/>
          <w:lang w:val="en-US"/>
        </w:rPr>
        <w:t xml:space="preserve"> //</w:t>
      </w:r>
      <w:r w:rsidR="00D3093D">
        <w:rPr>
          <w:rFonts w:ascii="Times New Roman" w:hAnsi="Times New Roman" w:cs="Times New Roman"/>
          <w:sz w:val="28"/>
          <w:szCs w:val="28"/>
          <w:lang w:val="en-US"/>
        </w:rPr>
        <w:t xml:space="preserve"> </w:t>
      </w:r>
      <w:r w:rsidR="003776DE" w:rsidRPr="00BE59C1">
        <w:rPr>
          <w:rFonts w:ascii="Times New Roman" w:hAnsi="Times New Roman" w:cs="Times New Roman"/>
          <w:sz w:val="28"/>
          <w:szCs w:val="28"/>
          <w:lang w:val="en-US"/>
        </w:rPr>
        <w:t xml:space="preserve">HCI in Business. HCIB. Lecture Notes in Computer Science. – 2014. – Vol. 8527. – P. </w:t>
      </w:r>
      <w:r w:rsidRPr="00BE59C1">
        <w:rPr>
          <w:rFonts w:ascii="Times New Roman" w:hAnsi="Times New Roman" w:cs="Times New Roman"/>
          <w:sz w:val="28"/>
          <w:szCs w:val="28"/>
          <w:lang w:val="kk-KZ"/>
        </w:rPr>
        <w:t>401</w:t>
      </w:r>
      <w:r w:rsidR="00D3093D">
        <w:rPr>
          <w:rFonts w:ascii="Times New Roman" w:hAnsi="Times New Roman" w:cs="Times New Roman"/>
          <w:sz w:val="28"/>
          <w:szCs w:val="28"/>
          <w:lang w:val="en-US"/>
        </w:rPr>
        <w:t>-</w:t>
      </w:r>
      <w:r w:rsidRPr="00BE59C1">
        <w:rPr>
          <w:rFonts w:ascii="Times New Roman" w:hAnsi="Times New Roman" w:cs="Times New Roman"/>
          <w:sz w:val="28"/>
          <w:szCs w:val="28"/>
          <w:lang w:val="kk-KZ"/>
        </w:rPr>
        <w:t>409</w:t>
      </w:r>
      <w:r w:rsidR="003776DE" w:rsidRPr="00BE59C1">
        <w:rPr>
          <w:rFonts w:ascii="Times New Roman" w:hAnsi="Times New Roman" w:cs="Times New Roman"/>
          <w:sz w:val="28"/>
          <w:szCs w:val="28"/>
          <w:lang w:val="en-US"/>
        </w:rPr>
        <w:t>.</w:t>
      </w:r>
    </w:p>
    <w:p w14:paraId="3BBCE85B" w14:textId="333EC143" w:rsidR="0009766A" w:rsidRPr="008D3DDA" w:rsidRDefault="0009766A" w:rsidP="007B7938">
      <w:pPr>
        <w:pStyle w:val="a4"/>
        <w:numPr>
          <w:ilvl w:val="0"/>
          <w:numId w:val="36"/>
        </w:numPr>
        <w:tabs>
          <w:tab w:val="left" w:pos="1276"/>
          <w:tab w:val="left" w:pos="1418"/>
        </w:tabs>
        <w:spacing w:after="0" w:line="240" w:lineRule="auto"/>
        <w:ind w:left="0" w:firstLine="709"/>
        <w:jc w:val="both"/>
        <w:rPr>
          <w:rFonts w:ascii="Times New Roman" w:hAnsi="Times New Roman" w:cs="Times New Roman"/>
          <w:sz w:val="28"/>
          <w:szCs w:val="28"/>
          <w:lang w:val="kk-KZ"/>
        </w:rPr>
      </w:pPr>
      <w:r w:rsidRPr="00533D71">
        <w:rPr>
          <w:rFonts w:ascii="Times New Roman" w:hAnsi="Times New Roman" w:cs="Times New Roman"/>
          <w:sz w:val="28"/>
          <w:szCs w:val="28"/>
          <w:lang w:val="kk-KZ"/>
        </w:rPr>
        <w:t>Werbach K., Hunter</w:t>
      </w:r>
      <w:r w:rsidR="00BD4A98" w:rsidRPr="00533D71">
        <w:rPr>
          <w:rFonts w:ascii="Times New Roman" w:hAnsi="Times New Roman" w:cs="Times New Roman"/>
          <w:sz w:val="28"/>
          <w:szCs w:val="28"/>
          <w:lang w:val="en-US"/>
        </w:rPr>
        <w:t xml:space="preserve"> </w:t>
      </w:r>
      <w:r w:rsidRPr="00533D71">
        <w:rPr>
          <w:rFonts w:ascii="Times New Roman" w:hAnsi="Times New Roman" w:cs="Times New Roman"/>
          <w:sz w:val="28"/>
          <w:szCs w:val="28"/>
          <w:lang w:val="kk-KZ"/>
        </w:rPr>
        <w:t>D.</w:t>
      </w:r>
      <w:r w:rsidR="00BD4A98" w:rsidRPr="00533D71">
        <w:rPr>
          <w:rFonts w:ascii="Times New Roman" w:hAnsi="Times New Roman" w:cs="Times New Roman"/>
          <w:sz w:val="28"/>
          <w:szCs w:val="28"/>
          <w:lang w:val="en-US"/>
        </w:rPr>
        <w:t xml:space="preserve"> </w:t>
      </w:r>
      <w:r w:rsidRPr="00533D71">
        <w:rPr>
          <w:rFonts w:ascii="Times New Roman" w:hAnsi="Times New Roman" w:cs="Times New Roman"/>
          <w:sz w:val="28"/>
          <w:szCs w:val="28"/>
          <w:lang w:val="kk-KZ"/>
        </w:rPr>
        <w:t xml:space="preserve">For the win: How game thinking can revolutionize </w:t>
      </w:r>
      <w:r w:rsidRPr="008D3DDA">
        <w:rPr>
          <w:rFonts w:ascii="Times New Roman" w:hAnsi="Times New Roman" w:cs="Times New Roman"/>
          <w:sz w:val="28"/>
          <w:szCs w:val="28"/>
          <w:lang w:val="kk-KZ"/>
        </w:rPr>
        <w:t>your business</w:t>
      </w:r>
      <w:r w:rsidR="00533D71" w:rsidRPr="008D3DDA">
        <w:rPr>
          <w:rFonts w:ascii="Times New Roman" w:hAnsi="Times New Roman" w:cs="Times New Roman"/>
          <w:sz w:val="28"/>
          <w:szCs w:val="28"/>
          <w:lang w:val="kk-KZ"/>
        </w:rPr>
        <w:t xml:space="preserve">. – </w:t>
      </w:r>
      <w:r w:rsidR="008D3DDA" w:rsidRPr="008D3DDA">
        <w:rPr>
          <w:rStyle w:val="rynqvb"/>
          <w:rFonts w:ascii="Times New Roman" w:hAnsi="Times New Roman" w:cs="Times New Roman"/>
          <w:sz w:val="28"/>
          <w:szCs w:val="28"/>
          <w:lang w:val="en"/>
        </w:rPr>
        <w:t>Washington</w:t>
      </w:r>
      <w:r w:rsidR="008D3DDA" w:rsidRPr="008D3DDA">
        <w:rPr>
          <w:rStyle w:val="rynqvb"/>
          <w:rFonts w:ascii="Times New Roman" w:hAnsi="Times New Roman" w:cs="Times New Roman"/>
          <w:sz w:val="28"/>
          <w:szCs w:val="28"/>
          <w:lang w:val="en-US"/>
        </w:rPr>
        <w:t>:</w:t>
      </w:r>
      <w:r w:rsidR="00D3093D" w:rsidRPr="008D3DDA">
        <w:rPr>
          <w:rFonts w:ascii="Times New Roman" w:hAnsi="Times New Roman" w:cs="Times New Roman"/>
          <w:sz w:val="28"/>
          <w:szCs w:val="28"/>
          <w:lang w:val="en-US"/>
        </w:rPr>
        <w:t xml:space="preserve"> </w:t>
      </w:r>
      <w:r w:rsidR="00BD4A98" w:rsidRPr="008D3DDA">
        <w:rPr>
          <w:rFonts w:ascii="Times New Roman" w:hAnsi="Times New Roman" w:cs="Times New Roman"/>
          <w:sz w:val="28"/>
          <w:szCs w:val="28"/>
          <w:lang w:val="kk-KZ"/>
        </w:rPr>
        <w:t>Wharton Digital Press</w:t>
      </w:r>
      <w:r w:rsidRPr="008D3DDA">
        <w:rPr>
          <w:rFonts w:ascii="Times New Roman" w:hAnsi="Times New Roman" w:cs="Times New Roman"/>
          <w:sz w:val="28"/>
          <w:szCs w:val="28"/>
          <w:lang w:val="kk-KZ"/>
        </w:rPr>
        <w:t>.</w:t>
      </w:r>
      <w:r w:rsidR="00BD4A98" w:rsidRPr="008D3DDA">
        <w:rPr>
          <w:rFonts w:ascii="Times New Roman" w:hAnsi="Times New Roman" w:cs="Times New Roman"/>
          <w:sz w:val="28"/>
          <w:szCs w:val="28"/>
          <w:lang w:val="en-US"/>
        </w:rPr>
        <w:t xml:space="preserve"> – </w:t>
      </w:r>
      <w:r w:rsidR="00BD4A98" w:rsidRPr="008D3DDA">
        <w:rPr>
          <w:rFonts w:ascii="Times New Roman" w:hAnsi="Times New Roman" w:cs="Times New Roman"/>
          <w:sz w:val="28"/>
          <w:szCs w:val="28"/>
          <w:lang w:val="kk-KZ"/>
        </w:rPr>
        <w:t>2012</w:t>
      </w:r>
      <w:r w:rsidR="00BD4A98" w:rsidRPr="008D3DDA">
        <w:rPr>
          <w:rFonts w:ascii="Times New Roman" w:hAnsi="Times New Roman" w:cs="Times New Roman"/>
          <w:sz w:val="28"/>
          <w:szCs w:val="28"/>
          <w:lang w:val="en-US"/>
        </w:rPr>
        <w:t xml:space="preserve">. – </w:t>
      </w:r>
      <w:r w:rsidR="008D3DDA" w:rsidRPr="008D3DDA">
        <w:rPr>
          <w:rFonts w:ascii="Times New Roman" w:hAnsi="Times New Roman" w:cs="Times New Roman"/>
          <w:sz w:val="28"/>
          <w:szCs w:val="28"/>
          <w:lang w:val="en-US"/>
        </w:rPr>
        <w:t xml:space="preserve">148 </w:t>
      </w:r>
      <w:r w:rsidR="008D3DDA">
        <w:rPr>
          <w:rFonts w:ascii="Times New Roman" w:hAnsi="Times New Roman" w:cs="Times New Roman"/>
          <w:sz w:val="28"/>
          <w:szCs w:val="28"/>
        </w:rPr>
        <w:t>р</w:t>
      </w:r>
      <w:r w:rsidRPr="008D3DDA">
        <w:rPr>
          <w:rFonts w:ascii="Times New Roman" w:hAnsi="Times New Roman" w:cs="Times New Roman"/>
          <w:sz w:val="28"/>
          <w:szCs w:val="28"/>
          <w:lang w:val="kk-KZ"/>
        </w:rPr>
        <w:t>.</w:t>
      </w:r>
    </w:p>
    <w:p w14:paraId="592ACF50" w14:textId="395E625C" w:rsidR="0009766A" w:rsidRPr="00BE59C1" w:rsidRDefault="0009766A" w:rsidP="007B7938">
      <w:pPr>
        <w:pStyle w:val="a4"/>
        <w:numPr>
          <w:ilvl w:val="0"/>
          <w:numId w:val="36"/>
        </w:numPr>
        <w:tabs>
          <w:tab w:val="left" w:pos="1276"/>
          <w:tab w:val="left" w:pos="1418"/>
        </w:tabs>
        <w:spacing w:after="0" w:line="240" w:lineRule="auto"/>
        <w:ind w:left="0" w:firstLine="709"/>
        <w:jc w:val="both"/>
        <w:rPr>
          <w:rFonts w:ascii="Times New Roman" w:hAnsi="Times New Roman" w:cs="Times New Roman"/>
          <w:sz w:val="28"/>
          <w:szCs w:val="28"/>
          <w:lang w:val="kk-KZ"/>
        </w:rPr>
      </w:pPr>
      <w:r w:rsidRPr="00BE59C1">
        <w:rPr>
          <w:rFonts w:ascii="Times New Roman" w:hAnsi="Times New Roman" w:cs="Times New Roman"/>
          <w:sz w:val="28"/>
          <w:szCs w:val="28"/>
          <w:lang w:val="kk-KZ"/>
        </w:rPr>
        <w:t>Pitoyo</w:t>
      </w:r>
      <w:r w:rsidR="00BD4A98" w:rsidRPr="00BE59C1">
        <w:rPr>
          <w:rFonts w:ascii="Times New Roman" w:hAnsi="Times New Roman" w:cs="Times New Roman"/>
          <w:sz w:val="28"/>
          <w:szCs w:val="28"/>
          <w:lang w:val="en-US"/>
        </w:rPr>
        <w:t xml:space="preserve"> M.D.</w:t>
      </w:r>
      <w:r w:rsidRPr="00BE59C1">
        <w:rPr>
          <w:rFonts w:ascii="Times New Roman" w:hAnsi="Times New Roman" w:cs="Times New Roman"/>
          <w:sz w:val="28"/>
          <w:szCs w:val="28"/>
          <w:lang w:val="kk-KZ"/>
        </w:rPr>
        <w:t xml:space="preserve">, Asib </w:t>
      </w:r>
      <w:r w:rsidR="00BD4A98" w:rsidRPr="00BE59C1">
        <w:rPr>
          <w:rFonts w:ascii="Times New Roman" w:hAnsi="Times New Roman" w:cs="Times New Roman"/>
          <w:sz w:val="28"/>
          <w:szCs w:val="28"/>
          <w:lang w:val="en-US"/>
        </w:rPr>
        <w:t xml:space="preserve">S.A. </w:t>
      </w:r>
      <w:r w:rsidR="00BD4A98" w:rsidRPr="00BE59C1">
        <w:rPr>
          <w:rFonts w:ascii="Times New Roman" w:hAnsi="Times New Roman" w:cs="Times New Roman"/>
          <w:sz w:val="28"/>
          <w:szCs w:val="28"/>
          <w:lang w:val="kk-KZ"/>
        </w:rPr>
        <w:t>Gamification-based assessment: the washback effect of quizizz on students’ learning in higher education</w:t>
      </w:r>
      <w:r w:rsidRPr="00BE59C1">
        <w:rPr>
          <w:rFonts w:ascii="Times New Roman" w:hAnsi="Times New Roman" w:cs="Times New Roman"/>
          <w:sz w:val="28"/>
          <w:szCs w:val="28"/>
          <w:lang w:val="kk-KZ"/>
        </w:rPr>
        <w:t xml:space="preserve"> </w:t>
      </w:r>
      <w:r w:rsidR="00BD4A98" w:rsidRPr="00BE59C1">
        <w:rPr>
          <w:rFonts w:ascii="Times New Roman" w:hAnsi="Times New Roman" w:cs="Times New Roman"/>
          <w:sz w:val="28"/>
          <w:szCs w:val="28"/>
          <w:lang w:val="en-US"/>
        </w:rPr>
        <w:t>//</w:t>
      </w:r>
      <w:r w:rsidR="00D3093D">
        <w:rPr>
          <w:rFonts w:ascii="Times New Roman" w:hAnsi="Times New Roman" w:cs="Times New Roman"/>
          <w:sz w:val="28"/>
          <w:szCs w:val="28"/>
          <w:lang w:val="en-US"/>
        </w:rPr>
        <w:t xml:space="preserve"> </w:t>
      </w:r>
      <w:r w:rsidRPr="00BE59C1">
        <w:rPr>
          <w:rFonts w:ascii="Times New Roman" w:hAnsi="Times New Roman" w:cs="Times New Roman"/>
          <w:sz w:val="28"/>
          <w:szCs w:val="28"/>
          <w:lang w:val="kk-KZ"/>
        </w:rPr>
        <w:t>International Journal of language Education</w:t>
      </w:r>
      <w:r w:rsidR="00BD4A98" w:rsidRPr="00BE59C1">
        <w:rPr>
          <w:rFonts w:ascii="Times New Roman" w:hAnsi="Times New Roman" w:cs="Times New Roman"/>
          <w:sz w:val="28"/>
          <w:szCs w:val="28"/>
          <w:lang w:val="en-US"/>
        </w:rPr>
        <w:t xml:space="preserve">. – </w:t>
      </w:r>
      <w:r w:rsidR="00BD4A98" w:rsidRPr="00BE59C1">
        <w:rPr>
          <w:rFonts w:ascii="Times New Roman" w:hAnsi="Times New Roman" w:cs="Times New Roman"/>
          <w:sz w:val="28"/>
          <w:szCs w:val="28"/>
          <w:lang w:val="kk-KZ"/>
        </w:rPr>
        <w:t>2020</w:t>
      </w:r>
      <w:r w:rsidR="00BD4A98" w:rsidRPr="00BE59C1">
        <w:rPr>
          <w:rFonts w:ascii="Times New Roman" w:hAnsi="Times New Roman" w:cs="Times New Roman"/>
          <w:sz w:val="28"/>
          <w:szCs w:val="28"/>
          <w:lang w:val="en-US"/>
        </w:rPr>
        <w:t xml:space="preserve">. – </w:t>
      </w:r>
      <w:r w:rsidRPr="00BE59C1">
        <w:rPr>
          <w:rFonts w:ascii="Times New Roman" w:hAnsi="Times New Roman" w:cs="Times New Roman"/>
          <w:sz w:val="28"/>
          <w:szCs w:val="28"/>
          <w:lang w:val="kk-KZ"/>
        </w:rPr>
        <w:t>Vol. 4</w:t>
      </w:r>
      <w:r w:rsidR="00BD4A98" w:rsidRPr="00BE59C1">
        <w:rPr>
          <w:rFonts w:ascii="Times New Roman" w:hAnsi="Times New Roman" w:cs="Times New Roman"/>
          <w:sz w:val="28"/>
          <w:szCs w:val="28"/>
          <w:lang w:val="en-US"/>
        </w:rPr>
        <w:t xml:space="preserve">, </w:t>
      </w:r>
      <w:r w:rsidR="00BD4A98" w:rsidRPr="00BE59C1">
        <w:rPr>
          <w:rFonts w:ascii="Times New Roman" w:hAnsi="Times New Roman" w:cs="Times New Roman"/>
          <w:sz w:val="28"/>
          <w:szCs w:val="28"/>
          <w:lang w:val="kk-KZ"/>
        </w:rPr>
        <w:t>№</w:t>
      </w:r>
      <w:r w:rsidRPr="00BE59C1">
        <w:rPr>
          <w:rFonts w:ascii="Times New Roman" w:hAnsi="Times New Roman" w:cs="Times New Roman"/>
          <w:sz w:val="28"/>
          <w:szCs w:val="28"/>
          <w:lang w:val="kk-KZ"/>
        </w:rPr>
        <w:t>1</w:t>
      </w:r>
      <w:r w:rsidR="00BD4A98" w:rsidRPr="00BE59C1">
        <w:rPr>
          <w:rFonts w:ascii="Times New Roman" w:hAnsi="Times New Roman" w:cs="Times New Roman"/>
          <w:sz w:val="28"/>
          <w:szCs w:val="28"/>
          <w:lang w:val="en-US"/>
        </w:rPr>
        <w:t xml:space="preserve">. </w:t>
      </w:r>
      <w:r w:rsidR="00D3093D">
        <w:rPr>
          <w:rFonts w:ascii="Times New Roman" w:hAnsi="Times New Roman" w:cs="Times New Roman"/>
          <w:sz w:val="28"/>
          <w:szCs w:val="28"/>
          <w:lang w:val="en-US"/>
        </w:rPr>
        <w:t xml:space="preserve">– </w:t>
      </w:r>
      <w:r w:rsidR="00BD4A98" w:rsidRPr="00BE59C1">
        <w:rPr>
          <w:rFonts w:ascii="Times New Roman" w:hAnsi="Times New Roman" w:cs="Times New Roman"/>
          <w:sz w:val="28"/>
          <w:szCs w:val="28"/>
          <w:lang w:val="en-US"/>
        </w:rPr>
        <w:t>P</w:t>
      </w:r>
      <w:r w:rsidRPr="00BE59C1">
        <w:rPr>
          <w:rFonts w:ascii="Times New Roman" w:hAnsi="Times New Roman" w:cs="Times New Roman"/>
          <w:sz w:val="28"/>
          <w:szCs w:val="28"/>
          <w:lang w:val="kk-KZ"/>
        </w:rPr>
        <w:t>. 1-10</w:t>
      </w:r>
      <w:r w:rsidR="00BD4A98" w:rsidRPr="00BE59C1">
        <w:rPr>
          <w:rFonts w:ascii="Times New Roman" w:hAnsi="Times New Roman" w:cs="Times New Roman"/>
          <w:sz w:val="28"/>
          <w:szCs w:val="28"/>
          <w:lang w:val="en-US"/>
        </w:rPr>
        <w:t>.</w:t>
      </w:r>
    </w:p>
    <w:p w14:paraId="5A600B40" w14:textId="42CE6B7C" w:rsidR="0009766A" w:rsidRPr="00BE59C1" w:rsidRDefault="0009766A" w:rsidP="007B7938">
      <w:pPr>
        <w:pStyle w:val="a4"/>
        <w:numPr>
          <w:ilvl w:val="0"/>
          <w:numId w:val="36"/>
        </w:numPr>
        <w:tabs>
          <w:tab w:val="left" w:pos="1276"/>
          <w:tab w:val="left" w:pos="1418"/>
        </w:tabs>
        <w:spacing w:after="0" w:line="240" w:lineRule="auto"/>
        <w:ind w:left="0" w:firstLine="709"/>
        <w:jc w:val="both"/>
        <w:rPr>
          <w:rFonts w:ascii="Times New Roman" w:hAnsi="Times New Roman" w:cs="Times New Roman"/>
          <w:sz w:val="28"/>
          <w:szCs w:val="28"/>
          <w:lang w:val="kk-KZ"/>
        </w:rPr>
      </w:pPr>
      <w:r w:rsidRPr="00BE59C1">
        <w:rPr>
          <w:rFonts w:ascii="Times New Roman" w:hAnsi="Times New Roman" w:cs="Times New Roman"/>
          <w:sz w:val="28"/>
          <w:szCs w:val="28"/>
          <w:lang w:val="kk-KZ"/>
        </w:rPr>
        <w:t>Isaias</w:t>
      </w:r>
      <w:r w:rsidR="00F97E73" w:rsidRPr="00BE59C1">
        <w:rPr>
          <w:rFonts w:ascii="Times New Roman" w:hAnsi="Times New Roman" w:cs="Times New Roman"/>
          <w:sz w:val="28"/>
          <w:szCs w:val="28"/>
          <w:lang w:val="kk-KZ"/>
        </w:rPr>
        <w:t xml:space="preserve"> P.</w:t>
      </w:r>
      <w:r w:rsidRPr="00BE59C1">
        <w:rPr>
          <w:rFonts w:ascii="Times New Roman" w:hAnsi="Times New Roman" w:cs="Times New Roman"/>
          <w:sz w:val="28"/>
          <w:szCs w:val="28"/>
          <w:lang w:val="kk-KZ"/>
        </w:rPr>
        <w:t>, Miranda</w:t>
      </w:r>
      <w:r w:rsidR="00F97E73" w:rsidRPr="00BE59C1">
        <w:rPr>
          <w:rFonts w:ascii="Times New Roman" w:hAnsi="Times New Roman" w:cs="Times New Roman"/>
          <w:sz w:val="28"/>
          <w:szCs w:val="28"/>
          <w:lang w:val="kk-KZ"/>
        </w:rPr>
        <w:t xml:space="preserve"> P.</w:t>
      </w:r>
      <w:r w:rsidRPr="00BE59C1">
        <w:rPr>
          <w:rFonts w:ascii="Times New Roman" w:hAnsi="Times New Roman" w:cs="Times New Roman"/>
          <w:sz w:val="28"/>
          <w:szCs w:val="28"/>
          <w:lang w:val="kk-KZ"/>
        </w:rPr>
        <w:t>, Pífano</w:t>
      </w:r>
      <w:r w:rsidR="00F97E73" w:rsidRPr="00BE59C1">
        <w:rPr>
          <w:rFonts w:ascii="Times New Roman" w:hAnsi="Times New Roman" w:cs="Times New Roman"/>
          <w:sz w:val="28"/>
          <w:szCs w:val="28"/>
          <w:lang w:val="kk-KZ"/>
        </w:rPr>
        <w:t xml:space="preserve"> S.</w:t>
      </w:r>
      <w:r w:rsidR="00F97E73" w:rsidRPr="00BE59C1">
        <w:rPr>
          <w:rFonts w:ascii="Times New Roman" w:hAnsi="Times New Roman" w:cs="Times New Roman"/>
          <w:sz w:val="28"/>
          <w:szCs w:val="28"/>
          <w:lang w:val="en-US"/>
        </w:rPr>
        <w:t xml:space="preserve"> </w:t>
      </w:r>
      <w:r w:rsidRPr="00BE59C1">
        <w:rPr>
          <w:rFonts w:ascii="Times New Roman" w:hAnsi="Times New Roman" w:cs="Times New Roman"/>
          <w:sz w:val="28"/>
          <w:szCs w:val="28"/>
          <w:lang w:val="kk-KZ"/>
        </w:rPr>
        <w:t>Framework for the analysis and comparison of e-assessment systems</w:t>
      </w:r>
      <w:r w:rsidR="00F97E73" w:rsidRPr="00BE59C1">
        <w:rPr>
          <w:rFonts w:ascii="Times New Roman" w:hAnsi="Times New Roman" w:cs="Times New Roman"/>
          <w:sz w:val="28"/>
          <w:szCs w:val="28"/>
          <w:lang w:val="en-US"/>
        </w:rPr>
        <w:t xml:space="preserve"> //</w:t>
      </w:r>
      <w:r w:rsidRPr="00BE59C1">
        <w:rPr>
          <w:rFonts w:ascii="Times New Roman" w:hAnsi="Times New Roman" w:cs="Times New Roman"/>
          <w:sz w:val="28"/>
          <w:szCs w:val="28"/>
          <w:lang w:val="kk-KZ"/>
        </w:rPr>
        <w:t xml:space="preserve"> Proceed</w:t>
      </w:r>
      <w:r w:rsidR="00D3093D">
        <w:rPr>
          <w:rFonts w:ascii="Times New Roman" w:hAnsi="Times New Roman" w:cs="Times New Roman"/>
          <w:sz w:val="28"/>
          <w:szCs w:val="28"/>
          <w:lang w:val="en-US"/>
        </w:rPr>
        <w:t>.</w:t>
      </w:r>
      <w:r w:rsidRPr="00BE59C1">
        <w:rPr>
          <w:rFonts w:ascii="Times New Roman" w:hAnsi="Times New Roman" w:cs="Times New Roman"/>
          <w:sz w:val="28"/>
          <w:szCs w:val="28"/>
          <w:lang w:val="kk-KZ"/>
        </w:rPr>
        <w:t xml:space="preserve"> ASCILITE2017: 34th </w:t>
      </w:r>
      <w:r w:rsidR="00D3093D" w:rsidRPr="00BE59C1">
        <w:rPr>
          <w:rFonts w:ascii="Times New Roman" w:hAnsi="Times New Roman" w:cs="Times New Roman"/>
          <w:sz w:val="28"/>
          <w:szCs w:val="28"/>
          <w:lang w:val="kk-KZ"/>
        </w:rPr>
        <w:t>i</w:t>
      </w:r>
      <w:r w:rsidRPr="00BE59C1">
        <w:rPr>
          <w:rFonts w:ascii="Times New Roman" w:hAnsi="Times New Roman" w:cs="Times New Roman"/>
          <w:sz w:val="28"/>
          <w:szCs w:val="28"/>
          <w:lang w:val="kk-KZ"/>
        </w:rPr>
        <w:t>nternat</w:t>
      </w:r>
      <w:r w:rsidR="00D3093D">
        <w:rPr>
          <w:rFonts w:ascii="Times New Roman" w:hAnsi="Times New Roman" w:cs="Times New Roman"/>
          <w:sz w:val="28"/>
          <w:szCs w:val="28"/>
          <w:lang w:val="en-US"/>
        </w:rPr>
        <w:t>.</w:t>
      </w:r>
      <w:r w:rsidRPr="00BE59C1">
        <w:rPr>
          <w:rFonts w:ascii="Times New Roman" w:hAnsi="Times New Roman" w:cs="Times New Roman"/>
          <w:sz w:val="28"/>
          <w:szCs w:val="28"/>
          <w:lang w:val="kk-KZ"/>
        </w:rPr>
        <w:t xml:space="preserve"> </w:t>
      </w:r>
      <w:r w:rsidR="00D3093D" w:rsidRPr="00BE59C1">
        <w:rPr>
          <w:rFonts w:ascii="Times New Roman" w:hAnsi="Times New Roman" w:cs="Times New Roman"/>
          <w:sz w:val="28"/>
          <w:szCs w:val="28"/>
          <w:lang w:val="kk-KZ"/>
        </w:rPr>
        <w:t>c</w:t>
      </w:r>
      <w:r w:rsidRPr="00BE59C1">
        <w:rPr>
          <w:rFonts w:ascii="Times New Roman" w:hAnsi="Times New Roman" w:cs="Times New Roman"/>
          <w:sz w:val="28"/>
          <w:szCs w:val="28"/>
          <w:lang w:val="kk-KZ"/>
        </w:rPr>
        <w:t>onf</w:t>
      </w:r>
      <w:r w:rsidR="00D3093D">
        <w:rPr>
          <w:rFonts w:ascii="Times New Roman" w:hAnsi="Times New Roman" w:cs="Times New Roman"/>
          <w:sz w:val="28"/>
          <w:szCs w:val="28"/>
          <w:lang w:val="en-US"/>
        </w:rPr>
        <w:t>.</w:t>
      </w:r>
      <w:r w:rsidRPr="00BE59C1">
        <w:rPr>
          <w:rFonts w:ascii="Times New Roman" w:hAnsi="Times New Roman" w:cs="Times New Roman"/>
          <w:sz w:val="28"/>
          <w:szCs w:val="28"/>
          <w:lang w:val="kk-KZ"/>
        </w:rPr>
        <w:t xml:space="preserve"> on Innovation, Practice and Research in the Use of Educational Technologies in Tertiary Education</w:t>
      </w:r>
      <w:r w:rsidR="009E0802" w:rsidRPr="00BE59C1">
        <w:rPr>
          <w:rFonts w:ascii="Times New Roman" w:hAnsi="Times New Roman" w:cs="Times New Roman"/>
          <w:sz w:val="28"/>
          <w:szCs w:val="28"/>
          <w:lang w:val="en-US"/>
        </w:rPr>
        <w:t xml:space="preserve">. – Queensland, 2017. – </w:t>
      </w:r>
      <w:r w:rsidR="00F97E73" w:rsidRPr="00BE59C1">
        <w:rPr>
          <w:rFonts w:ascii="Times New Roman" w:hAnsi="Times New Roman" w:cs="Times New Roman"/>
          <w:sz w:val="28"/>
          <w:szCs w:val="28"/>
          <w:lang w:val="en-US"/>
        </w:rPr>
        <w:t>P</w:t>
      </w:r>
      <w:r w:rsidRPr="00BE59C1">
        <w:rPr>
          <w:rFonts w:ascii="Times New Roman" w:hAnsi="Times New Roman" w:cs="Times New Roman"/>
          <w:sz w:val="28"/>
          <w:szCs w:val="28"/>
          <w:lang w:val="kk-KZ"/>
        </w:rPr>
        <w:t>. 276-283</w:t>
      </w:r>
      <w:r w:rsidR="00F97E73" w:rsidRPr="00BE59C1">
        <w:rPr>
          <w:rFonts w:ascii="Times New Roman" w:hAnsi="Times New Roman" w:cs="Times New Roman"/>
          <w:sz w:val="28"/>
          <w:szCs w:val="28"/>
          <w:lang w:val="en-US"/>
        </w:rPr>
        <w:t>.</w:t>
      </w:r>
    </w:p>
    <w:p w14:paraId="319C7243" w14:textId="2BA4DEB8" w:rsidR="0009766A" w:rsidRPr="008D3DDA" w:rsidRDefault="0009766A" w:rsidP="007B7938">
      <w:pPr>
        <w:pStyle w:val="a4"/>
        <w:numPr>
          <w:ilvl w:val="0"/>
          <w:numId w:val="36"/>
        </w:numPr>
        <w:tabs>
          <w:tab w:val="left" w:pos="1276"/>
          <w:tab w:val="left" w:pos="1418"/>
        </w:tabs>
        <w:spacing w:after="0" w:line="240" w:lineRule="auto"/>
        <w:ind w:left="0" w:firstLine="709"/>
        <w:jc w:val="both"/>
        <w:rPr>
          <w:rFonts w:ascii="Times New Roman" w:hAnsi="Times New Roman" w:cs="Times New Roman"/>
          <w:sz w:val="28"/>
          <w:szCs w:val="28"/>
          <w:lang w:val="kk-KZ"/>
        </w:rPr>
      </w:pPr>
      <w:r w:rsidRPr="00BE59C1">
        <w:rPr>
          <w:rFonts w:ascii="Times New Roman" w:hAnsi="Times New Roman" w:cs="Times New Roman"/>
          <w:sz w:val="28"/>
          <w:szCs w:val="28"/>
          <w:lang w:val="kk-KZ"/>
        </w:rPr>
        <w:t>Szendey</w:t>
      </w:r>
      <w:r w:rsidR="009E0802" w:rsidRPr="00BE59C1">
        <w:rPr>
          <w:rFonts w:ascii="Times New Roman" w:hAnsi="Times New Roman" w:cs="Times New Roman"/>
          <w:sz w:val="28"/>
          <w:szCs w:val="28"/>
          <w:lang w:val="en-US"/>
        </w:rPr>
        <w:t xml:space="preserve"> </w:t>
      </w:r>
      <w:r w:rsidRPr="00BE59C1">
        <w:rPr>
          <w:rFonts w:ascii="Times New Roman" w:hAnsi="Times New Roman" w:cs="Times New Roman"/>
          <w:sz w:val="28"/>
          <w:szCs w:val="28"/>
          <w:lang w:val="kk-KZ"/>
        </w:rPr>
        <w:t>O., O’Leary M., Scully C.</w:t>
      </w:r>
      <w:r w:rsidR="006758B9">
        <w:rPr>
          <w:rFonts w:ascii="Times New Roman" w:hAnsi="Times New Roman" w:cs="Times New Roman"/>
          <w:sz w:val="28"/>
          <w:szCs w:val="28"/>
          <w:lang w:val="en-US"/>
        </w:rPr>
        <w:t xml:space="preserve"> et al.</w:t>
      </w:r>
      <w:r w:rsidR="009E0802" w:rsidRPr="00BE59C1">
        <w:rPr>
          <w:rFonts w:ascii="Times New Roman" w:hAnsi="Times New Roman" w:cs="Times New Roman"/>
          <w:sz w:val="28"/>
          <w:szCs w:val="28"/>
          <w:lang w:val="en-US"/>
        </w:rPr>
        <w:t xml:space="preserve"> </w:t>
      </w:r>
      <w:r w:rsidRPr="00BE59C1">
        <w:rPr>
          <w:rFonts w:ascii="Times New Roman" w:hAnsi="Times New Roman" w:cs="Times New Roman"/>
          <w:sz w:val="28"/>
          <w:szCs w:val="28"/>
          <w:lang w:val="kk-KZ"/>
        </w:rPr>
        <w:t xml:space="preserve">Virtual Learning Environments and Digital Tools for Implementing Formative Assessment of Transversal Skills in </w:t>
      </w:r>
      <w:r w:rsidRPr="008D3DDA">
        <w:rPr>
          <w:rFonts w:ascii="Times New Roman" w:hAnsi="Times New Roman" w:cs="Times New Roman"/>
          <w:sz w:val="28"/>
          <w:szCs w:val="28"/>
          <w:lang w:val="kk-KZ"/>
        </w:rPr>
        <w:t>STEM</w:t>
      </w:r>
      <w:r w:rsidR="008D3DDA" w:rsidRPr="008D3DDA">
        <w:rPr>
          <w:rFonts w:ascii="Times New Roman" w:hAnsi="Times New Roman" w:cs="Times New Roman"/>
          <w:sz w:val="28"/>
          <w:szCs w:val="28"/>
          <w:lang w:val="kk-KZ"/>
        </w:rPr>
        <w:t>:</w:t>
      </w:r>
      <w:r w:rsidR="006758B9" w:rsidRPr="008D3DDA">
        <w:rPr>
          <w:rFonts w:ascii="Times New Roman" w:hAnsi="Times New Roman" w:cs="Times New Roman"/>
          <w:sz w:val="28"/>
          <w:szCs w:val="28"/>
          <w:lang w:val="en-US"/>
        </w:rPr>
        <w:t xml:space="preserve"> </w:t>
      </w:r>
      <w:r w:rsidR="009E0802" w:rsidRPr="008D3DDA">
        <w:rPr>
          <w:rFonts w:ascii="Times New Roman" w:hAnsi="Times New Roman" w:cs="Times New Roman"/>
          <w:sz w:val="28"/>
          <w:szCs w:val="28"/>
          <w:lang w:val="kk-KZ"/>
        </w:rPr>
        <w:t>Report</w:t>
      </w:r>
      <w:r w:rsidR="009E0802" w:rsidRPr="008D3DDA">
        <w:rPr>
          <w:rFonts w:ascii="Times New Roman" w:hAnsi="Times New Roman" w:cs="Times New Roman"/>
          <w:sz w:val="28"/>
          <w:szCs w:val="28"/>
          <w:lang w:val="en-US"/>
        </w:rPr>
        <w:t xml:space="preserve"> – Dublin, </w:t>
      </w:r>
      <w:r w:rsidR="009E0802" w:rsidRPr="008D3DDA">
        <w:rPr>
          <w:rFonts w:ascii="Times New Roman" w:hAnsi="Times New Roman" w:cs="Times New Roman"/>
          <w:sz w:val="28"/>
          <w:szCs w:val="28"/>
          <w:lang w:val="kk-KZ"/>
        </w:rPr>
        <w:t>2020</w:t>
      </w:r>
      <w:r w:rsidR="009E0802" w:rsidRPr="008D3DDA">
        <w:rPr>
          <w:rFonts w:ascii="Times New Roman" w:hAnsi="Times New Roman" w:cs="Times New Roman"/>
          <w:sz w:val="28"/>
          <w:szCs w:val="28"/>
          <w:lang w:val="en-US"/>
        </w:rPr>
        <w:t xml:space="preserve">. – </w:t>
      </w:r>
      <w:r w:rsidR="008D3DDA" w:rsidRPr="008D3DDA">
        <w:rPr>
          <w:rFonts w:ascii="Times New Roman" w:hAnsi="Times New Roman" w:cs="Times New Roman"/>
          <w:sz w:val="28"/>
          <w:szCs w:val="28"/>
          <w:lang w:val="en-US"/>
        </w:rPr>
        <w:t xml:space="preserve">44 </w:t>
      </w:r>
      <w:r w:rsidR="008D3DDA">
        <w:rPr>
          <w:rFonts w:ascii="Times New Roman" w:hAnsi="Times New Roman" w:cs="Times New Roman"/>
          <w:sz w:val="28"/>
          <w:szCs w:val="28"/>
        </w:rPr>
        <w:t>р</w:t>
      </w:r>
      <w:r w:rsidR="009E0802" w:rsidRPr="008D3DDA">
        <w:rPr>
          <w:rFonts w:ascii="Times New Roman" w:hAnsi="Times New Roman" w:cs="Times New Roman"/>
          <w:sz w:val="28"/>
          <w:szCs w:val="28"/>
          <w:lang w:val="en-US"/>
        </w:rPr>
        <w:t>.</w:t>
      </w:r>
    </w:p>
    <w:p w14:paraId="59D85047" w14:textId="24AB8760" w:rsidR="0009766A" w:rsidRPr="006758B9" w:rsidRDefault="0009766A" w:rsidP="007B7938">
      <w:pPr>
        <w:pStyle w:val="a4"/>
        <w:numPr>
          <w:ilvl w:val="0"/>
          <w:numId w:val="36"/>
        </w:numPr>
        <w:tabs>
          <w:tab w:val="left" w:pos="1276"/>
          <w:tab w:val="left" w:pos="1418"/>
        </w:tabs>
        <w:spacing w:after="0" w:line="240" w:lineRule="auto"/>
        <w:ind w:left="0" w:firstLine="709"/>
        <w:jc w:val="both"/>
        <w:rPr>
          <w:rFonts w:ascii="Times New Roman" w:hAnsi="Times New Roman" w:cs="Times New Roman"/>
          <w:spacing w:val="-2"/>
          <w:sz w:val="28"/>
          <w:szCs w:val="28"/>
          <w:lang w:val="kk-KZ"/>
        </w:rPr>
      </w:pPr>
      <w:r w:rsidRPr="00BE59C1">
        <w:rPr>
          <w:rFonts w:ascii="Times New Roman" w:hAnsi="Times New Roman" w:cs="Times New Roman"/>
          <w:sz w:val="28"/>
          <w:szCs w:val="28"/>
          <w:lang w:val="en-US"/>
        </w:rPr>
        <w:t xml:space="preserve">Online Assessment Tools for e-Teaching and Learning: Making ICTs </w:t>
      </w:r>
      <w:r w:rsidRPr="006758B9">
        <w:rPr>
          <w:rFonts w:ascii="Times New Roman" w:hAnsi="Times New Roman" w:cs="Times New Roman"/>
          <w:spacing w:val="-2"/>
          <w:sz w:val="28"/>
          <w:szCs w:val="28"/>
          <w:lang w:val="en-US"/>
        </w:rPr>
        <w:t>more Handy</w:t>
      </w:r>
      <w:r w:rsidR="001C2E9F" w:rsidRPr="006758B9">
        <w:rPr>
          <w:rFonts w:ascii="Times New Roman" w:hAnsi="Times New Roman" w:cs="Times New Roman"/>
          <w:spacing w:val="-2"/>
          <w:sz w:val="28"/>
          <w:szCs w:val="28"/>
          <w:lang w:val="en-US"/>
        </w:rPr>
        <w:t xml:space="preserve"> //</w:t>
      </w:r>
      <w:r w:rsidR="006758B9" w:rsidRPr="006758B9">
        <w:rPr>
          <w:rFonts w:ascii="Times New Roman" w:hAnsi="Times New Roman" w:cs="Times New Roman"/>
          <w:spacing w:val="-2"/>
          <w:sz w:val="28"/>
          <w:szCs w:val="28"/>
          <w:lang w:val="en-US"/>
        </w:rPr>
        <w:t xml:space="preserve"> </w:t>
      </w:r>
      <w:r w:rsidRPr="006758B9">
        <w:rPr>
          <w:rFonts w:ascii="Times New Roman" w:hAnsi="Times New Roman" w:cs="Times New Roman"/>
          <w:spacing w:val="-2"/>
          <w:sz w:val="28"/>
          <w:szCs w:val="28"/>
          <w:lang w:val="en-US"/>
        </w:rPr>
        <w:t>https://www.aesanetwork.org/blog-138-online-assessment</w:t>
      </w:r>
      <w:r w:rsidR="001C2E9F" w:rsidRPr="006758B9">
        <w:rPr>
          <w:rFonts w:ascii="Times New Roman" w:hAnsi="Times New Roman" w:cs="Times New Roman"/>
          <w:spacing w:val="-2"/>
          <w:sz w:val="28"/>
          <w:szCs w:val="28"/>
          <w:lang w:val="en-US"/>
        </w:rPr>
        <w:t>. 12.01.2021.</w:t>
      </w:r>
    </w:p>
    <w:p w14:paraId="5A8C88C3" w14:textId="5ED44837" w:rsidR="0009766A" w:rsidRPr="00BE59C1" w:rsidRDefault="0009766A" w:rsidP="007B7938">
      <w:pPr>
        <w:pStyle w:val="a4"/>
        <w:numPr>
          <w:ilvl w:val="0"/>
          <w:numId w:val="36"/>
        </w:numPr>
        <w:tabs>
          <w:tab w:val="left" w:pos="1276"/>
          <w:tab w:val="left" w:pos="1418"/>
        </w:tabs>
        <w:spacing w:after="0" w:line="240" w:lineRule="auto"/>
        <w:ind w:left="0" w:firstLine="709"/>
        <w:jc w:val="both"/>
        <w:rPr>
          <w:rStyle w:val="a5"/>
          <w:rFonts w:ascii="Times New Roman" w:hAnsi="Times New Roman" w:cs="Times New Roman"/>
          <w:color w:val="auto"/>
          <w:sz w:val="28"/>
          <w:szCs w:val="28"/>
          <w:u w:val="none"/>
          <w:lang w:val="kk-KZ"/>
        </w:rPr>
      </w:pPr>
      <w:r w:rsidRPr="00BE59C1">
        <w:rPr>
          <w:rFonts w:ascii="Times New Roman" w:hAnsi="Times New Roman" w:cs="Times New Roman"/>
          <w:sz w:val="28"/>
          <w:szCs w:val="28"/>
          <w:lang w:val="en-US"/>
        </w:rPr>
        <w:t xml:space="preserve">Top Tech Tools for Formative Assessment </w:t>
      </w:r>
      <w:r w:rsidR="00BA2C32" w:rsidRPr="00BE59C1">
        <w:rPr>
          <w:rFonts w:ascii="Times New Roman" w:hAnsi="Times New Roman" w:cs="Times New Roman"/>
          <w:sz w:val="28"/>
          <w:szCs w:val="28"/>
          <w:lang w:val="en-US"/>
        </w:rPr>
        <w:t>//</w:t>
      </w:r>
      <w:r w:rsidR="006758B9">
        <w:rPr>
          <w:rFonts w:ascii="Times New Roman" w:hAnsi="Times New Roman" w:cs="Times New Roman"/>
          <w:sz w:val="28"/>
          <w:szCs w:val="28"/>
          <w:lang w:val="en-US"/>
        </w:rPr>
        <w:t xml:space="preserve"> </w:t>
      </w:r>
      <w:r w:rsidRPr="00BE59C1">
        <w:rPr>
          <w:rFonts w:ascii="Times New Roman" w:hAnsi="Times New Roman" w:cs="Times New Roman"/>
          <w:sz w:val="28"/>
          <w:szCs w:val="28"/>
          <w:lang w:val="en-US"/>
        </w:rPr>
        <w:t>https://www.commonsense.org/education/top-picks/top-tech-tools-for</w:t>
      </w:r>
      <w:r w:rsidR="00BA2C32" w:rsidRPr="00BE59C1">
        <w:rPr>
          <w:rFonts w:ascii="Times New Roman" w:hAnsi="Times New Roman" w:cs="Times New Roman"/>
          <w:sz w:val="28"/>
          <w:szCs w:val="28"/>
          <w:lang w:val="en-US"/>
        </w:rPr>
        <w:t>. 12.01.2021.</w:t>
      </w:r>
    </w:p>
    <w:p w14:paraId="5C6779EE" w14:textId="5BC9C119" w:rsidR="0009766A" w:rsidRPr="00BE59C1" w:rsidRDefault="0010377D" w:rsidP="007B7938">
      <w:pPr>
        <w:pStyle w:val="a4"/>
        <w:numPr>
          <w:ilvl w:val="0"/>
          <w:numId w:val="36"/>
        </w:numPr>
        <w:tabs>
          <w:tab w:val="left" w:pos="1276"/>
          <w:tab w:val="left" w:pos="1418"/>
        </w:tabs>
        <w:spacing w:after="0" w:line="240" w:lineRule="auto"/>
        <w:ind w:left="0" w:firstLine="709"/>
        <w:jc w:val="both"/>
        <w:rPr>
          <w:rFonts w:ascii="Times New Roman" w:hAnsi="Times New Roman" w:cs="Times New Roman"/>
          <w:sz w:val="28"/>
          <w:szCs w:val="28"/>
          <w:lang w:val="kk-KZ"/>
        </w:rPr>
      </w:pPr>
      <w:r w:rsidRPr="00BE59C1">
        <w:rPr>
          <w:rFonts w:ascii="Times New Roman" w:hAnsi="Times New Roman" w:cs="Times New Roman"/>
          <w:sz w:val="28"/>
          <w:szCs w:val="28"/>
          <w:lang w:val="kk-KZ"/>
        </w:rPr>
        <w:t>Абильдинова Г.М., Сембаев Т.М. Методическое руководство по применению информационно-коммуникационных технологий в учебном процессе</w:t>
      </w:r>
      <w:r w:rsidR="0016472A" w:rsidRPr="00BE59C1">
        <w:rPr>
          <w:rFonts w:ascii="Times New Roman" w:hAnsi="Times New Roman" w:cs="Times New Roman"/>
          <w:sz w:val="28"/>
          <w:szCs w:val="28"/>
          <w:lang w:val="kk-KZ"/>
        </w:rPr>
        <w:t xml:space="preserve">: учеб. пос. – </w:t>
      </w:r>
      <w:r w:rsidRPr="00BE59C1">
        <w:rPr>
          <w:rFonts w:ascii="Times New Roman" w:hAnsi="Times New Roman" w:cs="Times New Roman"/>
          <w:sz w:val="28"/>
          <w:szCs w:val="28"/>
          <w:lang w:val="kk-KZ"/>
        </w:rPr>
        <w:t>Нур-Султан, 2021</w:t>
      </w:r>
      <w:r w:rsidR="0016472A" w:rsidRPr="00BE59C1">
        <w:rPr>
          <w:rFonts w:ascii="Times New Roman" w:hAnsi="Times New Roman" w:cs="Times New Roman"/>
          <w:sz w:val="28"/>
          <w:szCs w:val="28"/>
          <w:lang w:val="kk-KZ"/>
        </w:rPr>
        <w:t>. – 1</w:t>
      </w:r>
      <w:r w:rsidRPr="00BE59C1">
        <w:rPr>
          <w:rFonts w:ascii="Times New Roman" w:hAnsi="Times New Roman" w:cs="Times New Roman"/>
          <w:sz w:val="28"/>
          <w:szCs w:val="28"/>
          <w:lang w:val="kk-KZ"/>
        </w:rPr>
        <w:t>13 с.</w:t>
      </w:r>
    </w:p>
    <w:p w14:paraId="08BD782E" w14:textId="4C7720BF" w:rsidR="0009766A" w:rsidRPr="00BE59C1" w:rsidRDefault="0009766A" w:rsidP="007B7938">
      <w:pPr>
        <w:pStyle w:val="a4"/>
        <w:numPr>
          <w:ilvl w:val="0"/>
          <w:numId w:val="36"/>
        </w:numPr>
        <w:tabs>
          <w:tab w:val="left" w:pos="1276"/>
          <w:tab w:val="left" w:pos="1418"/>
        </w:tabs>
        <w:spacing w:after="0" w:line="240" w:lineRule="auto"/>
        <w:ind w:left="0" w:firstLine="709"/>
        <w:jc w:val="both"/>
        <w:rPr>
          <w:rFonts w:ascii="Times New Roman" w:hAnsi="Times New Roman" w:cs="Times New Roman"/>
          <w:sz w:val="28"/>
          <w:szCs w:val="28"/>
          <w:lang w:val="kk-KZ"/>
        </w:rPr>
      </w:pPr>
      <w:r w:rsidRPr="00BE59C1">
        <w:rPr>
          <w:rFonts w:ascii="Times New Roman" w:hAnsi="Times New Roman" w:cs="Times New Roman"/>
          <w:sz w:val="28"/>
          <w:szCs w:val="28"/>
          <w:lang w:val="kk-KZ"/>
        </w:rPr>
        <w:t>Çelik H. The Effects of Activity Based Learning on Sixth Grade Students’ Achievement and Attitudes towards Mathematics Activities</w:t>
      </w:r>
      <w:r w:rsidR="00F80589" w:rsidRPr="00BE59C1">
        <w:rPr>
          <w:rFonts w:ascii="Times New Roman" w:hAnsi="Times New Roman" w:cs="Times New Roman"/>
          <w:sz w:val="28"/>
          <w:szCs w:val="28"/>
          <w:lang w:val="en-US"/>
        </w:rPr>
        <w:t xml:space="preserve"> //</w:t>
      </w:r>
      <w:r w:rsidR="006758B9">
        <w:rPr>
          <w:rFonts w:ascii="Times New Roman" w:hAnsi="Times New Roman" w:cs="Times New Roman"/>
          <w:sz w:val="28"/>
          <w:szCs w:val="28"/>
          <w:lang w:val="en-US"/>
        </w:rPr>
        <w:t xml:space="preserve"> </w:t>
      </w:r>
      <w:r w:rsidRPr="00BE59C1">
        <w:rPr>
          <w:rFonts w:ascii="Times New Roman" w:hAnsi="Times New Roman" w:cs="Times New Roman"/>
          <w:sz w:val="28"/>
          <w:szCs w:val="28"/>
          <w:lang w:val="kk-KZ"/>
        </w:rPr>
        <w:t>Eurasia Journal of Mathematics, Science and Technology Education</w:t>
      </w:r>
      <w:r w:rsidR="00F80589" w:rsidRPr="00BE59C1">
        <w:rPr>
          <w:rFonts w:ascii="Times New Roman" w:hAnsi="Times New Roman" w:cs="Times New Roman"/>
          <w:sz w:val="28"/>
          <w:szCs w:val="28"/>
          <w:lang w:val="en-US"/>
        </w:rPr>
        <w:t xml:space="preserve">. – </w:t>
      </w:r>
      <w:r w:rsidR="00F80589" w:rsidRPr="00BE59C1">
        <w:rPr>
          <w:rFonts w:ascii="Times New Roman" w:hAnsi="Times New Roman" w:cs="Times New Roman"/>
          <w:sz w:val="28"/>
          <w:szCs w:val="28"/>
          <w:lang w:val="kk-KZ"/>
        </w:rPr>
        <w:t>2018</w:t>
      </w:r>
      <w:r w:rsidR="00F80589" w:rsidRPr="00BE59C1">
        <w:rPr>
          <w:rFonts w:ascii="Times New Roman" w:hAnsi="Times New Roman" w:cs="Times New Roman"/>
          <w:sz w:val="28"/>
          <w:szCs w:val="28"/>
          <w:lang w:val="en-US"/>
        </w:rPr>
        <w:t xml:space="preserve">. – </w:t>
      </w:r>
      <w:r w:rsidRPr="00BE59C1">
        <w:rPr>
          <w:rFonts w:ascii="Times New Roman" w:hAnsi="Times New Roman" w:cs="Times New Roman"/>
          <w:sz w:val="28"/>
          <w:szCs w:val="28"/>
          <w:lang w:val="kk-KZ"/>
        </w:rPr>
        <w:t>Vol. 14</w:t>
      </w:r>
      <w:r w:rsidR="00F80589" w:rsidRPr="00BE59C1">
        <w:rPr>
          <w:rFonts w:ascii="Times New Roman" w:hAnsi="Times New Roman" w:cs="Times New Roman"/>
          <w:sz w:val="28"/>
          <w:szCs w:val="28"/>
          <w:lang w:val="en-US"/>
        </w:rPr>
        <w:t xml:space="preserve">, Issue </w:t>
      </w:r>
      <w:r w:rsidRPr="00BE59C1">
        <w:rPr>
          <w:rFonts w:ascii="Times New Roman" w:hAnsi="Times New Roman" w:cs="Times New Roman"/>
          <w:sz w:val="28"/>
          <w:szCs w:val="28"/>
          <w:lang w:val="kk-KZ"/>
        </w:rPr>
        <w:t>5</w:t>
      </w:r>
      <w:r w:rsidR="00F80589" w:rsidRPr="00BE59C1">
        <w:rPr>
          <w:rFonts w:ascii="Times New Roman" w:hAnsi="Times New Roman" w:cs="Times New Roman"/>
          <w:sz w:val="28"/>
          <w:szCs w:val="28"/>
          <w:lang w:val="en-US"/>
        </w:rPr>
        <w:t>. – P</w:t>
      </w:r>
      <w:r w:rsidRPr="00BE59C1">
        <w:rPr>
          <w:rFonts w:ascii="Times New Roman" w:hAnsi="Times New Roman" w:cs="Times New Roman"/>
          <w:sz w:val="28"/>
          <w:szCs w:val="28"/>
          <w:lang w:val="kk-KZ"/>
        </w:rPr>
        <w:t>.</w:t>
      </w:r>
      <w:r w:rsidR="006758B9">
        <w:rPr>
          <w:rFonts w:ascii="Times New Roman" w:hAnsi="Times New Roman" w:cs="Times New Roman"/>
          <w:sz w:val="28"/>
          <w:szCs w:val="28"/>
          <w:lang w:val="en-US"/>
        </w:rPr>
        <w:t> </w:t>
      </w:r>
      <w:r w:rsidRPr="00BE59C1">
        <w:rPr>
          <w:rFonts w:ascii="Times New Roman" w:hAnsi="Times New Roman" w:cs="Times New Roman"/>
          <w:sz w:val="28"/>
          <w:szCs w:val="28"/>
          <w:lang w:val="kk-KZ"/>
        </w:rPr>
        <w:t>1963-1977</w:t>
      </w:r>
      <w:r w:rsidR="004338D9" w:rsidRPr="00BE59C1">
        <w:rPr>
          <w:rFonts w:ascii="Times New Roman" w:hAnsi="Times New Roman" w:cs="Times New Roman"/>
          <w:sz w:val="28"/>
          <w:szCs w:val="28"/>
          <w:lang w:val="en-US"/>
        </w:rPr>
        <w:t>.</w:t>
      </w:r>
    </w:p>
    <w:p w14:paraId="67B83295" w14:textId="6F00FF46" w:rsidR="0009766A" w:rsidRPr="00BE59C1" w:rsidRDefault="0009766A" w:rsidP="007B7938">
      <w:pPr>
        <w:pStyle w:val="a4"/>
        <w:numPr>
          <w:ilvl w:val="0"/>
          <w:numId w:val="36"/>
        </w:numPr>
        <w:tabs>
          <w:tab w:val="left" w:pos="1276"/>
          <w:tab w:val="left" w:pos="1418"/>
        </w:tabs>
        <w:spacing w:after="0" w:line="240" w:lineRule="auto"/>
        <w:ind w:left="0" w:firstLine="709"/>
        <w:jc w:val="both"/>
        <w:rPr>
          <w:rFonts w:ascii="Times New Roman" w:hAnsi="Times New Roman" w:cs="Times New Roman"/>
          <w:sz w:val="28"/>
          <w:szCs w:val="28"/>
          <w:lang w:val="kk-KZ"/>
        </w:rPr>
      </w:pPr>
      <w:r w:rsidRPr="00BE59C1">
        <w:rPr>
          <w:rFonts w:ascii="Times New Roman" w:hAnsi="Times New Roman" w:cs="Times New Roman"/>
          <w:sz w:val="28"/>
          <w:szCs w:val="28"/>
          <w:lang w:val="kk-KZ"/>
        </w:rPr>
        <w:t>Hayat M., Hasan</w:t>
      </w:r>
      <w:r w:rsidR="00F01BC4" w:rsidRPr="00BE59C1">
        <w:rPr>
          <w:rFonts w:ascii="Times New Roman" w:hAnsi="Times New Roman" w:cs="Times New Roman"/>
          <w:sz w:val="28"/>
          <w:szCs w:val="28"/>
          <w:lang w:val="en-US"/>
        </w:rPr>
        <w:t xml:space="preserve"> </w:t>
      </w:r>
      <w:r w:rsidRPr="00BE59C1">
        <w:rPr>
          <w:rFonts w:ascii="Times New Roman" w:hAnsi="Times New Roman" w:cs="Times New Roman"/>
          <w:sz w:val="28"/>
          <w:szCs w:val="28"/>
          <w:lang w:val="kk-KZ"/>
        </w:rPr>
        <w:t>R., Imran A</w:t>
      </w:r>
      <w:r w:rsidR="006758B9">
        <w:rPr>
          <w:rFonts w:ascii="Times New Roman" w:hAnsi="Times New Roman" w:cs="Times New Roman"/>
          <w:sz w:val="28"/>
          <w:szCs w:val="28"/>
          <w:lang w:val="en-US"/>
        </w:rPr>
        <w:t>.</w:t>
      </w:r>
      <w:r w:rsidRPr="00BE59C1">
        <w:rPr>
          <w:rFonts w:ascii="Times New Roman" w:hAnsi="Times New Roman" w:cs="Times New Roman"/>
          <w:sz w:val="28"/>
          <w:szCs w:val="28"/>
          <w:lang w:val="kk-KZ"/>
        </w:rPr>
        <w:t>S.</w:t>
      </w:r>
      <w:r w:rsidR="006758B9">
        <w:rPr>
          <w:rFonts w:ascii="Times New Roman" w:hAnsi="Times New Roman" w:cs="Times New Roman"/>
          <w:sz w:val="28"/>
          <w:szCs w:val="28"/>
          <w:lang w:val="en-US"/>
        </w:rPr>
        <w:t xml:space="preserve"> et al. </w:t>
      </w:r>
      <w:r w:rsidRPr="00BE59C1">
        <w:rPr>
          <w:rFonts w:ascii="Times New Roman" w:hAnsi="Times New Roman" w:cs="Times New Roman"/>
          <w:sz w:val="28"/>
          <w:szCs w:val="28"/>
          <w:lang w:val="kk-KZ"/>
        </w:rPr>
        <w:t>Active learning and student engagement using Activity Based Learning</w:t>
      </w:r>
      <w:r w:rsidR="00F01BC4" w:rsidRPr="00BE59C1">
        <w:rPr>
          <w:rFonts w:ascii="Times New Roman" w:hAnsi="Times New Roman" w:cs="Times New Roman"/>
          <w:sz w:val="28"/>
          <w:szCs w:val="28"/>
          <w:lang w:val="en-US"/>
        </w:rPr>
        <w:t xml:space="preserve"> //</w:t>
      </w:r>
      <w:r w:rsidR="006758B9">
        <w:rPr>
          <w:rFonts w:ascii="Times New Roman" w:hAnsi="Times New Roman" w:cs="Times New Roman"/>
          <w:sz w:val="28"/>
          <w:szCs w:val="28"/>
          <w:lang w:val="en-US"/>
        </w:rPr>
        <w:t xml:space="preserve"> Procced. </w:t>
      </w:r>
      <w:r w:rsidRPr="00BE59C1">
        <w:rPr>
          <w:rFonts w:ascii="Times New Roman" w:hAnsi="Times New Roman" w:cs="Times New Roman"/>
          <w:sz w:val="28"/>
          <w:szCs w:val="28"/>
          <w:lang w:val="kk-KZ"/>
        </w:rPr>
        <w:t xml:space="preserve">2017 </w:t>
      </w:r>
      <w:r w:rsidR="006758B9" w:rsidRPr="00BE59C1">
        <w:rPr>
          <w:rFonts w:ascii="Times New Roman" w:hAnsi="Times New Roman" w:cs="Times New Roman"/>
          <w:sz w:val="28"/>
          <w:szCs w:val="28"/>
          <w:lang w:val="kk-KZ"/>
        </w:rPr>
        <w:t>internat</w:t>
      </w:r>
      <w:r w:rsidR="006758B9">
        <w:rPr>
          <w:rFonts w:ascii="Times New Roman" w:hAnsi="Times New Roman" w:cs="Times New Roman"/>
          <w:sz w:val="28"/>
          <w:szCs w:val="28"/>
          <w:lang w:val="en-US"/>
        </w:rPr>
        <w:t>.</w:t>
      </w:r>
      <w:r w:rsidR="006758B9" w:rsidRPr="00BE59C1">
        <w:rPr>
          <w:rFonts w:ascii="Times New Roman" w:hAnsi="Times New Roman" w:cs="Times New Roman"/>
          <w:sz w:val="28"/>
          <w:szCs w:val="28"/>
          <w:lang w:val="kk-KZ"/>
        </w:rPr>
        <w:t xml:space="preserve"> conf</w:t>
      </w:r>
      <w:r w:rsidR="006758B9">
        <w:rPr>
          <w:rFonts w:ascii="Times New Roman" w:hAnsi="Times New Roman" w:cs="Times New Roman"/>
          <w:sz w:val="28"/>
          <w:szCs w:val="28"/>
          <w:lang w:val="en-US"/>
        </w:rPr>
        <w:t>.</w:t>
      </w:r>
      <w:r w:rsidR="006758B9" w:rsidRPr="00BE59C1">
        <w:rPr>
          <w:rFonts w:ascii="Times New Roman" w:hAnsi="Times New Roman" w:cs="Times New Roman"/>
          <w:sz w:val="28"/>
          <w:szCs w:val="28"/>
          <w:lang w:val="kk-KZ"/>
        </w:rPr>
        <w:t xml:space="preserve"> </w:t>
      </w:r>
      <w:r w:rsidRPr="00BE59C1">
        <w:rPr>
          <w:rFonts w:ascii="Times New Roman" w:hAnsi="Times New Roman" w:cs="Times New Roman"/>
          <w:sz w:val="28"/>
          <w:szCs w:val="28"/>
          <w:lang w:val="kk-KZ"/>
        </w:rPr>
        <w:t>on Infocom Technologies and Unmanned Systems (Trends and Future Directions) (ICTUS)</w:t>
      </w:r>
      <w:r w:rsidR="00F01BC4" w:rsidRPr="00BE59C1">
        <w:rPr>
          <w:rFonts w:ascii="Times New Roman" w:hAnsi="Times New Roman" w:cs="Times New Roman"/>
          <w:sz w:val="28"/>
          <w:szCs w:val="28"/>
          <w:lang w:val="en-US"/>
        </w:rPr>
        <w:t xml:space="preserve">. – Dubai, </w:t>
      </w:r>
      <w:r w:rsidR="00F01BC4" w:rsidRPr="00BE59C1">
        <w:rPr>
          <w:rFonts w:ascii="Times New Roman" w:hAnsi="Times New Roman" w:cs="Times New Roman"/>
          <w:sz w:val="28"/>
          <w:szCs w:val="28"/>
          <w:lang w:val="kk-KZ"/>
        </w:rPr>
        <w:t>2017.</w:t>
      </w:r>
      <w:r w:rsidR="00F01BC4" w:rsidRPr="00BE59C1">
        <w:rPr>
          <w:rFonts w:ascii="Times New Roman" w:hAnsi="Times New Roman" w:cs="Times New Roman"/>
          <w:sz w:val="28"/>
          <w:szCs w:val="28"/>
          <w:lang w:val="en-US"/>
        </w:rPr>
        <w:t xml:space="preserve"> – P</w:t>
      </w:r>
      <w:r w:rsidRPr="00BE59C1">
        <w:rPr>
          <w:rFonts w:ascii="Times New Roman" w:hAnsi="Times New Roman" w:cs="Times New Roman"/>
          <w:sz w:val="28"/>
          <w:szCs w:val="28"/>
          <w:lang w:val="kk-KZ"/>
        </w:rPr>
        <w:t>. 201-204</w:t>
      </w:r>
      <w:r w:rsidR="00F01BC4" w:rsidRPr="00BE59C1">
        <w:rPr>
          <w:rFonts w:ascii="Times New Roman" w:hAnsi="Times New Roman" w:cs="Times New Roman"/>
          <w:sz w:val="28"/>
          <w:szCs w:val="28"/>
          <w:lang w:val="en-US"/>
        </w:rPr>
        <w:t>.</w:t>
      </w:r>
    </w:p>
    <w:p w14:paraId="20796EF9" w14:textId="2036CA33" w:rsidR="0009766A" w:rsidRPr="006758B9" w:rsidRDefault="0009766A" w:rsidP="007B7938">
      <w:pPr>
        <w:pStyle w:val="a4"/>
        <w:numPr>
          <w:ilvl w:val="0"/>
          <w:numId w:val="36"/>
        </w:numPr>
        <w:tabs>
          <w:tab w:val="left" w:pos="1276"/>
          <w:tab w:val="left" w:pos="1418"/>
        </w:tabs>
        <w:spacing w:after="0" w:line="240" w:lineRule="auto"/>
        <w:ind w:left="0" w:firstLine="709"/>
        <w:jc w:val="both"/>
        <w:rPr>
          <w:rFonts w:ascii="Times New Roman" w:hAnsi="Times New Roman" w:cs="Times New Roman"/>
          <w:sz w:val="28"/>
          <w:szCs w:val="28"/>
          <w:lang w:val="kk-KZ"/>
        </w:rPr>
      </w:pPr>
      <w:r w:rsidRPr="00BE59C1">
        <w:rPr>
          <w:rFonts w:ascii="Times New Roman" w:hAnsi="Times New Roman" w:cs="Times New Roman"/>
          <w:sz w:val="28"/>
          <w:szCs w:val="28"/>
          <w:lang w:val="kk-KZ"/>
        </w:rPr>
        <w:t>Schrier K. Using Augmented Reality Games to Teach 21st Century Skills</w:t>
      </w:r>
      <w:r w:rsidR="00F01BC4" w:rsidRPr="00BE59C1">
        <w:rPr>
          <w:rFonts w:ascii="Times New Roman" w:hAnsi="Times New Roman" w:cs="Times New Roman"/>
          <w:sz w:val="28"/>
          <w:szCs w:val="28"/>
          <w:lang w:val="en-US"/>
        </w:rPr>
        <w:t xml:space="preserve"> </w:t>
      </w:r>
      <w:r w:rsidR="00F01BC4" w:rsidRPr="006758B9">
        <w:rPr>
          <w:rFonts w:ascii="Times New Roman" w:hAnsi="Times New Roman" w:cs="Times New Roman"/>
          <w:sz w:val="28"/>
          <w:szCs w:val="28"/>
          <w:lang w:val="en-US"/>
        </w:rPr>
        <w:t>//</w:t>
      </w:r>
      <w:r w:rsidR="006758B9" w:rsidRPr="006758B9">
        <w:rPr>
          <w:rFonts w:ascii="Times New Roman" w:hAnsi="Times New Roman" w:cs="Times New Roman"/>
          <w:sz w:val="28"/>
          <w:szCs w:val="28"/>
          <w:lang w:val="en-US"/>
        </w:rPr>
        <w:t xml:space="preserve"> </w:t>
      </w:r>
      <w:hyperlink r:id="rId99" w:history="1">
        <w:r w:rsidR="006758B9" w:rsidRPr="006758B9">
          <w:rPr>
            <w:rStyle w:val="a5"/>
            <w:rFonts w:ascii="Times New Roman" w:hAnsi="Times New Roman" w:cs="Times New Roman"/>
            <w:color w:val="auto"/>
            <w:sz w:val="28"/>
            <w:szCs w:val="28"/>
            <w:u w:val="none"/>
            <w:lang w:val="en-US"/>
          </w:rPr>
          <w:t>https://doi.org/10.1145/1179295.1179311</w:t>
        </w:r>
      </w:hyperlink>
      <w:r w:rsidR="00F01BC4" w:rsidRPr="006758B9">
        <w:rPr>
          <w:rFonts w:ascii="Times New Roman" w:hAnsi="Times New Roman" w:cs="Times New Roman"/>
          <w:sz w:val="28"/>
          <w:szCs w:val="28"/>
          <w:lang w:val="en-US"/>
        </w:rPr>
        <w:t>.</w:t>
      </w:r>
      <w:r w:rsidR="006758B9" w:rsidRPr="006758B9">
        <w:rPr>
          <w:rFonts w:ascii="Times New Roman" w:hAnsi="Times New Roman" w:cs="Times New Roman"/>
          <w:sz w:val="28"/>
          <w:szCs w:val="28"/>
          <w:lang w:val="en-US"/>
        </w:rPr>
        <w:t xml:space="preserve"> 12.08.2021.</w:t>
      </w:r>
    </w:p>
    <w:p w14:paraId="64BCDEBE" w14:textId="018E3855" w:rsidR="00F25CEE" w:rsidRPr="00BE59C1" w:rsidRDefault="00F25CEE" w:rsidP="007B7938">
      <w:pPr>
        <w:pStyle w:val="a4"/>
        <w:numPr>
          <w:ilvl w:val="0"/>
          <w:numId w:val="36"/>
        </w:numPr>
        <w:tabs>
          <w:tab w:val="left" w:pos="1276"/>
          <w:tab w:val="left" w:pos="1418"/>
        </w:tabs>
        <w:spacing w:after="0" w:line="240" w:lineRule="auto"/>
        <w:ind w:left="0" w:firstLine="709"/>
        <w:jc w:val="both"/>
        <w:rPr>
          <w:rFonts w:ascii="Times New Roman" w:hAnsi="Times New Roman" w:cs="Times New Roman"/>
          <w:sz w:val="28"/>
          <w:szCs w:val="28"/>
          <w:lang w:val="kk-KZ"/>
        </w:rPr>
      </w:pPr>
      <w:r w:rsidRPr="00BE59C1">
        <w:rPr>
          <w:rFonts w:ascii="Times New Roman" w:hAnsi="Times New Roman" w:cs="Times New Roman"/>
          <w:sz w:val="28"/>
          <w:szCs w:val="28"/>
          <w:lang w:val="kk-KZ"/>
        </w:rPr>
        <w:lastRenderedPageBreak/>
        <w:t>Chen</w:t>
      </w:r>
      <w:r w:rsidRPr="00BE59C1">
        <w:rPr>
          <w:rFonts w:ascii="Times New Roman" w:hAnsi="Times New Roman" w:cs="Times New Roman"/>
          <w:sz w:val="28"/>
          <w:szCs w:val="28"/>
          <w:lang w:val="en-US"/>
        </w:rPr>
        <w:t xml:space="preserve"> </w:t>
      </w:r>
      <w:r w:rsidRPr="00BE59C1">
        <w:rPr>
          <w:rFonts w:ascii="Times New Roman" w:hAnsi="Times New Roman" w:cs="Times New Roman"/>
          <w:sz w:val="28"/>
          <w:szCs w:val="28"/>
          <w:lang w:val="kk-KZ"/>
        </w:rPr>
        <w:t>Y</w:t>
      </w:r>
      <w:r w:rsidRPr="00BE59C1">
        <w:rPr>
          <w:rFonts w:ascii="Times New Roman" w:hAnsi="Times New Roman" w:cs="Times New Roman"/>
          <w:sz w:val="28"/>
          <w:szCs w:val="28"/>
          <w:lang w:val="en-US"/>
        </w:rPr>
        <w:t xml:space="preserve">., </w:t>
      </w:r>
      <w:r w:rsidRPr="00BE59C1">
        <w:rPr>
          <w:rFonts w:ascii="Times New Roman" w:hAnsi="Times New Roman" w:cs="Times New Roman"/>
          <w:sz w:val="28"/>
          <w:szCs w:val="28"/>
          <w:lang w:val="kk-KZ"/>
        </w:rPr>
        <w:t>Wang Q</w:t>
      </w:r>
      <w:r w:rsidRPr="00BE59C1">
        <w:rPr>
          <w:rFonts w:ascii="Times New Roman" w:hAnsi="Times New Roman" w:cs="Times New Roman"/>
          <w:sz w:val="28"/>
          <w:szCs w:val="28"/>
          <w:lang w:val="en-US"/>
        </w:rPr>
        <w:t xml:space="preserve">., </w:t>
      </w:r>
      <w:r w:rsidRPr="00BE59C1">
        <w:rPr>
          <w:rFonts w:ascii="Times New Roman" w:hAnsi="Times New Roman" w:cs="Times New Roman"/>
          <w:sz w:val="28"/>
          <w:szCs w:val="28"/>
          <w:lang w:val="kk-KZ"/>
        </w:rPr>
        <w:t>Chen H</w:t>
      </w:r>
      <w:r w:rsidRPr="00BE59C1">
        <w:rPr>
          <w:rFonts w:ascii="Times New Roman" w:hAnsi="Times New Roman" w:cs="Times New Roman"/>
          <w:sz w:val="28"/>
          <w:szCs w:val="28"/>
          <w:lang w:val="en-US"/>
        </w:rPr>
        <w:t>.</w:t>
      </w:r>
      <w:r w:rsidR="006758B9">
        <w:rPr>
          <w:rFonts w:ascii="Times New Roman" w:hAnsi="Times New Roman" w:cs="Times New Roman"/>
          <w:sz w:val="28"/>
          <w:szCs w:val="28"/>
          <w:lang w:val="en-US"/>
        </w:rPr>
        <w:t xml:space="preserve"> et al.</w:t>
      </w:r>
      <w:r w:rsidRPr="00BE59C1">
        <w:rPr>
          <w:rFonts w:ascii="Times New Roman" w:hAnsi="Times New Roman" w:cs="Times New Roman"/>
          <w:sz w:val="28"/>
          <w:szCs w:val="28"/>
          <w:lang w:val="en-US"/>
        </w:rPr>
        <w:t xml:space="preserve"> An overview of augmented reality technology //</w:t>
      </w:r>
      <w:r w:rsidR="006758B9">
        <w:rPr>
          <w:rFonts w:ascii="Times New Roman" w:hAnsi="Times New Roman" w:cs="Times New Roman"/>
          <w:sz w:val="28"/>
          <w:szCs w:val="28"/>
          <w:lang w:val="en-US"/>
        </w:rPr>
        <w:t xml:space="preserve"> </w:t>
      </w:r>
      <w:r w:rsidRPr="00BE59C1">
        <w:rPr>
          <w:rFonts w:ascii="Times New Roman" w:hAnsi="Times New Roman" w:cs="Times New Roman"/>
          <w:sz w:val="28"/>
          <w:szCs w:val="28"/>
          <w:lang w:val="en-US"/>
        </w:rPr>
        <w:t>Journal of Physics: Conference Series. – 2019. – Vol. 1237, Issue 2. – P.</w:t>
      </w:r>
      <w:r w:rsidR="006758B9">
        <w:rPr>
          <w:rFonts w:ascii="Times New Roman" w:hAnsi="Times New Roman" w:cs="Times New Roman"/>
          <w:sz w:val="28"/>
          <w:szCs w:val="28"/>
          <w:lang w:val="en-US"/>
        </w:rPr>
        <w:t> 022082-</w:t>
      </w:r>
      <w:r w:rsidRPr="00BE59C1">
        <w:rPr>
          <w:rFonts w:ascii="Times New Roman" w:hAnsi="Times New Roman" w:cs="Times New Roman"/>
          <w:sz w:val="28"/>
          <w:szCs w:val="28"/>
          <w:lang w:val="en-US"/>
        </w:rPr>
        <w:t>1-</w:t>
      </w:r>
      <w:r w:rsidR="006758B9">
        <w:rPr>
          <w:rFonts w:ascii="Times New Roman" w:hAnsi="Times New Roman" w:cs="Times New Roman"/>
          <w:sz w:val="28"/>
          <w:szCs w:val="28"/>
          <w:lang w:val="en-US"/>
        </w:rPr>
        <w:t>022082-</w:t>
      </w:r>
      <w:r w:rsidRPr="00BE59C1">
        <w:rPr>
          <w:rFonts w:ascii="Times New Roman" w:hAnsi="Times New Roman" w:cs="Times New Roman"/>
          <w:sz w:val="28"/>
          <w:szCs w:val="28"/>
          <w:lang w:val="en-US"/>
        </w:rPr>
        <w:t>5.</w:t>
      </w:r>
    </w:p>
    <w:p w14:paraId="203619DC" w14:textId="53E4B32B" w:rsidR="00F01BC4" w:rsidRPr="00BE59C1" w:rsidRDefault="00F01BC4" w:rsidP="007B7938">
      <w:pPr>
        <w:pStyle w:val="a4"/>
        <w:numPr>
          <w:ilvl w:val="0"/>
          <w:numId w:val="36"/>
        </w:numPr>
        <w:tabs>
          <w:tab w:val="left" w:pos="1276"/>
          <w:tab w:val="left" w:pos="1418"/>
        </w:tabs>
        <w:spacing w:after="0" w:line="240" w:lineRule="auto"/>
        <w:ind w:left="0" w:firstLine="709"/>
        <w:jc w:val="both"/>
        <w:rPr>
          <w:rFonts w:ascii="Times New Roman" w:hAnsi="Times New Roman" w:cs="Times New Roman"/>
          <w:sz w:val="28"/>
          <w:szCs w:val="28"/>
          <w:lang w:val="kk-KZ"/>
        </w:rPr>
      </w:pPr>
      <w:r w:rsidRPr="00BE59C1">
        <w:rPr>
          <w:rFonts w:ascii="Times New Roman" w:hAnsi="Times New Roman" w:cs="Times New Roman"/>
          <w:sz w:val="28"/>
          <w:szCs w:val="28"/>
          <w:lang w:val="kk-KZ"/>
        </w:rPr>
        <w:t>Azuma R.</w:t>
      </w:r>
      <w:r w:rsidRPr="00BE59C1">
        <w:rPr>
          <w:rFonts w:ascii="Times New Roman" w:hAnsi="Times New Roman" w:cs="Times New Roman"/>
          <w:sz w:val="28"/>
          <w:szCs w:val="28"/>
          <w:lang w:val="en-US"/>
        </w:rPr>
        <w:t xml:space="preserve"> </w:t>
      </w:r>
      <w:r w:rsidRPr="00BE59C1">
        <w:rPr>
          <w:rFonts w:ascii="Times New Roman" w:hAnsi="Times New Roman" w:cs="Times New Roman"/>
          <w:sz w:val="28"/>
          <w:szCs w:val="28"/>
          <w:lang w:val="kk-KZ"/>
        </w:rPr>
        <w:t>A Survey of Augmented Reality</w:t>
      </w:r>
      <w:r w:rsidRPr="00BE59C1">
        <w:rPr>
          <w:rFonts w:ascii="Times New Roman" w:hAnsi="Times New Roman" w:cs="Times New Roman"/>
          <w:sz w:val="28"/>
          <w:szCs w:val="28"/>
          <w:lang w:val="en-US"/>
        </w:rPr>
        <w:t xml:space="preserve"> //</w:t>
      </w:r>
      <w:r w:rsidR="006758B9">
        <w:rPr>
          <w:rFonts w:ascii="Times New Roman" w:hAnsi="Times New Roman" w:cs="Times New Roman"/>
          <w:sz w:val="28"/>
          <w:szCs w:val="28"/>
          <w:lang w:val="en-US"/>
        </w:rPr>
        <w:t xml:space="preserve"> </w:t>
      </w:r>
      <w:r w:rsidRPr="00BE59C1">
        <w:rPr>
          <w:rFonts w:ascii="Times New Roman" w:hAnsi="Times New Roman" w:cs="Times New Roman"/>
          <w:sz w:val="28"/>
          <w:szCs w:val="28"/>
          <w:lang w:val="kk-KZ"/>
        </w:rPr>
        <w:t>Presence: Teleoperators and Virtual Environments</w:t>
      </w:r>
      <w:r w:rsidRPr="00BE59C1">
        <w:rPr>
          <w:rFonts w:ascii="Times New Roman" w:hAnsi="Times New Roman" w:cs="Times New Roman"/>
          <w:sz w:val="28"/>
          <w:szCs w:val="28"/>
          <w:lang w:val="en-US"/>
        </w:rPr>
        <w:t>. – 1997. – V</w:t>
      </w:r>
      <w:r w:rsidRPr="00BE59C1">
        <w:rPr>
          <w:rFonts w:ascii="Times New Roman" w:hAnsi="Times New Roman" w:cs="Times New Roman"/>
          <w:sz w:val="28"/>
          <w:szCs w:val="28"/>
          <w:lang w:val="kk-KZ"/>
        </w:rPr>
        <w:t>ol. 1, №6</w:t>
      </w:r>
      <w:r w:rsidRPr="00BE59C1">
        <w:rPr>
          <w:rFonts w:ascii="Times New Roman" w:hAnsi="Times New Roman" w:cs="Times New Roman"/>
          <w:sz w:val="28"/>
          <w:szCs w:val="28"/>
          <w:lang w:val="en-US"/>
        </w:rPr>
        <w:t>. – P</w:t>
      </w:r>
      <w:r w:rsidRPr="00BE59C1">
        <w:rPr>
          <w:rFonts w:ascii="Times New Roman" w:hAnsi="Times New Roman" w:cs="Times New Roman"/>
          <w:sz w:val="28"/>
          <w:szCs w:val="28"/>
          <w:lang w:val="kk-KZ"/>
        </w:rPr>
        <w:t>.</w:t>
      </w:r>
      <w:r w:rsidRPr="00BE59C1">
        <w:rPr>
          <w:rFonts w:ascii="Times New Roman" w:hAnsi="Times New Roman" w:cs="Times New Roman"/>
          <w:sz w:val="28"/>
          <w:szCs w:val="28"/>
          <w:lang w:val="en-US"/>
        </w:rPr>
        <w:t xml:space="preserve"> </w:t>
      </w:r>
      <w:r w:rsidRPr="00BE59C1">
        <w:rPr>
          <w:rFonts w:ascii="Times New Roman" w:hAnsi="Times New Roman" w:cs="Times New Roman"/>
          <w:sz w:val="28"/>
          <w:szCs w:val="28"/>
          <w:lang w:val="kk-KZ"/>
        </w:rPr>
        <w:t>355-385.</w:t>
      </w:r>
    </w:p>
    <w:p w14:paraId="5B31E1B1" w14:textId="111454E3" w:rsidR="0009766A" w:rsidRPr="00BE59C1" w:rsidRDefault="0009766A" w:rsidP="007B7938">
      <w:pPr>
        <w:pStyle w:val="a4"/>
        <w:numPr>
          <w:ilvl w:val="0"/>
          <w:numId w:val="36"/>
        </w:numPr>
        <w:tabs>
          <w:tab w:val="left" w:pos="1276"/>
          <w:tab w:val="left" w:pos="1418"/>
        </w:tabs>
        <w:spacing w:after="0" w:line="240" w:lineRule="auto"/>
        <w:ind w:left="0" w:firstLine="709"/>
        <w:jc w:val="both"/>
        <w:rPr>
          <w:rFonts w:ascii="Times New Roman" w:hAnsi="Times New Roman" w:cs="Times New Roman"/>
          <w:sz w:val="28"/>
          <w:szCs w:val="28"/>
          <w:lang w:val="kk-KZ"/>
        </w:rPr>
      </w:pPr>
      <w:r w:rsidRPr="00BE59C1">
        <w:rPr>
          <w:rFonts w:ascii="Times New Roman" w:hAnsi="Times New Roman" w:cs="Times New Roman"/>
          <w:sz w:val="28"/>
          <w:szCs w:val="28"/>
          <w:lang w:val="en-US"/>
        </w:rPr>
        <w:t>Global Education Technology in 10 Charts</w:t>
      </w:r>
      <w:r w:rsidRPr="00BE59C1">
        <w:rPr>
          <w:rFonts w:ascii="Times New Roman" w:hAnsi="Times New Roman" w:cs="Times New Roman"/>
          <w:sz w:val="28"/>
          <w:szCs w:val="28"/>
          <w:lang w:val="kk-KZ"/>
        </w:rPr>
        <w:t xml:space="preserve">. HolonIQ. Global Impact Intelligence </w:t>
      </w:r>
      <w:r w:rsidR="00BA2C32" w:rsidRPr="00BE59C1">
        <w:rPr>
          <w:rFonts w:ascii="Times New Roman" w:hAnsi="Times New Roman" w:cs="Times New Roman"/>
          <w:sz w:val="28"/>
          <w:szCs w:val="28"/>
          <w:lang w:val="en-US"/>
        </w:rPr>
        <w:t>//</w:t>
      </w:r>
      <w:r w:rsidR="006758B9">
        <w:rPr>
          <w:rFonts w:ascii="Times New Roman" w:hAnsi="Times New Roman" w:cs="Times New Roman"/>
          <w:sz w:val="28"/>
          <w:szCs w:val="28"/>
          <w:lang w:val="en-US"/>
        </w:rPr>
        <w:t xml:space="preserve"> </w:t>
      </w:r>
      <w:r w:rsidRPr="00BE59C1">
        <w:rPr>
          <w:rFonts w:ascii="Times New Roman" w:hAnsi="Times New Roman" w:cs="Times New Roman"/>
          <w:sz w:val="28"/>
          <w:szCs w:val="28"/>
          <w:lang w:val="en-US"/>
        </w:rPr>
        <w:t>https://www.holoniq.com/edtech-in-10-charts</w:t>
      </w:r>
      <w:r w:rsidR="00BA2C32" w:rsidRPr="00BE59C1">
        <w:rPr>
          <w:rFonts w:ascii="Times New Roman" w:hAnsi="Times New Roman" w:cs="Times New Roman"/>
          <w:sz w:val="28"/>
          <w:szCs w:val="28"/>
          <w:lang w:val="en-US"/>
        </w:rPr>
        <w:t>. 06.02.2021.</w:t>
      </w:r>
    </w:p>
    <w:p w14:paraId="23AC2E73" w14:textId="77C4CC76" w:rsidR="0009766A" w:rsidRPr="00BE59C1" w:rsidRDefault="0009766A" w:rsidP="007B7938">
      <w:pPr>
        <w:pStyle w:val="a4"/>
        <w:numPr>
          <w:ilvl w:val="0"/>
          <w:numId w:val="36"/>
        </w:numPr>
        <w:tabs>
          <w:tab w:val="left" w:pos="1276"/>
          <w:tab w:val="left" w:pos="1418"/>
        </w:tabs>
        <w:spacing w:after="0" w:line="240" w:lineRule="auto"/>
        <w:ind w:left="0" w:firstLine="709"/>
        <w:jc w:val="both"/>
        <w:rPr>
          <w:rFonts w:ascii="Times New Roman" w:hAnsi="Times New Roman" w:cs="Times New Roman"/>
          <w:sz w:val="28"/>
          <w:szCs w:val="28"/>
          <w:lang w:val="kk-KZ"/>
        </w:rPr>
      </w:pPr>
      <w:r w:rsidRPr="00BE59C1">
        <w:rPr>
          <w:rFonts w:ascii="Times New Roman" w:hAnsi="Times New Roman" w:cs="Times New Roman"/>
          <w:sz w:val="28"/>
          <w:szCs w:val="28"/>
          <w:lang w:val="kk-KZ"/>
        </w:rPr>
        <w:t>Сембаев Т.М., Нурбекова Ж.К.</w:t>
      </w:r>
      <w:r w:rsidR="00B0187F" w:rsidRPr="00BE59C1">
        <w:rPr>
          <w:rFonts w:ascii="Times New Roman" w:hAnsi="Times New Roman" w:cs="Times New Roman"/>
          <w:sz w:val="28"/>
          <w:szCs w:val="28"/>
          <w:lang w:val="kk-KZ"/>
        </w:rPr>
        <w:t xml:space="preserve"> </w:t>
      </w:r>
      <w:r w:rsidRPr="00BE59C1">
        <w:rPr>
          <w:rFonts w:ascii="Times New Roman" w:hAnsi="Times New Roman" w:cs="Times New Roman"/>
          <w:sz w:val="28"/>
          <w:szCs w:val="28"/>
          <w:lang w:val="kk-KZ"/>
        </w:rPr>
        <w:t>Толықтырылған шынайылық технологиясы білім беруді цифрландырудың жаһандық тренді ретінде</w:t>
      </w:r>
      <w:r w:rsidR="00B0187F" w:rsidRPr="00BE59C1">
        <w:rPr>
          <w:rFonts w:ascii="Times New Roman" w:hAnsi="Times New Roman" w:cs="Times New Roman"/>
          <w:sz w:val="28"/>
          <w:szCs w:val="28"/>
          <w:lang w:val="kk-KZ"/>
        </w:rPr>
        <w:t xml:space="preserve"> //</w:t>
      </w:r>
      <w:r w:rsidR="006758B9" w:rsidRPr="006758B9">
        <w:rPr>
          <w:rFonts w:ascii="Times New Roman" w:hAnsi="Times New Roman" w:cs="Times New Roman"/>
          <w:sz w:val="28"/>
          <w:szCs w:val="28"/>
          <w:lang w:val="kk-KZ"/>
        </w:rPr>
        <w:t xml:space="preserve"> </w:t>
      </w:r>
      <w:r w:rsidRPr="00BE59C1">
        <w:rPr>
          <w:rFonts w:ascii="Times New Roman" w:hAnsi="Times New Roman" w:cs="Times New Roman"/>
          <w:sz w:val="28"/>
          <w:szCs w:val="28"/>
          <w:lang w:val="kk-KZ"/>
        </w:rPr>
        <w:t>Жоғары кәсіптік білім беру үрдісі мен өзекті мәселелері</w:t>
      </w:r>
      <w:r w:rsidR="006758B9" w:rsidRPr="006758B9">
        <w:rPr>
          <w:rFonts w:ascii="Times New Roman" w:hAnsi="Times New Roman" w:cs="Times New Roman"/>
          <w:sz w:val="28"/>
          <w:szCs w:val="28"/>
          <w:lang w:val="kk-KZ"/>
        </w:rPr>
        <w:t>:</w:t>
      </w:r>
      <w:r w:rsidRPr="00BE59C1">
        <w:rPr>
          <w:rFonts w:ascii="Times New Roman" w:hAnsi="Times New Roman" w:cs="Times New Roman"/>
          <w:sz w:val="28"/>
          <w:szCs w:val="28"/>
          <w:lang w:val="kk-KZ"/>
        </w:rPr>
        <w:t xml:space="preserve"> </w:t>
      </w:r>
      <w:r w:rsidR="00B0187F" w:rsidRPr="00BE59C1">
        <w:rPr>
          <w:rFonts w:ascii="Times New Roman" w:hAnsi="Times New Roman" w:cs="Times New Roman"/>
          <w:sz w:val="28"/>
          <w:szCs w:val="28"/>
          <w:lang w:val="kk-KZ"/>
        </w:rPr>
        <w:t>халық</w:t>
      </w:r>
      <w:r w:rsidR="006758B9" w:rsidRPr="006758B9">
        <w:rPr>
          <w:rFonts w:ascii="Times New Roman" w:hAnsi="Times New Roman" w:cs="Times New Roman"/>
          <w:sz w:val="28"/>
          <w:szCs w:val="28"/>
          <w:lang w:val="kk-KZ"/>
        </w:rPr>
        <w:t>.</w:t>
      </w:r>
      <w:r w:rsidR="00B0187F" w:rsidRPr="00BE59C1">
        <w:rPr>
          <w:rFonts w:ascii="Times New Roman" w:hAnsi="Times New Roman" w:cs="Times New Roman"/>
          <w:sz w:val="28"/>
          <w:szCs w:val="28"/>
          <w:lang w:val="kk-KZ"/>
        </w:rPr>
        <w:t xml:space="preserve"> </w:t>
      </w:r>
      <w:r w:rsidRPr="00BE59C1">
        <w:rPr>
          <w:rFonts w:ascii="Times New Roman" w:hAnsi="Times New Roman" w:cs="Times New Roman"/>
          <w:sz w:val="28"/>
          <w:szCs w:val="28"/>
          <w:lang w:val="kk-KZ"/>
        </w:rPr>
        <w:t>ғыл</w:t>
      </w:r>
      <w:r w:rsidR="006758B9" w:rsidRPr="006758B9">
        <w:rPr>
          <w:rFonts w:ascii="Times New Roman" w:hAnsi="Times New Roman" w:cs="Times New Roman"/>
          <w:sz w:val="28"/>
          <w:szCs w:val="28"/>
          <w:lang w:val="kk-KZ"/>
        </w:rPr>
        <w:t>.</w:t>
      </w:r>
      <w:r w:rsidRPr="00BE59C1">
        <w:rPr>
          <w:rFonts w:ascii="Times New Roman" w:hAnsi="Times New Roman" w:cs="Times New Roman"/>
          <w:sz w:val="28"/>
          <w:szCs w:val="28"/>
          <w:lang w:val="kk-KZ"/>
        </w:rPr>
        <w:t>-тәжіриб</w:t>
      </w:r>
      <w:r w:rsidR="006758B9" w:rsidRPr="006758B9">
        <w:rPr>
          <w:rFonts w:ascii="Times New Roman" w:hAnsi="Times New Roman" w:cs="Times New Roman"/>
          <w:sz w:val="28"/>
          <w:szCs w:val="28"/>
          <w:lang w:val="kk-KZ"/>
        </w:rPr>
        <w:t>.</w:t>
      </w:r>
      <w:r w:rsidRPr="00BE59C1">
        <w:rPr>
          <w:rFonts w:ascii="Times New Roman" w:hAnsi="Times New Roman" w:cs="Times New Roman"/>
          <w:sz w:val="28"/>
          <w:szCs w:val="28"/>
          <w:lang w:val="kk-KZ"/>
        </w:rPr>
        <w:t xml:space="preserve"> конф</w:t>
      </w:r>
      <w:r w:rsidR="006758B9" w:rsidRPr="006758B9">
        <w:rPr>
          <w:rFonts w:ascii="Times New Roman" w:hAnsi="Times New Roman" w:cs="Times New Roman"/>
          <w:sz w:val="28"/>
          <w:szCs w:val="28"/>
          <w:lang w:val="kk-KZ"/>
        </w:rPr>
        <w:t>.</w:t>
      </w:r>
      <w:r w:rsidR="00B0187F" w:rsidRPr="00BE59C1">
        <w:rPr>
          <w:rFonts w:ascii="Times New Roman" w:hAnsi="Times New Roman" w:cs="Times New Roman"/>
          <w:sz w:val="28"/>
          <w:szCs w:val="28"/>
          <w:lang w:val="kk-KZ"/>
        </w:rPr>
        <w:t xml:space="preserve"> матер</w:t>
      </w:r>
      <w:r w:rsidR="006758B9" w:rsidRPr="006758B9">
        <w:rPr>
          <w:rFonts w:ascii="Times New Roman" w:hAnsi="Times New Roman" w:cs="Times New Roman"/>
          <w:sz w:val="28"/>
          <w:szCs w:val="28"/>
          <w:lang w:val="kk-KZ"/>
        </w:rPr>
        <w:t>.</w:t>
      </w:r>
      <w:r w:rsidR="000D279E" w:rsidRPr="00BE59C1">
        <w:rPr>
          <w:rFonts w:ascii="Times New Roman" w:hAnsi="Times New Roman" w:cs="Times New Roman"/>
          <w:sz w:val="28"/>
          <w:szCs w:val="28"/>
          <w:lang w:val="kk-KZ"/>
        </w:rPr>
        <w:t xml:space="preserve"> жин.</w:t>
      </w:r>
      <w:r w:rsidR="00B0187F" w:rsidRPr="00BE59C1">
        <w:rPr>
          <w:rFonts w:ascii="Times New Roman" w:hAnsi="Times New Roman" w:cs="Times New Roman"/>
          <w:sz w:val="28"/>
          <w:szCs w:val="28"/>
          <w:lang w:val="kk-KZ"/>
        </w:rPr>
        <w:t xml:space="preserve"> – </w:t>
      </w:r>
      <w:r w:rsidRPr="00BE59C1">
        <w:rPr>
          <w:rFonts w:ascii="Times New Roman" w:hAnsi="Times New Roman" w:cs="Times New Roman"/>
          <w:sz w:val="28"/>
          <w:szCs w:val="28"/>
          <w:lang w:val="kk-KZ"/>
        </w:rPr>
        <w:t xml:space="preserve">Тараз, </w:t>
      </w:r>
      <w:r w:rsidR="00B0187F" w:rsidRPr="00BE59C1">
        <w:rPr>
          <w:rFonts w:ascii="Times New Roman" w:hAnsi="Times New Roman" w:cs="Times New Roman"/>
          <w:sz w:val="28"/>
          <w:szCs w:val="28"/>
          <w:lang w:val="kk-KZ"/>
        </w:rPr>
        <w:t xml:space="preserve">2019. – Б. </w:t>
      </w:r>
      <w:r w:rsidRPr="00BE59C1">
        <w:rPr>
          <w:rFonts w:ascii="Times New Roman" w:hAnsi="Times New Roman" w:cs="Times New Roman"/>
          <w:sz w:val="28"/>
          <w:szCs w:val="28"/>
          <w:lang w:val="kk-KZ"/>
        </w:rPr>
        <w:t>187-190</w:t>
      </w:r>
      <w:r w:rsidR="00B0187F" w:rsidRPr="00BE59C1">
        <w:rPr>
          <w:rFonts w:ascii="Times New Roman" w:hAnsi="Times New Roman" w:cs="Times New Roman"/>
          <w:sz w:val="28"/>
          <w:szCs w:val="28"/>
          <w:lang w:val="kk-KZ"/>
        </w:rPr>
        <w:t>.</w:t>
      </w:r>
    </w:p>
    <w:p w14:paraId="5F3D90C8" w14:textId="40922ECF" w:rsidR="00B26355" w:rsidRPr="00BE59C1" w:rsidRDefault="00B26355" w:rsidP="007B7938">
      <w:pPr>
        <w:pStyle w:val="a4"/>
        <w:numPr>
          <w:ilvl w:val="0"/>
          <w:numId w:val="36"/>
        </w:numPr>
        <w:tabs>
          <w:tab w:val="left" w:pos="1276"/>
          <w:tab w:val="left" w:pos="1418"/>
        </w:tabs>
        <w:spacing w:after="0" w:line="240" w:lineRule="auto"/>
        <w:ind w:left="0" w:firstLine="709"/>
        <w:jc w:val="both"/>
        <w:rPr>
          <w:rFonts w:ascii="Times New Roman" w:hAnsi="Times New Roman" w:cs="Times New Roman"/>
          <w:sz w:val="28"/>
          <w:szCs w:val="28"/>
          <w:lang w:val="kk-KZ"/>
        </w:rPr>
      </w:pPr>
      <w:r w:rsidRPr="00BE59C1">
        <w:rPr>
          <w:rFonts w:ascii="Times New Roman" w:hAnsi="Times New Roman" w:cs="Times New Roman"/>
          <w:sz w:val="28"/>
          <w:szCs w:val="28"/>
          <w:lang w:val="kk-KZ"/>
        </w:rPr>
        <w:t>Irwanto I., Dianawati</w:t>
      </w:r>
      <w:r w:rsidRPr="00BE59C1">
        <w:rPr>
          <w:rFonts w:ascii="Times New Roman" w:hAnsi="Times New Roman" w:cs="Times New Roman"/>
          <w:sz w:val="28"/>
          <w:szCs w:val="28"/>
          <w:lang w:val="en-US"/>
        </w:rPr>
        <w:t xml:space="preserve"> </w:t>
      </w:r>
      <w:r w:rsidRPr="00BE59C1">
        <w:rPr>
          <w:rFonts w:ascii="Times New Roman" w:hAnsi="Times New Roman" w:cs="Times New Roman"/>
          <w:sz w:val="28"/>
          <w:szCs w:val="28"/>
          <w:lang w:val="kk-KZ"/>
        </w:rPr>
        <w:t>R., Lukman</w:t>
      </w:r>
      <w:r w:rsidRPr="00BE59C1">
        <w:rPr>
          <w:rFonts w:ascii="Times New Roman" w:hAnsi="Times New Roman" w:cs="Times New Roman"/>
          <w:sz w:val="28"/>
          <w:szCs w:val="28"/>
          <w:lang w:val="en-US"/>
        </w:rPr>
        <w:t xml:space="preserve"> </w:t>
      </w:r>
      <w:r w:rsidRPr="00BE59C1">
        <w:rPr>
          <w:rFonts w:ascii="Times New Roman" w:hAnsi="Times New Roman" w:cs="Times New Roman"/>
          <w:sz w:val="28"/>
          <w:szCs w:val="28"/>
          <w:lang w:val="kk-KZ"/>
        </w:rPr>
        <w:t>I.R. Trends of Augmented Reality Applications in Science Education: A Systematic Review from 2007 to 2022</w:t>
      </w:r>
      <w:r w:rsidRPr="00BE59C1">
        <w:rPr>
          <w:rFonts w:ascii="Times New Roman" w:hAnsi="Times New Roman" w:cs="Times New Roman"/>
          <w:sz w:val="28"/>
          <w:szCs w:val="28"/>
          <w:lang w:val="en-US"/>
        </w:rPr>
        <w:t xml:space="preserve"> //</w:t>
      </w:r>
      <w:r w:rsidR="006758B9">
        <w:rPr>
          <w:rFonts w:ascii="Times New Roman" w:hAnsi="Times New Roman" w:cs="Times New Roman"/>
          <w:sz w:val="28"/>
          <w:szCs w:val="28"/>
          <w:lang w:val="en-US"/>
        </w:rPr>
        <w:t xml:space="preserve"> </w:t>
      </w:r>
      <w:r w:rsidRPr="00BE59C1">
        <w:rPr>
          <w:rFonts w:ascii="Times New Roman" w:hAnsi="Times New Roman" w:cs="Times New Roman"/>
          <w:sz w:val="28"/>
          <w:szCs w:val="28"/>
          <w:lang w:val="kk-KZ"/>
        </w:rPr>
        <w:t>International Journal of Emerging Technologies in Learning</w:t>
      </w:r>
      <w:r w:rsidRPr="00BE59C1">
        <w:rPr>
          <w:rFonts w:ascii="Times New Roman" w:hAnsi="Times New Roman" w:cs="Times New Roman"/>
          <w:sz w:val="28"/>
          <w:szCs w:val="28"/>
          <w:lang w:val="en-US"/>
        </w:rPr>
        <w:t xml:space="preserve">. – 2022. – Vol. </w:t>
      </w:r>
      <w:r w:rsidRPr="00BE59C1">
        <w:rPr>
          <w:rFonts w:ascii="Times New Roman" w:hAnsi="Times New Roman" w:cs="Times New Roman"/>
          <w:sz w:val="28"/>
          <w:szCs w:val="28"/>
          <w:lang w:val="kk-KZ"/>
        </w:rPr>
        <w:t>17</w:t>
      </w:r>
      <w:r w:rsidRPr="00BE59C1">
        <w:rPr>
          <w:rFonts w:ascii="Times New Roman" w:hAnsi="Times New Roman" w:cs="Times New Roman"/>
          <w:sz w:val="28"/>
          <w:szCs w:val="28"/>
          <w:lang w:val="en-US"/>
        </w:rPr>
        <w:t xml:space="preserve">, Issue </w:t>
      </w:r>
      <w:r w:rsidRPr="00BE59C1">
        <w:rPr>
          <w:rFonts w:ascii="Times New Roman" w:hAnsi="Times New Roman" w:cs="Times New Roman"/>
          <w:sz w:val="28"/>
          <w:szCs w:val="28"/>
          <w:lang w:val="kk-KZ"/>
        </w:rPr>
        <w:t>13</w:t>
      </w:r>
      <w:r w:rsidRPr="00BE59C1">
        <w:rPr>
          <w:rFonts w:ascii="Times New Roman" w:hAnsi="Times New Roman" w:cs="Times New Roman"/>
          <w:sz w:val="28"/>
          <w:szCs w:val="28"/>
          <w:lang w:val="en-US"/>
        </w:rPr>
        <w:t>. – P</w:t>
      </w:r>
      <w:r w:rsidRPr="00BE59C1">
        <w:rPr>
          <w:rFonts w:ascii="Times New Roman" w:hAnsi="Times New Roman" w:cs="Times New Roman"/>
          <w:sz w:val="28"/>
          <w:szCs w:val="28"/>
          <w:lang w:val="kk-KZ"/>
        </w:rPr>
        <w:t>. 157</w:t>
      </w:r>
      <w:r w:rsidR="006758B9">
        <w:rPr>
          <w:rFonts w:ascii="Times New Roman" w:hAnsi="Times New Roman" w:cs="Times New Roman"/>
          <w:sz w:val="28"/>
          <w:szCs w:val="28"/>
          <w:lang w:val="en-US"/>
        </w:rPr>
        <w:t>-</w:t>
      </w:r>
      <w:r w:rsidRPr="00BE59C1">
        <w:rPr>
          <w:rFonts w:ascii="Times New Roman" w:hAnsi="Times New Roman" w:cs="Times New Roman"/>
          <w:sz w:val="28"/>
          <w:szCs w:val="28"/>
          <w:lang w:val="kk-KZ"/>
        </w:rPr>
        <w:t>175.</w:t>
      </w:r>
    </w:p>
    <w:p w14:paraId="47DE149B" w14:textId="7F176CAF" w:rsidR="00B26355" w:rsidRPr="00BE59C1" w:rsidRDefault="00B26355" w:rsidP="007B7938">
      <w:pPr>
        <w:pStyle w:val="a4"/>
        <w:numPr>
          <w:ilvl w:val="0"/>
          <w:numId w:val="36"/>
        </w:numPr>
        <w:tabs>
          <w:tab w:val="left" w:pos="1276"/>
          <w:tab w:val="left" w:pos="1418"/>
        </w:tabs>
        <w:spacing w:after="0" w:line="240" w:lineRule="auto"/>
        <w:ind w:left="0" w:firstLine="709"/>
        <w:jc w:val="both"/>
        <w:rPr>
          <w:rFonts w:ascii="Times New Roman" w:hAnsi="Times New Roman" w:cs="Times New Roman"/>
          <w:sz w:val="28"/>
          <w:szCs w:val="28"/>
          <w:lang w:val="kk-KZ"/>
        </w:rPr>
      </w:pPr>
      <w:r w:rsidRPr="00BE59C1">
        <w:rPr>
          <w:rFonts w:ascii="Times New Roman" w:hAnsi="Times New Roman" w:cs="Times New Roman"/>
          <w:sz w:val="28"/>
          <w:szCs w:val="28"/>
          <w:lang w:val="kk-KZ"/>
        </w:rPr>
        <w:t>Petrov</w:t>
      </w:r>
      <w:r w:rsidRPr="00BE59C1">
        <w:rPr>
          <w:rFonts w:ascii="Times New Roman" w:hAnsi="Times New Roman" w:cs="Times New Roman"/>
          <w:sz w:val="28"/>
          <w:szCs w:val="28"/>
          <w:lang w:val="en-US"/>
        </w:rPr>
        <w:t xml:space="preserve"> P.D.</w:t>
      </w:r>
      <w:r w:rsidRPr="00BE59C1">
        <w:rPr>
          <w:rFonts w:ascii="Times New Roman" w:hAnsi="Times New Roman" w:cs="Times New Roman"/>
          <w:sz w:val="28"/>
          <w:szCs w:val="28"/>
          <w:lang w:val="kk-KZ"/>
        </w:rPr>
        <w:t>, Atanasova T</w:t>
      </w:r>
      <w:r w:rsidRPr="00BE59C1">
        <w:rPr>
          <w:rFonts w:ascii="Times New Roman" w:hAnsi="Times New Roman" w:cs="Times New Roman"/>
          <w:sz w:val="28"/>
          <w:szCs w:val="28"/>
          <w:lang w:val="en-US"/>
        </w:rPr>
        <w:t>.</w:t>
      </w:r>
      <w:r w:rsidRPr="00BE59C1">
        <w:rPr>
          <w:rFonts w:ascii="Times New Roman" w:hAnsi="Times New Roman" w:cs="Times New Roman"/>
          <w:sz w:val="28"/>
          <w:szCs w:val="28"/>
          <w:lang w:val="kk-KZ"/>
        </w:rPr>
        <w:t>V.</w:t>
      </w:r>
      <w:r w:rsidRPr="00BE59C1">
        <w:rPr>
          <w:rFonts w:ascii="Times New Roman" w:hAnsi="Times New Roman" w:cs="Times New Roman"/>
          <w:sz w:val="28"/>
          <w:szCs w:val="28"/>
          <w:lang w:val="en-US"/>
        </w:rPr>
        <w:t xml:space="preserve"> </w:t>
      </w:r>
      <w:r w:rsidRPr="00BE59C1">
        <w:rPr>
          <w:rFonts w:ascii="Times New Roman" w:hAnsi="Times New Roman" w:cs="Times New Roman"/>
          <w:sz w:val="28"/>
          <w:szCs w:val="28"/>
          <w:lang w:val="kk-KZ"/>
        </w:rPr>
        <w:t>The Effect of Augmented Reality on Students’ Learning Performance in Stem Education //</w:t>
      </w:r>
      <w:r w:rsidR="006758B9">
        <w:rPr>
          <w:rFonts w:ascii="Times New Roman" w:hAnsi="Times New Roman" w:cs="Times New Roman"/>
          <w:sz w:val="28"/>
          <w:szCs w:val="28"/>
          <w:lang w:val="en-US"/>
        </w:rPr>
        <w:t xml:space="preserve"> </w:t>
      </w:r>
      <w:r w:rsidRPr="00BE59C1">
        <w:rPr>
          <w:rFonts w:ascii="Times New Roman" w:hAnsi="Times New Roman" w:cs="Times New Roman"/>
          <w:sz w:val="28"/>
          <w:szCs w:val="28"/>
          <w:lang w:val="kk-KZ"/>
        </w:rPr>
        <w:t>Information</w:t>
      </w:r>
      <w:r w:rsidRPr="00BE59C1">
        <w:rPr>
          <w:rFonts w:ascii="Times New Roman" w:hAnsi="Times New Roman" w:cs="Times New Roman"/>
          <w:sz w:val="28"/>
          <w:szCs w:val="28"/>
          <w:lang w:val="en-US"/>
        </w:rPr>
        <w:t xml:space="preserve">. – </w:t>
      </w:r>
      <w:r w:rsidRPr="00BE59C1">
        <w:rPr>
          <w:rFonts w:ascii="Times New Roman" w:hAnsi="Times New Roman" w:cs="Times New Roman"/>
          <w:sz w:val="28"/>
          <w:szCs w:val="28"/>
          <w:lang w:val="kk-KZ"/>
        </w:rPr>
        <w:t>2020</w:t>
      </w:r>
      <w:r w:rsidRPr="00BE59C1">
        <w:rPr>
          <w:rFonts w:ascii="Times New Roman" w:hAnsi="Times New Roman" w:cs="Times New Roman"/>
          <w:sz w:val="28"/>
          <w:szCs w:val="28"/>
          <w:lang w:val="en-US"/>
        </w:rPr>
        <w:t xml:space="preserve">. – Vol. </w:t>
      </w:r>
      <w:r w:rsidRPr="00BE59C1">
        <w:rPr>
          <w:rFonts w:ascii="Times New Roman" w:hAnsi="Times New Roman" w:cs="Times New Roman"/>
          <w:sz w:val="28"/>
          <w:szCs w:val="28"/>
          <w:lang w:val="kk-KZ"/>
        </w:rPr>
        <w:t>11</w:t>
      </w:r>
      <w:r w:rsidRPr="00BE59C1">
        <w:rPr>
          <w:rFonts w:ascii="Times New Roman" w:hAnsi="Times New Roman" w:cs="Times New Roman"/>
          <w:sz w:val="28"/>
          <w:szCs w:val="28"/>
          <w:lang w:val="en-US"/>
        </w:rPr>
        <w:t>, Issue 4. – P. 1-11.</w:t>
      </w:r>
    </w:p>
    <w:p w14:paraId="2DD64C25" w14:textId="7A57384A" w:rsidR="0009766A" w:rsidRPr="00BE59C1" w:rsidRDefault="0009766A" w:rsidP="007B7938">
      <w:pPr>
        <w:pStyle w:val="a4"/>
        <w:numPr>
          <w:ilvl w:val="0"/>
          <w:numId w:val="36"/>
        </w:numPr>
        <w:tabs>
          <w:tab w:val="left" w:pos="1276"/>
          <w:tab w:val="left" w:pos="1418"/>
        </w:tabs>
        <w:spacing w:after="0" w:line="240" w:lineRule="auto"/>
        <w:ind w:left="0" w:firstLine="709"/>
        <w:jc w:val="both"/>
        <w:rPr>
          <w:rFonts w:ascii="Times New Roman" w:hAnsi="Times New Roman" w:cs="Times New Roman"/>
          <w:sz w:val="28"/>
          <w:szCs w:val="28"/>
          <w:lang w:val="kk-KZ"/>
        </w:rPr>
      </w:pPr>
      <w:r w:rsidRPr="00BE59C1">
        <w:rPr>
          <w:rFonts w:ascii="Times New Roman" w:hAnsi="Times New Roman" w:cs="Times New Roman"/>
          <w:sz w:val="28"/>
          <w:szCs w:val="28"/>
          <w:lang w:val="kk-KZ"/>
        </w:rPr>
        <w:t>Techakosit</w:t>
      </w:r>
      <w:r w:rsidR="00BA2C32" w:rsidRPr="00BE59C1">
        <w:rPr>
          <w:rFonts w:ascii="Times New Roman" w:hAnsi="Times New Roman" w:cs="Times New Roman"/>
          <w:sz w:val="28"/>
          <w:szCs w:val="28"/>
          <w:lang w:val="en-US"/>
        </w:rPr>
        <w:t xml:space="preserve"> S.</w:t>
      </w:r>
      <w:r w:rsidRPr="00BE59C1">
        <w:rPr>
          <w:rFonts w:ascii="Times New Roman" w:hAnsi="Times New Roman" w:cs="Times New Roman"/>
          <w:sz w:val="28"/>
          <w:szCs w:val="28"/>
          <w:lang w:val="kk-KZ"/>
        </w:rPr>
        <w:t xml:space="preserve">, Nilsook </w:t>
      </w:r>
      <w:r w:rsidR="00BA2C32" w:rsidRPr="00BE59C1">
        <w:rPr>
          <w:rFonts w:ascii="Times New Roman" w:hAnsi="Times New Roman" w:cs="Times New Roman"/>
          <w:sz w:val="28"/>
          <w:szCs w:val="28"/>
          <w:lang w:val="en-US"/>
        </w:rPr>
        <w:t>P.</w:t>
      </w:r>
      <w:r w:rsidRPr="00BE59C1">
        <w:rPr>
          <w:rFonts w:ascii="Times New Roman" w:hAnsi="Times New Roman" w:cs="Times New Roman"/>
          <w:sz w:val="28"/>
          <w:szCs w:val="28"/>
          <w:lang w:val="kk-KZ"/>
        </w:rPr>
        <w:t xml:space="preserve"> The Development of STEM Literacy Using the Learning Process of Scientific Imagineering through AR //</w:t>
      </w:r>
      <w:r w:rsidR="006758B9">
        <w:rPr>
          <w:rFonts w:ascii="Times New Roman" w:hAnsi="Times New Roman" w:cs="Times New Roman"/>
          <w:sz w:val="28"/>
          <w:szCs w:val="28"/>
          <w:lang w:val="en-US"/>
        </w:rPr>
        <w:t xml:space="preserve"> </w:t>
      </w:r>
      <w:r w:rsidR="00BA2C32" w:rsidRPr="00BE59C1">
        <w:rPr>
          <w:rFonts w:ascii="Times New Roman" w:hAnsi="Times New Roman" w:cs="Times New Roman"/>
          <w:sz w:val="28"/>
          <w:szCs w:val="28"/>
          <w:lang w:val="kk-KZ"/>
        </w:rPr>
        <w:t>International Journal of Emerging Technologies in Learning.</w:t>
      </w:r>
      <w:r w:rsidR="00BA2C32" w:rsidRPr="00BE59C1">
        <w:rPr>
          <w:rFonts w:ascii="Times New Roman" w:hAnsi="Times New Roman" w:cs="Times New Roman"/>
          <w:sz w:val="28"/>
          <w:szCs w:val="28"/>
          <w:lang w:val="en-US"/>
        </w:rPr>
        <w:t xml:space="preserve"> – 20</w:t>
      </w:r>
      <w:r w:rsidR="00BA2C32" w:rsidRPr="00BE59C1">
        <w:rPr>
          <w:rFonts w:ascii="Times New Roman" w:hAnsi="Times New Roman" w:cs="Times New Roman"/>
          <w:sz w:val="28"/>
          <w:szCs w:val="28"/>
          <w:lang w:val="kk-KZ"/>
        </w:rPr>
        <w:t>18</w:t>
      </w:r>
      <w:r w:rsidR="00BA2C32" w:rsidRPr="00BE59C1">
        <w:rPr>
          <w:rFonts w:ascii="Times New Roman" w:hAnsi="Times New Roman" w:cs="Times New Roman"/>
          <w:sz w:val="28"/>
          <w:szCs w:val="28"/>
          <w:lang w:val="en-US"/>
        </w:rPr>
        <w:t xml:space="preserve">. – Vol. 13, </w:t>
      </w:r>
      <w:r w:rsidR="00BA2C32" w:rsidRPr="00BE59C1">
        <w:rPr>
          <w:rFonts w:ascii="Times New Roman" w:hAnsi="Times New Roman" w:cs="Times New Roman"/>
          <w:sz w:val="28"/>
          <w:szCs w:val="28"/>
          <w:lang w:val="kk-KZ"/>
        </w:rPr>
        <w:t>№1</w:t>
      </w:r>
      <w:r w:rsidR="00BA2C32" w:rsidRPr="00BE59C1">
        <w:rPr>
          <w:rFonts w:ascii="Times New Roman" w:hAnsi="Times New Roman" w:cs="Times New Roman"/>
          <w:sz w:val="28"/>
          <w:szCs w:val="28"/>
          <w:lang w:val="en-US"/>
        </w:rPr>
        <w:t>. – P. 230-238.</w:t>
      </w:r>
    </w:p>
    <w:p w14:paraId="2AD4BE6D" w14:textId="34C593C9" w:rsidR="00B26355" w:rsidRPr="00BE59C1" w:rsidRDefault="00B26355" w:rsidP="007B7938">
      <w:pPr>
        <w:pStyle w:val="a4"/>
        <w:numPr>
          <w:ilvl w:val="0"/>
          <w:numId w:val="36"/>
        </w:numPr>
        <w:tabs>
          <w:tab w:val="left" w:pos="1276"/>
          <w:tab w:val="left" w:pos="1418"/>
        </w:tabs>
        <w:spacing w:after="0" w:line="240" w:lineRule="auto"/>
        <w:ind w:left="0" w:firstLine="709"/>
        <w:jc w:val="both"/>
        <w:rPr>
          <w:rFonts w:ascii="Times New Roman" w:hAnsi="Times New Roman" w:cs="Times New Roman"/>
          <w:sz w:val="28"/>
          <w:szCs w:val="28"/>
          <w:lang w:val="kk-KZ"/>
        </w:rPr>
      </w:pPr>
      <w:r w:rsidRPr="00BE59C1">
        <w:rPr>
          <w:rFonts w:ascii="Times New Roman" w:hAnsi="Times New Roman" w:cs="Times New Roman"/>
          <w:sz w:val="28"/>
          <w:szCs w:val="28"/>
          <w:lang w:val="kk-KZ"/>
        </w:rPr>
        <w:t>Vakaliuk T</w:t>
      </w:r>
      <w:r w:rsidRPr="00BE59C1">
        <w:rPr>
          <w:rFonts w:ascii="Times New Roman" w:hAnsi="Times New Roman" w:cs="Times New Roman"/>
          <w:sz w:val="28"/>
          <w:szCs w:val="28"/>
          <w:lang w:val="en-US"/>
        </w:rPr>
        <w:t>.</w:t>
      </w:r>
      <w:r w:rsidRPr="00BE59C1">
        <w:rPr>
          <w:rFonts w:ascii="Times New Roman" w:hAnsi="Times New Roman" w:cs="Times New Roman"/>
          <w:sz w:val="28"/>
          <w:szCs w:val="28"/>
          <w:lang w:val="kk-KZ"/>
        </w:rPr>
        <w:t xml:space="preserve">A., Shevchuk </w:t>
      </w:r>
      <w:r w:rsidRPr="00BE59C1">
        <w:rPr>
          <w:rFonts w:ascii="Times New Roman" w:hAnsi="Times New Roman" w:cs="Times New Roman"/>
          <w:sz w:val="28"/>
          <w:szCs w:val="28"/>
          <w:lang w:val="en-US"/>
        </w:rPr>
        <w:t>L.</w:t>
      </w:r>
      <w:r w:rsidRPr="00BE59C1">
        <w:rPr>
          <w:rFonts w:ascii="Times New Roman" w:hAnsi="Times New Roman" w:cs="Times New Roman"/>
          <w:sz w:val="28"/>
          <w:szCs w:val="28"/>
          <w:lang w:val="kk-KZ"/>
        </w:rPr>
        <w:t>D., Shevchuk B</w:t>
      </w:r>
      <w:r w:rsidRPr="00BE59C1">
        <w:rPr>
          <w:rFonts w:ascii="Times New Roman" w:hAnsi="Times New Roman" w:cs="Times New Roman"/>
          <w:sz w:val="28"/>
          <w:szCs w:val="28"/>
          <w:lang w:val="en-US"/>
        </w:rPr>
        <w:t>.</w:t>
      </w:r>
      <w:r w:rsidRPr="00BE59C1">
        <w:rPr>
          <w:rFonts w:ascii="Times New Roman" w:hAnsi="Times New Roman" w:cs="Times New Roman"/>
          <w:sz w:val="28"/>
          <w:szCs w:val="28"/>
          <w:lang w:val="kk-KZ"/>
        </w:rPr>
        <w:t>V.</w:t>
      </w:r>
      <w:r w:rsidRPr="00BE59C1">
        <w:rPr>
          <w:rFonts w:ascii="Times New Roman" w:hAnsi="Times New Roman" w:cs="Times New Roman"/>
          <w:sz w:val="28"/>
          <w:szCs w:val="28"/>
          <w:lang w:val="en-US"/>
        </w:rPr>
        <w:t xml:space="preserve"> </w:t>
      </w:r>
      <w:r w:rsidRPr="00BE59C1">
        <w:rPr>
          <w:rFonts w:ascii="Times New Roman" w:hAnsi="Times New Roman" w:cs="Times New Roman"/>
          <w:sz w:val="28"/>
          <w:szCs w:val="28"/>
          <w:lang w:val="kk-KZ"/>
        </w:rPr>
        <w:t>Possibilities of Using AR and VR Technologies in Teaching Mathematics to High School Students //</w:t>
      </w:r>
      <w:r w:rsidR="006758B9">
        <w:rPr>
          <w:rFonts w:ascii="Times New Roman" w:hAnsi="Times New Roman" w:cs="Times New Roman"/>
          <w:sz w:val="28"/>
          <w:szCs w:val="28"/>
          <w:lang w:val="en-US"/>
        </w:rPr>
        <w:t xml:space="preserve"> </w:t>
      </w:r>
      <w:r w:rsidRPr="00BE59C1">
        <w:rPr>
          <w:rFonts w:ascii="Times New Roman" w:hAnsi="Times New Roman" w:cs="Times New Roman"/>
          <w:sz w:val="28"/>
          <w:szCs w:val="28"/>
          <w:lang w:val="kk-KZ"/>
        </w:rPr>
        <w:t>Universal Journal of Educational Research</w:t>
      </w:r>
      <w:r w:rsidRPr="00BE59C1">
        <w:rPr>
          <w:rFonts w:ascii="Times New Roman" w:hAnsi="Times New Roman" w:cs="Times New Roman"/>
          <w:sz w:val="28"/>
          <w:szCs w:val="28"/>
          <w:lang w:val="en-US"/>
        </w:rPr>
        <w:t xml:space="preserve">. – 2020. – Vol. </w:t>
      </w:r>
      <w:r w:rsidRPr="00BE59C1">
        <w:rPr>
          <w:rFonts w:ascii="Times New Roman" w:hAnsi="Times New Roman" w:cs="Times New Roman"/>
          <w:sz w:val="28"/>
          <w:szCs w:val="28"/>
          <w:lang w:val="kk-KZ"/>
        </w:rPr>
        <w:t>8(11B)</w:t>
      </w:r>
      <w:r w:rsidRPr="00BE59C1">
        <w:rPr>
          <w:rFonts w:ascii="Times New Roman" w:hAnsi="Times New Roman" w:cs="Times New Roman"/>
          <w:sz w:val="28"/>
          <w:szCs w:val="28"/>
          <w:lang w:val="en-US"/>
        </w:rPr>
        <w:t>. – P.</w:t>
      </w:r>
      <w:r w:rsidRPr="00BE59C1">
        <w:rPr>
          <w:rFonts w:ascii="Times New Roman" w:hAnsi="Times New Roman" w:cs="Times New Roman"/>
          <w:sz w:val="28"/>
          <w:szCs w:val="28"/>
          <w:lang w:val="kk-KZ"/>
        </w:rPr>
        <w:t xml:space="preserve"> 6280-6288</w:t>
      </w:r>
      <w:r w:rsidRPr="00BE59C1">
        <w:rPr>
          <w:rFonts w:ascii="Times New Roman" w:hAnsi="Times New Roman" w:cs="Times New Roman"/>
          <w:sz w:val="28"/>
          <w:szCs w:val="28"/>
          <w:lang w:val="en-US"/>
        </w:rPr>
        <w:t>.</w:t>
      </w:r>
    </w:p>
    <w:p w14:paraId="6243CDF5" w14:textId="71B12AD8" w:rsidR="00B26355" w:rsidRPr="00BE59C1" w:rsidRDefault="00B26355" w:rsidP="007B7938">
      <w:pPr>
        <w:pStyle w:val="a4"/>
        <w:numPr>
          <w:ilvl w:val="0"/>
          <w:numId w:val="36"/>
        </w:numPr>
        <w:tabs>
          <w:tab w:val="left" w:pos="1276"/>
          <w:tab w:val="left" w:pos="1418"/>
        </w:tabs>
        <w:spacing w:after="0" w:line="240" w:lineRule="auto"/>
        <w:ind w:left="0" w:firstLine="709"/>
        <w:jc w:val="both"/>
        <w:rPr>
          <w:rFonts w:ascii="Times New Roman" w:hAnsi="Times New Roman" w:cs="Times New Roman"/>
          <w:sz w:val="28"/>
          <w:szCs w:val="28"/>
          <w:lang w:val="kk-KZ"/>
        </w:rPr>
      </w:pPr>
      <w:r w:rsidRPr="00BE59C1">
        <w:rPr>
          <w:rFonts w:ascii="Times New Roman" w:hAnsi="Times New Roman" w:cs="Times New Roman"/>
          <w:sz w:val="28"/>
          <w:szCs w:val="28"/>
          <w:lang w:val="kk-KZ"/>
        </w:rPr>
        <w:t>Suprapto</w:t>
      </w:r>
      <w:r w:rsidRPr="00BE59C1">
        <w:rPr>
          <w:rFonts w:ascii="Times New Roman" w:hAnsi="Times New Roman" w:cs="Times New Roman"/>
          <w:sz w:val="28"/>
          <w:szCs w:val="28"/>
          <w:lang w:val="en-US"/>
        </w:rPr>
        <w:t xml:space="preserve"> N., </w:t>
      </w:r>
      <w:r w:rsidRPr="00BE59C1">
        <w:rPr>
          <w:rFonts w:ascii="Times New Roman" w:hAnsi="Times New Roman" w:cs="Times New Roman"/>
          <w:sz w:val="28"/>
          <w:szCs w:val="28"/>
          <w:lang w:val="kk-KZ"/>
        </w:rPr>
        <w:t>Nandyansah</w:t>
      </w:r>
      <w:r w:rsidRPr="00BE59C1">
        <w:rPr>
          <w:rFonts w:ascii="Times New Roman" w:hAnsi="Times New Roman" w:cs="Times New Roman"/>
          <w:sz w:val="28"/>
          <w:szCs w:val="28"/>
          <w:lang w:val="en-US"/>
        </w:rPr>
        <w:t xml:space="preserve"> W.</w:t>
      </w:r>
      <w:r w:rsidRPr="00BE59C1">
        <w:rPr>
          <w:rFonts w:ascii="Times New Roman" w:hAnsi="Times New Roman" w:cs="Times New Roman"/>
          <w:sz w:val="28"/>
          <w:szCs w:val="28"/>
          <w:lang w:val="kk-KZ"/>
        </w:rPr>
        <w:t xml:space="preserve">, Mubarok </w:t>
      </w:r>
      <w:r w:rsidRPr="00BE59C1">
        <w:rPr>
          <w:rFonts w:ascii="Times New Roman" w:hAnsi="Times New Roman" w:cs="Times New Roman"/>
          <w:sz w:val="28"/>
          <w:szCs w:val="28"/>
          <w:lang w:val="en-US"/>
        </w:rPr>
        <w:t>H.</w:t>
      </w:r>
      <w:r w:rsidRPr="00BE59C1">
        <w:rPr>
          <w:rFonts w:ascii="Times New Roman" w:hAnsi="Times New Roman" w:cs="Times New Roman"/>
          <w:sz w:val="28"/>
          <w:szCs w:val="28"/>
          <w:lang w:val="kk-KZ"/>
        </w:rPr>
        <w:t xml:space="preserve"> An Evaluation of the “PicsAR” Research Project: An Augmented Reality in Physics Learning //</w:t>
      </w:r>
      <w:r w:rsidR="006758B9">
        <w:rPr>
          <w:rFonts w:ascii="Times New Roman" w:hAnsi="Times New Roman" w:cs="Times New Roman"/>
          <w:sz w:val="28"/>
          <w:szCs w:val="28"/>
          <w:lang w:val="en-US"/>
        </w:rPr>
        <w:t xml:space="preserve"> </w:t>
      </w:r>
      <w:r w:rsidRPr="00BE59C1">
        <w:rPr>
          <w:rFonts w:ascii="Times New Roman" w:hAnsi="Times New Roman" w:cs="Times New Roman"/>
          <w:sz w:val="28"/>
          <w:szCs w:val="28"/>
          <w:lang w:val="kk-KZ"/>
        </w:rPr>
        <w:t>International Journal of Emerging Technologies in Learning</w:t>
      </w:r>
      <w:r w:rsidRPr="00BE59C1">
        <w:rPr>
          <w:rFonts w:ascii="Times New Roman" w:hAnsi="Times New Roman" w:cs="Times New Roman"/>
          <w:sz w:val="28"/>
          <w:szCs w:val="28"/>
          <w:lang w:val="en-US"/>
        </w:rPr>
        <w:t>.</w:t>
      </w:r>
      <w:r w:rsidRPr="00BE59C1">
        <w:rPr>
          <w:rFonts w:ascii="Times New Roman" w:hAnsi="Times New Roman" w:cs="Times New Roman"/>
          <w:sz w:val="28"/>
          <w:szCs w:val="28"/>
          <w:lang w:val="kk-KZ"/>
        </w:rPr>
        <w:t xml:space="preserve"> ‒ </w:t>
      </w:r>
      <w:r w:rsidRPr="00BE59C1">
        <w:rPr>
          <w:rFonts w:ascii="Times New Roman" w:hAnsi="Times New Roman" w:cs="Times New Roman"/>
          <w:sz w:val="28"/>
          <w:szCs w:val="28"/>
          <w:lang w:val="en-US"/>
        </w:rPr>
        <w:t xml:space="preserve">2020. – </w:t>
      </w:r>
      <w:r w:rsidRPr="00BE59C1">
        <w:rPr>
          <w:rFonts w:ascii="Times New Roman" w:hAnsi="Times New Roman" w:cs="Times New Roman"/>
          <w:sz w:val="28"/>
          <w:szCs w:val="28"/>
          <w:lang w:val="kk-KZ"/>
        </w:rPr>
        <w:t>Vol. 15, №10</w:t>
      </w:r>
      <w:r w:rsidRPr="00BE59C1">
        <w:rPr>
          <w:rFonts w:ascii="Times New Roman" w:hAnsi="Times New Roman" w:cs="Times New Roman"/>
          <w:sz w:val="28"/>
          <w:szCs w:val="28"/>
          <w:lang w:val="en-US"/>
        </w:rPr>
        <w:t>. – P.</w:t>
      </w:r>
      <w:r w:rsidRPr="00BE59C1">
        <w:rPr>
          <w:rFonts w:ascii="Times New Roman" w:hAnsi="Times New Roman" w:cs="Times New Roman"/>
          <w:sz w:val="28"/>
          <w:szCs w:val="28"/>
          <w:lang w:val="kk-KZ"/>
        </w:rPr>
        <w:t xml:space="preserve"> 113-124</w:t>
      </w:r>
      <w:r w:rsidRPr="00BE59C1">
        <w:rPr>
          <w:rFonts w:ascii="Times New Roman" w:hAnsi="Times New Roman" w:cs="Times New Roman"/>
          <w:sz w:val="28"/>
          <w:szCs w:val="28"/>
          <w:lang w:val="en-US"/>
        </w:rPr>
        <w:t>.</w:t>
      </w:r>
    </w:p>
    <w:p w14:paraId="33FE5F94" w14:textId="7C8A405B" w:rsidR="00B26355" w:rsidRPr="00BE59C1" w:rsidRDefault="00B26355" w:rsidP="007B7938">
      <w:pPr>
        <w:pStyle w:val="a4"/>
        <w:numPr>
          <w:ilvl w:val="0"/>
          <w:numId w:val="36"/>
        </w:numPr>
        <w:tabs>
          <w:tab w:val="left" w:pos="1276"/>
          <w:tab w:val="left" w:pos="1418"/>
        </w:tabs>
        <w:spacing w:after="0" w:line="240" w:lineRule="auto"/>
        <w:ind w:left="0" w:firstLine="709"/>
        <w:jc w:val="both"/>
        <w:rPr>
          <w:rFonts w:ascii="Times New Roman" w:hAnsi="Times New Roman" w:cs="Times New Roman"/>
          <w:sz w:val="28"/>
          <w:szCs w:val="28"/>
          <w:lang w:val="kk-KZ"/>
        </w:rPr>
      </w:pPr>
      <w:r w:rsidRPr="00BE59C1">
        <w:rPr>
          <w:rFonts w:ascii="Times New Roman" w:hAnsi="Times New Roman" w:cs="Times New Roman"/>
          <w:sz w:val="28"/>
          <w:szCs w:val="28"/>
          <w:lang w:val="kk-KZ"/>
        </w:rPr>
        <w:t>Wang Y., Vincenti G., Braman J.</w:t>
      </w:r>
      <w:r w:rsidR="006758B9">
        <w:rPr>
          <w:rFonts w:ascii="Times New Roman" w:hAnsi="Times New Roman" w:cs="Times New Roman"/>
          <w:sz w:val="28"/>
          <w:szCs w:val="28"/>
          <w:lang w:val="en-US"/>
        </w:rPr>
        <w:t xml:space="preserve"> et al.</w:t>
      </w:r>
      <w:r w:rsidRPr="00BE59C1">
        <w:rPr>
          <w:rFonts w:ascii="Times New Roman" w:hAnsi="Times New Roman" w:cs="Times New Roman"/>
          <w:sz w:val="28"/>
          <w:szCs w:val="28"/>
          <w:lang w:val="kk-KZ"/>
        </w:rPr>
        <w:t xml:space="preserve"> The ARICE Framework: Augmented Reality in Computing Education //</w:t>
      </w:r>
      <w:r w:rsidR="006758B9">
        <w:rPr>
          <w:rFonts w:ascii="Times New Roman" w:hAnsi="Times New Roman" w:cs="Times New Roman"/>
          <w:sz w:val="28"/>
          <w:szCs w:val="28"/>
          <w:lang w:val="en-US"/>
        </w:rPr>
        <w:t xml:space="preserve"> </w:t>
      </w:r>
      <w:r w:rsidRPr="00BE59C1">
        <w:rPr>
          <w:rFonts w:ascii="Times New Roman" w:hAnsi="Times New Roman" w:cs="Times New Roman"/>
          <w:sz w:val="28"/>
          <w:szCs w:val="28"/>
          <w:lang w:val="kk-KZ"/>
        </w:rPr>
        <w:t>International Journal of Emerging Technologies in Learning</w:t>
      </w:r>
      <w:r w:rsidRPr="00BE59C1">
        <w:rPr>
          <w:rFonts w:ascii="Times New Roman" w:hAnsi="Times New Roman" w:cs="Times New Roman"/>
          <w:sz w:val="28"/>
          <w:szCs w:val="28"/>
          <w:lang w:val="en-US"/>
        </w:rPr>
        <w:t xml:space="preserve">. </w:t>
      </w:r>
      <w:r w:rsidRPr="00BE59C1">
        <w:rPr>
          <w:rFonts w:ascii="Times New Roman" w:hAnsi="Times New Roman" w:cs="Times New Roman"/>
          <w:sz w:val="28"/>
          <w:szCs w:val="28"/>
          <w:lang w:val="kk-KZ"/>
        </w:rPr>
        <w:t>‒</w:t>
      </w:r>
      <w:r w:rsidRPr="00BE59C1">
        <w:rPr>
          <w:rFonts w:ascii="Times New Roman" w:hAnsi="Times New Roman" w:cs="Times New Roman"/>
          <w:sz w:val="28"/>
          <w:szCs w:val="28"/>
          <w:lang w:val="en-US"/>
        </w:rPr>
        <w:t xml:space="preserve"> 2013. – </w:t>
      </w:r>
      <w:r w:rsidRPr="00BE59C1">
        <w:rPr>
          <w:rFonts w:ascii="Times New Roman" w:hAnsi="Times New Roman" w:cs="Times New Roman"/>
          <w:sz w:val="28"/>
          <w:szCs w:val="28"/>
          <w:lang w:val="kk-KZ"/>
        </w:rPr>
        <w:t>Vol</w:t>
      </w:r>
      <w:r w:rsidRPr="00BE59C1">
        <w:rPr>
          <w:rFonts w:ascii="Times New Roman" w:hAnsi="Times New Roman" w:cs="Times New Roman"/>
          <w:sz w:val="28"/>
          <w:szCs w:val="28"/>
          <w:lang w:val="en-US"/>
        </w:rPr>
        <w:t>.</w:t>
      </w:r>
      <w:r w:rsidRPr="00BE59C1">
        <w:rPr>
          <w:rFonts w:ascii="Times New Roman" w:hAnsi="Times New Roman" w:cs="Times New Roman"/>
          <w:sz w:val="28"/>
          <w:szCs w:val="28"/>
          <w:lang w:val="kk-KZ"/>
        </w:rPr>
        <w:t xml:space="preserve"> 8, </w:t>
      </w:r>
      <w:r w:rsidR="002662FF" w:rsidRPr="00BE59C1">
        <w:rPr>
          <w:rFonts w:ascii="Times New Roman" w:hAnsi="Times New Roman" w:cs="Times New Roman"/>
          <w:sz w:val="28"/>
          <w:szCs w:val="28"/>
          <w:lang w:val="kk-KZ"/>
        </w:rPr>
        <w:t>№</w:t>
      </w:r>
      <w:r w:rsidRPr="00BE59C1">
        <w:rPr>
          <w:rFonts w:ascii="Times New Roman" w:hAnsi="Times New Roman" w:cs="Times New Roman"/>
          <w:sz w:val="28"/>
          <w:szCs w:val="28"/>
          <w:lang w:val="kk-KZ"/>
        </w:rPr>
        <w:t>6</w:t>
      </w:r>
      <w:r w:rsidRPr="00BE59C1">
        <w:rPr>
          <w:rFonts w:ascii="Times New Roman" w:hAnsi="Times New Roman" w:cs="Times New Roman"/>
          <w:sz w:val="28"/>
          <w:szCs w:val="28"/>
          <w:lang w:val="en-US"/>
        </w:rPr>
        <w:t>. – P. 27-34.</w:t>
      </w:r>
    </w:p>
    <w:p w14:paraId="40F8713F" w14:textId="01C2E56A" w:rsidR="00B26355" w:rsidRPr="00BE59C1" w:rsidRDefault="00B26355" w:rsidP="007B7938">
      <w:pPr>
        <w:pStyle w:val="a4"/>
        <w:numPr>
          <w:ilvl w:val="0"/>
          <w:numId w:val="36"/>
        </w:numPr>
        <w:tabs>
          <w:tab w:val="left" w:pos="1276"/>
          <w:tab w:val="left" w:pos="1418"/>
        </w:tabs>
        <w:spacing w:after="0" w:line="240" w:lineRule="auto"/>
        <w:ind w:left="0" w:firstLine="709"/>
        <w:jc w:val="both"/>
        <w:rPr>
          <w:rFonts w:ascii="Times New Roman" w:hAnsi="Times New Roman" w:cs="Times New Roman"/>
          <w:sz w:val="28"/>
          <w:szCs w:val="28"/>
          <w:lang w:val="kk-KZ"/>
        </w:rPr>
      </w:pPr>
      <w:r w:rsidRPr="00BE59C1">
        <w:rPr>
          <w:rFonts w:ascii="Times New Roman" w:hAnsi="Times New Roman" w:cs="Times New Roman"/>
          <w:sz w:val="28"/>
          <w:szCs w:val="28"/>
          <w:lang w:val="kk-KZ"/>
        </w:rPr>
        <w:t>Utami</w:t>
      </w:r>
      <w:r w:rsidRPr="00BE59C1">
        <w:rPr>
          <w:rFonts w:ascii="Times New Roman" w:hAnsi="Times New Roman" w:cs="Times New Roman"/>
          <w:sz w:val="28"/>
          <w:szCs w:val="28"/>
          <w:lang w:val="en-US"/>
        </w:rPr>
        <w:t xml:space="preserve"> I.W.</w:t>
      </w:r>
      <w:r w:rsidRPr="00BE59C1">
        <w:rPr>
          <w:rFonts w:ascii="Times New Roman" w:hAnsi="Times New Roman" w:cs="Times New Roman"/>
          <w:sz w:val="28"/>
          <w:szCs w:val="28"/>
          <w:lang w:val="kk-KZ"/>
        </w:rPr>
        <w:t>, Jati</w:t>
      </w:r>
      <w:r w:rsidRPr="00BE59C1">
        <w:rPr>
          <w:rFonts w:ascii="Times New Roman" w:hAnsi="Times New Roman" w:cs="Times New Roman"/>
          <w:sz w:val="28"/>
          <w:szCs w:val="28"/>
          <w:lang w:val="en-US"/>
        </w:rPr>
        <w:t xml:space="preserve"> I.L.</w:t>
      </w:r>
      <w:r w:rsidRPr="00BE59C1">
        <w:rPr>
          <w:rFonts w:ascii="Times New Roman" w:hAnsi="Times New Roman" w:cs="Times New Roman"/>
          <w:sz w:val="28"/>
          <w:szCs w:val="28"/>
          <w:lang w:val="kk-KZ"/>
        </w:rPr>
        <w:t>, Efendi M</w:t>
      </w:r>
      <w:r w:rsidRPr="00BE59C1">
        <w:rPr>
          <w:rFonts w:ascii="Times New Roman" w:hAnsi="Times New Roman" w:cs="Times New Roman"/>
          <w:sz w:val="28"/>
          <w:szCs w:val="28"/>
          <w:lang w:val="en-US"/>
        </w:rPr>
        <w:t>.</w:t>
      </w:r>
      <w:r w:rsidRPr="00BE59C1">
        <w:rPr>
          <w:rFonts w:ascii="Times New Roman" w:hAnsi="Times New Roman" w:cs="Times New Roman"/>
          <w:sz w:val="28"/>
          <w:szCs w:val="28"/>
          <w:lang w:val="kk-KZ"/>
        </w:rPr>
        <w:t>Y</w:t>
      </w:r>
      <w:r w:rsidRPr="00BE59C1">
        <w:rPr>
          <w:rFonts w:ascii="Times New Roman" w:hAnsi="Times New Roman" w:cs="Times New Roman"/>
          <w:sz w:val="28"/>
          <w:szCs w:val="28"/>
          <w:lang w:val="en-US"/>
        </w:rPr>
        <w:t>.</w:t>
      </w:r>
      <w:r w:rsidRPr="00BE59C1">
        <w:rPr>
          <w:rFonts w:ascii="Times New Roman" w:hAnsi="Times New Roman" w:cs="Times New Roman"/>
          <w:sz w:val="28"/>
          <w:szCs w:val="28"/>
          <w:lang w:val="kk-KZ"/>
        </w:rPr>
        <w:t xml:space="preserve"> Effectivity of Augmented Reality as Media for History Learning //</w:t>
      </w:r>
      <w:r w:rsidR="006758B9">
        <w:rPr>
          <w:rFonts w:ascii="Times New Roman" w:hAnsi="Times New Roman" w:cs="Times New Roman"/>
          <w:sz w:val="28"/>
          <w:szCs w:val="28"/>
          <w:lang w:val="en-US"/>
        </w:rPr>
        <w:t xml:space="preserve"> </w:t>
      </w:r>
      <w:r w:rsidRPr="00BE59C1">
        <w:rPr>
          <w:rFonts w:ascii="Times New Roman" w:hAnsi="Times New Roman" w:cs="Times New Roman"/>
          <w:sz w:val="28"/>
          <w:szCs w:val="28"/>
          <w:lang w:val="kk-KZ"/>
        </w:rPr>
        <w:t>International Journal of Emerging Technologies in Learning</w:t>
      </w:r>
      <w:r w:rsidRPr="00BE59C1">
        <w:rPr>
          <w:rFonts w:ascii="Times New Roman" w:hAnsi="Times New Roman" w:cs="Times New Roman"/>
          <w:sz w:val="28"/>
          <w:szCs w:val="28"/>
          <w:lang w:val="en-US"/>
        </w:rPr>
        <w:t xml:space="preserve">. </w:t>
      </w:r>
      <w:r w:rsidRPr="00BE59C1">
        <w:rPr>
          <w:rFonts w:ascii="Times New Roman" w:hAnsi="Times New Roman" w:cs="Times New Roman"/>
          <w:sz w:val="28"/>
          <w:szCs w:val="28"/>
          <w:lang w:val="kk-KZ"/>
        </w:rPr>
        <w:t xml:space="preserve">‒ </w:t>
      </w:r>
      <w:r w:rsidRPr="00BE59C1">
        <w:rPr>
          <w:rFonts w:ascii="Times New Roman" w:hAnsi="Times New Roman" w:cs="Times New Roman"/>
          <w:sz w:val="28"/>
          <w:szCs w:val="28"/>
          <w:lang w:val="en-US"/>
        </w:rPr>
        <w:t xml:space="preserve">2019. – </w:t>
      </w:r>
      <w:r w:rsidRPr="00BE59C1">
        <w:rPr>
          <w:rFonts w:ascii="Times New Roman" w:hAnsi="Times New Roman" w:cs="Times New Roman"/>
          <w:sz w:val="28"/>
          <w:szCs w:val="28"/>
          <w:lang w:val="kk-KZ"/>
        </w:rPr>
        <w:t>Vol. 14, №16</w:t>
      </w:r>
      <w:r w:rsidR="002662FF" w:rsidRPr="00BE59C1">
        <w:rPr>
          <w:rFonts w:ascii="Times New Roman" w:hAnsi="Times New Roman" w:cs="Times New Roman"/>
          <w:sz w:val="28"/>
          <w:szCs w:val="28"/>
          <w:lang w:val="en-US"/>
        </w:rPr>
        <w:t>. – P. 83-96.</w:t>
      </w:r>
    </w:p>
    <w:p w14:paraId="05E3393A" w14:textId="088BD7FB" w:rsidR="002662FF" w:rsidRPr="00BE59C1" w:rsidRDefault="002662FF" w:rsidP="007B7938">
      <w:pPr>
        <w:pStyle w:val="a4"/>
        <w:numPr>
          <w:ilvl w:val="0"/>
          <w:numId w:val="36"/>
        </w:numPr>
        <w:tabs>
          <w:tab w:val="left" w:pos="1276"/>
          <w:tab w:val="left" w:pos="1418"/>
        </w:tabs>
        <w:spacing w:after="0" w:line="240" w:lineRule="auto"/>
        <w:ind w:left="0" w:firstLine="709"/>
        <w:jc w:val="both"/>
        <w:rPr>
          <w:rFonts w:ascii="Times New Roman" w:hAnsi="Times New Roman" w:cs="Times New Roman"/>
          <w:sz w:val="28"/>
          <w:szCs w:val="28"/>
          <w:lang w:val="kk-KZ"/>
        </w:rPr>
      </w:pPr>
      <w:r w:rsidRPr="00BE59C1">
        <w:rPr>
          <w:rFonts w:ascii="Times New Roman" w:hAnsi="Times New Roman" w:cs="Times New Roman"/>
          <w:sz w:val="28"/>
          <w:szCs w:val="28"/>
          <w:lang w:val="kk-KZ"/>
        </w:rPr>
        <w:t>Mitsuhara</w:t>
      </w:r>
      <w:r w:rsidRPr="00BE59C1">
        <w:rPr>
          <w:rFonts w:ascii="Times New Roman" w:hAnsi="Times New Roman" w:cs="Times New Roman"/>
          <w:sz w:val="28"/>
          <w:szCs w:val="28"/>
          <w:lang w:val="en-US"/>
        </w:rPr>
        <w:t xml:space="preserve"> H.</w:t>
      </w:r>
      <w:r w:rsidRPr="00BE59C1">
        <w:rPr>
          <w:rFonts w:ascii="Times New Roman" w:hAnsi="Times New Roman" w:cs="Times New Roman"/>
          <w:sz w:val="28"/>
          <w:szCs w:val="28"/>
          <w:lang w:val="kk-KZ"/>
        </w:rPr>
        <w:t>, Iguchi K., Shishibori M. Using Digital Game, Augmented Reality, and Head Mounted Displays for Immediate-Action Commander Training //</w:t>
      </w:r>
      <w:r w:rsidR="006758B9">
        <w:rPr>
          <w:rFonts w:ascii="Times New Roman" w:hAnsi="Times New Roman" w:cs="Times New Roman"/>
          <w:sz w:val="28"/>
          <w:szCs w:val="28"/>
          <w:lang w:val="en-US"/>
        </w:rPr>
        <w:t xml:space="preserve"> </w:t>
      </w:r>
      <w:r w:rsidRPr="00BE59C1">
        <w:rPr>
          <w:rFonts w:ascii="Times New Roman" w:hAnsi="Times New Roman" w:cs="Times New Roman"/>
          <w:sz w:val="28"/>
          <w:szCs w:val="28"/>
          <w:lang w:val="kk-KZ"/>
        </w:rPr>
        <w:t xml:space="preserve">International Journal of Emerging Technologies in Learning </w:t>
      </w:r>
      <w:r w:rsidRPr="00BE59C1">
        <w:rPr>
          <w:rFonts w:ascii="Times New Roman" w:hAnsi="Times New Roman" w:cs="Times New Roman"/>
          <w:sz w:val="28"/>
          <w:szCs w:val="28"/>
          <w:lang w:val="en-US"/>
        </w:rPr>
        <w:t>(</w:t>
      </w:r>
      <w:r w:rsidRPr="00BE59C1">
        <w:rPr>
          <w:rFonts w:ascii="Times New Roman" w:hAnsi="Times New Roman" w:cs="Times New Roman"/>
          <w:sz w:val="28"/>
          <w:szCs w:val="28"/>
          <w:lang w:val="kk-KZ"/>
        </w:rPr>
        <w:t>iJET</w:t>
      </w:r>
      <w:r w:rsidRPr="00BE59C1">
        <w:rPr>
          <w:rFonts w:ascii="Times New Roman" w:hAnsi="Times New Roman" w:cs="Times New Roman"/>
          <w:sz w:val="28"/>
          <w:szCs w:val="28"/>
          <w:lang w:val="en-US"/>
        </w:rPr>
        <w:t xml:space="preserve">). </w:t>
      </w:r>
      <w:r w:rsidRPr="00BE59C1">
        <w:rPr>
          <w:rFonts w:ascii="Times New Roman" w:hAnsi="Times New Roman" w:cs="Times New Roman"/>
          <w:sz w:val="28"/>
          <w:szCs w:val="28"/>
          <w:lang w:val="kk-KZ"/>
        </w:rPr>
        <w:t xml:space="preserve">‒ </w:t>
      </w:r>
      <w:r w:rsidRPr="00BE59C1">
        <w:rPr>
          <w:rFonts w:ascii="Times New Roman" w:hAnsi="Times New Roman" w:cs="Times New Roman"/>
          <w:sz w:val="28"/>
          <w:szCs w:val="28"/>
          <w:lang w:val="en-US"/>
        </w:rPr>
        <w:t xml:space="preserve">2017. – </w:t>
      </w:r>
      <w:r w:rsidRPr="00BE59C1">
        <w:rPr>
          <w:rFonts w:ascii="Times New Roman" w:hAnsi="Times New Roman" w:cs="Times New Roman"/>
          <w:sz w:val="28"/>
          <w:szCs w:val="28"/>
          <w:lang w:val="kk-KZ"/>
        </w:rPr>
        <w:t>Vol.</w:t>
      </w:r>
      <w:r w:rsidR="006758B9">
        <w:rPr>
          <w:rFonts w:ascii="Times New Roman" w:hAnsi="Times New Roman" w:cs="Times New Roman"/>
          <w:sz w:val="28"/>
          <w:szCs w:val="28"/>
          <w:lang w:val="en-US"/>
        </w:rPr>
        <w:t> </w:t>
      </w:r>
      <w:r w:rsidRPr="00BE59C1">
        <w:rPr>
          <w:rFonts w:ascii="Times New Roman" w:hAnsi="Times New Roman" w:cs="Times New Roman"/>
          <w:sz w:val="28"/>
          <w:szCs w:val="28"/>
          <w:lang w:val="kk-KZ"/>
        </w:rPr>
        <w:t>12, №2</w:t>
      </w:r>
      <w:r w:rsidRPr="00BE59C1">
        <w:rPr>
          <w:rFonts w:ascii="Times New Roman" w:hAnsi="Times New Roman" w:cs="Times New Roman"/>
          <w:sz w:val="28"/>
          <w:szCs w:val="28"/>
          <w:lang w:val="en-US"/>
        </w:rPr>
        <w:t>. – P. 101-117.</w:t>
      </w:r>
    </w:p>
    <w:p w14:paraId="3384CF9B" w14:textId="091B8D21" w:rsidR="00996D63" w:rsidRPr="00BE59C1" w:rsidRDefault="00996D63" w:rsidP="007B7938">
      <w:pPr>
        <w:pStyle w:val="a4"/>
        <w:numPr>
          <w:ilvl w:val="0"/>
          <w:numId w:val="36"/>
        </w:numPr>
        <w:tabs>
          <w:tab w:val="left" w:pos="1276"/>
          <w:tab w:val="left" w:pos="1418"/>
        </w:tabs>
        <w:spacing w:after="0" w:line="240" w:lineRule="auto"/>
        <w:ind w:left="0" w:firstLine="709"/>
        <w:jc w:val="both"/>
        <w:rPr>
          <w:rFonts w:ascii="Times New Roman" w:hAnsi="Times New Roman" w:cs="Times New Roman"/>
          <w:sz w:val="28"/>
          <w:szCs w:val="28"/>
          <w:lang w:val="kk-KZ"/>
        </w:rPr>
      </w:pPr>
      <w:r w:rsidRPr="00BE59C1">
        <w:rPr>
          <w:rFonts w:ascii="Times New Roman" w:hAnsi="Times New Roman" w:cs="Times New Roman"/>
          <w:sz w:val="28"/>
          <w:szCs w:val="28"/>
          <w:lang w:val="kk-KZ"/>
        </w:rPr>
        <w:t>Soltani</w:t>
      </w:r>
      <w:r w:rsidRPr="00BE59C1">
        <w:rPr>
          <w:rFonts w:ascii="Times New Roman" w:hAnsi="Times New Roman" w:cs="Times New Roman"/>
          <w:sz w:val="28"/>
          <w:szCs w:val="28"/>
          <w:lang w:val="en-US"/>
        </w:rPr>
        <w:t xml:space="preserve"> P.</w:t>
      </w:r>
      <w:r w:rsidRPr="00BE59C1">
        <w:rPr>
          <w:rFonts w:ascii="Times New Roman" w:hAnsi="Times New Roman" w:cs="Times New Roman"/>
          <w:sz w:val="28"/>
          <w:szCs w:val="28"/>
          <w:lang w:val="kk-KZ"/>
        </w:rPr>
        <w:t xml:space="preserve">, Morice </w:t>
      </w:r>
      <w:r w:rsidRPr="00BE59C1">
        <w:rPr>
          <w:rFonts w:ascii="Times New Roman" w:hAnsi="Times New Roman" w:cs="Times New Roman"/>
          <w:sz w:val="28"/>
          <w:szCs w:val="28"/>
          <w:lang w:val="en-US"/>
        </w:rPr>
        <w:t>A.</w:t>
      </w:r>
      <w:r w:rsidRPr="00BE59C1">
        <w:rPr>
          <w:rFonts w:ascii="Times New Roman" w:hAnsi="Times New Roman" w:cs="Times New Roman"/>
          <w:sz w:val="28"/>
          <w:szCs w:val="28"/>
          <w:lang w:val="kk-KZ"/>
        </w:rPr>
        <w:t xml:space="preserve"> Augmented reality tools for sports education and training //</w:t>
      </w:r>
      <w:r w:rsidR="006758B9">
        <w:rPr>
          <w:rFonts w:ascii="Times New Roman" w:hAnsi="Times New Roman" w:cs="Times New Roman"/>
          <w:sz w:val="28"/>
          <w:szCs w:val="28"/>
          <w:lang w:val="en-US"/>
        </w:rPr>
        <w:t xml:space="preserve"> </w:t>
      </w:r>
      <w:r w:rsidRPr="00BE59C1">
        <w:rPr>
          <w:rFonts w:ascii="Times New Roman" w:hAnsi="Times New Roman" w:cs="Times New Roman"/>
          <w:sz w:val="28"/>
          <w:szCs w:val="28"/>
          <w:lang w:val="kk-KZ"/>
        </w:rPr>
        <w:t xml:space="preserve">Computers &amp; Education </w:t>
      </w:r>
      <w:r w:rsidRPr="00BE59C1">
        <w:rPr>
          <w:rFonts w:ascii="Times New Roman" w:hAnsi="Times New Roman" w:cs="Times New Roman"/>
          <w:sz w:val="28"/>
          <w:szCs w:val="28"/>
          <w:lang w:val="en-US"/>
        </w:rPr>
        <w:t xml:space="preserve">– 2020. – Vol. </w:t>
      </w:r>
      <w:r w:rsidRPr="00BE59C1">
        <w:rPr>
          <w:rFonts w:ascii="Times New Roman" w:hAnsi="Times New Roman" w:cs="Times New Roman"/>
          <w:sz w:val="28"/>
          <w:szCs w:val="28"/>
          <w:lang w:val="kk-KZ"/>
        </w:rPr>
        <w:t>155</w:t>
      </w:r>
      <w:r w:rsidRPr="00BE59C1">
        <w:rPr>
          <w:rFonts w:ascii="Times New Roman" w:hAnsi="Times New Roman" w:cs="Times New Roman"/>
          <w:sz w:val="28"/>
          <w:szCs w:val="28"/>
          <w:lang w:val="en-US"/>
        </w:rPr>
        <w:t xml:space="preserve">. – P. </w:t>
      </w:r>
      <w:r w:rsidR="006758B9">
        <w:rPr>
          <w:rFonts w:ascii="Times New Roman" w:hAnsi="Times New Roman" w:cs="Times New Roman"/>
          <w:sz w:val="28"/>
          <w:szCs w:val="28"/>
          <w:lang w:val="en-US"/>
        </w:rPr>
        <w:t>103923-</w:t>
      </w:r>
      <w:r w:rsidRPr="00BE59C1">
        <w:rPr>
          <w:rFonts w:ascii="Times New Roman" w:hAnsi="Times New Roman" w:cs="Times New Roman"/>
          <w:sz w:val="28"/>
          <w:szCs w:val="28"/>
          <w:lang w:val="en-US"/>
        </w:rPr>
        <w:t>1-</w:t>
      </w:r>
      <w:r w:rsidR="006758B9">
        <w:rPr>
          <w:rFonts w:ascii="Times New Roman" w:hAnsi="Times New Roman" w:cs="Times New Roman"/>
          <w:sz w:val="28"/>
          <w:szCs w:val="28"/>
          <w:lang w:val="en-US"/>
        </w:rPr>
        <w:t>103923-</w:t>
      </w:r>
      <w:r w:rsidRPr="00BE59C1">
        <w:rPr>
          <w:rFonts w:ascii="Times New Roman" w:hAnsi="Times New Roman" w:cs="Times New Roman"/>
          <w:sz w:val="28"/>
          <w:szCs w:val="28"/>
          <w:lang w:val="en-US"/>
        </w:rPr>
        <w:t>34.</w:t>
      </w:r>
    </w:p>
    <w:p w14:paraId="469F7AC3" w14:textId="33894AC6" w:rsidR="0009766A" w:rsidRPr="00BE59C1" w:rsidRDefault="0009766A" w:rsidP="007B7938">
      <w:pPr>
        <w:pStyle w:val="a4"/>
        <w:numPr>
          <w:ilvl w:val="0"/>
          <w:numId w:val="36"/>
        </w:numPr>
        <w:tabs>
          <w:tab w:val="left" w:pos="1276"/>
          <w:tab w:val="left" w:pos="1418"/>
        </w:tabs>
        <w:spacing w:after="0" w:line="240" w:lineRule="auto"/>
        <w:ind w:left="0" w:firstLine="709"/>
        <w:jc w:val="both"/>
        <w:rPr>
          <w:rFonts w:ascii="Times New Roman" w:hAnsi="Times New Roman" w:cs="Times New Roman"/>
          <w:sz w:val="28"/>
          <w:szCs w:val="28"/>
          <w:lang w:val="kk-KZ"/>
        </w:rPr>
      </w:pPr>
      <w:r w:rsidRPr="00BE59C1">
        <w:rPr>
          <w:rFonts w:ascii="Times New Roman" w:hAnsi="Times New Roman" w:cs="Times New Roman"/>
          <w:sz w:val="28"/>
          <w:szCs w:val="28"/>
          <w:lang w:val="kk-KZ"/>
        </w:rPr>
        <w:t>Aliev</w:t>
      </w:r>
      <w:r w:rsidR="00996D63" w:rsidRPr="00BE59C1">
        <w:rPr>
          <w:rFonts w:ascii="Times New Roman" w:hAnsi="Times New Roman" w:cs="Times New Roman"/>
          <w:sz w:val="28"/>
          <w:szCs w:val="28"/>
          <w:lang w:val="en-US"/>
        </w:rPr>
        <w:t xml:space="preserve"> Y.</w:t>
      </w:r>
      <w:r w:rsidRPr="00BE59C1">
        <w:rPr>
          <w:rFonts w:ascii="Times New Roman" w:hAnsi="Times New Roman" w:cs="Times New Roman"/>
          <w:sz w:val="28"/>
          <w:szCs w:val="28"/>
          <w:lang w:val="kk-KZ"/>
        </w:rPr>
        <w:t>, Kozov</w:t>
      </w:r>
      <w:r w:rsidR="00996D63" w:rsidRPr="00BE59C1">
        <w:rPr>
          <w:rFonts w:ascii="Times New Roman" w:hAnsi="Times New Roman" w:cs="Times New Roman"/>
          <w:sz w:val="28"/>
          <w:szCs w:val="28"/>
          <w:lang w:val="en-US"/>
        </w:rPr>
        <w:t xml:space="preserve"> V.</w:t>
      </w:r>
      <w:r w:rsidR="006758B9">
        <w:rPr>
          <w:rFonts w:ascii="Times New Roman" w:hAnsi="Times New Roman" w:cs="Times New Roman"/>
          <w:sz w:val="28"/>
          <w:szCs w:val="28"/>
          <w:lang w:val="en-US"/>
        </w:rPr>
        <w:t xml:space="preserve"> et al.</w:t>
      </w:r>
      <w:r w:rsidR="00996D63" w:rsidRPr="00BE59C1">
        <w:rPr>
          <w:rFonts w:ascii="Times New Roman" w:hAnsi="Times New Roman" w:cs="Times New Roman"/>
          <w:sz w:val="28"/>
          <w:szCs w:val="28"/>
          <w:lang w:val="en-US"/>
        </w:rPr>
        <w:t xml:space="preserve"> </w:t>
      </w:r>
      <w:r w:rsidRPr="00BE59C1">
        <w:rPr>
          <w:rFonts w:ascii="Times New Roman" w:hAnsi="Times New Roman" w:cs="Times New Roman"/>
          <w:sz w:val="28"/>
          <w:szCs w:val="28"/>
          <w:lang w:val="kk-KZ"/>
        </w:rPr>
        <w:t>3D Augmented Reality Software Solution for Mechanical Engineering Education //</w:t>
      </w:r>
      <w:r w:rsidR="006758B9">
        <w:rPr>
          <w:rFonts w:ascii="Times New Roman" w:hAnsi="Times New Roman" w:cs="Times New Roman"/>
          <w:sz w:val="28"/>
          <w:szCs w:val="28"/>
          <w:lang w:val="en-US"/>
        </w:rPr>
        <w:t xml:space="preserve"> </w:t>
      </w:r>
      <w:r w:rsidR="00996D63" w:rsidRPr="00BE59C1">
        <w:rPr>
          <w:rFonts w:ascii="Times New Roman" w:hAnsi="Times New Roman" w:cs="Times New Roman"/>
          <w:sz w:val="28"/>
          <w:szCs w:val="28"/>
          <w:lang w:val="kk-KZ"/>
        </w:rPr>
        <w:t xml:space="preserve">CompSysTech'17: </w:t>
      </w:r>
      <w:r w:rsidR="006758B9" w:rsidRPr="00BE59C1">
        <w:rPr>
          <w:rFonts w:ascii="Times New Roman" w:hAnsi="Times New Roman" w:cs="Times New Roman"/>
          <w:sz w:val="28"/>
          <w:szCs w:val="28"/>
          <w:lang w:val="kk-KZ"/>
        </w:rPr>
        <w:t>p</w:t>
      </w:r>
      <w:r w:rsidR="00996D63" w:rsidRPr="00BE59C1">
        <w:rPr>
          <w:rFonts w:ascii="Times New Roman" w:hAnsi="Times New Roman" w:cs="Times New Roman"/>
          <w:sz w:val="28"/>
          <w:szCs w:val="28"/>
          <w:lang w:val="kk-KZ"/>
        </w:rPr>
        <w:t>roceed</w:t>
      </w:r>
      <w:r w:rsidR="006758B9">
        <w:rPr>
          <w:rFonts w:ascii="Times New Roman" w:hAnsi="Times New Roman" w:cs="Times New Roman"/>
          <w:sz w:val="28"/>
          <w:szCs w:val="28"/>
          <w:lang w:val="en-US"/>
        </w:rPr>
        <w:t>.</w:t>
      </w:r>
      <w:r w:rsidR="00996D63" w:rsidRPr="00BE59C1">
        <w:rPr>
          <w:rFonts w:ascii="Times New Roman" w:hAnsi="Times New Roman" w:cs="Times New Roman"/>
          <w:sz w:val="28"/>
          <w:szCs w:val="28"/>
          <w:lang w:val="kk-KZ"/>
        </w:rPr>
        <w:t xml:space="preserve"> of the 18th </w:t>
      </w:r>
      <w:r w:rsidR="006758B9" w:rsidRPr="00BE59C1">
        <w:rPr>
          <w:rFonts w:ascii="Times New Roman" w:hAnsi="Times New Roman" w:cs="Times New Roman"/>
          <w:sz w:val="28"/>
          <w:szCs w:val="28"/>
          <w:lang w:val="kk-KZ"/>
        </w:rPr>
        <w:t>internat</w:t>
      </w:r>
      <w:r w:rsidR="006758B9">
        <w:rPr>
          <w:rFonts w:ascii="Times New Roman" w:hAnsi="Times New Roman" w:cs="Times New Roman"/>
          <w:sz w:val="28"/>
          <w:szCs w:val="28"/>
          <w:lang w:val="en-US"/>
        </w:rPr>
        <w:t>.</w:t>
      </w:r>
      <w:r w:rsidR="006758B9" w:rsidRPr="00BE59C1">
        <w:rPr>
          <w:rFonts w:ascii="Times New Roman" w:hAnsi="Times New Roman" w:cs="Times New Roman"/>
          <w:sz w:val="28"/>
          <w:szCs w:val="28"/>
          <w:lang w:val="kk-KZ"/>
        </w:rPr>
        <w:t xml:space="preserve"> conf</w:t>
      </w:r>
      <w:r w:rsidR="006758B9">
        <w:rPr>
          <w:rFonts w:ascii="Times New Roman" w:hAnsi="Times New Roman" w:cs="Times New Roman"/>
          <w:sz w:val="28"/>
          <w:szCs w:val="28"/>
          <w:lang w:val="en-US"/>
        </w:rPr>
        <w:t>.</w:t>
      </w:r>
      <w:r w:rsidR="006758B9" w:rsidRPr="00BE59C1">
        <w:rPr>
          <w:rFonts w:ascii="Times New Roman" w:hAnsi="Times New Roman" w:cs="Times New Roman"/>
          <w:sz w:val="28"/>
          <w:szCs w:val="28"/>
          <w:lang w:val="kk-KZ"/>
        </w:rPr>
        <w:t xml:space="preserve"> </w:t>
      </w:r>
      <w:r w:rsidR="00996D63" w:rsidRPr="00BE59C1">
        <w:rPr>
          <w:rFonts w:ascii="Times New Roman" w:hAnsi="Times New Roman" w:cs="Times New Roman"/>
          <w:sz w:val="28"/>
          <w:szCs w:val="28"/>
          <w:lang w:val="kk-KZ"/>
        </w:rPr>
        <w:t>on Computer Systems and Technologies</w:t>
      </w:r>
      <w:r w:rsidR="00996D63" w:rsidRPr="00BE59C1">
        <w:rPr>
          <w:rFonts w:ascii="Times New Roman" w:hAnsi="Times New Roman" w:cs="Times New Roman"/>
          <w:sz w:val="28"/>
          <w:szCs w:val="28"/>
          <w:lang w:val="en-US"/>
        </w:rPr>
        <w:t xml:space="preserve">. – </w:t>
      </w:r>
      <w:r w:rsidR="00996D63" w:rsidRPr="00BE59C1">
        <w:rPr>
          <w:rFonts w:ascii="Times New Roman" w:hAnsi="Times New Roman" w:cs="Times New Roman"/>
          <w:sz w:val="28"/>
          <w:szCs w:val="28"/>
          <w:lang w:val="kk-KZ"/>
        </w:rPr>
        <w:t xml:space="preserve">Ruse, </w:t>
      </w:r>
      <w:r w:rsidR="00996D63" w:rsidRPr="00BE59C1">
        <w:rPr>
          <w:rFonts w:ascii="Times New Roman" w:hAnsi="Times New Roman" w:cs="Times New Roman"/>
          <w:sz w:val="28"/>
          <w:szCs w:val="28"/>
          <w:lang w:val="en-US"/>
        </w:rPr>
        <w:t>2017. – P. 318-325.</w:t>
      </w:r>
      <w:r w:rsidR="00996D63" w:rsidRPr="00BE59C1">
        <w:rPr>
          <w:rFonts w:ascii="Times New Roman" w:hAnsi="Times New Roman" w:cs="Times New Roman"/>
          <w:sz w:val="28"/>
          <w:szCs w:val="28"/>
          <w:lang w:val="kk-KZ"/>
        </w:rPr>
        <w:t xml:space="preserve"> </w:t>
      </w:r>
    </w:p>
    <w:p w14:paraId="45ACF372" w14:textId="2D1AB14A" w:rsidR="00630BCE" w:rsidRPr="00BE59C1" w:rsidRDefault="00630BCE" w:rsidP="007B7938">
      <w:pPr>
        <w:pStyle w:val="a4"/>
        <w:numPr>
          <w:ilvl w:val="0"/>
          <w:numId w:val="36"/>
        </w:numPr>
        <w:tabs>
          <w:tab w:val="left" w:pos="1276"/>
          <w:tab w:val="left" w:pos="1418"/>
        </w:tabs>
        <w:spacing w:after="0" w:line="240" w:lineRule="auto"/>
        <w:ind w:left="0" w:firstLine="709"/>
        <w:jc w:val="both"/>
        <w:rPr>
          <w:rFonts w:ascii="Times New Roman" w:hAnsi="Times New Roman" w:cs="Times New Roman"/>
          <w:sz w:val="28"/>
          <w:szCs w:val="28"/>
          <w:lang w:val="kk-KZ"/>
        </w:rPr>
      </w:pPr>
      <w:r w:rsidRPr="00BE59C1">
        <w:rPr>
          <w:rFonts w:ascii="Times New Roman" w:hAnsi="Times New Roman" w:cs="Times New Roman"/>
          <w:sz w:val="28"/>
          <w:szCs w:val="28"/>
          <w:lang w:val="kk-KZ"/>
        </w:rPr>
        <w:lastRenderedPageBreak/>
        <w:t>Dinis</w:t>
      </w:r>
      <w:r w:rsidRPr="00BE59C1">
        <w:rPr>
          <w:rFonts w:ascii="Times New Roman" w:hAnsi="Times New Roman" w:cs="Times New Roman"/>
          <w:sz w:val="28"/>
          <w:szCs w:val="28"/>
          <w:lang w:val="en-US"/>
        </w:rPr>
        <w:t xml:space="preserve"> F.M</w:t>
      </w:r>
      <w:r w:rsidRPr="00BE59C1">
        <w:rPr>
          <w:rFonts w:ascii="Times New Roman" w:hAnsi="Times New Roman" w:cs="Times New Roman"/>
          <w:sz w:val="28"/>
          <w:szCs w:val="28"/>
          <w:lang w:val="kk-KZ"/>
        </w:rPr>
        <w:t>, Guimaraes</w:t>
      </w:r>
      <w:r w:rsidRPr="00BE59C1">
        <w:rPr>
          <w:rFonts w:ascii="Times New Roman" w:hAnsi="Times New Roman" w:cs="Times New Roman"/>
          <w:sz w:val="28"/>
          <w:szCs w:val="28"/>
          <w:lang w:val="en-US"/>
        </w:rPr>
        <w:t xml:space="preserve"> A.S.</w:t>
      </w:r>
      <w:r w:rsidRPr="00BE59C1">
        <w:rPr>
          <w:rFonts w:ascii="Times New Roman" w:hAnsi="Times New Roman" w:cs="Times New Roman"/>
          <w:sz w:val="28"/>
          <w:szCs w:val="28"/>
          <w:lang w:val="kk-KZ"/>
        </w:rPr>
        <w:t>, Carvalho</w:t>
      </w:r>
      <w:r w:rsidRPr="00BE59C1">
        <w:rPr>
          <w:rFonts w:ascii="Times New Roman" w:hAnsi="Times New Roman" w:cs="Times New Roman"/>
          <w:sz w:val="28"/>
          <w:szCs w:val="28"/>
          <w:lang w:val="en-US"/>
        </w:rPr>
        <w:t xml:space="preserve"> B.R.</w:t>
      </w:r>
      <w:r w:rsidR="006758B9">
        <w:rPr>
          <w:rFonts w:ascii="Times New Roman" w:hAnsi="Times New Roman" w:cs="Times New Roman"/>
          <w:sz w:val="28"/>
          <w:szCs w:val="28"/>
          <w:lang w:val="en-US"/>
        </w:rPr>
        <w:t xml:space="preserve"> et al.</w:t>
      </w:r>
      <w:r w:rsidRPr="00BE59C1">
        <w:rPr>
          <w:rFonts w:ascii="Times New Roman" w:hAnsi="Times New Roman" w:cs="Times New Roman"/>
          <w:sz w:val="28"/>
          <w:szCs w:val="28"/>
          <w:lang w:val="en-US"/>
        </w:rPr>
        <w:t xml:space="preserve"> </w:t>
      </w:r>
      <w:r w:rsidRPr="00BE59C1">
        <w:rPr>
          <w:rFonts w:ascii="Times New Roman" w:hAnsi="Times New Roman" w:cs="Times New Roman"/>
          <w:sz w:val="28"/>
          <w:szCs w:val="28"/>
          <w:lang w:val="kk-KZ"/>
        </w:rPr>
        <w:t>Virtual and Augmented Reality game-based applications to Civil Engineering Education //</w:t>
      </w:r>
      <w:r w:rsidR="006758B9">
        <w:rPr>
          <w:rFonts w:ascii="Times New Roman" w:hAnsi="Times New Roman" w:cs="Times New Roman"/>
          <w:sz w:val="28"/>
          <w:szCs w:val="28"/>
          <w:lang w:val="kk-KZ"/>
        </w:rPr>
        <w:t xml:space="preserve"> </w:t>
      </w:r>
      <w:r w:rsidR="006758B9">
        <w:rPr>
          <w:rFonts w:ascii="Times New Roman" w:hAnsi="Times New Roman" w:cs="Times New Roman"/>
          <w:sz w:val="28"/>
          <w:szCs w:val="28"/>
          <w:lang w:val="en-US"/>
        </w:rPr>
        <w:t xml:space="preserve">Procced. </w:t>
      </w:r>
      <w:r w:rsidRPr="00BE59C1">
        <w:rPr>
          <w:rFonts w:ascii="Times New Roman" w:hAnsi="Times New Roman" w:cs="Times New Roman"/>
          <w:sz w:val="28"/>
          <w:szCs w:val="28"/>
          <w:lang w:val="kk-KZ"/>
        </w:rPr>
        <w:t xml:space="preserve">Global Engineering Education </w:t>
      </w:r>
      <w:r w:rsidR="006758B9" w:rsidRPr="00BE59C1">
        <w:rPr>
          <w:rFonts w:ascii="Times New Roman" w:hAnsi="Times New Roman" w:cs="Times New Roman"/>
          <w:sz w:val="28"/>
          <w:szCs w:val="28"/>
          <w:lang w:val="kk-KZ"/>
        </w:rPr>
        <w:t>c</w:t>
      </w:r>
      <w:r w:rsidRPr="00BE59C1">
        <w:rPr>
          <w:rFonts w:ascii="Times New Roman" w:hAnsi="Times New Roman" w:cs="Times New Roman"/>
          <w:sz w:val="28"/>
          <w:szCs w:val="28"/>
          <w:lang w:val="kk-KZ"/>
        </w:rPr>
        <w:t>onf</w:t>
      </w:r>
      <w:r w:rsidR="006758B9">
        <w:rPr>
          <w:rFonts w:ascii="Times New Roman" w:hAnsi="Times New Roman" w:cs="Times New Roman"/>
          <w:sz w:val="28"/>
          <w:szCs w:val="28"/>
          <w:lang w:val="en-US"/>
        </w:rPr>
        <w:t>.</w:t>
      </w:r>
      <w:r w:rsidRPr="00BE59C1">
        <w:rPr>
          <w:rFonts w:ascii="Times New Roman" w:hAnsi="Times New Roman" w:cs="Times New Roman"/>
          <w:sz w:val="28"/>
          <w:szCs w:val="28"/>
          <w:lang w:val="kk-KZ"/>
        </w:rPr>
        <w:t xml:space="preserve"> (EDUCON)</w:t>
      </w:r>
      <w:r w:rsidRPr="00BE59C1">
        <w:rPr>
          <w:rFonts w:ascii="Times New Roman" w:hAnsi="Times New Roman" w:cs="Times New Roman"/>
          <w:sz w:val="28"/>
          <w:szCs w:val="28"/>
          <w:lang w:val="en-US"/>
        </w:rPr>
        <w:t xml:space="preserve"> – Athens, </w:t>
      </w:r>
      <w:r w:rsidRPr="00BE59C1">
        <w:rPr>
          <w:rFonts w:ascii="Times New Roman" w:hAnsi="Times New Roman" w:cs="Times New Roman"/>
          <w:sz w:val="28"/>
          <w:szCs w:val="28"/>
          <w:lang w:val="kk-KZ"/>
        </w:rPr>
        <w:t>2017</w:t>
      </w:r>
      <w:r w:rsidRPr="00BE59C1">
        <w:rPr>
          <w:rFonts w:ascii="Times New Roman" w:hAnsi="Times New Roman" w:cs="Times New Roman"/>
          <w:sz w:val="28"/>
          <w:szCs w:val="28"/>
          <w:lang w:val="en-US"/>
        </w:rPr>
        <w:t>. – P. 1683-1688.</w:t>
      </w:r>
    </w:p>
    <w:p w14:paraId="0334C163" w14:textId="5A74A613" w:rsidR="00211FCC" w:rsidRPr="00BE59C1" w:rsidRDefault="00211FCC" w:rsidP="007B7938">
      <w:pPr>
        <w:pStyle w:val="a4"/>
        <w:numPr>
          <w:ilvl w:val="0"/>
          <w:numId w:val="36"/>
        </w:numPr>
        <w:tabs>
          <w:tab w:val="left" w:pos="1276"/>
          <w:tab w:val="left" w:pos="1418"/>
        </w:tabs>
        <w:spacing w:after="0" w:line="240" w:lineRule="auto"/>
        <w:ind w:left="0" w:firstLine="709"/>
        <w:jc w:val="both"/>
        <w:rPr>
          <w:rFonts w:ascii="Times New Roman" w:hAnsi="Times New Roman" w:cs="Times New Roman"/>
          <w:sz w:val="28"/>
          <w:szCs w:val="28"/>
          <w:lang w:val="kk-KZ"/>
        </w:rPr>
      </w:pPr>
      <w:r w:rsidRPr="00BE59C1">
        <w:rPr>
          <w:rFonts w:ascii="Times New Roman" w:hAnsi="Times New Roman" w:cs="Times New Roman"/>
          <w:sz w:val="28"/>
          <w:szCs w:val="28"/>
          <w:lang w:val="kk-KZ"/>
        </w:rPr>
        <w:t>Keller J.M.</w:t>
      </w:r>
      <w:r w:rsidRPr="00BE59C1">
        <w:rPr>
          <w:rFonts w:ascii="Times New Roman" w:hAnsi="Times New Roman" w:cs="Times New Roman"/>
          <w:sz w:val="28"/>
          <w:szCs w:val="28"/>
          <w:lang w:val="en-US"/>
        </w:rPr>
        <w:t xml:space="preserve"> </w:t>
      </w:r>
      <w:r w:rsidRPr="00BE59C1">
        <w:rPr>
          <w:rFonts w:ascii="Times New Roman" w:hAnsi="Times New Roman" w:cs="Times New Roman"/>
          <w:sz w:val="28"/>
          <w:szCs w:val="28"/>
          <w:lang w:val="kk-KZ"/>
        </w:rPr>
        <w:t>Development and use of the ARCS model of instructional design</w:t>
      </w:r>
      <w:r w:rsidRPr="00BE59C1">
        <w:rPr>
          <w:rFonts w:ascii="Times New Roman" w:hAnsi="Times New Roman" w:cs="Times New Roman"/>
          <w:sz w:val="28"/>
          <w:szCs w:val="28"/>
          <w:lang w:val="en-US"/>
        </w:rPr>
        <w:t xml:space="preserve"> //</w:t>
      </w:r>
      <w:r w:rsidR="00AE2827" w:rsidRPr="00AE2827">
        <w:rPr>
          <w:rFonts w:ascii="Times New Roman" w:hAnsi="Times New Roman" w:cs="Times New Roman"/>
          <w:sz w:val="28"/>
          <w:szCs w:val="28"/>
          <w:lang w:val="en-US"/>
        </w:rPr>
        <w:t xml:space="preserve"> </w:t>
      </w:r>
      <w:r w:rsidRPr="00BE59C1">
        <w:rPr>
          <w:rFonts w:ascii="Times New Roman" w:hAnsi="Times New Roman" w:cs="Times New Roman"/>
          <w:sz w:val="28"/>
          <w:szCs w:val="28"/>
          <w:lang w:val="kk-KZ"/>
        </w:rPr>
        <w:t>Journal of instructional development</w:t>
      </w:r>
      <w:r w:rsidRPr="00BE59C1">
        <w:rPr>
          <w:rFonts w:ascii="Times New Roman" w:hAnsi="Times New Roman" w:cs="Times New Roman"/>
          <w:sz w:val="28"/>
          <w:szCs w:val="28"/>
          <w:lang w:val="en-US"/>
        </w:rPr>
        <w:t xml:space="preserve">. – </w:t>
      </w:r>
      <w:r w:rsidRPr="00BE59C1">
        <w:rPr>
          <w:rFonts w:ascii="Times New Roman" w:hAnsi="Times New Roman" w:cs="Times New Roman"/>
          <w:sz w:val="28"/>
          <w:szCs w:val="28"/>
          <w:lang w:val="kk-KZ"/>
        </w:rPr>
        <w:t>1987</w:t>
      </w:r>
      <w:r w:rsidRPr="00BE59C1">
        <w:rPr>
          <w:rFonts w:ascii="Times New Roman" w:hAnsi="Times New Roman" w:cs="Times New Roman"/>
          <w:sz w:val="28"/>
          <w:szCs w:val="28"/>
          <w:lang w:val="en-US"/>
        </w:rPr>
        <w:t xml:space="preserve">. – Vol. </w:t>
      </w:r>
      <w:r w:rsidRPr="00BE59C1">
        <w:rPr>
          <w:rFonts w:ascii="Times New Roman" w:hAnsi="Times New Roman" w:cs="Times New Roman"/>
          <w:sz w:val="28"/>
          <w:szCs w:val="28"/>
          <w:lang w:val="kk-KZ"/>
        </w:rPr>
        <w:t>10</w:t>
      </w:r>
      <w:r w:rsidRPr="00BE59C1">
        <w:rPr>
          <w:rFonts w:ascii="Times New Roman" w:hAnsi="Times New Roman" w:cs="Times New Roman"/>
          <w:sz w:val="28"/>
          <w:szCs w:val="28"/>
          <w:lang w:val="en-US"/>
        </w:rPr>
        <w:t>. – P.</w:t>
      </w:r>
      <w:r w:rsidRPr="00BE59C1">
        <w:rPr>
          <w:rFonts w:ascii="Times New Roman" w:hAnsi="Times New Roman" w:cs="Times New Roman"/>
          <w:sz w:val="28"/>
          <w:szCs w:val="28"/>
          <w:lang w:val="kk-KZ"/>
        </w:rPr>
        <w:t xml:space="preserve"> 2</w:t>
      </w:r>
      <w:r w:rsidRPr="00BE59C1">
        <w:rPr>
          <w:rFonts w:ascii="Times New Roman" w:hAnsi="Times New Roman" w:cs="Times New Roman"/>
          <w:sz w:val="28"/>
          <w:szCs w:val="28"/>
          <w:lang w:val="en-US"/>
        </w:rPr>
        <w:t>-</w:t>
      </w:r>
      <w:r w:rsidRPr="00BE59C1">
        <w:rPr>
          <w:rFonts w:ascii="Times New Roman" w:hAnsi="Times New Roman" w:cs="Times New Roman"/>
          <w:sz w:val="28"/>
          <w:szCs w:val="28"/>
          <w:lang w:val="kk-KZ"/>
        </w:rPr>
        <w:t>10.</w:t>
      </w:r>
    </w:p>
    <w:p w14:paraId="040E5C47" w14:textId="376B19E5" w:rsidR="0009766A" w:rsidRPr="00BE59C1" w:rsidRDefault="0009766A" w:rsidP="008D3DDA">
      <w:pPr>
        <w:pStyle w:val="a4"/>
        <w:numPr>
          <w:ilvl w:val="0"/>
          <w:numId w:val="36"/>
        </w:numPr>
        <w:tabs>
          <w:tab w:val="left" w:pos="1276"/>
          <w:tab w:val="left" w:pos="1418"/>
        </w:tabs>
        <w:spacing w:after="0" w:line="240" w:lineRule="auto"/>
        <w:ind w:left="0" w:firstLine="709"/>
        <w:jc w:val="both"/>
        <w:rPr>
          <w:rFonts w:ascii="Times New Roman" w:hAnsi="Times New Roman" w:cs="Times New Roman"/>
          <w:sz w:val="28"/>
          <w:szCs w:val="28"/>
          <w:lang w:val="kk-KZ"/>
        </w:rPr>
      </w:pPr>
      <w:r w:rsidRPr="00BE59C1">
        <w:rPr>
          <w:rFonts w:ascii="Times New Roman" w:hAnsi="Times New Roman" w:cs="Times New Roman"/>
          <w:sz w:val="28"/>
          <w:szCs w:val="28"/>
          <w:lang w:val="kk-KZ"/>
        </w:rPr>
        <w:t>Rost M. Generating student motivation</w:t>
      </w:r>
      <w:r w:rsidR="00E96E11" w:rsidRPr="00BE59C1">
        <w:rPr>
          <w:rFonts w:ascii="Times New Roman" w:hAnsi="Times New Roman" w:cs="Times New Roman"/>
          <w:sz w:val="28"/>
          <w:szCs w:val="28"/>
          <w:lang w:val="en-US"/>
        </w:rPr>
        <w:t xml:space="preserve"> //</w:t>
      </w:r>
      <w:r w:rsidR="00AE2827">
        <w:rPr>
          <w:rFonts w:ascii="Times New Roman" w:hAnsi="Times New Roman" w:cs="Times New Roman"/>
          <w:sz w:val="28"/>
          <w:szCs w:val="28"/>
          <w:lang w:val="en-US"/>
        </w:rPr>
        <w:t xml:space="preserve"> </w:t>
      </w:r>
      <w:r w:rsidR="008D3DDA" w:rsidRPr="008D3DDA">
        <w:rPr>
          <w:rFonts w:ascii="Times New Roman" w:hAnsi="Times New Roman" w:cs="Times New Roman"/>
          <w:sz w:val="28"/>
          <w:szCs w:val="28"/>
          <w:lang w:val="en-US"/>
        </w:rPr>
        <w:t>[PDF] from finchpark.com</w:t>
      </w:r>
      <w:r w:rsidR="00E96E11" w:rsidRPr="00BE59C1">
        <w:rPr>
          <w:rFonts w:ascii="Times New Roman" w:hAnsi="Times New Roman" w:cs="Times New Roman"/>
          <w:sz w:val="28"/>
          <w:szCs w:val="28"/>
          <w:lang w:val="en-US"/>
        </w:rPr>
        <w:t>.</w:t>
      </w:r>
      <w:r w:rsidR="008D3DDA" w:rsidRPr="008D3DDA">
        <w:rPr>
          <w:rFonts w:ascii="Times New Roman" w:hAnsi="Times New Roman" w:cs="Times New Roman"/>
          <w:sz w:val="28"/>
          <w:szCs w:val="28"/>
          <w:lang w:val="en-US"/>
        </w:rPr>
        <w:t xml:space="preserve"> 15.08.2021.</w:t>
      </w:r>
    </w:p>
    <w:p w14:paraId="69D31567" w14:textId="3FDBF6B4" w:rsidR="00211FCC" w:rsidRPr="00BE59C1" w:rsidRDefault="00211FCC" w:rsidP="007B7938">
      <w:pPr>
        <w:pStyle w:val="a4"/>
        <w:numPr>
          <w:ilvl w:val="0"/>
          <w:numId w:val="36"/>
        </w:numPr>
        <w:tabs>
          <w:tab w:val="left" w:pos="1276"/>
          <w:tab w:val="left" w:pos="1418"/>
        </w:tabs>
        <w:spacing w:after="0" w:line="240" w:lineRule="auto"/>
        <w:ind w:left="0" w:firstLine="709"/>
        <w:jc w:val="both"/>
        <w:rPr>
          <w:rFonts w:ascii="Times New Roman" w:hAnsi="Times New Roman" w:cs="Times New Roman"/>
          <w:sz w:val="28"/>
          <w:szCs w:val="28"/>
          <w:lang w:val="kk-KZ"/>
        </w:rPr>
      </w:pPr>
      <w:r w:rsidRPr="00BE59C1">
        <w:rPr>
          <w:rFonts w:ascii="Times New Roman" w:hAnsi="Times New Roman" w:cs="Times New Roman"/>
          <w:sz w:val="28"/>
          <w:szCs w:val="28"/>
          <w:lang w:val="kk-KZ"/>
        </w:rPr>
        <w:t>Di Serio</w:t>
      </w:r>
      <w:r w:rsidRPr="00BE59C1">
        <w:rPr>
          <w:rFonts w:ascii="Times New Roman" w:hAnsi="Times New Roman" w:cs="Times New Roman"/>
          <w:sz w:val="28"/>
          <w:szCs w:val="28"/>
          <w:lang w:val="en-US"/>
        </w:rPr>
        <w:t xml:space="preserve"> A.</w:t>
      </w:r>
      <w:r w:rsidRPr="00BE59C1">
        <w:rPr>
          <w:rFonts w:ascii="Times New Roman" w:hAnsi="Times New Roman" w:cs="Times New Roman"/>
          <w:sz w:val="28"/>
          <w:szCs w:val="28"/>
          <w:lang w:val="kk-KZ"/>
        </w:rPr>
        <w:t>, Ibáñez</w:t>
      </w:r>
      <w:r w:rsidRPr="00BE59C1">
        <w:rPr>
          <w:rFonts w:ascii="Times New Roman" w:hAnsi="Times New Roman" w:cs="Times New Roman"/>
          <w:sz w:val="28"/>
          <w:szCs w:val="28"/>
          <w:lang w:val="en-US"/>
        </w:rPr>
        <w:t xml:space="preserve"> M.B.</w:t>
      </w:r>
      <w:r w:rsidRPr="00BE59C1">
        <w:rPr>
          <w:rFonts w:ascii="Times New Roman" w:hAnsi="Times New Roman" w:cs="Times New Roman"/>
          <w:sz w:val="28"/>
          <w:szCs w:val="28"/>
          <w:lang w:val="kk-KZ"/>
        </w:rPr>
        <w:t xml:space="preserve">, Kloos </w:t>
      </w:r>
      <w:r w:rsidRPr="00BE59C1">
        <w:rPr>
          <w:rFonts w:ascii="Times New Roman" w:hAnsi="Times New Roman" w:cs="Times New Roman"/>
          <w:sz w:val="28"/>
          <w:szCs w:val="28"/>
          <w:lang w:val="en-US"/>
        </w:rPr>
        <w:t>C.D.</w:t>
      </w:r>
      <w:r w:rsidRPr="00BE59C1">
        <w:rPr>
          <w:rFonts w:ascii="Times New Roman" w:hAnsi="Times New Roman" w:cs="Times New Roman"/>
          <w:sz w:val="28"/>
          <w:szCs w:val="28"/>
          <w:lang w:val="kk-KZ"/>
        </w:rPr>
        <w:t xml:space="preserve"> Impact of an augmented reality system on students’ motivation for a visual art course //</w:t>
      </w:r>
      <w:r w:rsidR="00AE2827">
        <w:rPr>
          <w:rFonts w:ascii="Times New Roman" w:hAnsi="Times New Roman" w:cs="Times New Roman"/>
          <w:sz w:val="28"/>
          <w:szCs w:val="28"/>
          <w:lang w:val="en-US"/>
        </w:rPr>
        <w:t xml:space="preserve"> </w:t>
      </w:r>
      <w:r w:rsidRPr="00BE59C1">
        <w:rPr>
          <w:rFonts w:ascii="Times New Roman" w:hAnsi="Times New Roman" w:cs="Times New Roman"/>
          <w:sz w:val="28"/>
          <w:szCs w:val="28"/>
          <w:lang w:val="kk-KZ"/>
        </w:rPr>
        <w:t>Computers &amp; Education</w:t>
      </w:r>
      <w:r w:rsidRPr="00BE59C1">
        <w:rPr>
          <w:rFonts w:ascii="Times New Roman" w:hAnsi="Times New Roman" w:cs="Times New Roman"/>
          <w:sz w:val="28"/>
          <w:szCs w:val="28"/>
          <w:lang w:val="en-US"/>
        </w:rPr>
        <w:t xml:space="preserve">. – 2013. – Vol. </w:t>
      </w:r>
      <w:r w:rsidRPr="00BE59C1">
        <w:rPr>
          <w:rFonts w:ascii="Times New Roman" w:hAnsi="Times New Roman" w:cs="Times New Roman"/>
          <w:sz w:val="28"/>
          <w:szCs w:val="28"/>
          <w:lang w:val="kk-KZ"/>
        </w:rPr>
        <w:t>68</w:t>
      </w:r>
      <w:r w:rsidRPr="00BE59C1">
        <w:rPr>
          <w:rFonts w:ascii="Times New Roman" w:hAnsi="Times New Roman" w:cs="Times New Roman"/>
          <w:sz w:val="28"/>
          <w:szCs w:val="28"/>
          <w:lang w:val="en-US"/>
        </w:rPr>
        <w:t xml:space="preserve">. – P. </w:t>
      </w:r>
      <w:r w:rsidRPr="00BE59C1">
        <w:rPr>
          <w:rFonts w:ascii="Times New Roman" w:hAnsi="Times New Roman" w:cs="Times New Roman"/>
          <w:sz w:val="28"/>
          <w:szCs w:val="28"/>
          <w:lang w:val="kk-KZ"/>
        </w:rPr>
        <w:t>586</w:t>
      </w:r>
      <w:r w:rsidR="00AE2827">
        <w:rPr>
          <w:rFonts w:ascii="Times New Roman" w:hAnsi="Times New Roman" w:cs="Times New Roman"/>
          <w:sz w:val="28"/>
          <w:szCs w:val="28"/>
          <w:lang w:val="en-US"/>
        </w:rPr>
        <w:t>-</w:t>
      </w:r>
      <w:r w:rsidRPr="00BE59C1">
        <w:rPr>
          <w:rFonts w:ascii="Times New Roman" w:hAnsi="Times New Roman" w:cs="Times New Roman"/>
          <w:sz w:val="28"/>
          <w:szCs w:val="28"/>
          <w:lang w:val="kk-KZ"/>
        </w:rPr>
        <w:t>596</w:t>
      </w:r>
      <w:r w:rsidRPr="00BE59C1">
        <w:rPr>
          <w:rFonts w:ascii="Times New Roman" w:hAnsi="Times New Roman" w:cs="Times New Roman"/>
          <w:sz w:val="28"/>
          <w:szCs w:val="28"/>
          <w:lang w:val="en-US"/>
        </w:rPr>
        <w:t>.</w:t>
      </w:r>
    </w:p>
    <w:p w14:paraId="2ECBDEB5" w14:textId="7EE1C5C7" w:rsidR="00BA0866" w:rsidRPr="00BE59C1" w:rsidRDefault="00BA0866" w:rsidP="007B7938">
      <w:pPr>
        <w:pStyle w:val="a4"/>
        <w:numPr>
          <w:ilvl w:val="0"/>
          <w:numId w:val="36"/>
        </w:numPr>
        <w:tabs>
          <w:tab w:val="left" w:pos="1276"/>
          <w:tab w:val="left" w:pos="1418"/>
        </w:tabs>
        <w:spacing w:after="0" w:line="240" w:lineRule="auto"/>
        <w:ind w:left="0" w:firstLine="709"/>
        <w:jc w:val="both"/>
        <w:rPr>
          <w:rFonts w:ascii="Times New Roman" w:hAnsi="Times New Roman" w:cs="Times New Roman"/>
          <w:sz w:val="28"/>
          <w:szCs w:val="28"/>
          <w:lang w:val="kk-KZ"/>
        </w:rPr>
      </w:pPr>
      <w:r w:rsidRPr="00BE59C1">
        <w:rPr>
          <w:rFonts w:ascii="Times New Roman" w:hAnsi="Times New Roman" w:cs="Times New Roman"/>
          <w:sz w:val="28"/>
          <w:szCs w:val="28"/>
          <w:lang w:val="kk-KZ"/>
        </w:rPr>
        <w:t>Muali</w:t>
      </w:r>
      <w:r w:rsidRPr="00BE59C1">
        <w:rPr>
          <w:rFonts w:ascii="Times New Roman" w:hAnsi="Times New Roman" w:cs="Times New Roman"/>
          <w:sz w:val="28"/>
          <w:szCs w:val="28"/>
          <w:lang w:val="en-US"/>
        </w:rPr>
        <w:t xml:space="preserve"> C.</w:t>
      </w:r>
      <w:r w:rsidRPr="00BE59C1">
        <w:rPr>
          <w:rFonts w:ascii="Times New Roman" w:hAnsi="Times New Roman" w:cs="Times New Roman"/>
          <w:sz w:val="28"/>
          <w:szCs w:val="28"/>
          <w:lang w:val="kk-KZ"/>
        </w:rPr>
        <w:t>, Setyosari</w:t>
      </w:r>
      <w:r w:rsidRPr="00BE59C1">
        <w:rPr>
          <w:rFonts w:ascii="Times New Roman" w:hAnsi="Times New Roman" w:cs="Times New Roman"/>
          <w:sz w:val="28"/>
          <w:szCs w:val="28"/>
          <w:lang w:val="en-US"/>
        </w:rPr>
        <w:t xml:space="preserve"> P.</w:t>
      </w:r>
      <w:r w:rsidRPr="00BE59C1">
        <w:rPr>
          <w:rFonts w:ascii="Times New Roman" w:hAnsi="Times New Roman" w:cs="Times New Roman"/>
          <w:sz w:val="28"/>
          <w:szCs w:val="28"/>
          <w:lang w:val="kk-KZ"/>
        </w:rPr>
        <w:t>, Purnomo</w:t>
      </w:r>
      <w:r w:rsidRPr="00BE59C1">
        <w:rPr>
          <w:rFonts w:ascii="Times New Roman" w:hAnsi="Times New Roman" w:cs="Times New Roman"/>
          <w:sz w:val="28"/>
          <w:szCs w:val="28"/>
          <w:lang w:val="en-US"/>
        </w:rPr>
        <w:t xml:space="preserve"> P.</w:t>
      </w:r>
      <w:r w:rsidR="00AE2827">
        <w:rPr>
          <w:rFonts w:ascii="Times New Roman" w:hAnsi="Times New Roman" w:cs="Times New Roman"/>
          <w:sz w:val="28"/>
          <w:szCs w:val="28"/>
          <w:lang w:val="en-US"/>
        </w:rPr>
        <w:t xml:space="preserve"> et al.</w:t>
      </w:r>
      <w:r w:rsidRPr="00BE59C1">
        <w:rPr>
          <w:rFonts w:ascii="Times New Roman" w:hAnsi="Times New Roman" w:cs="Times New Roman"/>
          <w:sz w:val="28"/>
          <w:szCs w:val="28"/>
          <w:lang w:val="en-US"/>
        </w:rPr>
        <w:t xml:space="preserve"> </w:t>
      </w:r>
      <w:r w:rsidRPr="00BE59C1">
        <w:rPr>
          <w:rFonts w:ascii="Times New Roman" w:hAnsi="Times New Roman" w:cs="Times New Roman"/>
          <w:sz w:val="28"/>
          <w:szCs w:val="28"/>
          <w:lang w:val="kk-KZ"/>
        </w:rPr>
        <w:t>Effects of Mobile Augmented Reality and Self-Regulated Learning on Students’ Concept Understanding //</w:t>
      </w:r>
      <w:r w:rsidR="00AE2827">
        <w:rPr>
          <w:rFonts w:ascii="Times New Roman" w:hAnsi="Times New Roman" w:cs="Times New Roman"/>
          <w:sz w:val="28"/>
          <w:szCs w:val="28"/>
          <w:lang w:val="en-US"/>
        </w:rPr>
        <w:t xml:space="preserve"> </w:t>
      </w:r>
      <w:r w:rsidRPr="00BE59C1">
        <w:rPr>
          <w:rFonts w:ascii="Times New Roman" w:hAnsi="Times New Roman" w:cs="Times New Roman"/>
          <w:sz w:val="28"/>
          <w:szCs w:val="28"/>
          <w:lang w:val="kk-KZ"/>
        </w:rPr>
        <w:t>International Journal of Emerging Technologies in Learning</w:t>
      </w:r>
      <w:r w:rsidRPr="00BE59C1">
        <w:rPr>
          <w:rFonts w:ascii="Times New Roman" w:hAnsi="Times New Roman" w:cs="Times New Roman"/>
          <w:sz w:val="28"/>
          <w:szCs w:val="28"/>
          <w:lang w:val="en-US"/>
        </w:rPr>
        <w:t xml:space="preserve">. </w:t>
      </w:r>
      <w:r w:rsidRPr="00BE59C1">
        <w:rPr>
          <w:rFonts w:ascii="Times New Roman" w:hAnsi="Times New Roman" w:cs="Times New Roman"/>
          <w:sz w:val="28"/>
          <w:szCs w:val="28"/>
          <w:lang w:val="kk-KZ"/>
        </w:rPr>
        <w:t xml:space="preserve">‒ </w:t>
      </w:r>
      <w:r w:rsidRPr="00BE59C1">
        <w:rPr>
          <w:rFonts w:ascii="Times New Roman" w:hAnsi="Times New Roman" w:cs="Times New Roman"/>
          <w:sz w:val="28"/>
          <w:szCs w:val="28"/>
          <w:lang w:val="en-US"/>
        </w:rPr>
        <w:t xml:space="preserve">2020. – </w:t>
      </w:r>
      <w:r w:rsidRPr="00BE59C1">
        <w:rPr>
          <w:rFonts w:ascii="Times New Roman" w:hAnsi="Times New Roman" w:cs="Times New Roman"/>
          <w:sz w:val="28"/>
          <w:szCs w:val="28"/>
          <w:lang w:val="kk-KZ"/>
        </w:rPr>
        <w:t>Vol. 15, №22</w:t>
      </w:r>
      <w:r w:rsidRPr="00BE59C1">
        <w:rPr>
          <w:rFonts w:ascii="Times New Roman" w:hAnsi="Times New Roman" w:cs="Times New Roman"/>
          <w:sz w:val="28"/>
          <w:szCs w:val="28"/>
          <w:lang w:val="en-US"/>
        </w:rPr>
        <w:t>. – P. 218-229.</w:t>
      </w:r>
    </w:p>
    <w:p w14:paraId="7C526A46" w14:textId="476AAB84" w:rsidR="00BA0866" w:rsidRPr="00BE59C1" w:rsidRDefault="00BA0866" w:rsidP="007B7938">
      <w:pPr>
        <w:pStyle w:val="a4"/>
        <w:numPr>
          <w:ilvl w:val="0"/>
          <w:numId w:val="36"/>
        </w:numPr>
        <w:tabs>
          <w:tab w:val="left" w:pos="1276"/>
          <w:tab w:val="left" w:pos="1418"/>
        </w:tabs>
        <w:spacing w:after="0" w:line="240" w:lineRule="auto"/>
        <w:ind w:left="0" w:firstLine="709"/>
        <w:jc w:val="both"/>
        <w:rPr>
          <w:rFonts w:ascii="Times New Roman" w:hAnsi="Times New Roman" w:cs="Times New Roman"/>
          <w:sz w:val="28"/>
          <w:szCs w:val="28"/>
          <w:lang w:val="kk-KZ"/>
        </w:rPr>
      </w:pPr>
      <w:r w:rsidRPr="00BE59C1">
        <w:rPr>
          <w:rFonts w:ascii="Times New Roman" w:hAnsi="Times New Roman" w:cs="Times New Roman"/>
          <w:sz w:val="28"/>
          <w:szCs w:val="28"/>
          <w:lang w:val="kk-KZ"/>
        </w:rPr>
        <w:t>Aldalalah</w:t>
      </w:r>
      <w:r w:rsidRPr="00BE59C1">
        <w:rPr>
          <w:rFonts w:ascii="Times New Roman" w:hAnsi="Times New Roman" w:cs="Times New Roman"/>
          <w:sz w:val="28"/>
          <w:szCs w:val="28"/>
          <w:lang w:val="en-US"/>
        </w:rPr>
        <w:t xml:space="preserve"> O.M.</w:t>
      </w:r>
      <w:r w:rsidRPr="00BE59C1">
        <w:rPr>
          <w:rFonts w:ascii="Times New Roman" w:hAnsi="Times New Roman" w:cs="Times New Roman"/>
          <w:sz w:val="28"/>
          <w:szCs w:val="28"/>
          <w:lang w:val="kk-KZ"/>
        </w:rPr>
        <w:t>, Ababneh</w:t>
      </w:r>
      <w:r w:rsidRPr="00BE59C1">
        <w:rPr>
          <w:rFonts w:ascii="Times New Roman" w:hAnsi="Times New Roman" w:cs="Times New Roman"/>
          <w:sz w:val="28"/>
          <w:szCs w:val="28"/>
          <w:lang w:val="en-US"/>
        </w:rPr>
        <w:t xml:space="preserve"> Z.</w:t>
      </w:r>
      <w:r w:rsidRPr="00BE59C1">
        <w:rPr>
          <w:rFonts w:ascii="Times New Roman" w:hAnsi="Times New Roman" w:cs="Times New Roman"/>
          <w:sz w:val="28"/>
          <w:szCs w:val="28"/>
          <w:lang w:val="kk-KZ"/>
        </w:rPr>
        <w:t>, Bawaneh</w:t>
      </w:r>
      <w:r w:rsidRPr="00BE59C1">
        <w:rPr>
          <w:rFonts w:ascii="Times New Roman" w:hAnsi="Times New Roman" w:cs="Times New Roman"/>
          <w:sz w:val="28"/>
          <w:szCs w:val="28"/>
          <w:lang w:val="en-US"/>
        </w:rPr>
        <w:t xml:space="preserve"> A.</w:t>
      </w:r>
      <w:r w:rsidR="00AE2827">
        <w:rPr>
          <w:rFonts w:ascii="Times New Roman" w:hAnsi="Times New Roman" w:cs="Times New Roman"/>
          <w:sz w:val="28"/>
          <w:szCs w:val="28"/>
          <w:lang w:val="en-US"/>
        </w:rPr>
        <w:t xml:space="preserve"> et al.</w:t>
      </w:r>
      <w:r w:rsidRPr="00BE59C1">
        <w:rPr>
          <w:rFonts w:ascii="Times New Roman" w:hAnsi="Times New Roman" w:cs="Times New Roman"/>
          <w:sz w:val="28"/>
          <w:szCs w:val="28"/>
          <w:lang w:val="en-US"/>
        </w:rPr>
        <w:t xml:space="preserve"> </w:t>
      </w:r>
      <w:r w:rsidRPr="00BE59C1">
        <w:rPr>
          <w:rFonts w:ascii="Times New Roman" w:hAnsi="Times New Roman" w:cs="Times New Roman"/>
          <w:sz w:val="28"/>
          <w:szCs w:val="28"/>
          <w:lang w:val="kk-KZ"/>
        </w:rPr>
        <w:t>Effect of Augmented Reality and Simulation on the Achievement of Mathematics and Visual Thinking Among Students //</w:t>
      </w:r>
      <w:r w:rsidR="00AE2827">
        <w:rPr>
          <w:rFonts w:ascii="Times New Roman" w:hAnsi="Times New Roman" w:cs="Times New Roman"/>
          <w:sz w:val="28"/>
          <w:szCs w:val="28"/>
          <w:lang w:val="en-US"/>
        </w:rPr>
        <w:t xml:space="preserve"> </w:t>
      </w:r>
      <w:r w:rsidRPr="00BE59C1">
        <w:rPr>
          <w:rFonts w:ascii="Times New Roman" w:hAnsi="Times New Roman" w:cs="Times New Roman"/>
          <w:sz w:val="28"/>
          <w:szCs w:val="28"/>
          <w:lang w:val="kk-KZ"/>
        </w:rPr>
        <w:t>International Journal of Emerging Technologies in Learning</w:t>
      </w:r>
      <w:r w:rsidR="00AE2827">
        <w:rPr>
          <w:rFonts w:ascii="Times New Roman" w:hAnsi="Times New Roman" w:cs="Times New Roman"/>
          <w:sz w:val="28"/>
          <w:szCs w:val="28"/>
          <w:lang w:val="en-US"/>
        </w:rPr>
        <w:t>.</w:t>
      </w:r>
      <w:r w:rsidRPr="00BE59C1">
        <w:rPr>
          <w:rFonts w:ascii="Times New Roman" w:hAnsi="Times New Roman" w:cs="Times New Roman"/>
          <w:sz w:val="28"/>
          <w:szCs w:val="28"/>
          <w:lang w:val="en-US"/>
        </w:rPr>
        <w:t xml:space="preserve"> </w:t>
      </w:r>
      <w:r w:rsidRPr="00BE59C1">
        <w:rPr>
          <w:rFonts w:ascii="Times New Roman" w:hAnsi="Times New Roman" w:cs="Times New Roman"/>
          <w:sz w:val="28"/>
          <w:szCs w:val="28"/>
          <w:lang w:val="kk-KZ"/>
        </w:rPr>
        <w:t xml:space="preserve">‒ </w:t>
      </w:r>
      <w:r w:rsidRPr="00BE59C1">
        <w:rPr>
          <w:rFonts w:ascii="Times New Roman" w:hAnsi="Times New Roman" w:cs="Times New Roman"/>
          <w:sz w:val="28"/>
          <w:szCs w:val="28"/>
          <w:lang w:val="en-US"/>
        </w:rPr>
        <w:t xml:space="preserve">2019. – </w:t>
      </w:r>
      <w:r w:rsidRPr="00BE59C1">
        <w:rPr>
          <w:rFonts w:ascii="Times New Roman" w:hAnsi="Times New Roman" w:cs="Times New Roman"/>
          <w:sz w:val="28"/>
          <w:szCs w:val="28"/>
          <w:lang w:val="kk-KZ"/>
        </w:rPr>
        <w:t>Vol. 14, №18</w:t>
      </w:r>
      <w:r w:rsidRPr="00BE59C1">
        <w:rPr>
          <w:rFonts w:ascii="Times New Roman" w:hAnsi="Times New Roman" w:cs="Times New Roman"/>
          <w:sz w:val="28"/>
          <w:szCs w:val="28"/>
          <w:lang w:val="en-US"/>
        </w:rPr>
        <w:t>. – P. 164-185.</w:t>
      </w:r>
    </w:p>
    <w:p w14:paraId="0A055817" w14:textId="34288633" w:rsidR="00BA0866" w:rsidRPr="00BE59C1" w:rsidRDefault="00BA0866" w:rsidP="007B7938">
      <w:pPr>
        <w:pStyle w:val="a4"/>
        <w:numPr>
          <w:ilvl w:val="0"/>
          <w:numId w:val="36"/>
        </w:numPr>
        <w:tabs>
          <w:tab w:val="left" w:pos="1276"/>
          <w:tab w:val="left" w:pos="1418"/>
        </w:tabs>
        <w:spacing w:after="0" w:line="240" w:lineRule="auto"/>
        <w:ind w:left="0" w:firstLine="709"/>
        <w:jc w:val="both"/>
        <w:rPr>
          <w:rFonts w:ascii="Times New Roman" w:hAnsi="Times New Roman" w:cs="Times New Roman"/>
          <w:sz w:val="28"/>
          <w:szCs w:val="28"/>
          <w:lang w:val="kk-KZ"/>
        </w:rPr>
      </w:pPr>
      <w:r w:rsidRPr="00BE59C1">
        <w:rPr>
          <w:rFonts w:ascii="Times New Roman" w:hAnsi="Times New Roman" w:cs="Times New Roman"/>
          <w:sz w:val="28"/>
          <w:szCs w:val="28"/>
          <w:lang w:val="kk-KZ"/>
        </w:rPr>
        <w:t>Sari R.C., Sholihin</w:t>
      </w:r>
      <w:r w:rsidRPr="00BE59C1">
        <w:rPr>
          <w:rFonts w:ascii="Times New Roman" w:hAnsi="Times New Roman" w:cs="Times New Roman"/>
          <w:sz w:val="28"/>
          <w:szCs w:val="28"/>
          <w:lang w:val="en-US"/>
        </w:rPr>
        <w:t xml:space="preserve"> </w:t>
      </w:r>
      <w:r w:rsidRPr="00BE59C1">
        <w:rPr>
          <w:rFonts w:ascii="Times New Roman" w:hAnsi="Times New Roman" w:cs="Times New Roman"/>
          <w:sz w:val="28"/>
          <w:szCs w:val="28"/>
          <w:lang w:val="kk-KZ"/>
        </w:rPr>
        <w:t>M., Yuniarti N. Does behavior simulation based on augmented reality improve moral imagination?</w:t>
      </w:r>
      <w:r w:rsidRPr="00BE59C1">
        <w:rPr>
          <w:rFonts w:ascii="Times New Roman" w:hAnsi="Times New Roman" w:cs="Times New Roman"/>
          <w:sz w:val="28"/>
          <w:szCs w:val="28"/>
          <w:lang w:val="en-US"/>
        </w:rPr>
        <w:t xml:space="preserve"> //</w:t>
      </w:r>
      <w:r w:rsidR="00AE2827">
        <w:rPr>
          <w:rFonts w:ascii="Times New Roman" w:hAnsi="Times New Roman" w:cs="Times New Roman"/>
          <w:sz w:val="28"/>
          <w:szCs w:val="28"/>
          <w:lang w:val="en-US"/>
        </w:rPr>
        <w:t xml:space="preserve"> </w:t>
      </w:r>
      <w:r w:rsidRPr="00BE59C1">
        <w:rPr>
          <w:rFonts w:ascii="Times New Roman" w:hAnsi="Times New Roman" w:cs="Times New Roman"/>
          <w:sz w:val="28"/>
          <w:szCs w:val="28"/>
          <w:lang w:val="kk-KZ"/>
        </w:rPr>
        <w:t>Education and Information Technologies</w:t>
      </w:r>
      <w:r w:rsidRPr="00BE59C1">
        <w:rPr>
          <w:rFonts w:ascii="Times New Roman" w:hAnsi="Times New Roman" w:cs="Times New Roman"/>
          <w:sz w:val="28"/>
          <w:szCs w:val="28"/>
          <w:lang w:val="en-US"/>
        </w:rPr>
        <w:t xml:space="preserve">. – </w:t>
      </w:r>
      <w:r w:rsidRPr="00BE59C1">
        <w:rPr>
          <w:rFonts w:ascii="Times New Roman" w:hAnsi="Times New Roman" w:cs="Times New Roman"/>
          <w:sz w:val="28"/>
          <w:szCs w:val="28"/>
          <w:lang w:val="kk-KZ"/>
        </w:rPr>
        <w:t>2020</w:t>
      </w:r>
      <w:r w:rsidRPr="00BE59C1">
        <w:rPr>
          <w:rFonts w:ascii="Times New Roman" w:hAnsi="Times New Roman" w:cs="Times New Roman"/>
          <w:sz w:val="28"/>
          <w:szCs w:val="28"/>
          <w:lang w:val="en-US"/>
        </w:rPr>
        <w:t>. – Vol. 26. – P. 441-463.</w:t>
      </w:r>
    </w:p>
    <w:p w14:paraId="5FDC3CBC" w14:textId="44D64CF9" w:rsidR="00B00070" w:rsidRPr="00666831" w:rsidRDefault="00B00070" w:rsidP="007B7938">
      <w:pPr>
        <w:pStyle w:val="a4"/>
        <w:numPr>
          <w:ilvl w:val="0"/>
          <w:numId w:val="36"/>
        </w:numPr>
        <w:tabs>
          <w:tab w:val="left" w:pos="1276"/>
          <w:tab w:val="left" w:pos="1418"/>
        </w:tabs>
        <w:spacing w:after="0" w:line="240" w:lineRule="auto"/>
        <w:ind w:left="0" w:firstLine="709"/>
        <w:jc w:val="both"/>
        <w:rPr>
          <w:rFonts w:ascii="Times New Roman" w:hAnsi="Times New Roman" w:cs="Times New Roman"/>
          <w:sz w:val="28"/>
          <w:szCs w:val="28"/>
          <w:lang w:val="kk-KZ"/>
        </w:rPr>
      </w:pPr>
      <w:bookmarkStart w:id="30" w:name="_Hlk133361217"/>
      <w:r w:rsidRPr="00BE59C1">
        <w:rPr>
          <w:rFonts w:ascii="Times New Roman" w:hAnsi="Times New Roman" w:cs="Times New Roman"/>
          <w:sz w:val="28"/>
          <w:szCs w:val="28"/>
          <w:lang w:val="kk-KZ"/>
        </w:rPr>
        <w:t>Sumardani</w:t>
      </w:r>
      <w:r w:rsidRPr="00BE59C1">
        <w:rPr>
          <w:rFonts w:ascii="Times New Roman" w:hAnsi="Times New Roman" w:cs="Times New Roman"/>
          <w:sz w:val="28"/>
          <w:szCs w:val="28"/>
          <w:lang w:val="en-US"/>
        </w:rPr>
        <w:t xml:space="preserve"> D.</w:t>
      </w:r>
      <w:r w:rsidRPr="00BE59C1">
        <w:rPr>
          <w:rFonts w:ascii="Times New Roman" w:hAnsi="Times New Roman" w:cs="Times New Roman"/>
          <w:sz w:val="28"/>
          <w:szCs w:val="28"/>
          <w:lang w:val="kk-KZ"/>
        </w:rPr>
        <w:t xml:space="preserve">, Sipayung </w:t>
      </w:r>
      <w:r w:rsidRPr="00BE59C1">
        <w:rPr>
          <w:rFonts w:ascii="Times New Roman" w:hAnsi="Times New Roman" w:cs="Times New Roman"/>
          <w:sz w:val="28"/>
          <w:szCs w:val="28"/>
          <w:lang w:val="en-US"/>
        </w:rPr>
        <w:t xml:space="preserve">E.R., </w:t>
      </w:r>
      <w:r w:rsidRPr="00BE59C1">
        <w:rPr>
          <w:rFonts w:ascii="Times New Roman" w:hAnsi="Times New Roman" w:cs="Times New Roman"/>
          <w:sz w:val="28"/>
          <w:szCs w:val="28"/>
          <w:lang w:val="kk-KZ"/>
        </w:rPr>
        <w:t xml:space="preserve">Chiu </w:t>
      </w:r>
      <w:r w:rsidRPr="00BE59C1">
        <w:rPr>
          <w:rFonts w:ascii="Times New Roman" w:hAnsi="Times New Roman" w:cs="Times New Roman"/>
          <w:sz w:val="28"/>
          <w:szCs w:val="28"/>
          <w:lang w:val="en-US"/>
        </w:rPr>
        <w:t>P.</w:t>
      </w:r>
      <w:r w:rsidRPr="00BE59C1">
        <w:rPr>
          <w:rFonts w:ascii="Times New Roman" w:hAnsi="Times New Roman" w:cs="Times New Roman"/>
          <w:sz w:val="28"/>
          <w:szCs w:val="28"/>
          <w:lang w:val="kk-KZ"/>
        </w:rPr>
        <w:t xml:space="preserve"> Enabling spatial thinking through </w:t>
      </w:r>
      <w:r w:rsidRPr="00666831">
        <w:rPr>
          <w:rFonts w:ascii="Times New Roman" w:hAnsi="Times New Roman" w:cs="Times New Roman"/>
          <w:sz w:val="28"/>
          <w:szCs w:val="28"/>
          <w:lang w:val="kk-KZ"/>
        </w:rPr>
        <w:t>an augmented reality for teaching crystal structure</w:t>
      </w:r>
      <w:r w:rsidRPr="00666831">
        <w:rPr>
          <w:rFonts w:ascii="Times New Roman" w:hAnsi="Times New Roman" w:cs="Times New Roman"/>
          <w:sz w:val="28"/>
          <w:szCs w:val="28"/>
          <w:lang w:val="en-US"/>
        </w:rPr>
        <w:t xml:space="preserve"> //</w:t>
      </w:r>
      <w:r w:rsidR="00AE2827" w:rsidRPr="00666831">
        <w:rPr>
          <w:rFonts w:ascii="Times New Roman" w:hAnsi="Times New Roman" w:cs="Times New Roman"/>
          <w:sz w:val="28"/>
          <w:szCs w:val="28"/>
          <w:lang w:val="en-US"/>
        </w:rPr>
        <w:t xml:space="preserve"> </w:t>
      </w:r>
      <w:r w:rsidRPr="00666831">
        <w:rPr>
          <w:rFonts w:ascii="Times New Roman" w:hAnsi="Times New Roman" w:cs="Times New Roman"/>
          <w:sz w:val="28"/>
          <w:szCs w:val="28"/>
          <w:lang w:val="kk-KZ"/>
        </w:rPr>
        <w:t>Innovations in Education and Teaching International</w:t>
      </w:r>
      <w:r w:rsidR="009C09D6" w:rsidRPr="00666831">
        <w:rPr>
          <w:rFonts w:ascii="Times New Roman" w:hAnsi="Times New Roman" w:cs="Times New Roman"/>
          <w:sz w:val="28"/>
          <w:szCs w:val="28"/>
          <w:lang w:val="en-US"/>
        </w:rPr>
        <w:t>.</w:t>
      </w:r>
      <w:r w:rsidRPr="00666831">
        <w:rPr>
          <w:rFonts w:ascii="Times New Roman" w:hAnsi="Times New Roman" w:cs="Times New Roman"/>
          <w:sz w:val="28"/>
          <w:szCs w:val="28"/>
          <w:lang w:val="en-US"/>
        </w:rPr>
        <w:t xml:space="preserve"> –</w:t>
      </w:r>
      <w:r w:rsidR="008D3DDA" w:rsidRPr="00666831">
        <w:rPr>
          <w:rFonts w:ascii="Times New Roman" w:hAnsi="Times New Roman" w:cs="Times New Roman"/>
          <w:sz w:val="28"/>
          <w:szCs w:val="28"/>
          <w:lang w:val="en-US"/>
        </w:rPr>
        <w:t xml:space="preserve"> </w:t>
      </w:r>
      <w:r w:rsidRPr="00666831">
        <w:rPr>
          <w:rFonts w:ascii="Times New Roman" w:hAnsi="Times New Roman" w:cs="Times New Roman"/>
          <w:sz w:val="28"/>
          <w:szCs w:val="28"/>
          <w:lang w:val="en-US"/>
        </w:rPr>
        <w:t xml:space="preserve">2022. </w:t>
      </w:r>
      <w:r w:rsidR="00AE2827" w:rsidRPr="00666831">
        <w:rPr>
          <w:rFonts w:ascii="Times New Roman" w:hAnsi="Times New Roman" w:cs="Times New Roman"/>
          <w:sz w:val="28"/>
          <w:szCs w:val="28"/>
          <w:lang w:val="en-US"/>
        </w:rPr>
        <w:t>–</w:t>
      </w:r>
      <w:r w:rsidR="009C09D6" w:rsidRPr="00666831">
        <w:rPr>
          <w:rFonts w:ascii="Times New Roman" w:hAnsi="Times New Roman" w:cs="Times New Roman"/>
          <w:sz w:val="28"/>
          <w:szCs w:val="28"/>
          <w:lang w:val="en-US"/>
        </w:rPr>
        <w:t xml:space="preserve"> </w:t>
      </w:r>
      <w:r w:rsidR="00AE2827" w:rsidRPr="00666831">
        <w:rPr>
          <w:rFonts w:ascii="Times New Roman" w:hAnsi="Times New Roman" w:cs="Times New Roman"/>
          <w:sz w:val="28"/>
          <w:szCs w:val="28"/>
          <w:lang w:val="en-US"/>
        </w:rPr>
        <w:t xml:space="preserve">Vol. </w:t>
      </w:r>
      <w:r w:rsidR="009C09D6" w:rsidRPr="00666831">
        <w:rPr>
          <w:rFonts w:ascii="Times New Roman" w:hAnsi="Times New Roman" w:cs="Times New Roman"/>
          <w:sz w:val="28"/>
          <w:szCs w:val="28"/>
          <w:lang w:val="kk-KZ"/>
        </w:rPr>
        <w:t>59</w:t>
      </w:r>
      <w:r w:rsidR="009C09D6" w:rsidRPr="00666831">
        <w:rPr>
          <w:rFonts w:ascii="Times New Roman" w:hAnsi="Times New Roman" w:cs="Times New Roman"/>
          <w:sz w:val="28"/>
          <w:szCs w:val="28"/>
          <w:lang w:val="en-US"/>
        </w:rPr>
        <w:t xml:space="preserve">, </w:t>
      </w:r>
      <w:r w:rsidR="009C09D6" w:rsidRPr="00666831">
        <w:rPr>
          <w:rFonts w:ascii="Times New Roman" w:hAnsi="Times New Roman" w:cs="Times New Roman"/>
          <w:sz w:val="28"/>
          <w:szCs w:val="28"/>
          <w:lang w:val="kk-KZ"/>
        </w:rPr>
        <w:t>№</w:t>
      </w:r>
      <w:r w:rsidR="00D92ED2" w:rsidRPr="00666831">
        <w:rPr>
          <w:rFonts w:ascii="Times New Roman" w:hAnsi="Times New Roman" w:cs="Times New Roman"/>
          <w:sz w:val="28"/>
          <w:szCs w:val="28"/>
          <w:lang w:val="en-US"/>
        </w:rPr>
        <w:t>3</w:t>
      </w:r>
      <w:r w:rsidR="00AE2827" w:rsidRPr="00666831">
        <w:rPr>
          <w:rFonts w:ascii="Times New Roman" w:hAnsi="Times New Roman" w:cs="Times New Roman"/>
          <w:sz w:val="28"/>
          <w:szCs w:val="28"/>
          <w:lang w:val="en-US"/>
        </w:rPr>
        <w:t xml:space="preserve"> </w:t>
      </w:r>
      <w:r w:rsidRPr="00666831">
        <w:rPr>
          <w:rFonts w:ascii="Times New Roman" w:hAnsi="Times New Roman" w:cs="Times New Roman"/>
          <w:sz w:val="28"/>
          <w:szCs w:val="28"/>
          <w:lang w:val="en-US"/>
        </w:rPr>
        <w:t>– P. 1-12.</w:t>
      </w:r>
    </w:p>
    <w:bookmarkEnd w:id="30"/>
    <w:p w14:paraId="132C4178" w14:textId="1092B005" w:rsidR="00190AEC" w:rsidRPr="00BE59C1" w:rsidRDefault="00190AEC" w:rsidP="007B7938">
      <w:pPr>
        <w:pStyle w:val="a4"/>
        <w:numPr>
          <w:ilvl w:val="0"/>
          <w:numId w:val="36"/>
        </w:numPr>
        <w:tabs>
          <w:tab w:val="left" w:pos="1276"/>
          <w:tab w:val="left" w:pos="1418"/>
        </w:tabs>
        <w:spacing w:after="0" w:line="240" w:lineRule="auto"/>
        <w:ind w:left="0" w:firstLine="709"/>
        <w:jc w:val="both"/>
        <w:rPr>
          <w:rFonts w:ascii="Times New Roman" w:hAnsi="Times New Roman" w:cs="Times New Roman"/>
          <w:sz w:val="28"/>
          <w:szCs w:val="28"/>
          <w:lang w:val="kk-KZ"/>
        </w:rPr>
      </w:pPr>
      <w:r w:rsidRPr="00BE59C1">
        <w:rPr>
          <w:rFonts w:ascii="Times New Roman" w:hAnsi="Times New Roman" w:cs="Times New Roman"/>
          <w:sz w:val="28"/>
          <w:szCs w:val="28"/>
          <w:lang w:val="kk-KZ"/>
        </w:rPr>
        <w:t>Gopalan</w:t>
      </w:r>
      <w:r w:rsidRPr="00BE59C1">
        <w:rPr>
          <w:rFonts w:ascii="Times New Roman" w:hAnsi="Times New Roman" w:cs="Times New Roman"/>
          <w:sz w:val="28"/>
          <w:szCs w:val="28"/>
          <w:lang w:val="en-US"/>
        </w:rPr>
        <w:t xml:space="preserve"> V.</w:t>
      </w:r>
      <w:r w:rsidRPr="00BE59C1">
        <w:rPr>
          <w:rFonts w:ascii="Times New Roman" w:hAnsi="Times New Roman" w:cs="Times New Roman"/>
          <w:sz w:val="28"/>
          <w:szCs w:val="28"/>
          <w:lang w:val="kk-KZ"/>
        </w:rPr>
        <w:t>, Bakar</w:t>
      </w:r>
      <w:r w:rsidRPr="00BE59C1">
        <w:rPr>
          <w:rFonts w:ascii="Times New Roman" w:hAnsi="Times New Roman" w:cs="Times New Roman"/>
          <w:sz w:val="28"/>
          <w:szCs w:val="28"/>
          <w:lang w:val="en-US"/>
        </w:rPr>
        <w:t xml:space="preserve"> J.</w:t>
      </w:r>
      <w:r w:rsidRPr="00BE59C1">
        <w:rPr>
          <w:rFonts w:ascii="Times New Roman" w:hAnsi="Times New Roman" w:cs="Times New Roman"/>
          <w:sz w:val="28"/>
          <w:szCs w:val="28"/>
          <w:lang w:val="kk-KZ"/>
        </w:rPr>
        <w:t>, Zulkifli</w:t>
      </w:r>
      <w:r w:rsidRPr="00BE59C1">
        <w:rPr>
          <w:rFonts w:ascii="Times New Roman" w:hAnsi="Times New Roman" w:cs="Times New Roman"/>
          <w:sz w:val="28"/>
          <w:szCs w:val="28"/>
          <w:lang w:val="en-US"/>
        </w:rPr>
        <w:t xml:space="preserve"> A.N</w:t>
      </w:r>
      <w:r w:rsidRPr="00BE59C1">
        <w:rPr>
          <w:rFonts w:ascii="Times New Roman" w:hAnsi="Times New Roman" w:cs="Times New Roman"/>
          <w:sz w:val="28"/>
          <w:szCs w:val="28"/>
          <w:lang w:val="kk-KZ"/>
        </w:rPr>
        <w:t>. A brief review of augmented reality science learning //</w:t>
      </w:r>
      <w:r w:rsidR="00AE2827">
        <w:rPr>
          <w:rFonts w:ascii="Times New Roman" w:hAnsi="Times New Roman" w:cs="Times New Roman"/>
          <w:sz w:val="28"/>
          <w:szCs w:val="28"/>
          <w:lang w:val="en-US"/>
        </w:rPr>
        <w:t xml:space="preserve"> </w:t>
      </w:r>
      <w:r w:rsidRPr="00BE59C1">
        <w:rPr>
          <w:rFonts w:ascii="Times New Roman" w:hAnsi="Times New Roman" w:cs="Times New Roman"/>
          <w:sz w:val="28"/>
          <w:szCs w:val="28"/>
          <w:lang w:val="kk-KZ"/>
        </w:rPr>
        <w:t>AIP Conference Proceedings</w:t>
      </w:r>
      <w:r w:rsidRPr="00BE59C1">
        <w:rPr>
          <w:rFonts w:ascii="Times New Roman" w:hAnsi="Times New Roman" w:cs="Times New Roman"/>
          <w:sz w:val="28"/>
          <w:szCs w:val="28"/>
          <w:lang w:val="en-US"/>
        </w:rPr>
        <w:t xml:space="preserve">. – 2017. – Vol. </w:t>
      </w:r>
      <w:r w:rsidRPr="00BE59C1">
        <w:rPr>
          <w:rFonts w:ascii="Times New Roman" w:hAnsi="Times New Roman" w:cs="Times New Roman"/>
          <w:sz w:val="28"/>
          <w:szCs w:val="28"/>
          <w:lang w:val="kk-KZ"/>
        </w:rPr>
        <w:t>1891</w:t>
      </w:r>
      <w:r w:rsidR="00AE2827">
        <w:rPr>
          <w:rFonts w:ascii="Times New Roman" w:hAnsi="Times New Roman" w:cs="Times New Roman"/>
          <w:sz w:val="28"/>
          <w:szCs w:val="28"/>
          <w:lang w:val="en-US"/>
        </w:rPr>
        <w:t xml:space="preserve">, </w:t>
      </w:r>
      <w:r w:rsidR="00AE2827" w:rsidRPr="00AE2827">
        <w:rPr>
          <w:rFonts w:ascii="Times New Roman" w:hAnsi="Times New Roman" w:cs="Times New Roman"/>
          <w:sz w:val="28"/>
          <w:szCs w:val="28"/>
          <w:lang w:val="en-US"/>
        </w:rPr>
        <w:t>№1</w:t>
      </w:r>
      <w:r w:rsidRPr="00BE59C1">
        <w:rPr>
          <w:rFonts w:ascii="Times New Roman" w:hAnsi="Times New Roman" w:cs="Times New Roman"/>
          <w:sz w:val="28"/>
          <w:szCs w:val="28"/>
          <w:lang w:val="en-US"/>
        </w:rPr>
        <w:t>. – P.</w:t>
      </w:r>
      <w:r w:rsidR="00AE2827" w:rsidRPr="00AE2827">
        <w:rPr>
          <w:rFonts w:ascii="Times New Roman" w:hAnsi="Times New Roman" w:cs="Times New Roman"/>
          <w:sz w:val="28"/>
          <w:szCs w:val="28"/>
          <w:lang w:val="en-US"/>
        </w:rPr>
        <w:t> </w:t>
      </w:r>
      <w:r w:rsidR="00AE2827">
        <w:rPr>
          <w:rFonts w:ascii="Times New Roman" w:hAnsi="Times New Roman" w:cs="Times New Roman"/>
          <w:sz w:val="28"/>
          <w:szCs w:val="28"/>
          <w:lang w:val="en-US"/>
        </w:rPr>
        <w:t>020044-</w:t>
      </w:r>
      <w:r w:rsidRPr="00BE59C1">
        <w:rPr>
          <w:rFonts w:ascii="Times New Roman" w:hAnsi="Times New Roman" w:cs="Times New Roman"/>
          <w:sz w:val="28"/>
          <w:szCs w:val="28"/>
          <w:lang w:val="en-US"/>
        </w:rPr>
        <w:t>1-</w:t>
      </w:r>
      <w:r w:rsidR="00AE2827">
        <w:rPr>
          <w:rFonts w:ascii="Times New Roman" w:hAnsi="Times New Roman" w:cs="Times New Roman"/>
          <w:sz w:val="28"/>
          <w:szCs w:val="28"/>
          <w:lang w:val="en-US"/>
        </w:rPr>
        <w:t>020044-</w:t>
      </w:r>
      <w:r w:rsidRPr="00BE59C1">
        <w:rPr>
          <w:rFonts w:ascii="Times New Roman" w:hAnsi="Times New Roman" w:cs="Times New Roman"/>
          <w:sz w:val="28"/>
          <w:szCs w:val="28"/>
          <w:lang w:val="en-US"/>
        </w:rPr>
        <w:t>6.</w:t>
      </w:r>
    </w:p>
    <w:p w14:paraId="65B29646" w14:textId="3AC9DA42" w:rsidR="00190AEC" w:rsidRPr="00BE59C1" w:rsidRDefault="00190AEC" w:rsidP="007B7938">
      <w:pPr>
        <w:pStyle w:val="a4"/>
        <w:numPr>
          <w:ilvl w:val="0"/>
          <w:numId w:val="36"/>
        </w:numPr>
        <w:tabs>
          <w:tab w:val="left" w:pos="1276"/>
          <w:tab w:val="left" w:pos="1418"/>
        </w:tabs>
        <w:spacing w:after="0" w:line="240" w:lineRule="auto"/>
        <w:ind w:left="0" w:firstLine="709"/>
        <w:jc w:val="both"/>
        <w:rPr>
          <w:rFonts w:ascii="Times New Roman" w:hAnsi="Times New Roman" w:cs="Times New Roman"/>
          <w:sz w:val="28"/>
          <w:szCs w:val="28"/>
          <w:lang w:val="kk-KZ"/>
        </w:rPr>
      </w:pPr>
      <w:r w:rsidRPr="00BE59C1">
        <w:rPr>
          <w:rFonts w:ascii="Times New Roman" w:hAnsi="Times New Roman" w:cs="Times New Roman"/>
          <w:sz w:val="28"/>
          <w:szCs w:val="28"/>
          <w:lang w:val="kk-KZ"/>
        </w:rPr>
        <w:t>Wandberg R., Rohwer J. Active teaching strategies and learning activities</w:t>
      </w:r>
      <w:r w:rsidR="00AE2827">
        <w:rPr>
          <w:rFonts w:ascii="Times New Roman" w:hAnsi="Times New Roman" w:cs="Times New Roman"/>
          <w:sz w:val="28"/>
          <w:szCs w:val="28"/>
          <w:lang w:val="en-US"/>
        </w:rPr>
        <w:t xml:space="preserve"> // In book: </w:t>
      </w:r>
      <w:r w:rsidRPr="00BE59C1">
        <w:rPr>
          <w:rFonts w:ascii="Times New Roman" w:hAnsi="Times New Roman" w:cs="Times New Roman"/>
          <w:sz w:val="28"/>
          <w:szCs w:val="28"/>
          <w:lang w:val="kk-KZ"/>
        </w:rPr>
        <w:t>Teaching health education in language diverse classrooms</w:t>
      </w:r>
      <w:r w:rsidR="00AE2827">
        <w:rPr>
          <w:rFonts w:ascii="Times New Roman" w:hAnsi="Times New Roman" w:cs="Times New Roman"/>
          <w:sz w:val="28"/>
          <w:szCs w:val="28"/>
          <w:lang w:val="en-US"/>
        </w:rPr>
        <w:t>. – NY.:</w:t>
      </w:r>
      <w:r w:rsidRPr="00BE59C1">
        <w:rPr>
          <w:rFonts w:ascii="Times New Roman" w:hAnsi="Times New Roman" w:cs="Times New Roman"/>
          <w:sz w:val="28"/>
          <w:szCs w:val="28"/>
          <w:lang w:val="kk-KZ"/>
        </w:rPr>
        <w:t xml:space="preserve"> Jones and Barlett Publishers</w:t>
      </w:r>
      <w:r w:rsidR="00AE2827">
        <w:rPr>
          <w:rFonts w:ascii="Times New Roman" w:hAnsi="Times New Roman" w:cs="Times New Roman"/>
          <w:sz w:val="28"/>
          <w:szCs w:val="28"/>
          <w:lang w:val="en-US"/>
        </w:rPr>
        <w:t>,</w:t>
      </w:r>
      <w:r w:rsidRPr="00BE59C1">
        <w:rPr>
          <w:rFonts w:ascii="Times New Roman" w:hAnsi="Times New Roman" w:cs="Times New Roman"/>
          <w:sz w:val="28"/>
          <w:szCs w:val="28"/>
          <w:lang w:val="en-US"/>
        </w:rPr>
        <w:t xml:space="preserve"> </w:t>
      </w:r>
      <w:r w:rsidRPr="00BE59C1">
        <w:rPr>
          <w:rFonts w:ascii="Times New Roman" w:hAnsi="Times New Roman" w:cs="Times New Roman"/>
          <w:sz w:val="28"/>
          <w:szCs w:val="28"/>
          <w:lang w:val="kk-KZ"/>
        </w:rPr>
        <w:t>2010</w:t>
      </w:r>
      <w:r w:rsidRPr="00BE59C1">
        <w:rPr>
          <w:rFonts w:ascii="Times New Roman" w:hAnsi="Times New Roman" w:cs="Times New Roman"/>
          <w:sz w:val="28"/>
          <w:szCs w:val="28"/>
          <w:lang w:val="en-US"/>
        </w:rPr>
        <w:t>. – P</w:t>
      </w:r>
      <w:r w:rsidRPr="00BE59C1">
        <w:rPr>
          <w:rFonts w:ascii="Times New Roman" w:hAnsi="Times New Roman" w:cs="Times New Roman"/>
          <w:sz w:val="28"/>
          <w:szCs w:val="28"/>
          <w:lang w:val="kk-KZ"/>
        </w:rPr>
        <w:t>. 162-186</w:t>
      </w:r>
      <w:r w:rsidRPr="00BE59C1">
        <w:rPr>
          <w:rFonts w:ascii="Times New Roman" w:hAnsi="Times New Roman" w:cs="Times New Roman"/>
          <w:sz w:val="28"/>
          <w:szCs w:val="28"/>
          <w:lang w:val="en-US"/>
        </w:rPr>
        <w:t>.</w:t>
      </w:r>
    </w:p>
    <w:p w14:paraId="37B75F88" w14:textId="64CD9EED" w:rsidR="0009766A" w:rsidRPr="00BE59C1" w:rsidRDefault="0009766A" w:rsidP="007B7938">
      <w:pPr>
        <w:pStyle w:val="a4"/>
        <w:numPr>
          <w:ilvl w:val="0"/>
          <w:numId w:val="36"/>
        </w:numPr>
        <w:tabs>
          <w:tab w:val="left" w:pos="1276"/>
          <w:tab w:val="left" w:pos="1418"/>
        </w:tabs>
        <w:spacing w:after="0" w:line="240" w:lineRule="auto"/>
        <w:ind w:left="0" w:firstLine="709"/>
        <w:jc w:val="both"/>
        <w:rPr>
          <w:rFonts w:ascii="Times New Roman" w:hAnsi="Times New Roman" w:cs="Times New Roman"/>
          <w:sz w:val="28"/>
          <w:szCs w:val="28"/>
          <w:lang w:val="kk-KZ"/>
        </w:rPr>
      </w:pPr>
      <w:bookmarkStart w:id="31" w:name="_Hlk129073071"/>
      <w:r w:rsidRPr="00BE59C1">
        <w:rPr>
          <w:rFonts w:ascii="Times New Roman" w:hAnsi="Times New Roman" w:cs="Times New Roman"/>
          <w:sz w:val="28"/>
          <w:szCs w:val="28"/>
          <w:lang w:val="kk-KZ"/>
        </w:rPr>
        <w:t>Melton</w:t>
      </w:r>
      <w:bookmarkEnd w:id="31"/>
      <w:r w:rsidRPr="00BE59C1">
        <w:rPr>
          <w:rFonts w:ascii="Times New Roman" w:hAnsi="Times New Roman" w:cs="Times New Roman"/>
          <w:sz w:val="28"/>
          <w:szCs w:val="28"/>
          <w:lang w:val="kk-KZ"/>
        </w:rPr>
        <w:t xml:space="preserve"> R. Planning and developing open and distance learning: A quality assurance approach.</w:t>
      </w:r>
      <w:r w:rsidR="00E96E11" w:rsidRPr="00BE59C1">
        <w:rPr>
          <w:rFonts w:ascii="Times New Roman" w:hAnsi="Times New Roman" w:cs="Times New Roman"/>
          <w:sz w:val="28"/>
          <w:szCs w:val="28"/>
          <w:lang w:val="en-US"/>
        </w:rPr>
        <w:t xml:space="preserve"> – </w:t>
      </w:r>
      <w:r w:rsidRPr="00BE59C1">
        <w:rPr>
          <w:rFonts w:ascii="Times New Roman" w:hAnsi="Times New Roman" w:cs="Times New Roman"/>
          <w:sz w:val="28"/>
          <w:szCs w:val="28"/>
          <w:lang w:val="kk-KZ"/>
        </w:rPr>
        <w:t>London: Routledge Falmer</w:t>
      </w:r>
      <w:r w:rsidR="00E96E11" w:rsidRPr="00BE59C1">
        <w:rPr>
          <w:rFonts w:ascii="Times New Roman" w:hAnsi="Times New Roman" w:cs="Times New Roman"/>
          <w:sz w:val="28"/>
          <w:szCs w:val="28"/>
          <w:lang w:val="en-US"/>
        </w:rPr>
        <w:t xml:space="preserve">, </w:t>
      </w:r>
      <w:r w:rsidR="00E96E11" w:rsidRPr="00BE59C1">
        <w:rPr>
          <w:rFonts w:ascii="Times New Roman" w:hAnsi="Times New Roman" w:cs="Times New Roman"/>
          <w:sz w:val="28"/>
          <w:szCs w:val="28"/>
          <w:lang w:val="kk-KZ"/>
        </w:rPr>
        <w:t>2002</w:t>
      </w:r>
      <w:r w:rsidR="00E96E11" w:rsidRPr="00BE59C1">
        <w:rPr>
          <w:rFonts w:ascii="Times New Roman" w:hAnsi="Times New Roman" w:cs="Times New Roman"/>
          <w:sz w:val="28"/>
          <w:szCs w:val="28"/>
          <w:lang w:val="en-US"/>
        </w:rPr>
        <w:t>. – 222 p.</w:t>
      </w:r>
    </w:p>
    <w:p w14:paraId="4987B06C" w14:textId="542CB33A" w:rsidR="00190AEC" w:rsidRPr="00BE59C1" w:rsidRDefault="00190AEC" w:rsidP="007B7938">
      <w:pPr>
        <w:pStyle w:val="a4"/>
        <w:numPr>
          <w:ilvl w:val="0"/>
          <w:numId w:val="36"/>
        </w:numPr>
        <w:tabs>
          <w:tab w:val="left" w:pos="1276"/>
          <w:tab w:val="left" w:pos="1418"/>
        </w:tabs>
        <w:spacing w:after="0" w:line="240" w:lineRule="auto"/>
        <w:ind w:left="0" w:firstLine="709"/>
        <w:jc w:val="both"/>
        <w:rPr>
          <w:rFonts w:ascii="Times New Roman" w:hAnsi="Times New Roman" w:cs="Times New Roman"/>
          <w:sz w:val="28"/>
          <w:szCs w:val="28"/>
          <w:lang w:val="kk-KZ"/>
        </w:rPr>
      </w:pPr>
      <w:r w:rsidRPr="00BE59C1">
        <w:rPr>
          <w:rFonts w:ascii="Times New Roman" w:hAnsi="Times New Roman" w:cs="Times New Roman"/>
          <w:sz w:val="28"/>
          <w:szCs w:val="28"/>
          <w:lang w:val="kk-KZ"/>
        </w:rPr>
        <w:t>Guerrero-Roldan A., Noguera I. A model for aligning assessment with competences and learning activities in online courses</w:t>
      </w:r>
      <w:r w:rsidRPr="00BE59C1">
        <w:rPr>
          <w:rFonts w:ascii="Times New Roman" w:hAnsi="Times New Roman" w:cs="Times New Roman"/>
          <w:sz w:val="28"/>
          <w:szCs w:val="28"/>
          <w:lang w:val="en-US"/>
        </w:rPr>
        <w:t xml:space="preserve"> //</w:t>
      </w:r>
      <w:r w:rsidR="00AE2827">
        <w:rPr>
          <w:rFonts w:ascii="Times New Roman" w:hAnsi="Times New Roman" w:cs="Times New Roman"/>
          <w:sz w:val="28"/>
          <w:szCs w:val="28"/>
          <w:lang w:val="en-US"/>
        </w:rPr>
        <w:t xml:space="preserve"> </w:t>
      </w:r>
      <w:r w:rsidRPr="00BE59C1">
        <w:rPr>
          <w:rFonts w:ascii="Times New Roman" w:hAnsi="Times New Roman" w:cs="Times New Roman"/>
          <w:sz w:val="28"/>
          <w:szCs w:val="28"/>
          <w:lang w:val="kk-KZ"/>
        </w:rPr>
        <w:t>The Internet and Higher Education</w:t>
      </w:r>
      <w:r w:rsidRPr="00BE59C1">
        <w:rPr>
          <w:rFonts w:ascii="Times New Roman" w:hAnsi="Times New Roman" w:cs="Times New Roman"/>
          <w:sz w:val="28"/>
          <w:szCs w:val="28"/>
          <w:lang w:val="en-US"/>
        </w:rPr>
        <w:t xml:space="preserve">. – </w:t>
      </w:r>
      <w:r w:rsidRPr="00BE59C1">
        <w:rPr>
          <w:rFonts w:ascii="Times New Roman" w:hAnsi="Times New Roman" w:cs="Times New Roman"/>
          <w:sz w:val="28"/>
          <w:szCs w:val="28"/>
          <w:lang w:val="kk-KZ"/>
        </w:rPr>
        <w:t>2018</w:t>
      </w:r>
      <w:r w:rsidRPr="00BE59C1">
        <w:rPr>
          <w:rFonts w:ascii="Times New Roman" w:hAnsi="Times New Roman" w:cs="Times New Roman"/>
          <w:sz w:val="28"/>
          <w:szCs w:val="28"/>
          <w:lang w:val="en-US"/>
        </w:rPr>
        <w:t xml:space="preserve">. – </w:t>
      </w:r>
      <w:r w:rsidRPr="00BE59C1">
        <w:rPr>
          <w:rFonts w:ascii="Times New Roman" w:hAnsi="Times New Roman" w:cs="Times New Roman"/>
          <w:sz w:val="28"/>
          <w:szCs w:val="28"/>
          <w:lang w:val="kk-KZ"/>
        </w:rPr>
        <w:t>Vol. 38</w:t>
      </w:r>
      <w:r w:rsidRPr="00BE59C1">
        <w:rPr>
          <w:rFonts w:ascii="Times New Roman" w:hAnsi="Times New Roman" w:cs="Times New Roman"/>
          <w:sz w:val="28"/>
          <w:szCs w:val="28"/>
          <w:lang w:val="en-US"/>
        </w:rPr>
        <w:t>. – P</w:t>
      </w:r>
      <w:r w:rsidRPr="00BE59C1">
        <w:rPr>
          <w:rFonts w:ascii="Times New Roman" w:hAnsi="Times New Roman" w:cs="Times New Roman"/>
          <w:sz w:val="28"/>
          <w:szCs w:val="28"/>
          <w:lang w:val="kk-KZ"/>
        </w:rPr>
        <w:t>. 36-46</w:t>
      </w:r>
      <w:r w:rsidRPr="00BE59C1">
        <w:rPr>
          <w:rFonts w:ascii="Times New Roman" w:hAnsi="Times New Roman" w:cs="Times New Roman"/>
          <w:sz w:val="28"/>
          <w:szCs w:val="28"/>
          <w:lang w:val="en-US"/>
        </w:rPr>
        <w:t>.</w:t>
      </w:r>
      <w:r w:rsidRPr="00BE59C1">
        <w:rPr>
          <w:rFonts w:ascii="Times New Roman" w:hAnsi="Times New Roman" w:cs="Times New Roman"/>
          <w:sz w:val="28"/>
          <w:szCs w:val="28"/>
          <w:lang w:val="kk-KZ"/>
        </w:rPr>
        <w:t xml:space="preserve"> </w:t>
      </w:r>
    </w:p>
    <w:p w14:paraId="6760390A" w14:textId="287CBB5D" w:rsidR="0009766A" w:rsidRPr="00BE59C1" w:rsidRDefault="0009766A" w:rsidP="007B7938">
      <w:pPr>
        <w:pStyle w:val="a4"/>
        <w:numPr>
          <w:ilvl w:val="0"/>
          <w:numId w:val="36"/>
        </w:numPr>
        <w:tabs>
          <w:tab w:val="left" w:pos="1276"/>
          <w:tab w:val="left" w:pos="1418"/>
        </w:tabs>
        <w:spacing w:after="0" w:line="240" w:lineRule="auto"/>
        <w:ind w:left="0" w:firstLine="709"/>
        <w:jc w:val="both"/>
        <w:rPr>
          <w:rFonts w:ascii="Times New Roman" w:hAnsi="Times New Roman" w:cs="Times New Roman"/>
          <w:sz w:val="28"/>
          <w:szCs w:val="28"/>
          <w:lang w:val="kk-KZ"/>
        </w:rPr>
      </w:pPr>
      <w:r w:rsidRPr="00BE59C1">
        <w:rPr>
          <w:rFonts w:ascii="Times New Roman" w:hAnsi="Times New Roman" w:cs="Times New Roman"/>
          <w:sz w:val="28"/>
          <w:szCs w:val="28"/>
          <w:lang w:val="kk-KZ"/>
        </w:rPr>
        <w:t xml:space="preserve">Sembayev T.M., Nurbekova Zh.K., </w:t>
      </w:r>
      <w:r w:rsidRPr="00BE59C1">
        <w:rPr>
          <w:rFonts w:ascii="Times New Roman" w:hAnsi="Times New Roman" w:cs="Times New Roman"/>
          <w:sz w:val="28"/>
          <w:szCs w:val="28"/>
          <w:lang w:val="en-US"/>
        </w:rPr>
        <w:t>Abildinova G.M. The</w:t>
      </w:r>
      <w:r w:rsidRPr="00BE59C1">
        <w:rPr>
          <w:rFonts w:ascii="Times New Roman" w:hAnsi="Times New Roman" w:cs="Times New Roman"/>
          <w:sz w:val="28"/>
          <w:szCs w:val="28"/>
          <w:lang w:val="kk-KZ"/>
        </w:rPr>
        <w:t xml:space="preserve"> </w:t>
      </w:r>
      <w:r w:rsidRPr="00BE59C1">
        <w:rPr>
          <w:rFonts w:ascii="Times New Roman" w:hAnsi="Times New Roman" w:cs="Times New Roman"/>
          <w:sz w:val="28"/>
          <w:szCs w:val="28"/>
          <w:lang w:val="en-US"/>
        </w:rPr>
        <w:t>Applicability of Augmented Reality Technologies for</w:t>
      </w:r>
      <w:r w:rsidRPr="00BE59C1">
        <w:rPr>
          <w:rFonts w:ascii="Times New Roman" w:hAnsi="Times New Roman" w:cs="Times New Roman"/>
          <w:sz w:val="28"/>
          <w:szCs w:val="28"/>
          <w:lang w:val="kk-KZ"/>
        </w:rPr>
        <w:t xml:space="preserve"> </w:t>
      </w:r>
      <w:r w:rsidRPr="00BE59C1">
        <w:rPr>
          <w:rFonts w:ascii="Times New Roman" w:hAnsi="Times New Roman" w:cs="Times New Roman"/>
          <w:sz w:val="28"/>
          <w:szCs w:val="28"/>
          <w:lang w:val="en-US"/>
        </w:rPr>
        <w:t>Evaluating Learning Activities</w:t>
      </w:r>
      <w:r w:rsidR="00190AEC" w:rsidRPr="00BE59C1">
        <w:rPr>
          <w:rFonts w:ascii="Times New Roman" w:hAnsi="Times New Roman" w:cs="Times New Roman"/>
          <w:sz w:val="28"/>
          <w:szCs w:val="28"/>
          <w:lang w:val="en-US"/>
        </w:rPr>
        <w:t xml:space="preserve"> //</w:t>
      </w:r>
      <w:r w:rsidR="00AE2827">
        <w:rPr>
          <w:rFonts w:ascii="Times New Roman" w:hAnsi="Times New Roman" w:cs="Times New Roman"/>
          <w:sz w:val="28"/>
          <w:szCs w:val="28"/>
          <w:lang w:val="en-US"/>
        </w:rPr>
        <w:t xml:space="preserve"> </w:t>
      </w:r>
      <w:r w:rsidR="00190AEC" w:rsidRPr="00BE59C1">
        <w:rPr>
          <w:rFonts w:ascii="Times New Roman" w:hAnsi="Times New Roman" w:cs="Times New Roman"/>
          <w:sz w:val="28"/>
          <w:szCs w:val="28"/>
          <w:lang w:val="kk-KZ"/>
        </w:rPr>
        <w:t xml:space="preserve">International Journal of Emerging Technologies in Learning. </w:t>
      </w:r>
      <w:r w:rsidRPr="00BE59C1">
        <w:rPr>
          <w:rFonts w:ascii="Times New Roman" w:hAnsi="Times New Roman" w:cs="Times New Roman"/>
          <w:sz w:val="28"/>
          <w:szCs w:val="28"/>
          <w:lang w:val="kk-KZ"/>
        </w:rPr>
        <w:t xml:space="preserve">‒ </w:t>
      </w:r>
      <w:r w:rsidR="00190AEC" w:rsidRPr="00BE59C1">
        <w:rPr>
          <w:rFonts w:ascii="Times New Roman" w:hAnsi="Times New Roman" w:cs="Times New Roman"/>
          <w:sz w:val="28"/>
          <w:szCs w:val="28"/>
          <w:lang w:val="en-US"/>
        </w:rPr>
        <w:t xml:space="preserve">2021. – </w:t>
      </w:r>
      <w:r w:rsidRPr="00BE59C1">
        <w:rPr>
          <w:rFonts w:ascii="Times New Roman" w:hAnsi="Times New Roman" w:cs="Times New Roman"/>
          <w:sz w:val="28"/>
          <w:szCs w:val="28"/>
          <w:lang w:val="kk-KZ"/>
        </w:rPr>
        <w:t>Vol. 16</w:t>
      </w:r>
      <w:r w:rsidR="00190AEC" w:rsidRPr="00BE59C1">
        <w:rPr>
          <w:rFonts w:ascii="Times New Roman" w:hAnsi="Times New Roman" w:cs="Times New Roman"/>
          <w:sz w:val="28"/>
          <w:szCs w:val="28"/>
          <w:lang w:val="en-US"/>
        </w:rPr>
        <w:t xml:space="preserve">. – P. </w:t>
      </w:r>
      <w:r w:rsidRPr="00BE59C1">
        <w:rPr>
          <w:rFonts w:ascii="Times New Roman" w:hAnsi="Times New Roman" w:cs="Times New Roman"/>
          <w:sz w:val="28"/>
          <w:szCs w:val="28"/>
          <w:lang w:val="kk-KZ"/>
        </w:rPr>
        <w:t>189-207</w:t>
      </w:r>
      <w:r w:rsidR="00190AEC" w:rsidRPr="00BE59C1">
        <w:rPr>
          <w:rFonts w:ascii="Times New Roman" w:hAnsi="Times New Roman" w:cs="Times New Roman"/>
          <w:sz w:val="28"/>
          <w:szCs w:val="28"/>
          <w:lang w:val="en-US"/>
        </w:rPr>
        <w:t>.</w:t>
      </w:r>
    </w:p>
    <w:p w14:paraId="720BB633" w14:textId="7E4AD47A" w:rsidR="0040064D" w:rsidRPr="00BE59C1" w:rsidRDefault="0040064D" w:rsidP="007B7938">
      <w:pPr>
        <w:pStyle w:val="a4"/>
        <w:numPr>
          <w:ilvl w:val="0"/>
          <w:numId w:val="36"/>
        </w:numPr>
        <w:tabs>
          <w:tab w:val="left" w:pos="1276"/>
          <w:tab w:val="left" w:pos="1418"/>
        </w:tabs>
        <w:spacing w:after="0" w:line="240" w:lineRule="auto"/>
        <w:ind w:left="0" w:firstLine="709"/>
        <w:jc w:val="both"/>
        <w:rPr>
          <w:rFonts w:ascii="Times New Roman" w:hAnsi="Times New Roman" w:cs="Times New Roman"/>
          <w:sz w:val="28"/>
          <w:szCs w:val="28"/>
          <w:lang w:val="kk-KZ"/>
        </w:rPr>
      </w:pPr>
      <w:r w:rsidRPr="00BE59C1">
        <w:rPr>
          <w:rFonts w:ascii="Times New Roman" w:hAnsi="Times New Roman" w:cs="Times New Roman"/>
          <w:sz w:val="28"/>
          <w:szCs w:val="28"/>
          <w:lang w:val="kk-KZ"/>
        </w:rPr>
        <w:t>Degen R.J. Effective Student Assessment in Virtual Learning Courses Based on the Guided-Experience Approach //</w:t>
      </w:r>
      <w:r w:rsidR="00CE3981">
        <w:rPr>
          <w:rFonts w:ascii="Times New Roman" w:hAnsi="Times New Roman" w:cs="Times New Roman"/>
          <w:sz w:val="28"/>
          <w:szCs w:val="28"/>
          <w:lang w:val="en-US"/>
        </w:rPr>
        <w:t xml:space="preserve"> </w:t>
      </w:r>
      <w:r w:rsidR="00AE2827" w:rsidRPr="00AE2827">
        <w:rPr>
          <w:rFonts w:ascii="Times New Roman" w:hAnsi="Times New Roman" w:cs="Times New Roman"/>
          <w:sz w:val="28"/>
          <w:szCs w:val="28"/>
          <w:lang w:val="en-US"/>
        </w:rPr>
        <w:t>globADVANTAGE</w:t>
      </w:r>
      <w:r w:rsidR="00AE2827">
        <w:rPr>
          <w:rFonts w:ascii="Times New Roman" w:hAnsi="Times New Roman" w:cs="Times New Roman"/>
          <w:sz w:val="28"/>
          <w:szCs w:val="28"/>
          <w:lang w:val="en-US"/>
        </w:rPr>
        <w:t xml:space="preserve">: </w:t>
      </w:r>
      <w:r w:rsidR="00AE2827" w:rsidRPr="00BE59C1">
        <w:rPr>
          <w:rFonts w:ascii="Times New Roman" w:hAnsi="Times New Roman" w:cs="Times New Roman"/>
          <w:sz w:val="28"/>
          <w:szCs w:val="28"/>
          <w:lang w:val="kk-KZ"/>
        </w:rPr>
        <w:t xml:space="preserve">working </w:t>
      </w:r>
      <w:r w:rsidRPr="00BE59C1">
        <w:rPr>
          <w:rFonts w:ascii="Times New Roman" w:hAnsi="Times New Roman" w:cs="Times New Roman"/>
          <w:sz w:val="28"/>
          <w:szCs w:val="28"/>
          <w:lang w:val="kk-KZ"/>
        </w:rPr>
        <w:t>paper</w:t>
      </w:r>
      <w:r w:rsidRPr="00BE59C1">
        <w:rPr>
          <w:rFonts w:ascii="Times New Roman" w:hAnsi="Times New Roman" w:cs="Times New Roman"/>
          <w:sz w:val="28"/>
          <w:szCs w:val="28"/>
          <w:lang w:val="en-US"/>
        </w:rPr>
        <w:t xml:space="preserve">. – </w:t>
      </w:r>
      <w:r w:rsidRPr="00BE59C1">
        <w:rPr>
          <w:rFonts w:ascii="Times New Roman" w:hAnsi="Times New Roman" w:cs="Times New Roman"/>
          <w:sz w:val="28"/>
          <w:szCs w:val="28"/>
          <w:lang w:val="kk-KZ"/>
        </w:rPr>
        <w:t>2012</w:t>
      </w:r>
      <w:r w:rsidRPr="00BE59C1">
        <w:rPr>
          <w:rFonts w:ascii="Times New Roman" w:hAnsi="Times New Roman" w:cs="Times New Roman"/>
          <w:sz w:val="28"/>
          <w:szCs w:val="28"/>
          <w:lang w:val="en-US"/>
        </w:rPr>
        <w:t xml:space="preserve">. – Vol. </w:t>
      </w:r>
      <w:r w:rsidRPr="00BE59C1">
        <w:rPr>
          <w:rFonts w:ascii="Times New Roman" w:hAnsi="Times New Roman" w:cs="Times New Roman"/>
          <w:sz w:val="28"/>
          <w:szCs w:val="28"/>
          <w:lang w:val="kk-KZ"/>
        </w:rPr>
        <w:t>93.</w:t>
      </w:r>
      <w:r w:rsidRPr="00BE59C1">
        <w:rPr>
          <w:rFonts w:ascii="Times New Roman" w:hAnsi="Times New Roman" w:cs="Times New Roman"/>
          <w:sz w:val="28"/>
          <w:szCs w:val="28"/>
          <w:lang w:val="en-US"/>
        </w:rPr>
        <w:t xml:space="preserve"> – P.</w:t>
      </w:r>
      <w:r w:rsidR="00CE3981">
        <w:rPr>
          <w:rFonts w:ascii="Times New Roman" w:hAnsi="Times New Roman" w:cs="Times New Roman"/>
          <w:sz w:val="28"/>
          <w:szCs w:val="28"/>
          <w:lang w:val="en-US"/>
        </w:rPr>
        <w:t> </w:t>
      </w:r>
      <w:r w:rsidR="00AE2827">
        <w:rPr>
          <w:rFonts w:ascii="Times New Roman" w:hAnsi="Times New Roman" w:cs="Times New Roman"/>
          <w:sz w:val="28"/>
          <w:szCs w:val="28"/>
          <w:lang w:val="en-US"/>
        </w:rPr>
        <w:t>4</w:t>
      </w:r>
      <w:r w:rsidR="00A95D16" w:rsidRPr="00BE59C1">
        <w:rPr>
          <w:rFonts w:ascii="Times New Roman" w:hAnsi="Times New Roman" w:cs="Times New Roman"/>
          <w:sz w:val="28"/>
          <w:szCs w:val="28"/>
          <w:lang w:val="en-US"/>
        </w:rPr>
        <w:t>-25.</w:t>
      </w:r>
    </w:p>
    <w:p w14:paraId="265BF3AD" w14:textId="7D70B4D6" w:rsidR="00702F64" w:rsidRPr="00BE59C1" w:rsidRDefault="0009766A" w:rsidP="007B7938">
      <w:pPr>
        <w:pStyle w:val="a4"/>
        <w:numPr>
          <w:ilvl w:val="0"/>
          <w:numId w:val="36"/>
        </w:numPr>
        <w:tabs>
          <w:tab w:val="left" w:pos="1276"/>
          <w:tab w:val="left" w:pos="1418"/>
        </w:tabs>
        <w:spacing w:after="0" w:line="240" w:lineRule="auto"/>
        <w:ind w:left="0" w:firstLine="709"/>
        <w:jc w:val="both"/>
        <w:rPr>
          <w:rFonts w:ascii="Times New Roman" w:hAnsi="Times New Roman" w:cs="Times New Roman"/>
          <w:sz w:val="28"/>
          <w:szCs w:val="28"/>
          <w:lang w:val="kk-KZ"/>
        </w:rPr>
      </w:pPr>
      <w:r w:rsidRPr="00BE59C1">
        <w:rPr>
          <w:rFonts w:ascii="Times New Roman" w:hAnsi="Times New Roman" w:cs="Times New Roman"/>
          <w:sz w:val="28"/>
          <w:szCs w:val="28"/>
          <w:lang w:val="kk-KZ"/>
        </w:rPr>
        <w:t>Dale E. Audiovisual methods in teaching</w:t>
      </w:r>
      <w:r w:rsidR="00CE3981">
        <w:rPr>
          <w:rFonts w:ascii="Times New Roman" w:hAnsi="Times New Roman" w:cs="Times New Roman"/>
          <w:sz w:val="28"/>
          <w:szCs w:val="28"/>
          <w:lang w:val="en-US"/>
        </w:rPr>
        <w:t xml:space="preserve">. – Ed. </w:t>
      </w:r>
      <w:r w:rsidRPr="00BE59C1">
        <w:rPr>
          <w:rFonts w:ascii="Times New Roman" w:hAnsi="Times New Roman" w:cs="Times New Roman"/>
          <w:sz w:val="28"/>
          <w:szCs w:val="28"/>
          <w:lang w:val="kk-KZ"/>
        </w:rPr>
        <w:t>3rd</w:t>
      </w:r>
      <w:r w:rsidR="00333870" w:rsidRPr="00BE59C1">
        <w:rPr>
          <w:rFonts w:ascii="Times New Roman" w:hAnsi="Times New Roman" w:cs="Times New Roman"/>
          <w:sz w:val="28"/>
          <w:szCs w:val="28"/>
          <w:lang w:val="en-US"/>
        </w:rPr>
        <w:t xml:space="preserve">. – </w:t>
      </w:r>
      <w:r w:rsidRPr="00BE59C1">
        <w:rPr>
          <w:rFonts w:ascii="Times New Roman" w:hAnsi="Times New Roman" w:cs="Times New Roman"/>
          <w:sz w:val="28"/>
          <w:szCs w:val="28"/>
          <w:lang w:val="kk-KZ"/>
        </w:rPr>
        <w:t>NY</w:t>
      </w:r>
      <w:r w:rsidR="00CE3981">
        <w:rPr>
          <w:rFonts w:ascii="Times New Roman" w:hAnsi="Times New Roman" w:cs="Times New Roman"/>
          <w:sz w:val="28"/>
          <w:szCs w:val="28"/>
          <w:lang w:val="en-US"/>
        </w:rPr>
        <w:t>.</w:t>
      </w:r>
      <w:r w:rsidRPr="00BE59C1">
        <w:rPr>
          <w:rFonts w:ascii="Times New Roman" w:hAnsi="Times New Roman" w:cs="Times New Roman"/>
          <w:sz w:val="28"/>
          <w:szCs w:val="28"/>
          <w:lang w:val="kk-KZ"/>
        </w:rPr>
        <w:t>: Dryden Press</w:t>
      </w:r>
      <w:r w:rsidR="00333870" w:rsidRPr="00BE59C1">
        <w:rPr>
          <w:rFonts w:ascii="Times New Roman" w:hAnsi="Times New Roman" w:cs="Times New Roman"/>
          <w:sz w:val="28"/>
          <w:szCs w:val="28"/>
          <w:lang w:val="en-US"/>
        </w:rPr>
        <w:t xml:space="preserve">, 1969. </w:t>
      </w:r>
      <w:r w:rsidR="00A95D16" w:rsidRPr="00BE59C1">
        <w:rPr>
          <w:rFonts w:ascii="Times New Roman" w:hAnsi="Times New Roman" w:cs="Times New Roman"/>
          <w:sz w:val="28"/>
          <w:szCs w:val="28"/>
          <w:lang w:val="en-US"/>
        </w:rPr>
        <w:t xml:space="preserve">– </w:t>
      </w:r>
      <w:r w:rsidR="00333870" w:rsidRPr="00BE59C1">
        <w:rPr>
          <w:rFonts w:ascii="Times New Roman" w:hAnsi="Times New Roman" w:cs="Times New Roman"/>
          <w:sz w:val="28"/>
          <w:szCs w:val="28"/>
          <w:lang w:val="en-US"/>
        </w:rPr>
        <w:t>108 p</w:t>
      </w:r>
      <w:r w:rsidR="00A95D16" w:rsidRPr="00BE59C1">
        <w:rPr>
          <w:rFonts w:ascii="Times New Roman" w:hAnsi="Times New Roman" w:cs="Times New Roman"/>
          <w:sz w:val="28"/>
          <w:szCs w:val="28"/>
          <w:lang w:val="kk-KZ"/>
        </w:rPr>
        <w:t>.</w:t>
      </w:r>
    </w:p>
    <w:p w14:paraId="7E17A97D" w14:textId="27B0A66C" w:rsidR="00702F64" w:rsidRPr="00BE59C1" w:rsidRDefault="00702F64" w:rsidP="007B7938">
      <w:pPr>
        <w:pStyle w:val="a4"/>
        <w:numPr>
          <w:ilvl w:val="0"/>
          <w:numId w:val="36"/>
        </w:numPr>
        <w:tabs>
          <w:tab w:val="left" w:pos="1276"/>
          <w:tab w:val="left" w:pos="1418"/>
        </w:tabs>
        <w:spacing w:after="0" w:line="240" w:lineRule="auto"/>
        <w:ind w:left="0" w:firstLine="709"/>
        <w:jc w:val="both"/>
        <w:rPr>
          <w:rFonts w:ascii="Times New Roman" w:hAnsi="Times New Roman" w:cs="Times New Roman"/>
          <w:sz w:val="28"/>
          <w:szCs w:val="28"/>
          <w:lang w:val="kk-KZ"/>
        </w:rPr>
      </w:pPr>
      <w:r w:rsidRPr="00BE59C1">
        <w:rPr>
          <w:rFonts w:ascii="Times New Roman" w:hAnsi="Times New Roman" w:cs="Times New Roman"/>
          <w:sz w:val="28"/>
          <w:szCs w:val="28"/>
          <w:lang w:val="kk-KZ"/>
        </w:rPr>
        <w:lastRenderedPageBreak/>
        <w:t>Herpich</w:t>
      </w:r>
      <w:r w:rsidRPr="00BE59C1">
        <w:rPr>
          <w:rFonts w:ascii="Times New Roman" w:hAnsi="Times New Roman" w:cs="Times New Roman"/>
          <w:sz w:val="28"/>
          <w:szCs w:val="28"/>
          <w:lang w:val="en-US"/>
        </w:rPr>
        <w:t xml:space="preserve"> </w:t>
      </w:r>
      <w:r w:rsidRPr="00BE59C1">
        <w:rPr>
          <w:rFonts w:ascii="Times New Roman" w:hAnsi="Times New Roman" w:cs="Times New Roman"/>
          <w:sz w:val="28"/>
          <w:szCs w:val="28"/>
          <w:lang w:val="kk-KZ"/>
        </w:rPr>
        <w:t>F., Guarese</w:t>
      </w:r>
      <w:r w:rsidRPr="00BE59C1">
        <w:rPr>
          <w:rFonts w:ascii="Times New Roman" w:hAnsi="Times New Roman" w:cs="Times New Roman"/>
          <w:sz w:val="28"/>
          <w:szCs w:val="28"/>
          <w:lang w:val="en-US"/>
        </w:rPr>
        <w:t xml:space="preserve"> </w:t>
      </w:r>
      <w:r w:rsidRPr="00BE59C1">
        <w:rPr>
          <w:rFonts w:ascii="Times New Roman" w:hAnsi="Times New Roman" w:cs="Times New Roman"/>
          <w:sz w:val="28"/>
          <w:szCs w:val="28"/>
          <w:lang w:val="kk-KZ"/>
        </w:rPr>
        <w:t>R.L.M., Tarouco, L.M.R. A Comparative Analysis of Augmented Reality Frameworks Aimed at the Development of Educational Applications</w:t>
      </w:r>
      <w:r w:rsidRPr="00BE59C1">
        <w:rPr>
          <w:rFonts w:ascii="Times New Roman" w:hAnsi="Times New Roman" w:cs="Times New Roman"/>
          <w:sz w:val="28"/>
          <w:szCs w:val="28"/>
          <w:lang w:val="en-US"/>
        </w:rPr>
        <w:t xml:space="preserve"> //</w:t>
      </w:r>
      <w:r w:rsidR="00CE3981">
        <w:rPr>
          <w:rFonts w:ascii="Times New Roman" w:hAnsi="Times New Roman" w:cs="Times New Roman"/>
          <w:sz w:val="28"/>
          <w:szCs w:val="28"/>
          <w:lang w:val="en-US"/>
        </w:rPr>
        <w:t xml:space="preserve"> </w:t>
      </w:r>
      <w:r w:rsidRPr="00BE59C1">
        <w:rPr>
          <w:rFonts w:ascii="Times New Roman" w:hAnsi="Times New Roman" w:cs="Times New Roman"/>
          <w:sz w:val="28"/>
          <w:szCs w:val="28"/>
          <w:lang w:val="kk-KZ"/>
        </w:rPr>
        <w:t>Creative Education</w:t>
      </w:r>
      <w:r w:rsidRPr="00BE59C1">
        <w:rPr>
          <w:rFonts w:ascii="Times New Roman" w:hAnsi="Times New Roman" w:cs="Times New Roman"/>
          <w:sz w:val="28"/>
          <w:szCs w:val="28"/>
          <w:lang w:val="en-US"/>
        </w:rPr>
        <w:t xml:space="preserve">. – 2017. – Vol. </w:t>
      </w:r>
      <w:r w:rsidRPr="00BE59C1">
        <w:rPr>
          <w:rFonts w:ascii="Times New Roman" w:hAnsi="Times New Roman" w:cs="Times New Roman"/>
          <w:sz w:val="28"/>
          <w:szCs w:val="28"/>
          <w:lang w:val="kk-KZ"/>
        </w:rPr>
        <w:t>8</w:t>
      </w:r>
      <w:r w:rsidRPr="00BE59C1">
        <w:rPr>
          <w:rFonts w:ascii="Times New Roman" w:hAnsi="Times New Roman" w:cs="Times New Roman"/>
          <w:sz w:val="28"/>
          <w:szCs w:val="28"/>
          <w:lang w:val="en-US"/>
        </w:rPr>
        <w:t>. – P.</w:t>
      </w:r>
      <w:r w:rsidRPr="00BE59C1">
        <w:rPr>
          <w:rFonts w:ascii="Times New Roman" w:hAnsi="Times New Roman" w:cs="Times New Roman"/>
          <w:sz w:val="28"/>
          <w:szCs w:val="28"/>
          <w:lang w:val="kk-KZ"/>
        </w:rPr>
        <w:t xml:space="preserve"> 1433-1451</w:t>
      </w:r>
      <w:r w:rsidRPr="00BE59C1">
        <w:rPr>
          <w:rFonts w:ascii="Times New Roman" w:hAnsi="Times New Roman" w:cs="Times New Roman"/>
          <w:sz w:val="28"/>
          <w:szCs w:val="28"/>
          <w:lang w:val="en-US"/>
        </w:rPr>
        <w:t>.</w:t>
      </w:r>
    </w:p>
    <w:p w14:paraId="6FDDD3C7" w14:textId="1E546B9A" w:rsidR="00EB7832" w:rsidRPr="00BE59C1" w:rsidRDefault="00EB7832" w:rsidP="007B7938">
      <w:pPr>
        <w:pStyle w:val="a4"/>
        <w:numPr>
          <w:ilvl w:val="0"/>
          <w:numId w:val="36"/>
        </w:numPr>
        <w:tabs>
          <w:tab w:val="left" w:pos="1276"/>
          <w:tab w:val="left" w:pos="1418"/>
        </w:tabs>
        <w:spacing w:after="0" w:line="240" w:lineRule="auto"/>
        <w:ind w:left="0" w:firstLine="709"/>
        <w:jc w:val="both"/>
        <w:rPr>
          <w:rFonts w:ascii="Times New Roman" w:hAnsi="Times New Roman" w:cs="Times New Roman"/>
          <w:sz w:val="28"/>
          <w:szCs w:val="28"/>
          <w:lang w:val="kk-KZ"/>
        </w:rPr>
      </w:pPr>
      <w:r w:rsidRPr="00BE59C1">
        <w:rPr>
          <w:rFonts w:ascii="Times New Roman" w:hAnsi="Times New Roman" w:cs="Times New Roman"/>
          <w:sz w:val="28"/>
          <w:szCs w:val="28"/>
          <w:lang w:val="kk-KZ"/>
        </w:rPr>
        <w:t>Hanafi A., Elaachak L., Bouhorma M. A comparative Study of Augmented Reality SDKs to Develop an Educational Application in Chemical Field</w:t>
      </w:r>
      <w:r w:rsidRPr="00BE59C1">
        <w:rPr>
          <w:rFonts w:ascii="Times New Roman" w:hAnsi="Times New Roman" w:cs="Times New Roman"/>
          <w:sz w:val="28"/>
          <w:szCs w:val="28"/>
          <w:lang w:val="en-US"/>
        </w:rPr>
        <w:t xml:space="preserve"> //</w:t>
      </w:r>
      <w:r w:rsidR="00CE3981">
        <w:rPr>
          <w:rFonts w:ascii="Times New Roman" w:hAnsi="Times New Roman" w:cs="Times New Roman"/>
          <w:sz w:val="28"/>
          <w:szCs w:val="28"/>
          <w:lang w:val="en-US"/>
        </w:rPr>
        <w:t xml:space="preserve"> </w:t>
      </w:r>
      <w:r w:rsidRPr="00BE59C1">
        <w:rPr>
          <w:rFonts w:ascii="Times New Roman" w:hAnsi="Times New Roman" w:cs="Times New Roman"/>
          <w:sz w:val="28"/>
          <w:szCs w:val="28"/>
          <w:lang w:val="kk-KZ"/>
        </w:rPr>
        <w:t xml:space="preserve">NISS19: </w:t>
      </w:r>
      <w:r w:rsidR="00CE3981" w:rsidRPr="00BE59C1">
        <w:rPr>
          <w:rFonts w:ascii="Times New Roman" w:hAnsi="Times New Roman" w:cs="Times New Roman"/>
          <w:sz w:val="28"/>
          <w:szCs w:val="28"/>
          <w:lang w:val="kk-KZ"/>
        </w:rPr>
        <w:t>p</w:t>
      </w:r>
      <w:r w:rsidRPr="00BE59C1">
        <w:rPr>
          <w:rFonts w:ascii="Times New Roman" w:hAnsi="Times New Roman" w:cs="Times New Roman"/>
          <w:sz w:val="28"/>
          <w:szCs w:val="28"/>
          <w:lang w:val="kk-KZ"/>
        </w:rPr>
        <w:t>roceed</w:t>
      </w:r>
      <w:r w:rsidR="00CE3981">
        <w:rPr>
          <w:rFonts w:ascii="Times New Roman" w:hAnsi="Times New Roman" w:cs="Times New Roman"/>
          <w:sz w:val="28"/>
          <w:szCs w:val="28"/>
          <w:lang w:val="en-US"/>
        </w:rPr>
        <w:t>.</w:t>
      </w:r>
      <w:r w:rsidRPr="00BE59C1">
        <w:rPr>
          <w:rFonts w:ascii="Times New Roman" w:hAnsi="Times New Roman" w:cs="Times New Roman"/>
          <w:sz w:val="28"/>
          <w:szCs w:val="28"/>
          <w:lang w:val="kk-KZ"/>
        </w:rPr>
        <w:t xml:space="preserve"> of the 2nd </w:t>
      </w:r>
      <w:r w:rsidR="00CE3981" w:rsidRPr="00BE59C1">
        <w:rPr>
          <w:rFonts w:ascii="Times New Roman" w:hAnsi="Times New Roman" w:cs="Times New Roman"/>
          <w:sz w:val="28"/>
          <w:szCs w:val="28"/>
          <w:lang w:val="kk-KZ"/>
        </w:rPr>
        <w:t>internat</w:t>
      </w:r>
      <w:r w:rsidR="00CE3981">
        <w:rPr>
          <w:rFonts w:ascii="Times New Roman" w:hAnsi="Times New Roman" w:cs="Times New Roman"/>
          <w:sz w:val="28"/>
          <w:szCs w:val="28"/>
          <w:lang w:val="en-US"/>
        </w:rPr>
        <w:t>.</w:t>
      </w:r>
      <w:r w:rsidR="00CE3981" w:rsidRPr="00BE59C1">
        <w:rPr>
          <w:rFonts w:ascii="Times New Roman" w:hAnsi="Times New Roman" w:cs="Times New Roman"/>
          <w:sz w:val="28"/>
          <w:szCs w:val="28"/>
          <w:lang w:val="kk-KZ"/>
        </w:rPr>
        <w:t xml:space="preserve"> conf</w:t>
      </w:r>
      <w:r w:rsidR="00CE3981">
        <w:rPr>
          <w:rFonts w:ascii="Times New Roman" w:hAnsi="Times New Roman" w:cs="Times New Roman"/>
          <w:sz w:val="28"/>
          <w:szCs w:val="28"/>
          <w:lang w:val="en-US"/>
        </w:rPr>
        <w:t>.</w:t>
      </w:r>
      <w:r w:rsidR="00CE3981" w:rsidRPr="00BE59C1">
        <w:rPr>
          <w:rFonts w:ascii="Times New Roman" w:hAnsi="Times New Roman" w:cs="Times New Roman"/>
          <w:sz w:val="28"/>
          <w:szCs w:val="28"/>
          <w:lang w:val="kk-KZ"/>
        </w:rPr>
        <w:t xml:space="preserve"> </w:t>
      </w:r>
      <w:r w:rsidRPr="00BE59C1">
        <w:rPr>
          <w:rFonts w:ascii="Times New Roman" w:hAnsi="Times New Roman" w:cs="Times New Roman"/>
          <w:sz w:val="28"/>
          <w:szCs w:val="28"/>
          <w:lang w:val="kk-KZ"/>
        </w:rPr>
        <w:t>on Networking, Information Systems &amp; Security</w:t>
      </w:r>
      <w:r w:rsidRPr="00BE59C1">
        <w:rPr>
          <w:rFonts w:ascii="Times New Roman" w:hAnsi="Times New Roman" w:cs="Times New Roman"/>
          <w:sz w:val="28"/>
          <w:szCs w:val="28"/>
          <w:lang w:val="en-US"/>
        </w:rPr>
        <w:t xml:space="preserve">. </w:t>
      </w:r>
      <w:r w:rsidRPr="00BE59C1">
        <w:rPr>
          <w:rFonts w:ascii="Times New Roman" w:hAnsi="Times New Roman" w:cs="Times New Roman"/>
          <w:sz w:val="28"/>
          <w:szCs w:val="28"/>
          <w:lang w:val="kk-KZ"/>
        </w:rPr>
        <w:t>–</w:t>
      </w:r>
      <w:r w:rsidRPr="00BE59C1">
        <w:rPr>
          <w:rFonts w:ascii="Times New Roman" w:hAnsi="Times New Roman" w:cs="Times New Roman"/>
          <w:sz w:val="28"/>
          <w:szCs w:val="28"/>
          <w:lang w:val="en-US"/>
        </w:rPr>
        <w:t xml:space="preserve"> NY</w:t>
      </w:r>
      <w:r w:rsidR="00CE3981">
        <w:rPr>
          <w:rFonts w:ascii="Times New Roman" w:hAnsi="Times New Roman" w:cs="Times New Roman"/>
          <w:sz w:val="28"/>
          <w:szCs w:val="28"/>
          <w:lang w:val="en-US"/>
        </w:rPr>
        <w:t>.</w:t>
      </w:r>
      <w:r w:rsidRPr="00BE59C1">
        <w:rPr>
          <w:rFonts w:ascii="Times New Roman" w:hAnsi="Times New Roman" w:cs="Times New Roman"/>
          <w:sz w:val="28"/>
          <w:szCs w:val="28"/>
          <w:lang w:val="kk-KZ"/>
        </w:rPr>
        <w:t>, 2019</w:t>
      </w:r>
      <w:r w:rsidRPr="00BE59C1">
        <w:rPr>
          <w:rFonts w:ascii="Times New Roman" w:hAnsi="Times New Roman" w:cs="Times New Roman"/>
          <w:sz w:val="28"/>
          <w:szCs w:val="28"/>
          <w:lang w:val="en-US"/>
        </w:rPr>
        <w:t xml:space="preserve">. – P. </w:t>
      </w:r>
      <w:r w:rsidRPr="00BE59C1">
        <w:rPr>
          <w:rFonts w:ascii="Times New Roman" w:hAnsi="Times New Roman" w:cs="Times New Roman"/>
          <w:sz w:val="28"/>
          <w:szCs w:val="28"/>
          <w:lang w:val="kk-KZ"/>
        </w:rPr>
        <w:t>1-8</w:t>
      </w:r>
      <w:r w:rsidRPr="00BE59C1">
        <w:rPr>
          <w:rFonts w:ascii="Times New Roman" w:hAnsi="Times New Roman" w:cs="Times New Roman"/>
          <w:sz w:val="28"/>
          <w:szCs w:val="28"/>
          <w:lang w:val="en-US"/>
        </w:rPr>
        <w:t>.</w:t>
      </w:r>
    </w:p>
    <w:p w14:paraId="1C56C213" w14:textId="22131056" w:rsidR="00EB7832" w:rsidRPr="00BE59C1" w:rsidRDefault="00EB7832" w:rsidP="007B7938">
      <w:pPr>
        <w:pStyle w:val="a4"/>
        <w:numPr>
          <w:ilvl w:val="0"/>
          <w:numId w:val="36"/>
        </w:numPr>
        <w:tabs>
          <w:tab w:val="left" w:pos="1276"/>
          <w:tab w:val="left" w:pos="1418"/>
        </w:tabs>
        <w:spacing w:after="0" w:line="240" w:lineRule="auto"/>
        <w:ind w:left="0" w:firstLine="709"/>
        <w:jc w:val="both"/>
        <w:rPr>
          <w:rFonts w:ascii="Times New Roman" w:hAnsi="Times New Roman" w:cs="Times New Roman"/>
          <w:sz w:val="28"/>
          <w:szCs w:val="28"/>
          <w:lang w:val="kk-KZ"/>
        </w:rPr>
      </w:pPr>
      <w:r w:rsidRPr="00BE59C1">
        <w:rPr>
          <w:rFonts w:ascii="Times New Roman" w:hAnsi="Times New Roman" w:cs="Times New Roman"/>
          <w:sz w:val="28"/>
          <w:szCs w:val="28"/>
          <w:lang w:val="kk-KZ"/>
        </w:rPr>
        <w:t>Amin</w:t>
      </w:r>
      <w:r w:rsidRPr="00BE59C1">
        <w:rPr>
          <w:rFonts w:ascii="Times New Roman" w:hAnsi="Times New Roman" w:cs="Times New Roman"/>
          <w:sz w:val="28"/>
          <w:szCs w:val="28"/>
          <w:lang w:val="en-US"/>
        </w:rPr>
        <w:t xml:space="preserve"> D.</w:t>
      </w:r>
      <w:r w:rsidRPr="00BE59C1">
        <w:rPr>
          <w:rFonts w:ascii="Times New Roman" w:hAnsi="Times New Roman" w:cs="Times New Roman"/>
          <w:sz w:val="28"/>
          <w:szCs w:val="28"/>
          <w:lang w:val="kk-KZ"/>
        </w:rPr>
        <w:t>, Govilkar</w:t>
      </w:r>
      <w:r w:rsidRPr="00BE59C1">
        <w:rPr>
          <w:rFonts w:ascii="Times New Roman" w:hAnsi="Times New Roman" w:cs="Times New Roman"/>
          <w:sz w:val="28"/>
          <w:szCs w:val="28"/>
          <w:lang w:val="en-US"/>
        </w:rPr>
        <w:t xml:space="preserve"> S. </w:t>
      </w:r>
      <w:r w:rsidRPr="00BE59C1">
        <w:rPr>
          <w:rFonts w:ascii="Times New Roman" w:hAnsi="Times New Roman" w:cs="Times New Roman"/>
          <w:sz w:val="28"/>
          <w:szCs w:val="28"/>
          <w:lang w:val="kk-KZ"/>
        </w:rPr>
        <w:t>Comparative Study of Augmented Reality Sdk's</w:t>
      </w:r>
      <w:r w:rsidRPr="00BE59C1">
        <w:rPr>
          <w:rFonts w:ascii="Times New Roman" w:hAnsi="Times New Roman" w:cs="Times New Roman"/>
          <w:sz w:val="28"/>
          <w:szCs w:val="28"/>
          <w:lang w:val="en-US"/>
        </w:rPr>
        <w:t xml:space="preserve"> //</w:t>
      </w:r>
      <w:r w:rsidR="00CE3981">
        <w:rPr>
          <w:rFonts w:ascii="Times New Roman" w:hAnsi="Times New Roman" w:cs="Times New Roman"/>
          <w:sz w:val="28"/>
          <w:szCs w:val="28"/>
          <w:lang w:val="en-US"/>
        </w:rPr>
        <w:t xml:space="preserve"> </w:t>
      </w:r>
      <w:r w:rsidRPr="00BE59C1">
        <w:rPr>
          <w:rFonts w:ascii="Times New Roman" w:hAnsi="Times New Roman" w:cs="Times New Roman"/>
          <w:sz w:val="28"/>
          <w:szCs w:val="28"/>
          <w:lang w:val="kk-KZ"/>
        </w:rPr>
        <w:t>International Journal on Computational Sciences &amp; Applications</w:t>
      </w:r>
      <w:r w:rsidRPr="00BE59C1">
        <w:rPr>
          <w:rFonts w:ascii="Times New Roman" w:hAnsi="Times New Roman" w:cs="Times New Roman"/>
          <w:sz w:val="28"/>
          <w:szCs w:val="28"/>
          <w:lang w:val="en-US"/>
        </w:rPr>
        <w:t xml:space="preserve">. – 2015. – </w:t>
      </w:r>
      <w:r w:rsidRPr="00BE59C1">
        <w:rPr>
          <w:rFonts w:ascii="Times New Roman" w:hAnsi="Times New Roman" w:cs="Times New Roman"/>
          <w:sz w:val="28"/>
          <w:szCs w:val="28"/>
          <w:lang w:val="kk-KZ"/>
        </w:rPr>
        <w:t>Vol.</w:t>
      </w:r>
      <w:r w:rsidRPr="00BE59C1">
        <w:rPr>
          <w:rFonts w:ascii="Times New Roman" w:hAnsi="Times New Roman" w:cs="Times New Roman"/>
          <w:sz w:val="28"/>
          <w:szCs w:val="28"/>
          <w:lang w:val="en-US"/>
        </w:rPr>
        <w:t xml:space="preserve"> </w:t>
      </w:r>
      <w:r w:rsidRPr="00BE59C1">
        <w:rPr>
          <w:rFonts w:ascii="Times New Roman" w:hAnsi="Times New Roman" w:cs="Times New Roman"/>
          <w:sz w:val="28"/>
          <w:szCs w:val="28"/>
          <w:lang w:val="kk-KZ"/>
        </w:rPr>
        <w:t xml:space="preserve">5, </w:t>
      </w:r>
      <w:r w:rsidRPr="00BE59C1">
        <w:rPr>
          <w:rFonts w:ascii="Times New Roman" w:hAnsi="Times New Roman" w:cs="Times New Roman"/>
          <w:sz w:val="28"/>
          <w:szCs w:val="28"/>
          <w:lang w:val="en-US"/>
        </w:rPr>
        <w:t xml:space="preserve">Issue </w:t>
      </w:r>
      <w:r w:rsidRPr="00BE59C1">
        <w:rPr>
          <w:rFonts w:ascii="Times New Roman" w:hAnsi="Times New Roman" w:cs="Times New Roman"/>
          <w:sz w:val="28"/>
          <w:szCs w:val="28"/>
          <w:lang w:val="kk-KZ"/>
        </w:rPr>
        <w:t>1</w:t>
      </w:r>
      <w:r w:rsidR="00E106D1" w:rsidRPr="00BE59C1">
        <w:rPr>
          <w:rFonts w:ascii="Times New Roman" w:hAnsi="Times New Roman" w:cs="Times New Roman"/>
          <w:sz w:val="28"/>
          <w:szCs w:val="28"/>
          <w:lang w:val="en-US"/>
        </w:rPr>
        <w:t>.</w:t>
      </w:r>
      <w:r w:rsidRPr="00BE59C1">
        <w:rPr>
          <w:rFonts w:ascii="Times New Roman" w:hAnsi="Times New Roman" w:cs="Times New Roman"/>
          <w:sz w:val="28"/>
          <w:szCs w:val="28"/>
          <w:lang w:val="en-US"/>
        </w:rPr>
        <w:t xml:space="preserve"> – P.</w:t>
      </w:r>
      <w:r w:rsidRPr="00BE59C1">
        <w:rPr>
          <w:rFonts w:ascii="Times New Roman" w:hAnsi="Times New Roman" w:cs="Times New Roman"/>
          <w:sz w:val="28"/>
          <w:szCs w:val="28"/>
          <w:lang w:val="kk-KZ"/>
        </w:rPr>
        <w:t xml:space="preserve"> </w:t>
      </w:r>
      <w:r w:rsidR="00CE3981">
        <w:rPr>
          <w:rFonts w:ascii="Times New Roman" w:hAnsi="Times New Roman" w:cs="Times New Roman"/>
          <w:sz w:val="28"/>
          <w:szCs w:val="28"/>
          <w:lang w:val="en-US"/>
        </w:rPr>
        <w:t>11-26</w:t>
      </w:r>
      <w:r w:rsidRPr="00BE59C1">
        <w:rPr>
          <w:rFonts w:ascii="Times New Roman" w:hAnsi="Times New Roman" w:cs="Times New Roman"/>
          <w:sz w:val="28"/>
          <w:szCs w:val="28"/>
          <w:lang w:val="en-US"/>
        </w:rPr>
        <w:t>.</w:t>
      </w:r>
      <w:r w:rsidRPr="00BE59C1">
        <w:rPr>
          <w:rFonts w:ascii="Times New Roman" w:hAnsi="Times New Roman" w:cs="Times New Roman"/>
          <w:sz w:val="28"/>
          <w:szCs w:val="28"/>
          <w:lang w:val="kk-KZ"/>
        </w:rPr>
        <w:t xml:space="preserve"> </w:t>
      </w:r>
    </w:p>
    <w:p w14:paraId="2C459814" w14:textId="78B3CDCD" w:rsidR="00E106D1" w:rsidRPr="00BE59C1" w:rsidRDefault="00E106D1" w:rsidP="007B7938">
      <w:pPr>
        <w:pStyle w:val="a4"/>
        <w:numPr>
          <w:ilvl w:val="0"/>
          <w:numId w:val="36"/>
        </w:numPr>
        <w:tabs>
          <w:tab w:val="left" w:pos="1276"/>
          <w:tab w:val="left" w:pos="1418"/>
        </w:tabs>
        <w:spacing w:after="0" w:line="240" w:lineRule="auto"/>
        <w:ind w:left="0" w:firstLine="709"/>
        <w:jc w:val="both"/>
        <w:rPr>
          <w:rFonts w:ascii="Times New Roman" w:hAnsi="Times New Roman" w:cs="Times New Roman"/>
          <w:sz w:val="28"/>
          <w:szCs w:val="28"/>
          <w:lang w:val="kk-KZ"/>
        </w:rPr>
      </w:pPr>
      <w:r w:rsidRPr="00BE59C1">
        <w:rPr>
          <w:rFonts w:ascii="Times New Roman" w:hAnsi="Times New Roman" w:cs="Times New Roman"/>
          <w:sz w:val="28"/>
          <w:szCs w:val="28"/>
          <w:lang w:val="kk-KZ"/>
        </w:rPr>
        <w:t>Zhou</w:t>
      </w:r>
      <w:r w:rsidRPr="00BE59C1">
        <w:rPr>
          <w:rFonts w:ascii="Times New Roman" w:hAnsi="Times New Roman" w:cs="Times New Roman"/>
          <w:sz w:val="28"/>
          <w:szCs w:val="28"/>
          <w:lang w:val="en-US"/>
        </w:rPr>
        <w:t xml:space="preserve"> </w:t>
      </w:r>
      <w:r w:rsidRPr="00BE59C1">
        <w:rPr>
          <w:rFonts w:ascii="Times New Roman" w:hAnsi="Times New Roman" w:cs="Times New Roman"/>
          <w:sz w:val="28"/>
          <w:szCs w:val="28"/>
          <w:lang w:val="kk-KZ"/>
        </w:rPr>
        <w:t>F., Dun</w:t>
      </w:r>
      <w:r w:rsidRPr="00BE59C1">
        <w:rPr>
          <w:rFonts w:ascii="Times New Roman" w:hAnsi="Times New Roman" w:cs="Times New Roman"/>
          <w:sz w:val="28"/>
          <w:szCs w:val="28"/>
          <w:lang w:val="en-US"/>
        </w:rPr>
        <w:t xml:space="preserve"> </w:t>
      </w:r>
      <w:r w:rsidRPr="00BE59C1">
        <w:rPr>
          <w:rFonts w:ascii="Times New Roman" w:hAnsi="Times New Roman" w:cs="Times New Roman"/>
          <w:sz w:val="28"/>
          <w:szCs w:val="28"/>
          <w:lang w:val="kk-KZ"/>
        </w:rPr>
        <w:t xml:space="preserve">H.B.-L., Billinghurst M. Trends in augmented reality tracking, interaction and display: a review of ten years of ISMAR </w:t>
      </w:r>
      <w:r w:rsidRPr="00BE59C1">
        <w:rPr>
          <w:rFonts w:ascii="Times New Roman" w:hAnsi="Times New Roman" w:cs="Times New Roman"/>
          <w:sz w:val="28"/>
          <w:szCs w:val="28"/>
          <w:lang w:val="en-US"/>
        </w:rPr>
        <w:t>//</w:t>
      </w:r>
      <w:r w:rsidR="00CE3981">
        <w:rPr>
          <w:rFonts w:ascii="Times New Roman" w:hAnsi="Times New Roman" w:cs="Times New Roman"/>
          <w:sz w:val="28"/>
          <w:szCs w:val="28"/>
          <w:lang w:val="kk-KZ"/>
        </w:rPr>
        <w:t xml:space="preserve"> </w:t>
      </w:r>
      <w:r w:rsidR="00CE3981">
        <w:rPr>
          <w:rFonts w:ascii="Times New Roman" w:hAnsi="Times New Roman" w:cs="Times New Roman"/>
          <w:sz w:val="28"/>
          <w:szCs w:val="28"/>
          <w:lang w:val="en-US"/>
        </w:rPr>
        <w:t xml:space="preserve">Procced. </w:t>
      </w:r>
      <w:r w:rsidRPr="00BE59C1">
        <w:rPr>
          <w:rFonts w:ascii="Times New Roman" w:hAnsi="Times New Roman" w:cs="Times New Roman"/>
          <w:sz w:val="28"/>
          <w:szCs w:val="28"/>
          <w:lang w:val="kk-KZ"/>
        </w:rPr>
        <w:t xml:space="preserve">7th IEEE </w:t>
      </w:r>
      <w:r w:rsidR="00CE3981" w:rsidRPr="00BE59C1">
        <w:rPr>
          <w:rFonts w:ascii="Times New Roman" w:hAnsi="Times New Roman" w:cs="Times New Roman"/>
          <w:sz w:val="28"/>
          <w:szCs w:val="28"/>
          <w:lang w:val="kk-KZ"/>
        </w:rPr>
        <w:t>internat</w:t>
      </w:r>
      <w:r w:rsidR="00CE3981">
        <w:rPr>
          <w:rFonts w:ascii="Times New Roman" w:hAnsi="Times New Roman" w:cs="Times New Roman"/>
          <w:sz w:val="28"/>
          <w:szCs w:val="28"/>
          <w:lang w:val="en-US"/>
        </w:rPr>
        <w:t>.</w:t>
      </w:r>
      <w:r w:rsidR="00CE3981" w:rsidRPr="00BE59C1">
        <w:rPr>
          <w:rFonts w:ascii="Times New Roman" w:hAnsi="Times New Roman" w:cs="Times New Roman"/>
          <w:sz w:val="28"/>
          <w:szCs w:val="28"/>
          <w:lang w:val="kk-KZ"/>
        </w:rPr>
        <w:t xml:space="preserve"> sympos</w:t>
      </w:r>
      <w:r w:rsidR="00CE3981">
        <w:rPr>
          <w:rFonts w:ascii="Times New Roman" w:hAnsi="Times New Roman" w:cs="Times New Roman"/>
          <w:sz w:val="28"/>
          <w:szCs w:val="28"/>
          <w:lang w:val="en-US"/>
        </w:rPr>
        <w:t xml:space="preserve">. </w:t>
      </w:r>
      <w:r w:rsidRPr="00BE59C1">
        <w:rPr>
          <w:rFonts w:ascii="Times New Roman" w:hAnsi="Times New Roman" w:cs="Times New Roman"/>
          <w:sz w:val="28"/>
          <w:szCs w:val="28"/>
          <w:lang w:val="kk-KZ"/>
        </w:rPr>
        <w:t>on Mixed and Augmented Reality</w:t>
      </w:r>
      <w:r w:rsidRPr="00BE59C1">
        <w:rPr>
          <w:rFonts w:ascii="Times New Roman" w:hAnsi="Times New Roman" w:cs="Times New Roman"/>
          <w:sz w:val="28"/>
          <w:szCs w:val="28"/>
          <w:lang w:val="en-US"/>
        </w:rPr>
        <w:t>. –</w:t>
      </w:r>
      <w:r w:rsidRPr="00BE59C1">
        <w:rPr>
          <w:rFonts w:ascii="Times New Roman" w:hAnsi="Times New Roman" w:cs="Times New Roman"/>
          <w:sz w:val="28"/>
          <w:szCs w:val="28"/>
          <w:lang w:val="kk-KZ"/>
        </w:rPr>
        <w:t xml:space="preserve"> Cambridge</w:t>
      </w:r>
      <w:r w:rsidRPr="00BE59C1">
        <w:rPr>
          <w:rFonts w:ascii="Times New Roman" w:hAnsi="Times New Roman" w:cs="Times New Roman"/>
          <w:sz w:val="28"/>
          <w:szCs w:val="28"/>
          <w:lang w:val="en-US"/>
        </w:rPr>
        <w:t xml:space="preserve">, </w:t>
      </w:r>
      <w:r w:rsidRPr="00BE59C1">
        <w:rPr>
          <w:rFonts w:ascii="Times New Roman" w:hAnsi="Times New Roman" w:cs="Times New Roman"/>
          <w:sz w:val="28"/>
          <w:szCs w:val="28"/>
          <w:lang w:val="kk-KZ"/>
        </w:rPr>
        <w:t>2008</w:t>
      </w:r>
      <w:r w:rsidRPr="00BE59C1">
        <w:rPr>
          <w:rFonts w:ascii="Times New Roman" w:hAnsi="Times New Roman" w:cs="Times New Roman"/>
          <w:sz w:val="28"/>
          <w:szCs w:val="28"/>
          <w:lang w:val="en-US"/>
        </w:rPr>
        <w:t>. – P.</w:t>
      </w:r>
      <w:r w:rsidR="00CE3981">
        <w:rPr>
          <w:rFonts w:ascii="Times New Roman" w:hAnsi="Times New Roman" w:cs="Times New Roman"/>
          <w:sz w:val="28"/>
          <w:szCs w:val="28"/>
          <w:lang w:val="en-US"/>
        </w:rPr>
        <w:t> </w:t>
      </w:r>
      <w:r w:rsidRPr="00BE59C1">
        <w:rPr>
          <w:rFonts w:ascii="Times New Roman" w:hAnsi="Times New Roman" w:cs="Times New Roman"/>
          <w:sz w:val="28"/>
          <w:szCs w:val="28"/>
          <w:lang w:val="kk-KZ"/>
        </w:rPr>
        <w:t>19</w:t>
      </w:r>
      <w:r w:rsidRPr="00BE59C1">
        <w:rPr>
          <w:rFonts w:ascii="Times New Roman" w:hAnsi="Times New Roman" w:cs="Times New Roman"/>
          <w:sz w:val="28"/>
          <w:szCs w:val="28"/>
          <w:lang w:val="en-US"/>
        </w:rPr>
        <w:t>3-202.</w:t>
      </w:r>
    </w:p>
    <w:p w14:paraId="190A1600" w14:textId="5A903B3F" w:rsidR="0009766A" w:rsidRPr="00BE59C1" w:rsidRDefault="0009766A" w:rsidP="007B7938">
      <w:pPr>
        <w:pStyle w:val="a4"/>
        <w:numPr>
          <w:ilvl w:val="0"/>
          <w:numId w:val="36"/>
        </w:numPr>
        <w:tabs>
          <w:tab w:val="left" w:pos="1276"/>
          <w:tab w:val="left" w:pos="1418"/>
        </w:tabs>
        <w:spacing w:after="0" w:line="240" w:lineRule="auto"/>
        <w:ind w:left="0" w:firstLine="709"/>
        <w:jc w:val="both"/>
        <w:rPr>
          <w:rFonts w:ascii="Times New Roman" w:hAnsi="Times New Roman" w:cs="Times New Roman"/>
          <w:sz w:val="28"/>
          <w:szCs w:val="28"/>
          <w:lang w:val="kk-KZ"/>
        </w:rPr>
      </w:pPr>
      <w:r w:rsidRPr="00BE59C1">
        <w:rPr>
          <w:rFonts w:ascii="Times New Roman" w:hAnsi="Times New Roman" w:cs="Times New Roman"/>
          <w:sz w:val="28"/>
          <w:szCs w:val="28"/>
          <w:lang w:val="kk-KZ"/>
        </w:rPr>
        <w:t>Augmented Reality SDKs: A Comprehensive Guide</w:t>
      </w:r>
      <w:r w:rsidR="00333870" w:rsidRPr="00BE59C1">
        <w:rPr>
          <w:rFonts w:ascii="Times New Roman" w:hAnsi="Times New Roman" w:cs="Times New Roman"/>
          <w:sz w:val="28"/>
          <w:szCs w:val="28"/>
          <w:lang w:val="en-US"/>
        </w:rPr>
        <w:t xml:space="preserve"> //</w:t>
      </w:r>
      <w:r w:rsidR="00CE3981">
        <w:rPr>
          <w:rFonts w:ascii="Times New Roman" w:hAnsi="Times New Roman" w:cs="Times New Roman"/>
          <w:sz w:val="28"/>
          <w:szCs w:val="28"/>
          <w:lang w:val="kk-KZ"/>
        </w:rPr>
        <w:t xml:space="preserve"> </w:t>
      </w:r>
      <w:r w:rsidRPr="00BE59C1">
        <w:rPr>
          <w:rFonts w:ascii="Times New Roman" w:hAnsi="Times New Roman" w:cs="Times New Roman"/>
          <w:sz w:val="28"/>
          <w:szCs w:val="28"/>
          <w:lang w:val="kk-KZ"/>
        </w:rPr>
        <w:t>https://www.marxentlabs.com/augmented-reality-sdks-comprehensive</w:t>
      </w:r>
      <w:r w:rsidR="00333870" w:rsidRPr="00BE59C1">
        <w:rPr>
          <w:rFonts w:ascii="Times New Roman" w:hAnsi="Times New Roman" w:cs="Times New Roman"/>
          <w:sz w:val="28"/>
          <w:szCs w:val="28"/>
          <w:lang w:val="en-US"/>
        </w:rPr>
        <w:t xml:space="preserve">. </w:t>
      </w:r>
      <w:r w:rsidRPr="00BE59C1">
        <w:rPr>
          <w:rFonts w:ascii="Times New Roman" w:hAnsi="Times New Roman" w:cs="Times New Roman"/>
          <w:sz w:val="28"/>
          <w:szCs w:val="28"/>
          <w:lang w:val="kk-KZ"/>
        </w:rPr>
        <w:t>15.01.2020</w:t>
      </w:r>
      <w:r w:rsidR="00333870" w:rsidRPr="00BE59C1">
        <w:rPr>
          <w:rFonts w:ascii="Times New Roman" w:hAnsi="Times New Roman" w:cs="Times New Roman"/>
          <w:sz w:val="28"/>
          <w:szCs w:val="28"/>
          <w:lang w:val="en-US"/>
        </w:rPr>
        <w:t>.</w:t>
      </w:r>
    </w:p>
    <w:p w14:paraId="32FAC3C2" w14:textId="7A2F368D" w:rsidR="0009766A" w:rsidRPr="00BE59C1" w:rsidRDefault="00333870" w:rsidP="007B7938">
      <w:pPr>
        <w:pStyle w:val="a4"/>
        <w:numPr>
          <w:ilvl w:val="0"/>
          <w:numId w:val="36"/>
        </w:numPr>
        <w:tabs>
          <w:tab w:val="left" w:pos="1276"/>
          <w:tab w:val="left" w:pos="1418"/>
        </w:tabs>
        <w:spacing w:after="0" w:line="240" w:lineRule="auto"/>
        <w:ind w:left="0" w:firstLine="709"/>
        <w:jc w:val="both"/>
        <w:rPr>
          <w:rFonts w:ascii="Times New Roman" w:hAnsi="Times New Roman" w:cs="Times New Roman"/>
          <w:sz w:val="28"/>
          <w:szCs w:val="28"/>
          <w:lang w:val="kk-KZ"/>
        </w:rPr>
      </w:pPr>
      <w:r w:rsidRPr="00BE59C1">
        <w:rPr>
          <w:rFonts w:ascii="Times New Roman" w:hAnsi="Times New Roman" w:cs="Times New Roman"/>
          <w:sz w:val="28"/>
          <w:szCs w:val="28"/>
          <w:lang w:val="kk-KZ"/>
        </w:rPr>
        <w:t>Vuforia Engine 10 API</w:t>
      </w:r>
      <w:r w:rsidRPr="00BE59C1">
        <w:rPr>
          <w:rFonts w:ascii="Times New Roman" w:hAnsi="Times New Roman" w:cs="Times New Roman"/>
          <w:sz w:val="28"/>
          <w:szCs w:val="28"/>
          <w:lang w:val="en-US"/>
        </w:rPr>
        <w:t xml:space="preserve"> //</w:t>
      </w:r>
      <w:r w:rsidR="00CE3981">
        <w:rPr>
          <w:rFonts w:ascii="Times New Roman" w:hAnsi="Times New Roman" w:cs="Times New Roman"/>
          <w:sz w:val="28"/>
          <w:szCs w:val="28"/>
          <w:lang w:val="kk-KZ"/>
        </w:rPr>
        <w:t xml:space="preserve"> </w:t>
      </w:r>
      <w:r w:rsidR="0009766A" w:rsidRPr="00BE59C1">
        <w:rPr>
          <w:rFonts w:ascii="Times New Roman" w:hAnsi="Times New Roman" w:cs="Times New Roman"/>
          <w:sz w:val="28"/>
          <w:szCs w:val="28"/>
          <w:lang w:val="kk-KZ"/>
        </w:rPr>
        <w:t>https://library.vuforia.com</w:t>
      </w:r>
      <w:r w:rsidRPr="00BE59C1">
        <w:rPr>
          <w:rFonts w:ascii="Times New Roman" w:hAnsi="Times New Roman" w:cs="Times New Roman"/>
          <w:sz w:val="28"/>
          <w:szCs w:val="28"/>
          <w:lang w:val="en-US"/>
        </w:rPr>
        <w:t>. 15.01.2020.</w:t>
      </w:r>
    </w:p>
    <w:p w14:paraId="5934C76F" w14:textId="76E57CCF" w:rsidR="0009766A" w:rsidRPr="00BE59C1" w:rsidRDefault="0009766A" w:rsidP="007B7938">
      <w:pPr>
        <w:pStyle w:val="a4"/>
        <w:numPr>
          <w:ilvl w:val="0"/>
          <w:numId w:val="36"/>
        </w:numPr>
        <w:tabs>
          <w:tab w:val="left" w:pos="1276"/>
          <w:tab w:val="left" w:pos="1418"/>
        </w:tabs>
        <w:spacing w:after="0" w:line="240" w:lineRule="auto"/>
        <w:ind w:left="0" w:firstLine="709"/>
        <w:jc w:val="both"/>
        <w:rPr>
          <w:rFonts w:ascii="Times New Roman" w:hAnsi="Times New Roman" w:cs="Times New Roman"/>
          <w:sz w:val="28"/>
          <w:szCs w:val="28"/>
          <w:lang w:val="kk-KZ"/>
        </w:rPr>
      </w:pPr>
      <w:bookmarkStart w:id="32" w:name="_Hlk133460176"/>
      <w:r w:rsidRPr="00BE59C1">
        <w:rPr>
          <w:rFonts w:ascii="Times New Roman" w:hAnsi="Times New Roman" w:cs="Times New Roman"/>
          <w:sz w:val="28"/>
          <w:szCs w:val="28"/>
          <w:lang w:val="kk-KZ"/>
        </w:rPr>
        <w:t>Сембаев Т.М., Нурбекова Ж.К.</w:t>
      </w:r>
      <w:r w:rsidR="000D279E" w:rsidRPr="00BE59C1">
        <w:rPr>
          <w:rFonts w:ascii="Times New Roman" w:hAnsi="Times New Roman" w:cs="Times New Roman"/>
          <w:sz w:val="28"/>
          <w:szCs w:val="28"/>
          <w:lang w:val="kk-KZ"/>
        </w:rPr>
        <w:t xml:space="preserve"> </w:t>
      </w:r>
      <w:r w:rsidRPr="00BE59C1">
        <w:rPr>
          <w:rFonts w:ascii="Times New Roman" w:hAnsi="Times New Roman" w:cs="Times New Roman"/>
          <w:sz w:val="28"/>
          <w:szCs w:val="28"/>
          <w:lang w:val="kk-KZ"/>
        </w:rPr>
        <w:t>Оқу үрдісінде қолданылатын толықтырылған шынайылық қосымшаларын жасақтау орталарына талдау</w:t>
      </w:r>
      <w:r w:rsidR="000D279E" w:rsidRPr="00BE59C1">
        <w:rPr>
          <w:rFonts w:ascii="Times New Roman" w:hAnsi="Times New Roman" w:cs="Times New Roman"/>
          <w:sz w:val="28"/>
          <w:szCs w:val="28"/>
          <w:lang w:val="kk-KZ"/>
        </w:rPr>
        <w:t xml:space="preserve"> //</w:t>
      </w:r>
      <w:r w:rsidR="00CE3981">
        <w:rPr>
          <w:rFonts w:ascii="Times New Roman" w:hAnsi="Times New Roman" w:cs="Times New Roman"/>
          <w:sz w:val="28"/>
          <w:szCs w:val="28"/>
          <w:lang w:val="kk-KZ"/>
        </w:rPr>
        <w:t xml:space="preserve"> </w:t>
      </w:r>
      <w:r w:rsidRPr="00BE59C1">
        <w:rPr>
          <w:rFonts w:ascii="Times New Roman" w:hAnsi="Times New Roman" w:cs="Times New Roman"/>
          <w:sz w:val="28"/>
          <w:szCs w:val="28"/>
          <w:lang w:val="kk-KZ"/>
        </w:rPr>
        <w:t>Қаз</w:t>
      </w:r>
      <w:r w:rsidR="0019628C" w:rsidRPr="00BE59C1">
        <w:rPr>
          <w:rFonts w:ascii="Times New Roman" w:hAnsi="Times New Roman" w:cs="Times New Roman"/>
          <w:sz w:val="28"/>
          <w:szCs w:val="28"/>
          <w:lang w:val="kk-KZ"/>
        </w:rPr>
        <w:t xml:space="preserve">ҰҚПУ Хабаршысы. – 2020. – </w:t>
      </w:r>
      <w:r w:rsidRPr="00BE59C1">
        <w:rPr>
          <w:rFonts w:ascii="Times New Roman" w:hAnsi="Times New Roman" w:cs="Times New Roman"/>
          <w:sz w:val="28"/>
          <w:szCs w:val="28"/>
          <w:lang w:val="kk-KZ"/>
        </w:rPr>
        <w:t>№3(83)</w:t>
      </w:r>
      <w:r w:rsidR="0019628C" w:rsidRPr="00BE59C1">
        <w:rPr>
          <w:rFonts w:ascii="Times New Roman" w:hAnsi="Times New Roman" w:cs="Times New Roman"/>
          <w:sz w:val="28"/>
          <w:szCs w:val="28"/>
          <w:lang w:val="kk-KZ"/>
        </w:rPr>
        <w:t xml:space="preserve">. – Б. </w:t>
      </w:r>
      <w:r w:rsidRPr="00BE59C1">
        <w:rPr>
          <w:rFonts w:ascii="Times New Roman" w:hAnsi="Times New Roman" w:cs="Times New Roman"/>
          <w:sz w:val="28"/>
          <w:szCs w:val="28"/>
          <w:lang w:val="kk-KZ"/>
        </w:rPr>
        <w:t>81-88</w:t>
      </w:r>
      <w:r w:rsidR="0019628C" w:rsidRPr="00BE59C1">
        <w:rPr>
          <w:rFonts w:ascii="Times New Roman" w:hAnsi="Times New Roman" w:cs="Times New Roman"/>
          <w:sz w:val="28"/>
          <w:szCs w:val="28"/>
          <w:lang w:val="kk-KZ"/>
        </w:rPr>
        <w:t>.</w:t>
      </w:r>
    </w:p>
    <w:bookmarkEnd w:id="32"/>
    <w:p w14:paraId="58D3E4FC" w14:textId="3D155833" w:rsidR="0009766A" w:rsidRPr="00BE59C1" w:rsidRDefault="0009766A" w:rsidP="007B7938">
      <w:pPr>
        <w:pStyle w:val="a4"/>
        <w:numPr>
          <w:ilvl w:val="0"/>
          <w:numId w:val="36"/>
        </w:numPr>
        <w:tabs>
          <w:tab w:val="left" w:pos="1276"/>
          <w:tab w:val="left" w:pos="1418"/>
        </w:tabs>
        <w:spacing w:after="0" w:line="240" w:lineRule="auto"/>
        <w:ind w:left="0" w:firstLine="709"/>
        <w:jc w:val="both"/>
        <w:rPr>
          <w:rFonts w:ascii="Times New Roman" w:hAnsi="Times New Roman" w:cs="Times New Roman"/>
          <w:sz w:val="28"/>
          <w:szCs w:val="28"/>
          <w:lang w:val="kk-KZ"/>
        </w:rPr>
      </w:pPr>
      <w:r w:rsidRPr="00BE59C1">
        <w:rPr>
          <w:rFonts w:ascii="Times New Roman" w:hAnsi="Times New Roman" w:cs="Times New Roman"/>
          <w:sz w:val="28"/>
          <w:szCs w:val="28"/>
          <w:lang w:val="kk-KZ"/>
        </w:rPr>
        <w:t>Сембаев Т.М. Білім беруде қолданылатын толықтырылған шынайылық қосымшаларын жасақтау құралдары</w:t>
      </w:r>
      <w:r w:rsidR="00226881" w:rsidRPr="00BE59C1">
        <w:rPr>
          <w:rFonts w:ascii="Times New Roman" w:hAnsi="Times New Roman" w:cs="Times New Roman"/>
          <w:sz w:val="28"/>
          <w:szCs w:val="28"/>
          <w:lang w:val="kk-KZ"/>
        </w:rPr>
        <w:t xml:space="preserve"> //</w:t>
      </w:r>
      <w:r w:rsidR="00CE3981" w:rsidRPr="00CE3981">
        <w:rPr>
          <w:rFonts w:ascii="Times New Roman" w:hAnsi="Times New Roman" w:cs="Times New Roman"/>
          <w:sz w:val="28"/>
          <w:szCs w:val="28"/>
          <w:lang w:val="kk-KZ"/>
        </w:rPr>
        <w:t xml:space="preserve"> </w:t>
      </w:r>
      <w:r w:rsidRPr="00BE59C1">
        <w:rPr>
          <w:rFonts w:ascii="Times New Roman" w:hAnsi="Times New Roman" w:cs="Times New Roman"/>
          <w:sz w:val="28"/>
          <w:szCs w:val="28"/>
          <w:lang w:val="kk-KZ"/>
        </w:rPr>
        <w:t>Қазіргі қазақстандағы инновациялық даму және ғылымның қажеттілігі</w:t>
      </w:r>
      <w:r w:rsidR="00CE3981" w:rsidRPr="00CE3981">
        <w:rPr>
          <w:rFonts w:ascii="Times New Roman" w:hAnsi="Times New Roman" w:cs="Times New Roman"/>
          <w:sz w:val="28"/>
          <w:szCs w:val="28"/>
          <w:lang w:val="kk-KZ"/>
        </w:rPr>
        <w:t>:</w:t>
      </w:r>
      <w:r w:rsidRPr="00BE59C1">
        <w:rPr>
          <w:rFonts w:ascii="Times New Roman" w:hAnsi="Times New Roman" w:cs="Times New Roman"/>
          <w:sz w:val="28"/>
          <w:szCs w:val="28"/>
          <w:lang w:val="kk-KZ"/>
        </w:rPr>
        <w:t xml:space="preserve"> жас ғалым</w:t>
      </w:r>
      <w:r w:rsidR="00CE3981" w:rsidRPr="00CE3981">
        <w:rPr>
          <w:rFonts w:ascii="Times New Roman" w:hAnsi="Times New Roman" w:cs="Times New Roman"/>
          <w:sz w:val="28"/>
          <w:szCs w:val="28"/>
          <w:lang w:val="kk-KZ"/>
        </w:rPr>
        <w:t>.</w:t>
      </w:r>
      <w:r w:rsidRPr="00BE59C1">
        <w:rPr>
          <w:rFonts w:ascii="Times New Roman" w:hAnsi="Times New Roman" w:cs="Times New Roman"/>
          <w:sz w:val="28"/>
          <w:szCs w:val="28"/>
          <w:lang w:val="kk-KZ"/>
        </w:rPr>
        <w:t xml:space="preserve"> </w:t>
      </w:r>
      <w:r w:rsidR="00CE3981">
        <w:rPr>
          <w:rFonts w:ascii="Times New Roman" w:hAnsi="Times New Roman" w:cs="Times New Roman"/>
          <w:sz w:val="28"/>
          <w:szCs w:val="28"/>
          <w:lang w:val="kk-KZ"/>
        </w:rPr>
        <w:t>13-ші</w:t>
      </w:r>
      <w:r w:rsidRPr="00BE59C1">
        <w:rPr>
          <w:rFonts w:ascii="Times New Roman" w:hAnsi="Times New Roman" w:cs="Times New Roman"/>
          <w:sz w:val="28"/>
          <w:szCs w:val="28"/>
          <w:lang w:val="kk-KZ"/>
        </w:rPr>
        <w:t xml:space="preserve"> халық</w:t>
      </w:r>
      <w:r w:rsidR="00CE3981">
        <w:rPr>
          <w:rFonts w:ascii="Times New Roman" w:hAnsi="Times New Roman" w:cs="Times New Roman"/>
          <w:sz w:val="28"/>
          <w:szCs w:val="28"/>
          <w:lang w:val="kk-KZ"/>
        </w:rPr>
        <w:t>.</w:t>
      </w:r>
      <w:r w:rsidRPr="00BE59C1">
        <w:rPr>
          <w:rFonts w:ascii="Times New Roman" w:hAnsi="Times New Roman" w:cs="Times New Roman"/>
          <w:sz w:val="28"/>
          <w:szCs w:val="28"/>
          <w:lang w:val="kk-KZ"/>
        </w:rPr>
        <w:t xml:space="preserve"> ғыл</w:t>
      </w:r>
      <w:r w:rsidR="00CE3981">
        <w:rPr>
          <w:rFonts w:ascii="Times New Roman" w:hAnsi="Times New Roman" w:cs="Times New Roman"/>
          <w:sz w:val="28"/>
          <w:szCs w:val="28"/>
          <w:lang w:val="kk-KZ"/>
        </w:rPr>
        <w:t>.</w:t>
      </w:r>
      <w:r w:rsidRPr="00BE59C1">
        <w:rPr>
          <w:rFonts w:ascii="Times New Roman" w:hAnsi="Times New Roman" w:cs="Times New Roman"/>
          <w:sz w:val="28"/>
          <w:szCs w:val="28"/>
          <w:lang w:val="kk-KZ"/>
        </w:rPr>
        <w:t xml:space="preserve"> конф</w:t>
      </w:r>
      <w:r w:rsidR="00CE3981">
        <w:rPr>
          <w:rFonts w:ascii="Times New Roman" w:hAnsi="Times New Roman" w:cs="Times New Roman"/>
          <w:sz w:val="28"/>
          <w:szCs w:val="28"/>
          <w:lang w:val="kk-KZ"/>
        </w:rPr>
        <w:t>.</w:t>
      </w:r>
      <w:r w:rsidR="00226881" w:rsidRPr="00BE59C1">
        <w:rPr>
          <w:rFonts w:ascii="Times New Roman" w:hAnsi="Times New Roman" w:cs="Times New Roman"/>
          <w:sz w:val="28"/>
          <w:szCs w:val="28"/>
          <w:lang w:val="kk-KZ"/>
        </w:rPr>
        <w:t xml:space="preserve"> матер</w:t>
      </w:r>
      <w:r w:rsidR="00CE3981">
        <w:rPr>
          <w:rFonts w:ascii="Times New Roman" w:hAnsi="Times New Roman" w:cs="Times New Roman"/>
          <w:sz w:val="28"/>
          <w:szCs w:val="28"/>
          <w:lang w:val="kk-KZ"/>
        </w:rPr>
        <w:t>.</w:t>
      </w:r>
      <w:r w:rsidR="00226881" w:rsidRPr="00BE59C1">
        <w:rPr>
          <w:rFonts w:ascii="Times New Roman" w:hAnsi="Times New Roman" w:cs="Times New Roman"/>
          <w:sz w:val="28"/>
          <w:szCs w:val="28"/>
          <w:lang w:val="kk-KZ"/>
        </w:rPr>
        <w:t xml:space="preserve"> жин. – </w:t>
      </w:r>
      <w:r w:rsidRPr="00BE59C1">
        <w:rPr>
          <w:rFonts w:ascii="Times New Roman" w:hAnsi="Times New Roman" w:cs="Times New Roman"/>
          <w:sz w:val="28"/>
          <w:szCs w:val="28"/>
          <w:lang w:val="kk-KZ"/>
        </w:rPr>
        <w:t>Тараз, 2019</w:t>
      </w:r>
      <w:r w:rsidR="00226881" w:rsidRPr="00BE59C1">
        <w:rPr>
          <w:rFonts w:ascii="Times New Roman" w:hAnsi="Times New Roman" w:cs="Times New Roman"/>
          <w:sz w:val="28"/>
          <w:szCs w:val="28"/>
          <w:lang w:val="kk-KZ"/>
        </w:rPr>
        <w:t xml:space="preserve">. – Б. </w:t>
      </w:r>
      <w:r w:rsidRPr="00BE59C1">
        <w:rPr>
          <w:rFonts w:ascii="Times New Roman" w:hAnsi="Times New Roman" w:cs="Times New Roman"/>
          <w:sz w:val="28"/>
          <w:szCs w:val="28"/>
          <w:lang w:val="kk-KZ"/>
        </w:rPr>
        <w:t>48-51</w:t>
      </w:r>
      <w:r w:rsidR="00226881" w:rsidRPr="00BE59C1">
        <w:rPr>
          <w:rFonts w:ascii="Times New Roman" w:hAnsi="Times New Roman" w:cs="Times New Roman"/>
          <w:sz w:val="28"/>
          <w:szCs w:val="28"/>
          <w:lang w:val="kk-KZ"/>
        </w:rPr>
        <w:t>.</w:t>
      </w:r>
    </w:p>
    <w:p w14:paraId="54047475" w14:textId="214E184E" w:rsidR="0009766A" w:rsidRPr="00BE59C1" w:rsidRDefault="0009766A" w:rsidP="007B7938">
      <w:pPr>
        <w:pStyle w:val="a4"/>
        <w:numPr>
          <w:ilvl w:val="0"/>
          <w:numId w:val="36"/>
        </w:numPr>
        <w:tabs>
          <w:tab w:val="left" w:pos="1276"/>
          <w:tab w:val="left" w:pos="1418"/>
        </w:tabs>
        <w:spacing w:after="0" w:line="240" w:lineRule="auto"/>
        <w:ind w:left="0" w:firstLine="709"/>
        <w:jc w:val="both"/>
        <w:rPr>
          <w:rFonts w:ascii="Times New Roman" w:hAnsi="Times New Roman" w:cs="Times New Roman"/>
          <w:sz w:val="28"/>
          <w:szCs w:val="28"/>
          <w:lang w:val="kk-KZ"/>
        </w:rPr>
      </w:pPr>
      <w:r w:rsidRPr="00BE59C1">
        <w:rPr>
          <w:rFonts w:ascii="Times New Roman" w:hAnsi="Times New Roman" w:cs="Times New Roman"/>
          <w:sz w:val="28"/>
          <w:szCs w:val="28"/>
          <w:lang w:val="kk-KZ"/>
        </w:rPr>
        <w:t>Нурбекова</w:t>
      </w:r>
      <w:r w:rsidR="00F355A2" w:rsidRPr="00BE59C1">
        <w:rPr>
          <w:rFonts w:ascii="Times New Roman" w:hAnsi="Times New Roman" w:cs="Times New Roman"/>
          <w:sz w:val="28"/>
          <w:szCs w:val="28"/>
          <w:lang w:val="kk-KZ"/>
        </w:rPr>
        <w:t xml:space="preserve"> Ж.К.</w:t>
      </w:r>
      <w:r w:rsidRPr="00BE59C1">
        <w:rPr>
          <w:rFonts w:ascii="Times New Roman" w:hAnsi="Times New Roman" w:cs="Times New Roman"/>
          <w:sz w:val="28"/>
          <w:szCs w:val="28"/>
          <w:lang w:val="kk-KZ"/>
        </w:rPr>
        <w:t>, Байгушева</w:t>
      </w:r>
      <w:r w:rsidR="00F355A2" w:rsidRPr="00BE59C1">
        <w:rPr>
          <w:rFonts w:ascii="Times New Roman" w:hAnsi="Times New Roman" w:cs="Times New Roman"/>
          <w:sz w:val="28"/>
          <w:szCs w:val="28"/>
          <w:lang w:val="kk-KZ"/>
        </w:rPr>
        <w:t xml:space="preserve"> Б.М.</w:t>
      </w:r>
      <w:r w:rsidRPr="00BE59C1">
        <w:rPr>
          <w:rFonts w:ascii="Times New Roman" w:hAnsi="Times New Roman" w:cs="Times New Roman"/>
          <w:sz w:val="28"/>
          <w:szCs w:val="28"/>
          <w:lang w:val="kk-KZ"/>
        </w:rPr>
        <w:t xml:space="preserve">, Байгушева </w:t>
      </w:r>
      <w:r w:rsidR="00F355A2" w:rsidRPr="00BE59C1">
        <w:rPr>
          <w:rFonts w:ascii="Times New Roman" w:hAnsi="Times New Roman" w:cs="Times New Roman"/>
          <w:sz w:val="28"/>
          <w:szCs w:val="28"/>
          <w:lang w:val="kk-KZ"/>
        </w:rPr>
        <w:t>К.М. Практика использования дополненной реальности при разработке цифровых дидактических материалов //</w:t>
      </w:r>
      <w:r w:rsidR="00CE3981" w:rsidRPr="00CE3981">
        <w:rPr>
          <w:rFonts w:ascii="Times New Roman" w:hAnsi="Times New Roman" w:cs="Times New Roman"/>
          <w:sz w:val="28"/>
          <w:szCs w:val="28"/>
        </w:rPr>
        <w:t xml:space="preserve"> </w:t>
      </w:r>
      <w:r w:rsidR="00F355A2" w:rsidRPr="00BE59C1">
        <w:rPr>
          <w:rFonts w:ascii="Times New Roman" w:hAnsi="Times New Roman" w:cs="Times New Roman"/>
          <w:sz w:val="28"/>
          <w:szCs w:val="28"/>
          <w:lang w:val="kk-KZ"/>
        </w:rPr>
        <w:t xml:space="preserve">Вестник </w:t>
      </w:r>
      <w:r w:rsidRPr="00BE59C1">
        <w:rPr>
          <w:rFonts w:ascii="Times New Roman" w:hAnsi="Times New Roman" w:cs="Times New Roman"/>
          <w:sz w:val="28"/>
          <w:szCs w:val="28"/>
          <w:lang w:val="kk-KZ"/>
        </w:rPr>
        <w:t>КазНПУ им. Абая</w:t>
      </w:r>
      <w:r w:rsidR="00F355A2" w:rsidRPr="00BE59C1">
        <w:rPr>
          <w:rFonts w:ascii="Times New Roman" w:hAnsi="Times New Roman" w:cs="Times New Roman"/>
          <w:sz w:val="28"/>
          <w:szCs w:val="28"/>
          <w:lang w:val="kk-KZ"/>
        </w:rPr>
        <w:t xml:space="preserve">. – 2018. – </w:t>
      </w:r>
      <w:r w:rsidRPr="00BE59C1">
        <w:rPr>
          <w:rFonts w:ascii="Times New Roman" w:hAnsi="Times New Roman" w:cs="Times New Roman"/>
          <w:sz w:val="28"/>
          <w:szCs w:val="28"/>
          <w:lang w:val="kk-KZ"/>
        </w:rPr>
        <w:t>№2(62)</w:t>
      </w:r>
      <w:r w:rsidR="00F355A2" w:rsidRPr="00BE59C1">
        <w:rPr>
          <w:rFonts w:ascii="Times New Roman" w:hAnsi="Times New Roman" w:cs="Times New Roman"/>
          <w:sz w:val="28"/>
          <w:szCs w:val="28"/>
          <w:lang w:val="kk-KZ"/>
        </w:rPr>
        <w:t xml:space="preserve">. – </w:t>
      </w:r>
      <w:r w:rsidRPr="00BE59C1">
        <w:rPr>
          <w:rFonts w:ascii="Times New Roman" w:hAnsi="Times New Roman" w:cs="Times New Roman"/>
          <w:sz w:val="28"/>
          <w:szCs w:val="28"/>
          <w:lang w:val="kk-KZ"/>
        </w:rPr>
        <w:t>С</w:t>
      </w:r>
      <w:r w:rsidR="00F355A2" w:rsidRPr="00BE59C1">
        <w:rPr>
          <w:rFonts w:ascii="Times New Roman" w:hAnsi="Times New Roman" w:cs="Times New Roman"/>
          <w:sz w:val="28"/>
          <w:szCs w:val="28"/>
          <w:lang w:val="kk-KZ"/>
        </w:rPr>
        <w:t>.</w:t>
      </w:r>
      <w:r w:rsidR="00CE3981">
        <w:rPr>
          <w:rFonts w:ascii="Times New Roman" w:hAnsi="Times New Roman" w:cs="Times New Roman"/>
          <w:sz w:val="28"/>
          <w:szCs w:val="28"/>
          <w:lang w:val="en-US"/>
        </w:rPr>
        <w:t> </w:t>
      </w:r>
      <w:r w:rsidRPr="00BE59C1">
        <w:rPr>
          <w:rFonts w:ascii="Times New Roman" w:hAnsi="Times New Roman" w:cs="Times New Roman"/>
          <w:sz w:val="28"/>
          <w:szCs w:val="28"/>
          <w:lang w:val="kk-KZ"/>
        </w:rPr>
        <w:t>20</w:t>
      </w:r>
      <w:r w:rsidR="00F355A2" w:rsidRPr="00BE59C1">
        <w:rPr>
          <w:rFonts w:ascii="Times New Roman" w:hAnsi="Times New Roman" w:cs="Times New Roman"/>
          <w:sz w:val="28"/>
          <w:szCs w:val="28"/>
          <w:lang w:val="kk-KZ"/>
        </w:rPr>
        <w:t>3-208.</w:t>
      </w:r>
    </w:p>
    <w:p w14:paraId="49F48F56" w14:textId="421F641C" w:rsidR="0009766A" w:rsidRPr="00BE59C1" w:rsidRDefault="0009766A" w:rsidP="007B7938">
      <w:pPr>
        <w:pStyle w:val="a4"/>
        <w:numPr>
          <w:ilvl w:val="0"/>
          <w:numId w:val="36"/>
        </w:numPr>
        <w:tabs>
          <w:tab w:val="left" w:pos="1276"/>
          <w:tab w:val="left" w:pos="1418"/>
        </w:tabs>
        <w:spacing w:after="0" w:line="240" w:lineRule="auto"/>
        <w:ind w:left="0" w:firstLine="709"/>
        <w:jc w:val="both"/>
        <w:rPr>
          <w:rFonts w:ascii="Times New Roman" w:hAnsi="Times New Roman" w:cs="Times New Roman"/>
          <w:sz w:val="28"/>
          <w:szCs w:val="28"/>
          <w:lang w:val="kk-KZ"/>
        </w:rPr>
      </w:pPr>
      <w:r w:rsidRPr="00BE59C1">
        <w:rPr>
          <w:rFonts w:ascii="Times New Roman" w:hAnsi="Times New Roman" w:cs="Times New Roman"/>
          <w:sz w:val="28"/>
          <w:szCs w:val="28"/>
          <w:lang w:val="kk-KZ"/>
        </w:rPr>
        <w:t xml:space="preserve">Gjosater </w:t>
      </w:r>
      <w:r w:rsidR="00E55ECE" w:rsidRPr="00BE59C1">
        <w:rPr>
          <w:rFonts w:ascii="Times New Roman" w:hAnsi="Times New Roman" w:cs="Times New Roman"/>
          <w:sz w:val="28"/>
          <w:szCs w:val="28"/>
          <w:lang w:val="en-US"/>
        </w:rPr>
        <w:t xml:space="preserve">T. </w:t>
      </w:r>
      <w:r w:rsidRPr="00BE59C1">
        <w:rPr>
          <w:rFonts w:ascii="Times New Roman" w:hAnsi="Times New Roman" w:cs="Times New Roman"/>
          <w:sz w:val="28"/>
          <w:szCs w:val="28"/>
          <w:lang w:val="kk-KZ"/>
        </w:rPr>
        <w:t>Interaction with mobile augmented reality</w:t>
      </w:r>
      <w:r w:rsidR="00E55ECE" w:rsidRPr="00BE59C1">
        <w:rPr>
          <w:rFonts w:ascii="Times New Roman" w:hAnsi="Times New Roman" w:cs="Times New Roman"/>
          <w:sz w:val="28"/>
          <w:szCs w:val="28"/>
          <w:lang w:val="en-US"/>
        </w:rPr>
        <w:t>:</w:t>
      </w:r>
      <w:r w:rsidRPr="00BE59C1">
        <w:rPr>
          <w:rFonts w:ascii="Times New Roman" w:hAnsi="Times New Roman" w:cs="Times New Roman"/>
          <w:sz w:val="28"/>
          <w:szCs w:val="28"/>
          <w:lang w:val="kk-KZ"/>
        </w:rPr>
        <w:t xml:space="preserve"> </w:t>
      </w:r>
      <w:r w:rsidR="00E55ECE" w:rsidRPr="00BE59C1">
        <w:rPr>
          <w:rFonts w:ascii="Times New Roman" w:hAnsi="Times New Roman" w:cs="Times New Roman"/>
          <w:sz w:val="28"/>
          <w:szCs w:val="28"/>
          <w:lang w:val="en-US"/>
        </w:rPr>
        <w:t>d</w:t>
      </w:r>
      <w:r w:rsidRPr="00BE59C1">
        <w:rPr>
          <w:rFonts w:ascii="Times New Roman" w:hAnsi="Times New Roman" w:cs="Times New Roman"/>
          <w:sz w:val="28"/>
          <w:szCs w:val="28"/>
          <w:lang w:val="kk-KZ"/>
        </w:rPr>
        <w:t>is</w:t>
      </w:r>
      <w:r w:rsidR="00CE3981">
        <w:rPr>
          <w:rFonts w:ascii="Times New Roman" w:hAnsi="Times New Roman" w:cs="Times New Roman"/>
          <w:sz w:val="28"/>
          <w:szCs w:val="28"/>
          <w:lang w:val="en-US"/>
        </w:rPr>
        <w:t>. …</w:t>
      </w:r>
      <w:r w:rsidRPr="00BE59C1">
        <w:rPr>
          <w:rFonts w:ascii="Times New Roman" w:hAnsi="Times New Roman" w:cs="Times New Roman"/>
          <w:sz w:val="28"/>
          <w:szCs w:val="28"/>
          <w:lang w:val="kk-KZ"/>
        </w:rPr>
        <w:t xml:space="preserve"> doc</w:t>
      </w:r>
      <w:r w:rsidR="00CE3981">
        <w:rPr>
          <w:rFonts w:ascii="Times New Roman" w:hAnsi="Times New Roman" w:cs="Times New Roman"/>
          <w:sz w:val="28"/>
          <w:szCs w:val="28"/>
          <w:lang w:val="en-US"/>
        </w:rPr>
        <w:t>.</w:t>
      </w:r>
      <w:r w:rsidRPr="00BE59C1">
        <w:rPr>
          <w:rFonts w:ascii="Times New Roman" w:hAnsi="Times New Roman" w:cs="Times New Roman"/>
          <w:sz w:val="28"/>
          <w:szCs w:val="28"/>
          <w:lang w:val="kk-KZ"/>
        </w:rPr>
        <w:t xml:space="preserve"> PhD</w:t>
      </w:r>
      <w:r w:rsidR="00E55ECE" w:rsidRPr="00BE59C1">
        <w:rPr>
          <w:rFonts w:ascii="Times New Roman" w:hAnsi="Times New Roman" w:cs="Times New Roman"/>
          <w:sz w:val="28"/>
          <w:szCs w:val="28"/>
          <w:lang w:val="en-US"/>
        </w:rPr>
        <w:t xml:space="preserve">. – </w:t>
      </w:r>
      <w:r w:rsidR="00E55ECE" w:rsidRPr="00BE59C1">
        <w:rPr>
          <w:rFonts w:ascii="Times New Roman" w:hAnsi="Times New Roman" w:cs="Times New Roman"/>
          <w:sz w:val="28"/>
          <w:szCs w:val="28"/>
          <w:lang w:val="kk-KZ"/>
        </w:rPr>
        <w:t>Bergen</w:t>
      </w:r>
      <w:r w:rsidR="00E55ECE" w:rsidRPr="00BE59C1">
        <w:rPr>
          <w:rFonts w:ascii="Times New Roman" w:hAnsi="Times New Roman" w:cs="Times New Roman"/>
          <w:sz w:val="28"/>
          <w:szCs w:val="28"/>
          <w:lang w:val="en-US"/>
        </w:rPr>
        <w:t xml:space="preserve">: </w:t>
      </w:r>
      <w:r w:rsidRPr="00BE59C1">
        <w:rPr>
          <w:rFonts w:ascii="Times New Roman" w:hAnsi="Times New Roman" w:cs="Times New Roman"/>
          <w:sz w:val="28"/>
          <w:szCs w:val="28"/>
          <w:lang w:val="kk-KZ"/>
        </w:rPr>
        <w:t>University of Bergen</w:t>
      </w:r>
      <w:r w:rsidR="00E55ECE" w:rsidRPr="00BE59C1">
        <w:rPr>
          <w:rFonts w:ascii="Times New Roman" w:hAnsi="Times New Roman" w:cs="Times New Roman"/>
          <w:sz w:val="28"/>
          <w:szCs w:val="28"/>
          <w:lang w:val="en-US"/>
        </w:rPr>
        <w:t xml:space="preserve">, </w:t>
      </w:r>
      <w:r w:rsidR="00E55ECE" w:rsidRPr="00BE59C1">
        <w:rPr>
          <w:rFonts w:ascii="Times New Roman" w:hAnsi="Times New Roman" w:cs="Times New Roman"/>
          <w:sz w:val="28"/>
          <w:szCs w:val="28"/>
          <w:lang w:val="kk-KZ"/>
        </w:rPr>
        <w:t>2015</w:t>
      </w:r>
      <w:r w:rsidR="00E55ECE" w:rsidRPr="00BE59C1">
        <w:rPr>
          <w:rFonts w:ascii="Times New Roman" w:hAnsi="Times New Roman" w:cs="Times New Roman"/>
          <w:sz w:val="28"/>
          <w:szCs w:val="28"/>
          <w:lang w:val="en-US"/>
        </w:rPr>
        <w:t xml:space="preserve">. – </w:t>
      </w:r>
      <w:r w:rsidRPr="00BE59C1">
        <w:rPr>
          <w:rFonts w:ascii="Times New Roman" w:hAnsi="Times New Roman" w:cs="Times New Roman"/>
          <w:sz w:val="28"/>
          <w:szCs w:val="28"/>
          <w:lang w:val="kk-KZ"/>
        </w:rPr>
        <w:t>1</w:t>
      </w:r>
      <w:r w:rsidR="00E55ECE" w:rsidRPr="00BE59C1">
        <w:rPr>
          <w:rFonts w:ascii="Times New Roman" w:hAnsi="Times New Roman" w:cs="Times New Roman"/>
          <w:sz w:val="28"/>
          <w:szCs w:val="28"/>
          <w:lang w:val="en-US"/>
        </w:rPr>
        <w:t>2</w:t>
      </w:r>
      <w:r w:rsidRPr="00BE59C1">
        <w:rPr>
          <w:rFonts w:ascii="Times New Roman" w:hAnsi="Times New Roman" w:cs="Times New Roman"/>
          <w:sz w:val="28"/>
          <w:szCs w:val="28"/>
          <w:lang w:val="kk-KZ"/>
        </w:rPr>
        <w:t>6</w:t>
      </w:r>
      <w:r w:rsidR="00E55ECE" w:rsidRPr="00BE59C1">
        <w:rPr>
          <w:rFonts w:ascii="Times New Roman" w:hAnsi="Times New Roman" w:cs="Times New Roman"/>
          <w:sz w:val="28"/>
          <w:szCs w:val="28"/>
          <w:lang w:val="en-US"/>
        </w:rPr>
        <w:t xml:space="preserve"> p.</w:t>
      </w:r>
    </w:p>
    <w:p w14:paraId="171724F9" w14:textId="22BE87C8" w:rsidR="00E106D1" w:rsidRPr="00BE59C1" w:rsidRDefault="00E106D1" w:rsidP="007B7938">
      <w:pPr>
        <w:pStyle w:val="a4"/>
        <w:numPr>
          <w:ilvl w:val="0"/>
          <w:numId w:val="36"/>
        </w:numPr>
        <w:tabs>
          <w:tab w:val="left" w:pos="1276"/>
          <w:tab w:val="left" w:pos="1418"/>
        </w:tabs>
        <w:spacing w:after="0" w:line="240" w:lineRule="auto"/>
        <w:ind w:left="0" w:firstLine="709"/>
        <w:jc w:val="both"/>
        <w:rPr>
          <w:rFonts w:ascii="Times New Roman" w:hAnsi="Times New Roman" w:cs="Times New Roman"/>
          <w:sz w:val="28"/>
          <w:szCs w:val="28"/>
          <w:lang w:val="kk-KZ"/>
        </w:rPr>
      </w:pPr>
      <w:r w:rsidRPr="00BE59C1">
        <w:rPr>
          <w:rFonts w:ascii="Times New Roman" w:hAnsi="Times New Roman" w:cs="Times New Roman"/>
          <w:sz w:val="28"/>
          <w:szCs w:val="28"/>
          <w:lang w:val="kk-KZ"/>
        </w:rPr>
        <w:t>Nanjappan</w:t>
      </w:r>
      <w:r w:rsidRPr="00BE59C1">
        <w:rPr>
          <w:rFonts w:ascii="Times New Roman" w:hAnsi="Times New Roman" w:cs="Times New Roman"/>
          <w:sz w:val="28"/>
          <w:szCs w:val="28"/>
          <w:lang w:val="en-US"/>
        </w:rPr>
        <w:t xml:space="preserve"> </w:t>
      </w:r>
      <w:r w:rsidRPr="00BE59C1">
        <w:rPr>
          <w:rFonts w:ascii="Times New Roman" w:hAnsi="Times New Roman" w:cs="Times New Roman"/>
          <w:sz w:val="28"/>
          <w:szCs w:val="28"/>
          <w:lang w:val="kk-KZ"/>
        </w:rPr>
        <w:t>V., Shi R., Liang</w:t>
      </w:r>
      <w:r w:rsidRPr="00BE59C1">
        <w:rPr>
          <w:rFonts w:ascii="Times New Roman" w:hAnsi="Times New Roman" w:cs="Times New Roman"/>
          <w:sz w:val="28"/>
          <w:szCs w:val="28"/>
          <w:lang w:val="en-US"/>
        </w:rPr>
        <w:t xml:space="preserve"> </w:t>
      </w:r>
      <w:r w:rsidRPr="00BE59C1">
        <w:rPr>
          <w:rFonts w:ascii="Times New Roman" w:hAnsi="Times New Roman" w:cs="Times New Roman"/>
          <w:sz w:val="28"/>
          <w:szCs w:val="28"/>
          <w:lang w:val="kk-KZ"/>
        </w:rPr>
        <w:t>H.</w:t>
      </w:r>
      <w:r w:rsidR="00CE3981">
        <w:rPr>
          <w:rFonts w:ascii="Times New Roman" w:hAnsi="Times New Roman" w:cs="Times New Roman"/>
          <w:sz w:val="28"/>
          <w:szCs w:val="28"/>
          <w:lang w:val="en-US"/>
        </w:rPr>
        <w:t xml:space="preserve"> et al.</w:t>
      </w:r>
      <w:r w:rsidRPr="00BE59C1">
        <w:rPr>
          <w:rFonts w:ascii="Times New Roman" w:hAnsi="Times New Roman" w:cs="Times New Roman"/>
          <w:sz w:val="28"/>
          <w:szCs w:val="28"/>
          <w:lang w:val="kk-KZ"/>
        </w:rPr>
        <w:t xml:space="preserve"> Design of Interactions for Handheld Augmented Reality Devices Using Wearable Smart Textiles: Findings from a User Elicitation Study</w:t>
      </w:r>
      <w:r w:rsidRPr="00BE59C1">
        <w:rPr>
          <w:rFonts w:ascii="Times New Roman" w:hAnsi="Times New Roman" w:cs="Times New Roman"/>
          <w:sz w:val="28"/>
          <w:szCs w:val="28"/>
          <w:lang w:val="en-US"/>
        </w:rPr>
        <w:t xml:space="preserve"> //</w:t>
      </w:r>
      <w:r w:rsidR="00CE3981">
        <w:rPr>
          <w:rFonts w:ascii="Times New Roman" w:hAnsi="Times New Roman" w:cs="Times New Roman"/>
          <w:sz w:val="28"/>
          <w:szCs w:val="28"/>
          <w:lang w:val="en-US"/>
        </w:rPr>
        <w:t xml:space="preserve"> </w:t>
      </w:r>
      <w:r w:rsidRPr="00BE59C1">
        <w:rPr>
          <w:rFonts w:ascii="Times New Roman" w:hAnsi="Times New Roman" w:cs="Times New Roman"/>
          <w:sz w:val="28"/>
          <w:szCs w:val="28"/>
          <w:lang w:val="kk-KZ"/>
        </w:rPr>
        <w:t>Appl</w:t>
      </w:r>
      <w:r w:rsidRPr="00BE59C1">
        <w:rPr>
          <w:rFonts w:ascii="Times New Roman" w:hAnsi="Times New Roman" w:cs="Times New Roman"/>
          <w:sz w:val="28"/>
          <w:szCs w:val="28"/>
          <w:lang w:val="en-US"/>
        </w:rPr>
        <w:t xml:space="preserve">ied </w:t>
      </w:r>
      <w:r w:rsidRPr="00BE59C1">
        <w:rPr>
          <w:rFonts w:ascii="Times New Roman" w:hAnsi="Times New Roman" w:cs="Times New Roman"/>
          <w:sz w:val="28"/>
          <w:szCs w:val="28"/>
          <w:lang w:val="kk-KZ"/>
        </w:rPr>
        <w:t>Sci</w:t>
      </w:r>
      <w:r w:rsidRPr="00BE59C1">
        <w:rPr>
          <w:rFonts w:ascii="Times New Roman" w:hAnsi="Times New Roman" w:cs="Times New Roman"/>
          <w:sz w:val="28"/>
          <w:szCs w:val="28"/>
          <w:lang w:val="en-US"/>
        </w:rPr>
        <w:t xml:space="preserve">ences. – </w:t>
      </w:r>
      <w:r w:rsidRPr="00BE59C1">
        <w:rPr>
          <w:rFonts w:ascii="Times New Roman" w:hAnsi="Times New Roman" w:cs="Times New Roman"/>
          <w:sz w:val="28"/>
          <w:szCs w:val="28"/>
          <w:lang w:val="kk-KZ"/>
        </w:rPr>
        <w:t>2019.</w:t>
      </w:r>
      <w:r w:rsidRPr="00BE59C1">
        <w:rPr>
          <w:rFonts w:ascii="Times New Roman" w:hAnsi="Times New Roman" w:cs="Times New Roman"/>
          <w:sz w:val="28"/>
          <w:szCs w:val="28"/>
          <w:lang w:val="en-US"/>
        </w:rPr>
        <w:t xml:space="preserve"> – Vol</w:t>
      </w:r>
      <w:r w:rsidRPr="00BE59C1">
        <w:rPr>
          <w:rFonts w:ascii="Times New Roman" w:hAnsi="Times New Roman" w:cs="Times New Roman"/>
          <w:sz w:val="28"/>
          <w:szCs w:val="28"/>
          <w:lang w:val="kk-KZ"/>
        </w:rPr>
        <w:t>. 9</w:t>
      </w:r>
      <w:r w:rsidRPr="00BE59C1">
        <w:rPr>
          <w:rFonts w:ascii="Times New Roman" w:hAnsi="Times New Roman" w:cs="Times New Roman"/>
          <w:sz w:val="28"/>
          <w:szCs w:val="28"/>
          <w:lang w:val="en-US"/>
        </w:rPr>
        <w:t>.</w:t>
      </w:r>
      <w:r w:rsidRPr="00BE59C1">
        <w:rPr>
          <w:rFonts w:ascii="Times New Roman" w:hAnsi="Times New Roman" w:cs="Times New Roman"/>
          <w:sz w:val="28"/>
          <w:szCs w:val="28"/>
          <w:lang w:val="kk-KZ"/>
        </w:rPr>
        <w:t xml:space="preserve"> </w:t>
      </w:r>
      <w:r w:rsidRPr="00BE59C1">
        <w:rPr>
          <w:rFonts w:ascii="Times New Roman" w:hAnsi="Times New Roman" w:cs="Times New Roman"/>
          <w:sz w:val="28"/>
          <w:szCs w:val="28"/>
          <w:lang w:val="en-US"/>
        </w:rPr>
        <w:t>– P</w:t>
      </w:r>
      <w:r w:rsidRPr="00BE59C1">
        <w:rPr>
          <w:rFonts w:ascii="Times New Roman" w:hAnsi="Times New Roman" w:cs="Times New Roman"/>
          <w:sz w:val="28"/>
          <w:szCs w:val="28"/>
          <w:lang w:val="kk-KZ"/>
        </w:rPr>
        <w:t xml:space="preserve">. </w:t>
      </w:r>
      <w:r w:rsidR="00CE3981" w:rsidRPr="00BE59C1">
        <w:rPr>
          <w:rFonts w:ascii="Times New Roman" w:hAnsi="Times New Roman" w:cs="Times New Roman"/>
          <w:sz w:val="28"/>
          <w:szCs w:val="28"/>
          <w:lang w:val="kk-KZ"/>
        </w:rPr>
        <w:t>3177</w:t>
      </w:r>
      <w:r w:rsidR="00CE3981">
        <w:rPr>
          <w:rFonts w:ascii="Times New Roman" w:hAnsi="Times New Roman" w:cs="Times New Roman"/>
          <w:sz w:val="28"/>
          <w:szCs w:val="28"/>
          <w:lang w:val="en-US"/>
        </w:rPr>
        <w:t>-</w:t>
      </w:r>
      <w:r w:rsidRPr="00BE59C1">
        <w:rPr>
          <w:rFonts w:ascii="Times New Roman" w:hAnsi="Times New Roman" w:cs="Times New Roman"/>
          <w:sz w:val="28"/>
          <w:szCs w:val="28"/>
          <w:lang w:val="kk-KZ"/>
        </w:rPr>
        <w:t>1-</w:t>
      </w:r>
      <w:r w:rsidR="00CE3981" w:rsidRPr="00BE59C1">
        <w:rPr>
          <w:rFonts w:ascii="Times New Roman" w:hAnsi="Times New Roman" w:cs="Times New Roman"/>
          <w:sz w:val="28"/>
          <w:szCs w:val="28"/>
          <w:lang w:val="kk-KZ"/>
        </w:rPr>
        <w:t>3177</w:t>
      </w:r>
      <w:r w:rsidR="00CE3981">
        <w:rPr>
          <w:rFonts w:ascii="Times New Roman" w:hAnsi="Times New Roman" w:cs="Times New Roman"/>
          <w:sz w:val="28"/>
          <w:szCs w:val="28"/>
          <w:lang w:val="en-US"/>
        </w:rPr>
        <w:t>-</w:t>
      </w:r>
      <w:r w:rsidRPr="00BE59C1">
        <w:rPr>
          <w:rFonts w:ascii="Times New Roman" w:hAnsi="Times New Roman" w:cs="Times New Roman"/>
          <w:sz w:val="28"/>
          <w:szCs w:val="28"/>
          <w:lang w:val="kk-KZ"/>
        </w:rPr>
        <w:t>21</w:t>
      </w:r>
      <w:r w:rsidRPr="00BE59C1">
        <w:rPr>
          <w:rFonts w:ascii="Times New Roman" w:hAnsi="Times New Roman" w:cs="Times New Roman"/>
          <w:sz w:val="28"/>
          <w:szCs w:val="28"/>
          <w:lang w:val="en-US"/>
        </w:rPr>
        <w:t>.</w:t>
      </w:r>
    </w:p>
    <w:p w14:paraId="63A96B3A" w14:textId="32CF5194" w:rsidR="006D79BC" w:rsidRPr="00BE59C1" w:rsidRDefault="006D79BC" w:rsidP="007B7938">
      <w:pPr>
        <w:pStyle w:val="a4"/>
        <w:numPr>
          <w:ilvl w:val="0"/>
          <w:numId w:val="36"/>
        </w:numPr>
        <w:tabs>
          <w:tab w:val="left" w:pos="1276"/>
          <w:tab w:val="left" w:pos="1418"/>
        </w:tabs>
        <w:spacing w:after="0" w:line="240" w:lineRule="auto"/>
        <w:ind w:left="0" w:firstLine="709"/>
        <w:jc w:val="both"/>
        <w:rPr>
          <w:rFonts w:ascii="Times New Roman" w:hAnsi="Times New Roman" w:cs="Times New Roman"/>
          <w:sz w:val="28"/>
          <w:szCs w:val="28"/>
          <w:lang w:val="kk-KZ"/>
        </w:rPr>
      </w:pPr>
      <w:r w:rsidRPr="00BE59C1">
        <w:rPr>
          <w:rFonts w:ascii="Times New Roman" w:hAnsi="Times New Roman" w:cs="Times New Roman"/>
          <w:sz w:val="28"/>
          <w:szCs w:val="28"/>
          <w:lang w:val="kk-KZ"/>
        </w:rPr>
        <w:t>Su G., Sunar M., Ismail A. Device-based manipulation technique with separated control structures for 3D object translation and rotation in handheld mobile AR</w:t>
      </w:r>
      <w:r w:rsidRPr="00BE59C1">
        <w:rPr>
          <w:rFonts w:ascii="Times New Roman" w:hAnsi="Times New Roman" w:cs="Times New Roman"/>
          <w:sz w:val="28"/>
          <w:szCs w:val="28"/>
          <w:lang w:val="en-US"/>
        </w:rPr>
        <w:t xml:space="preserve"> //</w:t>
      </w:r>
      <w:r w:rsidR="00FE235F">
        <w:rPr>
          <w:rFonts w:ascii="Times New Roman" w:hAnsi="Times New Roman" w:cs="Times New Roman"/>
          <w:sz w:val="28"/>
          <w:szCs w:val="28"/>
          <w:lang w:val="en-US"/>
        </w:rPr>
        <w:t xml:space="preserve"> </w:t>
      </w:r>
      <w:r w:rsidRPr="00BE59C1">
        <w:rPr>
          <w:rFonts w:ascii="Times New Roman" w:hAnsi="Times New Roman" w:cs="Times New Roman"/>
          <w:sz w:val="28"/>
          <w:szCs w:val="28"/>
          <w:lang w:val="kk-KZ"/>
        </w:rPr>
        <w:t>International Journal of Human-Computer Studies</w:t>
      </w:r>
      <w:r w:rsidRPr="00BE59C1">
        <w:rPr>
          <w:rFonts w:ascii="Times New Roman" w:hAnsi="Times New Roman" w:cs="Times New Roman"/>
          <w:sz w:val="28"/>
          <w:szCs w:val="28"/>
          <w:lang w:val="en-US"/>
        </w:rPr>
        <w:t xml:space="preserve">. – 2020. – </w:t>
      </w:r>
      <w:r w:rsidRPr="00BE59C1">
        <w:rPr>
          <w:rFonts w:ascii="Times New Roman" w:hAnsi="Times New Roman" w:cs="Times New Roman"/>
          <w:sz w:val="28"/>
          <w:szCs w:val="28"/>
          <w:lang w:val="kk-KZ"/>
        </w:rPr>
        <w:t>Vol. 141</w:t>
      </w:r>
      <w:r w:rsidRPr="00BE59C1">
        <w:rPr>
          <w:rFonts w:ascii="Times New Roman" w:hAnsi="Times New Roman" w:cs="Times New Roman"/>
          <w:sz w:val="28"/>
          <w:szCs w:val="28"/>
          <w:lang w:val="en-US"/>
        </w:rPr>
        <w:t>. – P</w:t>
      </w:r>
      <w:r w:rsidRPr="00BE59C1">
        <w:rPr>
          <w:rFonts w:ascii="Times New Roman" w:hAnsi="Times New Roman" w:cs="Times New Roman"/>
          <w:sz w:val="28"/>
          <w:szCs w:val="28"/>
          <w:lang w:val="kk-KZ"/>
        </w:rPr>
        <w:t>.</w:t>
      </w:r>
      <w:r w:rsidR="00CE3981">
        <w:rPr>
          <w:rFonts w:ascii="Times New Roman" w:hAnsi="Times New Roman" w:cs="Times New Roman"/>
          <w:sz w:val="28"/>
          <w:szCs w:val="28"/>
          <w:lang w:val="en-US"/>
        </w:rPr>
        <w:t> 102433-</w:t>
      </w:r>
      <w:r w:rsidRPr="00BE59C1">
        <w:rPr>
          <w:rFonts w:ascii="Times New Roman" w:hAnsi="Times New Roman" w:cs="Times New Roman"/>
          <w:sz w:val="28"/>
          <w:szCs w:val="28"/>
          <w:lang w:val="kk-KZ"/>
        </w:rPr>
        <w:t>1-</w:t>
      </w:r>
      <w:r w:rsidR="00CE3981">
        <w:rPr>
          <w:rFonts w:ascii="Times New Roman" w:hAnsi="Times New Roman" w:cs="Times New Roman"/>
          <w:sz w:val="28"/>
          <w:szCs w:val="28"/>
          <w:lang w:val="en-US"/>
        </w:rPr>
        <w:t>102433-</w:t>
      </w:r>
      <w:r w:rsidRPr="00BE59C1">
        <w:rPr>
          <w:rFonts w:ascii="Times New Roman" w:hAnsi="Times New Roman" w:cs="Times New Roman"/>
          <w:sz w:val="28"/>
          <w:szCs w:val="28"/>
          <w:lang w:val="kk-KZ"/>
        </w:rPr>
        <w:t>20</w:t>
      </w:r>
      <w:r w:rsidRPr="00BE59C1">
        <w:rPr>
          <w:rFonts w:ascii="Times New Roman" w:hAnsi="Times New Roman" w:cs="Times New Roman"/>
          <w:sz w:val="28"/>
          <w:szCs w:val="28"/>
          <w:lang w:val="en-US"/>
        </w:rPr>
        <w:t>.</w:t>
      </w:r>
    </w:p>
    <w:p w14:paraId="373633A7" w14:textId="28B7A2D5" w:rsidR="0009766A" w:rsidRPr="00BE59C1" w:rsidRDefault="00E55ECE" w:rsidP="007B7938">
      <w:pPr>
        <w:pStyle w:val="a4"/>
        <w:numPr>
          <w:ilvl w:val="0"/>
          <w:numId w:val="36"/>
        </w:numPr>
        <w:tabs>
          <w:tab w:val="left" w:pos="1276"/>
          <w:tab w:val="left" w:pos="1418"/>
        </w:tabs>
        <w:spacing w:after="0" w:line="240" w:lineRule="auto"/>
        <w:ind w:left="0" w:firstLine="709"/>
        <w:jc w:val="both"/>
        <w:rPr>
          <w:rFonts w:ascii="Times New Roman" w:hAnsi="Times New Roman" w:cs="Times New Roman"/>
          <w:sz w:val="28"/>
          <w:szCs w:val="28"/>
          <w:lang w:val="kk-KZ"/>
        </w:rPr>
      </w:pPr>
      <w:r w:rsidRPr="00BE59C1">
        <w:rPr>
          <w:rFonts w:ascii="Times New Roman" w:hAnsi="Times New Roman" w:cs="Times New Roman"/>
          <w:sz w:val="28"/>
          <w:szCs w:val="28"/>
          <w:lang w:val="en-US"/>
        </w:rPr>
        <w:t>What game engines do you currently use? //</w:t>
      </w:r>
      <w:r w:rsidR="00FE235F">
        <w:rPr>
          <w:rFonts w:ascii="Times New Roman" w:hAnsi="Times New Roman" w:cs="Times New Roman"/>
          <w:sz w:val="28"/>
          <w:szCs w:val="28"/>
          <w:lang w:val="en-US"/>
        </w:rPr>
        <w:t xml:space="preserve"> </w:t>
      </w:r>
      <w:r w:rsidR="0009766A" w:rsidRPr="004B0AC4">
        <w:rPr>
          <w:rFonts w:ascii="Times New Roman" w:hAnsi="Times New Roman" w:cs="Times New Roman"/>
          <w:sz w:val="28"/>
          <w:szCs w:val="28"/>
          <w:lang w:val="en-US"/>
        </w:rPr>
        <w:t>https://www.statista.com/statistics/321059/game-engines-used-by-video</w:t>
      </w:r>
      <w:r w:rsidRPr="00BE59C1">
        <w:rPr>
          <w:rFonts w:ascii="Times New Roman" w:hAnsi="Times New Roman" w:cs="Times New Roman"/>
          <w:sz w:val="28"/>
          <w:szCs w:val="28"/>
          <w:lang w:val="en-US"/>
        </w:rPr>
        <w:t>. 01.06.2019.</w:t>
      </w:r>
    </w:p>
    <w:p w14:paraId="356858D2" w14:textId="41D43DB1" w:rsidR="0009766A" w:rsidRPr="00BE59C1" w:rsidRDefault="00E55ECE" w:rsidP="007B7938">
      <w:pPr>
        <w:pStyle w:val="a4"/>
        <w:numPr>
          <w:ilvl w:val="0"/>
          <w:numId w:val="36"/>
        </w:numPr>
        <w:tabs>
          <w:tab w:val="left" w:pos="1276"/>
          <w:tab w:val="left" w:pos="1418"/>
        </w:tabs>
        <w:spacing w:after="0" w:line="240" w:lineRule="auto"/>
        <w:ind w:left="0" w:firstLine="709"/>
        <w:jc w:val="both"/>
        <w:rPr>
          <w:rFonts w:ascii="Times New Roman" w:hAnsi="Times New Roman" w:cs="Times New Roman"/>
          <w:sz w:val="28"/>
          <w:szCs w:val="28"/>
          <w:lang w:val="kk-KZ"/>
        </w:rPr>
      </w:pPr>
      <w:r w:rsidRPr="00BE59C1">
        <w:rPr>
          <w:rFonts w:ascii="Times New Roman" w:hAnsi="Times New Roman" w:cs="Times New Roman"/>
          <w:sz w:val="28"/>
          <w:szCs w:val="28"/>
          <w:lang w:val="en-US"/>
        </w:rPr>
        <w:t>Image Targets</w:t>
      </w:r>
      <w:r w:rsidR="0009766A" w:rsidRPr="00BE59C1">
        <w:rPr>
          <w:rFonts w:ascii="Times New Roman" w:hAnsi="Times New Roman" w:cs="Times New Roman"/>
          <w:sz w:val="28"/>
          <w:szCs w:val="28"/>
          <w:lang w:val="en-US"/>
        </w:rPr>
        <w:t xml:space="preserve"> </w:t>
      </w:r>
      <w:r w:rsidRPr="00BE59C1">
        <w:rPr>
          <w:rFonts w:ascii="Times New Roman" w:hAnsi="Times New Roman" w:cs="Times New Roman"/>
          <w:sz w:val="28"/>
          <w:szCs w:val="28"/>
          <w:lang w:val="en-US"/>
        </w:rPr>
        <w:t>//</w:t>
      </w:r>
      <w:r w:rsidR="00FE235F">
        <w:rPr>
          <w:rFonts w:ascii="Times New Roman" w:hAnsi="Times New Roman" w:cs="Times New Roman"/>
          <w:sz w:val="28"/>
          <w:szCs w:val="28"/>
          <w:lang w:val="en-US"/>
        </w:rPr>
        <w:t xml:space="preserve"> </w:t>
      </w:r>
      <w:r w:rsidR="0009766A" w:rsidRPr="00BE59C1">
        <w:rPr>
          <w:rFonts w:ascii="Times New Roman" w:hAnsi="Times New Roman" w:cs="Times New Roman"/>
          <w:sz w:val="28"/>
          <w:szCs w:val="28"/>
          <w:lang w:val="en-US"/>
        </w:rPr>
        <w:t>https://library.vuforia.com/objects/image</w:t>
      </w:r>
      <w:r w:rsidRPr="00BE59C1">
        <w:rPr>
          <w:rFonts w:ascii="Times New Roman" w:hAnsi="Times New Roman" w:cs="Times New Roman"/>
          <w:sz w:val="28"/>
          <w:szCs w:val="28"/>
          <w:lang w:val="en-US"/>
        </w:rPr>
        <w:t>. 01.06.2019.</w:t>
      </w:r>
    </w:p>
    <w:p w14:paraId="6E526F5A" w14:textId="6CD8E0C5" w:rsidR="001D336F" w:rsidRPr="00BE59C1" w:rsidRDefault="0009766A" w:rsidP="007B7938">
      <w:pPr>
        <w:pStyle w:val="a4"/>
        <w:numPr>
          <w:ilvl w:val="0"/>
          <w:numId w:val="36"/>
        </w:numPr>
        <w:tabs>
          <w:tab w:val="left" w:pos="1276"/>
          <w:tab w:val="left" w:pos="1418"/>
        </w:tabs>
        <w:spacing w:after="0" w:line="240" w:lineRule="auto"/>
        <w:ind w:left="0" w:firstLine="709"/>
        <w:jc w:val="both"/>
        <w:rPr>
          <w:rFonts w:ascii="Times New Roman" w:hAnsi="Times New Roman" w:cs="Times New Roman"/>
          <w:sz w:val="28"/>
          <w:szCs w:val="28"/>
          <w:lang w:val="kk-KZ"/>
        </w:rPr>
      </w:pPr>
      <w:bookmarkStart w:id="33" w:name="_Hlk133460224"/>
      <w:r w:rsidRPr="00BE59C1">
        <w:rPr>
          <w:rFonts w:ascii="Times New Roman" w:hAnsi="Times New Roman" w:cs="Times New Roman"/>
          <w:sz w:val="28"/>
          <w:szCs w:val="28"/>
          <w:lang w:val="kk-KZ"/>
        </w:rPr>
        <w:t>Сембаев Т.М., Абильдинова Г.М.</w:t>
      </w:r>
      <w:r w:rsidR="00F355A2" w:rsidRPr="00BE59C1">
        <w:rPr>
          <w:rFonts w:ascii="Times New Roman" w:hAnsi="Times New Roman" w:cs="Times New Roman"/>
          <w:sz w:val="28"/>
          <w:szCs w:val="28"/>
          <w:lang w:val="kk-KZ"/>
        </w:rPr>
        <w:t xml:space="preserve"> </w:t>
      </w:r>
      <w:r w:rsidRPr="00BE59C1">
        <w:rPr>
          <w:rFonts w:ascii="Times New Roman" w:hAnsi="Times New Roman" w:cs="Times New Roman"/>
          <w:sz w:val="28"/>
          <w:szCs w:val="28"/>
          <w:lang w:val="kk-KZ"/>
        </w:rPr>
        <w:t>Оқыту үрдісін жетілдіру мақсатында толықтырылған шынайылық технологиясын қолдану</w:t>
      </w:r>
      <w:r w:rsidR="00F355A2" w:rsidRPr="00BE59C1">
        <w:rPr>
          <w:rFonts w:ascii="Times New Roman" w:hAnsi="Times New Roman" w:cs="Times New Roman"/>
          <w:sz w:val="28"/>
          <w:szCs w:val="28"/>
          <w:lang w:val="kk-KZ"/>
        </w:rPr>
        <w:t xml:space="preserve"> //</w:t>
      </w:r>
      <w:r w:rsidR="00FE235F" w:rsidRPr="00FE235F">
        <w:rPr>
          <w:rFonts w:ascii="Times New Roman" w:hAnsi="Times New Roman" w:cs="Times New Roman"/>
          <w:sz w:val="28"/>
          <w:szCs w:val="28"/>
          <w:lang w:val="kk-KZ"/>
        </w:rPr>
        <w:t xml:space="preserve"> </w:t>
      </w:r>
      <w:r w:rsidRPr="00BE59C1">
        <w:rPr>
          <w:rFonts w:ascii="Times New Roman" w:hAnsi="Times New Roman" w:cs="Times New Roman"/>
          <w:sz w:val="28"/>
          <w:szCs w:val="28"/>
          <w:lang w:val="kk-KZ"/>
        </w:rPr>
        <w:t xml:space="preserve">Еуразия гуманитарлық институтының </w:t>
      </w:r>
      <w:r w:rsidR="00F355A2" w:rsidRPr="00BE59C1">
        <w:rPr>
          <w:rFonts w:ascii="Times New Roman" w:hAnsi="Times New Roman" w:cs="Times New Roman"/>
          <w:sz w:val="28"/>
          <w:szCs w:val="28"/>
          <w:lang w:val="kk-KZ"/>
        </w:rPr>
        <w:t xml:space="preserve">Хабаршысы. – 2020. – </w:t>
      </w:r>
      <w:r w:rsidRPr="00BE59C1">
        <w:rPr>
          <w:rFonts w:ascii="Times New Roman" w:hAnsi="Times New Roman" w:cs="Times New Roman"/>
          <w:sz w:val="28"/>
          <w:szCs w:val="28"/>
          <w:lang w:val="kk-KZ"/>
        </w:rPr>
        <w:t>№4</w:t>
      </w:r>
      <w:r w:rsidR="00F355A2" w:rsidRPr="00BE59C1">
        <w:rPr>
          <w:rFonts w:ascii="Times New Roman" w:hAnsi="Times New Roman" w:cs="Times New Roman"/>
          <w:sz w:val="28"/>
          <w:szCs w:val="28"/>
          <w:lang w:val="kk-KZ"/>
        </w:rPr>
        <w:t xml:space="preserve">. – Б. </w:t>
      </w:r>
      <w:r w:rsidRPr="00BE59C1">
        <w:rPr>
          <w:rFonts w:ascii="Times New Roman" w:hAnsi="Times New Roman" w:cs="Times New Roman"/>
          <w:sz w:val="28"/>
          <w:szCs w:val="28"/>
          <w:lang w:val="kk-KZ"/>
        </w:rPr>
        <w:t>122-128</w:t>
      </w:r>
      <w:bookmarkStart w:id="34" w:name="_Hlk133372610"/>
      <w:r w:rsidR="00F355A2" w:rsidRPr="00BE59C1">
        <w:rPr>
          <w:rFonts w:ascii="Times New Roman" w:hAnsi="Times New Roman" w:cs="Times New Roman"/>
          <w:sz w:val="28"/>
          <w:szCs w:val="28"/>
          <w:lang w:val="kk-KZ"/>
        </w:rPr>
        <w:t>.</w:t>
      </w:r>
    </w:p>
    <w:p w14:paraId="2F4DB960" w14:textId="11EDDA35" w:rsidR="0009766A" w:rsidRPr="00BE59C1" w:rsidRDefault="001D336F" w:rsidP="007B7938">
      <w:pPr>
        <w:pStyle w:val="a4"/>
        <w:numPr>
          <w:ilvl w:val="0"/>
          <w:numId w:val="36"/>
        </w:numPr>
        <w:tabs>
          <w:tab w:val="left" w:pos="1276"/>
          <w:tab w:val="left" w:pos="1418"/>
        </w:tabs>
        <w:spacing w:after="0" w:line="240" w:lineRule="auto"/>
        <w:ind w:left="0" w:firstLine="709"/>
        <w:jc w:val="both"/>
        <w:rPr>
          <w:rStyle w:val="a5"/>
          <w:rFonts w:ascii="Times New Roman" w:hAnsi="Times New Roman" w:cs="Times New Roman"/>
          <w:color w:val="auto"/>
          <w:sz w:val="28"/>
          <w:szCs w:val="28"/>
          <w:u w:val="none"/>
          <w:lang w:val="kk-KZ"/>
        </w:rPr>
      </w:pPr>
      <w:bookmarkStart w:id="35" w:name="_Hlk133373187"/>
      <w:bookmarkEnd w:id="33"/>
      <w:r w:rsidRPr="00BE59C1">
        <w:rPr>
          <w:rFonts w:ascii="Times New Roman" w:hAnsi="Times New Roman" w:cs="Times New Roman"/>
          <w:sz w:val="28"/>
          <w:szCs w:val="28"/>
          <w:lang w:val="kk-KZ"/>
        </w:rPr>
        <w:lastRenderedPageBreak/>
        <w:t>Bekchanova Sh</w:t>
      </w:r>
      <w:r w:rsidR="00FE235F">
        <w:rPr>
          <w:rFonts w:ascii="Times New Roman" w:hAnsi="Times New Roman" w:cs="Times New Roman"/>
          <w:sz w:val="28"/>
          <w:szCs w:val="28"/>
          <w:lang w:val="en-US"/>
        </w:rPr>
        <w:t>.</w:t>
      </w:r>
      <w:r w:rsidRPr="00BE59C1">
        <w:rPr>
          <w:rFonts w:ascii="Times New Roman" w:hAnsi="Times New Roman" w:cs="Times New Roman"/>
          <w:sz w:val="28"/>
          <w:szCs w:val="28"/>
          <w:lang w:val="kk-KZ"/>
        </w:rPr>
        <w:t>B</w:t>
      </w:r>
      <w:r w:rsidRPr="00BE59C1">
        <w:rPr>
          <w:rFonts w:ascii="Times New Roman" w:hAnsi="Times New Roman" w:cs="Times New Roman"/>
          <w:sz w:val="28"/>
          <w:szCs w:val="28"/>
          <w:lang w:val="en-US"/>
        </w:rPr>
        <w:t xml:space="preserve">. </w:t>
      </w:r>
      <w:r w:rsidR="000A7B53" w:rsidRPr="00BE59C1">
        <w:rPr>
          <w:rFonts w:ascii="Times New Roman" w:hAnsi="Times New Roman" w:cs="Times New Roman"/>
          <w:sz w:val="28"/>
          <w:szCs w:val="28"/>
          <w:lang w:val="kk-KZ"/>
        </w:rPr>
        <w:t xml:space="preserve">Didactic Principles </w:t>
      </w:r>
      <w:r w:rsidR="00FE235F" w:rsidRPr="00BE59C1">
        <w:rPr>
          <w:rFonts w:ascii="Times New Roman" w:hAnsi="Times New Roman" w:cs="Times New Roman"/>
          <w:sz w:val="28"/>
          <w:szCs w:val="28"/>
          <w:lang w:val="kk-KZ"/>
        </w:rPr>
        <w:t>o</w:t>
      </w:r>
      <w:r w:rsidR="000A7B53" w:rsidRPr="00BE59C1">
        <w:rPr>
          <w:rFonts w:ascii="Times New Roman" w:hAnsi="Times New Roman" w:cs="Times New Roman"/>
          <w:sz w:val="28"/>
          <w:szCs w:val="28"/>
          <w:lang w:val="kk-KZ"/>
        </w:rPr>
        <w:t>f Digital Learning Process Based On Digital Technologies In Distance Learning</w:t>
      </w:r>
      <w:r w:rsidRPr="00BE59C1">
        <w:rPr>
          <w:rFonts w:ascii="Times New Roman" w:hAnsi="Times New Roman" w:cs="Times New Roman"/>
          <w:sz w:val="28"/>
          <w:szCs w:val="28"/>
          <w:lang w:val="en-US"/>
        </w:rPr>
        <w:t xml:space="preserve"> // International Journal of Academic Pedagogical Research. – 2021. – Vol. 5, Issue 1. – P. 74-76.</w:t>
      </w:r>
    </w:p>
    <w:bookmarkEnd w:id="34"/>
    <w:bookmarkEnd w:id="35"/>
    <w:p w14:paraId="499ACF60" w14:textId="11E388E4" w:rsidR="0037162D" w:rsidRPr="00BE59C1" w:rsidRDefault="0037162D" w:rsidP="007B7938">
      <w:pPr>
        <w:pStyle w:val="a4"/>
        <w:numPr>
          <w:ilvl w:val="0"/>
          <w:numId w:val="36"/>
        </w:numPr>
        <w:tabs>
          <w:tab w:val="left" w:pos="1276"/>
          <w:tab w:val="left" w:pos="1418"/>
        </w:tabs>
        <w:spacing w:after="0" w:line="240" w:lineRule="auto"/>
        <w:ind w:left="0" w:firstLine="709"/>
        <w:jc w:val="both"/>
        <w:rPr>
          <w:rFonts w:ascii="Times New Roman" w:hAnsi="Times New Roman" w:cs="Times New Roman"/>
          <w:sz w:val="28"/>
          <w:szCs w:val="28"/>
          <w:lang w:val="kk-KZ"/>
        </w:rPr>
      </w:pPr>
      <w:r w:rsidRPr="00BE59C1">
        <w:rPr>
          <w:rFonts w:ascii="Times New Roman" w:hAnsi="Times New Roman" w:cs="Times New Roman"/>
          <w:sz w:val="28"/>
          <w:szCs w:val="28"/>
          <w:lang w:val="kk-KZ"/>
        </w:rPr>
        <w:t>Wu H.-K.</w:t>
      </w:r>
      <w:r w:rsidRPr="00BE59C1">
        <w:rPr>
          <w:rFonts w:ascii="Times New Roman" w:hAnsi="Times New Roman" w:cs="Times New Roman"/>
          <w:sz w:val="28"/>
          <w:szCs w:val="28"/>
          <w:lang w:val="en-US"/>
        </w:rPr>
        <w:t xml:space="preserve">, </w:t>
      </w:r>
      <w:r w:rsidRPr="00BE59C1">
        <w:rPr>
          <w:rFonts w:ascii="Times New Roman" w:hAnsi="Times New Roman" w:cs="Times New Roman"/>
          <w:sz w:val="28"/>
          <w:szCs w:val="28"/>
          <w:lang w:val="kk-KZ"/>
        </w:rPr>
        <w:t>Lee S.W.-Y.</w:t>
      </w:r>
      <w:r w:rsidRPr="00BE59C1">
        <w:rPr>
          <w:rFonts w:ascii="Times New Roman" w:hAnsi="Times New Roman" w:cs="Times New Roman"/>
          <w:sz w:val="28"/>
          <w:szCs w:val="28"/>
          <w:lang w:val="en-US"/>
        </w:rPr>
        <w:t xml:space="preserve">, </w:t>
      </w:r>
      <w:r w:rsidRPr="00BE59C1">
        <w:rPr>
          <w:rFonts w:ascii="Times New Roman" w:hAnsi="Times New Roman" w:cs="Times New Roman"/>
          <w:sz w:val="28"/>
          <w:szCs w:val="28"/>
          <w:lang w:val="kk-KZ"/>
        </w:rPr>
        <w:t>Chang H.-Y.</w:t>
      </w:r>
      <w:r w:rsidR="00925AF0">
        <w:rPr>
          <w:rFonts w:ascii="Times New Roman" w:hAnsi="Times New Roman" w:cs="Times New Roman"/>
          <w:sz w:val="28"/>
          <w:szCs w:val="28"/>
          <w:lang w:val="kk-KZ"/>
        </w:rPr>
        <w:t xml:space="preserve"> </w:t>
      </w:r>
      <w:r w:rsidR="00925AF0">
        <w:rPr>
          <w:rFonts w:ascii="Times New Roman" w:hAnsi="Times New Roman" w:cs="Times New Roman"/>
          <w:sz w:val="28"/>
          <w:szCs w:val="28"/>
          <w:lang w:val="en-US"/>
        </w:rPr>
        <w:t>al et</w:t>
      </w:r>
      <w:r w:rsidRPr="00BE59C1">
        <w:rPr>
          <w:rFonts w:ascii="Times New Roman" w:hAnsi="Times New Roman" w:cs="Times New Roman"/>
          <w:sz w:val="28"/>
          <w:szCs w:val="28"/>
          <w:lang w:val="kk-KZ"/>
        </w:rPr>
        <w:t>. Current status, opportunities and challenges of augmented reality in education</w:t>
      </w:r>
      <w:r w:rsidRPr="00BE59C1">
        <w:rPr>
          <w:rFonts w:ascii="Times New Roman" w:hAnsi="Times New Roman" w:cs="Times New Roman"/>
          <w:sz w:val="28"/>
          <w:szCs w:val="28"/>
          <w:lang w:val="en-US"/>
        </w:rPr>
        <w:t xml:space="preserve"> //</w:t>
      </w:r>
      <w:r w:rsidR="00925AF0">
        <w:rPr>
          <w:rFonts w:ascii="Times New Roman" w:hAnsi="Times New Roman" w:cs="Times New Roman"/>
          <w:sz w:val="28"/>
          <w:szCs w:val="28"/>
          <w:lang w:val="en-US"/>
        </w:rPr>
        <w:t xml:space="preserve"> </w:t>
      </w:r>
      <w:r w:rsidRPr="00BE59C1">
        <w:rPr>
          <w:rFonts w:ascii="Times New Roman" w:hAnsi="Times New Roman" w:cs="Times New Roman"/>
          <w:sz w:val="28"/>
          <w:szCs w:val="28"/>
          <w:lang w:val="kk-KZ"/>
        </w:rPr>
        <w:t>Comput</w:t>
      </w:r>
      <w:r w:rsidRPr="00BE59C1">
        <w:rPr>
          <w:rFonts w:ascii="Times New Roman" w:hAnsi="Times New Roman" w:cs="Times New Roman"/>
          <w:sz w:val="28"/>
          <w:szCs w:val="28"/>
          <w:lang w:val="en-US"/>
        </w:rPr>
        <w:t>er &amp;</w:t>
      </w:r>
      <w:r w:rsidRPr="00BE59C1">
        <w:rPr>
          <w:rFonts w:ascii="Times New Roman" w:hAnsi="Times New Roman" w:cs="Times New Roman"/>
          <w:sz w:val="28"/>
          <w:szCs w:val="28"/>
          <w:lang w:val="kk-KZ"/>
        </w:rPr>
        <w:t xml:space="preserve"> Edu</w:t>
      </w:r>
      <w:r w:rsidRPr="00BE59C1">
        <w:rPr>
          <w:rFonts w:ascii="Times New Roman" w:hAnsi="Times New Roman" w:cs="Times New Roman"/>
          <w:sz w:val="28"/>
          <w:szCs w:val="28"/>
          <w:lang w:val="en-US"/>
        </w:rPr>
        <w:t xml:space="preserve">cation. – </w:t>
      </w:r>
      <w:r w:rsidRPr="00BE59C1">
        <w:rPr>
          <w:rFonts w:ascii="Times New Roman" w:hAnsi="Times New Roman" w:cs="Times New Roman"/>
          <w:sz w:val="28"/>
          <w:szCs w:val="28"/>
          <w:lang w:val="kk-KZ"/>
        </w:rPr>
        <w:t>2013</w:t>
      </w:r>
      <w:r w:rsidRPr="00BE59C1">
        <w:rPr>
          <w:rFonts w:ascii="Times New Roman" w:hAnsi="Times New Roman" w:cs="Times New Roman"/>
          <w:sz w:val="28"/>
          <w:szCs w:val="28"/>
          <w:lang w:val="en-US"/>
        </w:rPr>
        <w:t xml:space="preserve">. – Vol. </w:t>
      </w:r>
      <w:r w:rsidRPr="00BE59C1">
        <w:rPr>
          <w:rFonts w:ascii="Times New Roman" w:hAnsi="Times New Roman" w:cs="Times New Roman"/>
          <w:sz w:val="28"/>
          <w:szCs w:val="28"/>
          <w:lang w:val="kk-KZ"/>
        </w:rPr>
        <w:t>62</w:t>
      </w:r>
      <w:r w:rsidRPr="00BE59C1">
        <w:rPr>
          <w:rFonts w:ascii="Times New Roman" w:hAnsi="Times New Roman" w:cs="Times New Roman"/>
          <w:sz w:val="28"/>
          <w:szCs w:val="28"/>
          <w:lang w:val="en-US"/>
        </w:rPr>
        <w:t xml:space="preserve">. – P. </w:t>
      </w:r>
      <w:r w:rsidRPr="00BE59C1">
        <w:rPr>
          <w:rFonts w:ascii="Times New Roman" w:hAnsi="Times New Roman" w:cs="Times New Roman"/>
          <w:sz w:val="28"/>
          <w:szCs w:val="28"/>
          <w:lang w:val="kk-KZ"/>
        </w:rPr>
        <w:t>41</w:t>
      </w:r>
      <w:r w:rsidR="00925AF0">
        <w:rPr>
          <w:rFonts w:ascii="Times New Roman" w:hAnsi="Times New Roman" w:cs="Times New Roman"/>
          <w:sz w:val="28"/>
          <w:szCs w:val="28"/>
          <w:lang w:val="en-US"/>
        </w:rPr>
        <w:t>-</w:t>
      </w:r>
      <w:r w:rsidRPr="00BE59C1">
        <w:rPr>
          <w:rFonts w:ascii="Times New Roman" w:hAnsi="Times New Roman" w:cs="Times New Roman"/>
          <w:sz w:val="28"/>
          <w:szCs w:val="28"/>
          <w:lang w:val="kk-KZ"/>
        </w:rPr>
        <w:t>49.</w:t>
      </w:r>
    </w:p>
    <w:p w14:paraId="42D1B596" w14:textId="042B573E" w:rsidR="0037162D" w:rsidRPr="00BE59C1" w:rsidRDefault="0037162D" w:rsidP="007B7938">
      <w:pPr>
        <w:pStyle w:val="a4"/>
        <w:numPr>
          <w:ilvl w:val="0"/>
          <w:numId w:val="36"/>
        </w:numPr>
        <w:tabs>
          <w:tab w:val="left" w:pos="1276"/>
          <w:tab w:val="left" w:pos="1418"/>
        </w:tabs>
        <w:spacing w:after="0" w:line="240" w:lineRule="auto"/>
        <w:ind w:left="0" w:firstLine="709"/>
        <w:jc w:val="both"/>
        <w:rPr>
          <w:rFonts w:ascii="Times New Roman" w:hAnsi="Times New Roman" w:cs="Times New Roman"/>
          <w:sz w:val="28"/>
          <w:szCs w:val="28"/>
          <w:lang w:val="kk-KZ"/>
        </w:rPr>
      </w:pPr>
      <w:r w:rsidRPr="00BE59C1">
        <w:rPr>
          <w:rFonts w:ascii="Times New Roman" w:hAnsi="Times New Roman" w:cs="Times New Roman"/>
          <w:sz w:val="28"/>
          <w:szCs w:val="28"/>
          <w:lang w:val="kk-KZ"/>
        </w:rPr>
        <w:t>Fernández-Batanero J.M., Montenegro-Rueda M., Fernández-Cerero J.</w:t>
      </w:r>
      <w:r w:rsidRPr="00BE59C1">
        <w:rPr>
          <w:rFonts w:ascii="Times New Roman" w:hAnsi="Times New Roman" w:cs="Times New Roman"/>
          <w:sz w:val="28"/>
          <w:szCs w:val="28"/>
          <w:lang w:val="en-US"/>
        </w:rPr>
        <w:t xml:space="preserve"> </w:t>
      </w:r>
      <w:r w:rsidRPr="00BE59C1">
        <w:rPr>
          <w:rFonts w:ascii="Times New Roman" w:hAnsi="Times New Roman" w:cs="Times New Roman"/>
          <w:sz w:val="28"/>
          <w:szCs w:val="28"/>
          <w:lang w:val="kk-KZ"/>
        </w:rPr>
        <w:t>Use of Augmented Reality for Students with Educational Needs: A Systematic Review (2016</w:t>
      </w:r>
      <w:r w:rsidR="00925AF0">
        <w:rPr>
          <w:rFonts w:ascii="Times New Roman" w:hAnsi="Times New Roman" w:cs="Times New Roman"/>
          <w:sz w:val="28"/>
          <w:szCs w:val="28"/>
          <w:lang w:val="kk-KZ"/>
        </w:rPr>
        <w:t>-</w:t>
      </w:r>
      <w:r w:rsidRPr="00BE59C1">
        <w:rPr>
          <w:rFonts w:ascii="Times New Roman" w:hAnsi="Times New Roman" w:cs="Times New Roman"/>
          <w:sz w:val="28"/>
          <w:szCs w:val="28"/>
          <w:lang w:val="kk-KZ"/>
        </w:rPr>
        <w:t>2021)</w:t>
      </w:r>
      <w:r w:rsidRPr="00BE59C1">
        <w:rPr>
          <w:rFonts w:ascii="Times New Roman" w:hAnsi="Times New Roman" w:cs="Times New Roman"/>
          <w:sz w:val="28"/>
          <w:szCs w:val="28"/>
          <w:lang w:val="en-US"/>
        </w:rPr>
        <w:t xml:space="preserve"> //</w:t>
      </w:r>
      <w:r w:rsidR="00925AF0">
        <w:rPr>
          <w:rFonts w:ascii="Times New Roman" w:hAnsi="Times New Roman" w:cs="Times New Roman"/>
          <w:sz w:val="28"/>
          <w:szCs w:val="28"/>
          <w:lang w:val="kk-KZ"/>
        </w:rPr>
        <w:t xml:space="preserve"> </w:t>
      </w:r>
      <w:r w:rsidRPr="00BE59C1">
        <w:rPr>
          <w:rFonts w:ascii="Times New Roman" w:hAnsi="Times New Roman" w:cs="Times New Roman"/>
          <w:sz w:val="28"/>
          <w:szCs w:val="28"/>
          <w:lang w:val="kk-KZ"/>
        </w:rPr>
        <w:t>Societies</w:t>
      </w:r>
      <w:r w:rsidRPr="00BE59C1">
        <w:rPr>
          <w:rFonts w:ascii="Times New Roman" w:hAnsi="Times New Roman" w:cs="Times New Roman"/>
          <w:sz w:val="28"/>
          <w:szCs w:val="28"/>
          <w:lang w:val="en-US"/>
        </w:rPr>
        <w:t xml:space="preserve">. – </w:t>
      </w:r>
      <w:r w:rsidRPr="00BE59C1">
        <w:rPr>
          <w:rFonts w:ascii="Times New Roman" w:hAnsi="Times New Roman" w:cs="Times New Roman"/>
          <w:sz w:val="28"/>
          <w:szCs w:val="28"/>
          <w:lang w:val="kk-KZ"/>
        </w:rPr>
        <w:t>2022</w:t>
      </w:r>
      <w:r w:rsidRPr="00BE59C1">
        <w:rPr>
          <w:rFonts w:ascii="Times New Roman" w:hAnsi="Times New Roman" w:cs="Times New Roman"/>
          <w:sz w:val="28"/>
          <w:szCs w:val="28"/>
          <w:lang w:val="en-US"/>
        </w:rPr>
        <w:t xml:space="preserve">. – Vol. </w:t>
      </w:r>
      <w:r w:rsidRPr="00BE59C1">
        <w:rPr>
          <w:rFonts w:ascii="Times New Roman" w:hAnsi="Times New Roman" w:cs="Times New Roman"/>
          <w:sz w:val="28"/>
          <w:szCs w:val="28"/>
          <w:lang w:val="kk-KZ"/>
        </w:rPr>
        <w:t>12.</w:t>
      </w:r>
      <w:r w:rsidRPr="00BE59C1">
        <w:rPr>
          <w:rFonts w:ascii="Times New Roman" w:hAnsi="Times New Roman" w:cs="Times New Roman"/>
          <w:sz w:val="28"/>
          <w:szCs w:val="28"/>
          <w:lang w:val="en-US"/>
        </w:rPr>
        <w:t xml:space="preserve"> – P. </w:t>
      </w:r>
      <w:r w:rsidR="00925AF0">
        <w:rPr>
          <w:rFonts w:ascii="Times New Roman" w:hAnsi="Times New Roman" w:cs="Times New Roman"/>
          <w:sz w:val="28"/>
          <w:szCs w:val="28"/>
          <w:lang w:val="kk-KZ"/>
        </w:rPr>
        <w:t>36-</w:t>
      </w:r>
      <w:r w:rsidRPr="00BE59C1">
        <w:rPr>
          <w:rFonts w:ascii="Times New Roman" w:hAnsi="Times New Roman" w:cs="Times New Roman"/>
          <w:sz w:val="28"/>
          <w:szCs w:val="28"/>
          <w:lang w:val="en-US"/>
        </w:rPr>
        <w:t>1-</w:t>
      </w:r>
      <w:r w:rsidR="00925AF0">
        <w:rPr>
          <w:rFonts w:ascii="Times New Roman" w:hAnsi="Times New Roman" w:cs="Times New Roman"/>
          <w:sz w:val="28"/>
          <w:szCs w:val="28"/>
          <w:lang w:val="kk-KZ"/>
        </w:rPr>
        <w:t>36-</w:t>
      </w:r>
      <w:r w:rsidRPr="00BE59C1">
        <w:rPr>
          <w:rFonts w:ascii="Times New Roman" w:hAnsi="Times New Roman" w:cs="Times New Roman"/>
          <w:sz w:val="28"/>
          <w:szCs w:val="28"/>
          <w:lang w:val="en-US"/>
        </w:rPr>
        <w:t>11.</w:t>
      </w:r>
    </w:p>
    <w:p w14:paraId="00FCE472" w14:textId="1B090C0B" w:rsidR="0037162D" w:rsidRPr="00BE59C1" w:rsidRDefault="0037162D" w:rsidP="007B7938">
      <w:pPr>
        <w:pStyle w:val="a4"/>
        <w:numPr>
          <w:ilvl w:val="0"/>
          <w:numId w:val="36"/>
        </w:numPr>
        <w:tabs>
          <w:tab w:val="left" w:pos="1276"/>
          <w:tab w:val="left" w:pos="1418"/>
        </w:tabs>
        <w:spacing w:after="0" w:line="240" w:lineRule="auto"/>
        <w:ind w:left="0" w:firstLine="709"/>
        <w:jc w:val="both"/>
        <w:rPr>
          <w:rFonts w:ascii="Times New Roman" w:hAnsi="Times New Roman" w:cs="Times New Roman"/>
          <w:sz w:val="28"/>
          <w:szCs w:val="28"/>
          <w:lang w:val="kk-KZ"/>
        </w:rPr>
      </w:pPr>
      <w:r w:rsidRPr="00BE59C1">
        <w:rPr>
          <w:rFonts w:ascii="Times New Roman" w:hAnsi="Times New Roman" w:cs="Times New Roman"/>
          <w:sz w:val="28"/>
          <w:szCs w:val="28"/>
          <w:lang w:val="kk-KZ"/>
        </w:rPr>
        <w:t>Li</w:t>
      </w:r>
      <w:r w:rsidRPr="00BE59C1">
        <w:rPr>
          <w:rFonts w:ascii="Times New Roman" w:hAnsi="Times New Roman" w:cs="Times New Roman"/>
          <w:sz w:val="28"/>
          <w:szCs w:val="28"/>
          <w:lang w:val="en-US"/>
        </w:rPr>
        <w:t xml:space="preserve"> K.</w:t>
      </w:r>
      <w:r w:rsidRPr="00BE59C1">
        <w:rPr>
          <w:rFonts w:ascii="Times New Roman" w:hAnsi="Times New Roman" w:cs="Times New Roman"/>
          <w:sz w:val="28"/>
          <w:szCs w:val="28"/>
          <w:lang w:val="kk-KZ"/>
        </w:rPr>
        <w:t xml:space="preserve">, Sun </w:t>
      </w:r>
      <w:r w:rsidRPr="00BE59C1">
        <w:rPr>
          <w:rFonts w:ascii="Times New Roman" w:hAnsi="Times New Roman" w:cs="Times New Roman"/>
          <w:sz w:val="28"/>
          <w:szCs w:val="28"/>
          <w:lang w:val="en-US"/>
        </w:rPr>
        <w:t>W.</w:t>
      </w:r>
      <w:r w:rsidRPr="00BE59C1">
        <w:rPr>
          <w:rFonts w:ascii="Times New Roman" w:hAnsi="Times New Roman" w:cs="Times New Roman"/>
          <w:sz w:val="28"/>
          <w:szCs w:val="28"/>
          <w:lang w:val="kk-KZ"/>
        </w:rPr>
        <w:t xml:space="preserve"> Presentation and interaction of Internet of Things data based on augmented reality //</w:t>
      </w:r>
      <w:r w:rsidR="00925AF0">
        <w:rPr>
          <w:rFonts w:ascii="Times New Roman" w:hAnsi="Times New Roman" w:cs="Times New Roman"/>
          <w:sz w:val="28"/>
          <w:szCs w:val="28"/>
          <w:lang w:val="kk-KZ"/>
        </w:rPr>
        <w:t xml:space="preserve"> </w:t>
      </w:r>
      <w:r w:rsidRPr="00BE59C1">
        <w:rPr>
          <w:rFonts w:ascii="Times New Roman" w:hAnsi="Times New Roman" w:cs="Times New Roman"/>
          <w:sz w:val="28"/>
          <w:szCs w:val="28"/>
          <w:lang w:val="kk-KZ"/>
        </w:rPr>
        <w:t>Computer Communications</w:t>
      </w:r>
      <w:r w:rsidRPr="00BE59C1">
        <w:rPr>
          <w:rFonts w:ascii="Times New Roman" w:hAnsi="Times New Roman" w:cs="Times New Roman"/>
          <w:sz w:val="28"/>
          <w:szCs w:val="28"/>
          <w:lang w:val="en-US"/>
        </w:rPr>
        <w:t>. – 2020. – Vol.</w:t>
      </w:r>
      <w:r w:rsidRPr="00BE59C1">
        <w:rPr>
          <w:rFonts w:ascii="Times New Roman" w:hAnsi="Times New Roman" w:cs="Times New Roman"/>
          <w:sz w:val="28"/>
          <w:szCs w:val="28"/>
          <w:lang w:val="kk-KZ"/>
        </w:rPr>
        <w:t xml:space="preserve"> 157</w:t>
      </w:r>
      <w:r w:rsidRPr="00BE59C1">
        <w:rPr>
          <w:rFonts w:ascii="Times New Roman" w:hAnsi="Times New Roman" w:cs="Times New Roman"/>
          <w:sz w:val="28"/>
          <w:szCs w:val="28"/>
          <w:lang w:val="en-US"/>
        </w:rPr>
        <w:t>, Issue</w:t>
      </w:r>
      <w:r w:rsidR="00925AF0">
        <w:rPr>
          <w:rFonts w:ascii="Times New Roman" w:hAnsi="Times New Roman" w:cs="Times New Roman"/>
          <w:sz w:val="28"/>
          <w:szCs w:val="28"/>
          <w:lang w:val="kk-KZ"/>
        </w:rPr>
        <w:t> </w:t>
      </w:r>
      <w:r w:rsidRPr="00BE59C1">
        <w:rPr>
          <w:rFonts w:ascii="Times New Roman" w:hAnsi="Times New Roman" w:cs="Times New Roman"/>
          <w:sz w:val="28"/>
          <w:szCs w:val="28"/>
          <w:lang w:val="en-US"/>
        </w:rPr>
        <w:t>1. – P.</w:t>
      </w:r>
      <w:r w:rsidR="00191D94" w:rsidRPr="00BE59C1">
        <w:rPr>
          <w:rFonts w:ascii="Times New Roman" w:hAnsi="Times New Roman" w:cs="Times New Roman"/>
          <w:sz w:val="28"/>
          <w:szCs w:val="28"/>
          <w:lang w:val="en-US"/>
        </w:rPr>
        <w:t xml:space="preserve"> </w:t>
      </w:r>
      <w:r w:rsidRPr="00BE59C1">
        <w:rPr>
          <w:rFonts w:ascii="Times New Roman" w:hAnsi="Times New Roman" w:cs="Times New Roman"/>
          <w:sz w:val="28"/>
          <w:szCs w:val="28"/>
          <w:lang w:val="kk-KZ"/>
        </w:rPr>
        <w:t>213</w:t>
      </w:r>
      <w:r w:rsidRPr="00BE59C1">
        <w:rPr>
          <w:rFonts w:ascii="Times New Roman" w:hAnsi="Times New Roman" w:cs="Times New Roman"/>
          <w:sz w:val="28"/>
          <w:szCs w:val="28"/>
          <w:lang w:val="en-US"/>
        </w:rPr>
        <w:t>-</w:t>
      </w:r>
      <w:r w:rsidRPr="00BE59C1">
        <w:rPr>
          <w:rFonts w:ascii="Times New Roman" w:hAnsi="Times New Roman" w:cs="Times New Roman"/>
          <w:sz w:val="28"/>
          <w:szCs w:val="28"/>
          <w:lang w:val="kk-KZ"/>
        </w:rPr>
        <w:t>220</w:t>
      </w:r>
      <w:r w:rsidRPr="00BE59C1">
        <w:rPr>
          <w:rFonts w:ascii="Times New Roman" w:hAnsi="Times New Roman" w:cs="Times New Roman"/>
          <w:sz w:val="28"/>
          <w:szCs w:val="28"/>
          <w:lang w:val="en-US"/>
        </w:rPr>
        <w:t>.</w:t>
      </w:r>
    </w:p>
    <w:p w14:paraId="5D11F5DE" w14:textId="6284F3B8" w:rsidR="0009766A" w:rsidRPr="00BE59C1" w:rsidRDefault="0009766A" w:rsidP="007B7938">
      <w:pPr>
        <w:pStyle w:val="a4"/>
        <w:numPr>
          <w:ilvl w:val="0"/>
          <w:numId w:val="36"/>
        </w:numPr>
        <w:tabs>
          <w:tab w:val="left" w:pos="1276"/>
          <w:tab w:val="left" w:pos="1418"/>
        </w:tabs>
        <w:spacing w:after="0" w:line="240" w:lineRule="auto"/>
        <w:ind w:left="0" w:firstLine="709"/>
        <w:jc w:val="both"/>
        <w:rPr>
          <w:rFonts w:ascii="Times New Roman" w:hAnsi="Times New Roman" w:cs="Times New Roman"/>
          <w:sz w:val="28"/>
          <w:szCs w:val="28"/>
          <w:lang w:val="kk-KZ"/>
        </w:rPr>
      </w:pPr>
      <w:r w:rsidRPr="00925AF0">
        <w:rPr>
          <w:rFonts w:ascii="Times New Roman" w:hAnsi="Times New Roman" w:cs="Times New Roman"/>
          <w:sz w:val="28"/>
          <w:szCs w:val="28"/>
          <w:lang w:val="en-US"/>
        </w:rPr>
        <w:t>Unity Manual</w:t>
      </w:r>
      <w:r w:rsidR="00E55ECE" w:rsidRPr="00925AF0">
        <w:rPr>
          <w:rFonts w:ascii="Times New Roman" w:hAnsi="Times New Roman" w:cs="Times New Roman"/>
          <w:sz w:val="28"/>
          <w:szCs w:val="28"/>
          <w:lang w:val="en-US"/>
        </w:rPr>
        <w:t xml:space="preserve">. Version: </w:t>
      </w:r>
      <w:r w:rsidRPr="00925AF0">
        <w:rPr>
          <w:rFonts w:ascii="Times New Roman" w:hAnsi="Times New Roman" w:cs="Times New Roman"/>
          <w:sz w:val="28"/>
          <w:szCs w:val="28"/>
          <w:lang w:val="en-US"/>
        </w:rPr>
        <w:t>2018.4</w:t>
      </w:r>
      <w:r w:rsidR="00E55ECE" w:rsidRPr="00925AF0">
        <w:rPr>
          <w:rFonts w:ascii="Times New Roman" w:hAnsi="Times New Roman" w:cs="Times New Roman"/>
          <w:sz w:val="28"/>
          <w:szCs w:val="28"/>
          <w:lang w:val="en-US"/>
        </w:rPr>
        <w:t xml:space="preserve"> //</w:t>
      </w:r>
      <w:r w:rsidR="00925AF0" w:rsidRPr="00925AF0">
        <w:rPr>
          <w:rFonts w:ascii="Times New Roman" w:hAnsi="Times New Roman" w:cs="Times New Roman"/>
          <w:sz w:val="28"/>
          <w:szCs w:val="28"/>
          <w:lang w:val="kk-KZ"/>
        </w:rPr>
        <w:t xml:space="preserve"> </w:t>
      </w:r>
      <w:hyperlink r:id="rId100" w:history="1">
        <w:r w:rsidR="00925AF0" w:rsidRPr="00925AF0">
          <w:rPr>
            <w:rStyle w:val="a5"/>
            <w:rFonts w:ascii="Times New Roman" w:hAnsi="Times New Roman" w:cs="Times New Roman"/>
            <w:color w:val="auto"/>
            <w:sz w:val="28"/>
            <w:szCs w:val="28"/>
            <w:u w:val="none"/>
            <w:lang w:val="en-US"/>
          </w:rPr>
          <w:t>https://docs.unity3d.com/2018.4/</w:t>
        </w:r>
      </w:hyperlink>
      <w:r w:rsidR="00925AF0" w:rsidRPr="00925AF0">
        <w:rPr>
          <w:rFonts w:ascii="Times New Roman" w:hAnsi="Times New Roman" w:cs="Times New Roman"/>
          <w:sz w:val="28"/>
          <w:szCs w:val="28"/>
          <w:lang w:val="kk-KZ"/>
        </w:rPr>
        <w:t xml:space="preserve"> </w:t>
      </w:r>
      <w:r w:rsidRPr="00BE59C1">
        <w:rPr>
          <w:rFonts w:ascii="Times New Roman" w:hAnsi="Times New Roman" w:cs="Times New Roman"/>
          <w:sz w:val="28"/>
          <w:szCs w:val="28"/>
          <w:lang w:val="en-US"/>
        </w:rPr>
        <w:t>Documentation/Manual/PhysicsSection.html</w:t>
      </w:r>
      <w:r w:rsidR="00E55ECE" w:rsidRPr="00BE59C1">
        <w:rPr>
          <w:rFonts w:ascii="Times New Roman" w:hAnsi="Times New Roman" w:cs="Times New Roman"/>
          <w:sz w:val="28"/>
          <w:szCs w:val="28"/>
          <w:lang w:val="en-US"/>
        </w:rPr>
        <w:t>. 21.12.2018.</w:t>
      </w:r>
    </w:p>
    <w:p w14:paraId="15123B83" w14:textId="5E5DD437" w:rsidR="0009766A" w:rsidRPr="00BE59C1" w:rsidRDefault="0009766A" w:rsidP="007B7938">
      <w:pPr>
        <w:pStyle w:val="a4"/>
        <w:numPr>
          <w:ilvl w:val="0"/>
          <w:numId w:val="36"/>
        </w:numPr>
        <w:tabs>
          <w:tab w:val="left" w:pos="1276"/>
          <w:tab w:val="left" w:pos="1418"/>
        </w:tabs>
        <w:spacing w:after="0" w:line="240" w:lineRule="auto"/>
        <w:ind w:left="0" w:firstLine="709"/>
        <w:jc w:val="both"/>
        <w:rPr>
          <w:rFonts w:ascii="Times New Roman" w:hAnsi="Times New Roman" w:cs="Times New Roman"/>
          <w:sz w:val="28"/>
          <w:szCs w:val="28"/>
          <w:lang w:val="kk-KZ"/>
        </w:rPr>
      </w:pPr>
      <w:r w:rsidRPr="00BE59C1">
        <w:rPr>
          <w:rFonts w:ascii="Times New Roman" w:hAnsi="Times New Roman" w:cs="Times New Roman"/>
          <w:sz w:val="28"/>
          <w:szCs w:val="28"/>
          <w:lang w:val="kk-KZ"/>
        </w:rPr>
        <w:t>Сембаев Т.М., Нурбекова Ж.К., Абильдинова Г.М. Augmented Reality</w:t>
      </w:r>
      <w:r w:rsidR="0016472A" w:rsidRPr="00BE59C1">
        <w:rPr>
          <w:rFonts w:ascii="Times New Roman" w:hAnsi="Times New Roman" w:cs="Times New Roman"/>
          <w:sz w:val="28"/>
          <w:szCs w:val="28"/>
          <w:lang w:val="kk-KZ"/>
        </w:rPr>
        <w:t>: о</w:t>
      </w:r>
      <w:r w:rsidRPr="00BE59C1">
        <w:rPr>
          <w:rFonts w:ascii="Times New Roman" w:hAnsi="Times New Roman" w:cs="Times New Roman"/>
          <w:sz w:val="28"/>
          <w:szCs w:val="28"/>
          <w:lang w:val="kk-KZ"/>
        </w:rPr>
        <w:t>қу-әдістем</w:t>
      </w:r>
      <w:r w:rsidR="00925AF0">
        <w:rPr>
          <w:rFonts w:ascii="Times New Roman" w:hAnsi="Times New Roman" w:cs="Times New Roman"/>
          <w:sz w:val="28"/>
          <w:szCs w:val="28"/>
          <w:lang w:val="kk-KZ"/>
        </w:rPr>
        <w:t>.</w:t>
      </w:r>
      <w:r w:rsidRPr="00BE59C1">
        <w:rPr>
          <w:rFonts w:ascii="Times New Roman" w:hAnsi="Times New Roman" w:cs="Times New Roman"/>
          <w:sz w:val="28"/>
          <w:szCs w:val="28"/>
          <w:lang w:val="kk-KZ"/>
        </w:rPr>
        <w:t xml:space="preserve"> нұсқ</w:t>
      </w:r>
      <w:r w:rsidR="0016472A" w:rsidRPr="00BE59C1">
        <w:rPr>
          <w:rFonts w:ascii="Times New Roman" w:hAnsi="Times New Roman" w:cs="Times New Roman"/>
          <w:sz w:val="28"/>
          <w:szCs w:val="28"/>
          <w:lang w:val="kk-KZ"/>
        </w:rPr>
        <w:t>. –</w:t>
      </w:r>
      <w:r w:rsidRPr="00BE59C1">
        <w:rPr>
          <w:rFonts w:ascii="Times New Roman" w:hAnsi="Times New Roman" w:cs="Times New Roman"/>
          <w:sz w:val="28"/>
          <w:szCs w:val="28"/>
          <w:lang w:val="kk-KZ"/>
        </w:rPr>
        <w:t xml:space="preserve"> Семей</w:t>
      </w:r>
      <w:r w:rsidR="0016472A" w:rsidRPr="00BE59C1">
        <w:rPr>
          <w:rFonts w:ascii="Times New Roman" w:hAnsi="Times New Roman" w:cs="Times New Roman"/>
          <w:sz w:val="28"/>
          <w:szCs w:val="28"/>
          <w:lang w:val="kk-KZ"/>
        </w:rPr>
        <w:t>: «Интеллект» баспасы</w:t>
      </w:r>
      <w:r w:rsidRPr="00BE59C1">
        <w:rPr>
          <w:rFonts w:ascii="Times New Roman" w:hAnsi="Times New Roman" w:cs="Times New Roman"/>
          <w:sz w:val="28"/>
          <w:szCs w:val="28"/>
          <w:lang w:val="kk-KZ"/>
        </w:rPr>
        <w:t xml:space="preserve">, 2021. – </w:t>
      </w:r>
      <w:r w:rsidR="0016472A" w:rsidRPr="00BE59C1">
        <w:rPr>
          <w:rFonts w:ascii="Times New Roman" w:hAnsi="Times New Roman" w:cs="Times New Roman"/>
          <w:sz w:val="28"/>
          <w:szCs w:val="28"/>
          <w:lang w:val="kk-KZ"/>
        </w:rPr>
        <w:t>99 б.</w:t>
      </w:r>
    </w:p>
    <w:p w14:paraId="37AAF8D8" w14:textId="1432DA37" w:rsidR="001F144F" w:rsidRPr="00BE59C1" w:rsidRDefault="0009766A" w:rsidP="007B7938">
      <w:pPr>
        <w:pStyle w:val="a4"/>
        <w:numPr>
          <w:ilvl w:val="0"/>
          <w:numId w:val="36"/>
        </w:numPr>
        <w:tabs>
          <w:tab w:val="left" w:pos="1276"/>
          <w:tab w:val="left" w:pos="1418"/>
        </w:tabs>
        <w:spacing w:after="0" w:line="240" w:lineRule="auto"/>
        <w:ind w:left="0" w:firstLine="709"/>
        <w:jc w:val="both"/>
        <w:rPr>
          <w:rFonts w:ascii="Times New Roman" w:hAnsi="Times New Roman" w:cs="Times New Roman"/>
          <w:sz w:val="28"/>
          <w:szCs w:val="28"/>
          <w:lang w:val="kk-KZ"/>
        </w:rPr>
      </w:pPr>
      <w:r w:rsidRPr="00BE59C1">
        <w:rPr>
          <w:rFonts w:ascii="Times New Roman" w:hAnsi="Times New Roman" w:cs="Times New Roman"/>
          <w:sz w:val="28"/>
          <w:szCs w:val="28"/>
          <w:lang w:val="kk-KZ"/>
        </w:rPr>
        <w:t>Қазақстан Республикасы Білім және ғылым министрінің</w:t>
      </w:r>
      <w:r w:rsidR="00925AF0" w:rsidRPr="00925AF0">
        <w:rPr>
          <w:rFonts w:ascii="Times New Roman" w:hAnsi="Times New Roman" w:cs="Times New Roman"/>
          <w:sz w:val="28"/>
          <w:szCs w:val="28"/>
          <w:lang w:val="kk-KZ"/>
        </w:rPr>
        <w:t xml:space="preserve"> </w:t>
      </w:r>
      <w:r w:rsidR="00925AF0" w:rsidRPr="00BE59C1">
        <w:rPr>
          <w:rFonts w:ascii="Times New Roman" w:hAnsi="Times New Roman" w:cs="Times New Roman"/>
          <w:sz w:val="28"/>
          <w:szCs w:val="28"/>
          <w:lang w:val="kk-KZ"/>
        </w:rPr>
        <w:t>Бұйрығы</w:t>
      </w:r>
      <w:r w:rsidR="00925AF0" w:rsidRPr="00925AF0">
        <w:rPr>
          <w:rFonts w:ascii="Times New Roman" w:hAnsi="Times New Roman" w:cs="Times New Roman"/>
          <w:sz w:val="28"/>
          <w:szCs w:val="28"/>
        </w:rPr>
        <w:t>.</w:t>
      </w:r>
      <w:r w:rsidRPr="00BE59C1">
        <w:rPr>
          <w:rFonts w:ascii="Times New Roman" w:hAnsi="Times New Roman" w:cs="Times New Roman"/>
          <w:sz w:val="28"/>
          <w:szCs w:val="28"/>
          <w:lang w:val="kk-KZ"/>
        </w:rPr>
        <w:t xml:space="preserve"> Жоғары және (немесе) жоғары оқу орнынан кейінгі білім беру ұйымдары үшін жалпы білім беру пәндері циклінің үлгілік оқу бағдарламаларын бекіту туралы</w:t>
      </w:r>
      <w:r w:rsidR="00925AF0" w:rsidRPr="00925AF0">
        <w:rPr>
          <w:rFonts w:ascii="Times New Roman" w:hAnsi="Times New Roman" w:cs="Times New Roman"/>
          <w:sz w:val="28"/>
          <w:szCs w:val="28"/>
          <w:lang w:val="kk-KZ"/>
        </w:rPr>
        <w:t>:</w:t>
      </w:r>
      <w:r w:rsidR="00925AF0">
        <w:rPr>
          <w:rFonts w:ascii="Times New Roman" w:hAnsi="Times New Roman" w:cs="Times New Roman"/>
          <w:sz w:val="28"/>
          <w:szCs w:val="28"/>
          <w:lang w:val="kk-KZ"/>
        </w:rPr>
        <w:t xml:space="preserve"> 2018 жылд</w:t>
      </w:r>
      <w:r w:rsidRPr="00BE59C1">
        <w:rPr>
          <w:rFonts w:ascii="Times New Roman" w:hAnsi="Times New Roman" w:cs="Times New Roman"/>
          <w:sz w:val="28"/>
          <w:szCs w:val="28"/>
          <w:lang w:val="kk-KZ"/>
        </w:rPr>
        <w:t>ы</w:t>
      </w:r>
      <w:r w:rsidR="00925AF0">
        <w:rPr>
          <w:rFonts w:ascii="Times New Roman" w:hAnsi="Times New Roman" w:cs="Times New Roman"/>
          <w:sz w:val="28"/>
          <w:szCs w:val="28"/>
          <w:lang w:val="kk-KZ"/>
        </w:rPr>
        <w:t>ң</w:t>
      </w:r>
      <w:r w:rsidRPr="00BE59C1">
        <w:rPr>
          <w:rFonts w:ascii="Times New Roman" w:hAnsi="Times New Roman" w:cs="Times New Roman"/>
          <w:sz w:val="28"/>
          <w:szCs w:val="28"/>
          <w:lang w:val="kk-KZ"/>
        </w:rPr>
        <w:t xml:space="preserve"> 31 қазанда</w:t>
      </w:r>
      <w:r w:rsidR="00925AF0">
        <w:rPr>
          <w:rFonts w:ascii="Times New Roman" w:hAnsi="Times New Roman" w:cs="Times New Roman"/>
          <w:sz w:val="28"/>
          <w:szCs w:val="28"/>
          <w:lang w:val="kk-KZ"/>
        </w:rPr>
        <w:t>,</w:t>
      </w:r>
      <w:r w:rsidRPr="00BE59C1">
        <w:rPr>
          <w:rFonts w:ascii="Times New Roman" w:hAnsi="Times New Roman" w:cs="Times New Roman"/>
          <w:sz w:val="28"/>
          <w:szCs w:val="28"/>
          <w:lang w:val="kk-KZ"/>
        </w:rPr>
        <w:t xml:space="preserve"> №603 </w:t>
      </w:r>
      <w:r w:rsidR="00925AF0">
        <w:rPr>
          <w:rFonts w:ascii="Times New Roman" w:hAnsi="Times New Roman" w:cs="Times New Roman"/>
          <w:sz w:val="28"/>
          <w:szCs w:val="28"/>
          <w:lang w:val="kk-KZ"/>
        </w:rPr>
        <w:t xml:space="preserve">бекітілген </w:t>
      </w:r>
      <w:r w:rsidR="00336994" w:rsidRPr="00BE59C1">
        <w:rPr>
          <w:rFonts w:ascii="Times New Roman" w:hAnsi="Times New Roman" w:cs="Times New Roman"/>
          <w:sz w:val="28"/>
          <w:szCs w:val="28"/>
          <w:lang w:val="kk-KZ"/>
        </w:rPr>
        <w:t>//</w:t>
      </w:r>
      <w:r w:rsidR="00336994" w:rsidRPr="004B0AC4">
        <w:rPr>
          <w:lang w:val="kk-KZ"/>
        </w:rPr>
        <w:t xml:space="preserve"> </w:t>
      </w:r>
      <w:r w:rsidR="00336994" w:rsidRPr="00BE59C1">
        <w:rPr>
          <w:rFonts w:ascii="Times New Roman" w:hAnsi="Times New Roman" w:cs="Times New Roman"/>
          <w:sz w:val="28"/>
          <w:szCs w:val="28"/>
          <w:lang w:val="kk-KZ"/>
        </w:rPr>
        <w:t>https://adilet.zan.kz/kaz/docs/V1800017651</w:t>
      </w:r>
      <w:r w:rsidR="00925AF0">
        <w:rPr>
          <w:rFonts w:ascii="Times New Roman" w:hAnsi="Times New Roman" w:cs="Times New Roman"/>
          <w:sz w:val="28"/>
          <w:szCs w:val="28"/>
          <w:lang w:val="kk-KZ"/>
        </w:rPr>
        <w:t>.</w:t>
      </w:r>
    </w:p>
    <w:p w14:paraId="2443476A" w14:textId="2CFFA152" w:rsidR="00570369" w:rsidRPr="00BE59C1" w:rsidRDefault="001F144F" w:rsidP="007B7938">
      <w:pPr>
        <w:pStyle w:val="a4"/>
        <w:numPr>
          <w:ilvl w:val="0"/>
          <w:numId w:val="36"/>
        </w:numPr>
        <w:tabs>
          <w:tab w:val="left" w:pos="1276"/>
          <w:tab w:val="left" w:pos="1418"/>
        </w:tabs>
        <w:spacing w:after="0" w:line="240" w:lineRule="auto"/>
        <w:ind w:left="0" w:firstLine="709"/>
        <w:jc w:val="both"/>
        <w:rPr>
          <w:rFonts w:ascii="Times New Roman" w:hAnsi="Times New Roman" w:cs="Times New Roman"/>
          <w:sz w:val="28"/>
          <w:szCs w:val="28"/>
          <w:lang w:val="kk-KZ"/>
        </w:rPr>
      </w:pPr>
      <w:r w:rsidRPr="00BE59C1">
        <w:rPr>
          <w:rFonts w:ascii="Times New Roman" w:hAnsi="Times New Roman" w:cs="Times New Roman"/>
          <w:sz w:val="28"/>
          <w:szCs w:val="28"/>
          <w:lang w:val="kk-KZ"/>
        </w:rPr>
        <w:t>Новиков Д.А. Статистические методы в педагогических исследованиях</w:t>
      </w:r>
      <w:r w:rsidR="00435EA2" w:rsidRPr="00435EA2">
        <w:rPr>
          <w:rFonts w:ascii="Times New Roman" w:hAnsi="Times New Roman" w:cs="Times New Roman"/>
          <w:sz w:val="28"/>
          <w:szCs w:val="28"/>
        </w:rPr>
        <w:t>:</w:t>
      </w:r>
      <w:r w:rsidRPr="00BE59C1">
        <w:rPr>
          <w:rFonts w:ascii="Times New Roman" w:hAnsi="Times New Roman" w:cs="Times New Roman"/>
          <w:sz w:val="28"/>
          <w:szCs w:val="28"/>
          <w:lang w:val="kk-KZ"/>
        </w:rPr>
        <w:t xml:space="preserve"> типовые случаи. </w:t>
      </w:r>
      <w:r w:rsidR="00336994" w:rsidRPr="00BE59C1">
        <w:rPr>
          <w:rFonts w:ascii="Times New Roman" w:hAnsi="Times New Roman" w:cs="Times New Roman"/>
          <w:sz w:val="28"/>
          <w:szCs w:val="28"/>
          <w:lang w:val="kk-KZ"/>
        </w:rPr>
        <w:t xml:space="preserve">– </w:t>
      </w:r>
      <w:r w:rsidRPr="00BE59C1">
        <w:rPr>
          <w:rFonts w:ascii="Times New Roman" w:hAnsi="Times New Roman" w:cs="Times New Roman"/>
          <w:sz w:val="28"/>
          <w:szCs w:val="28"/>
          <w:lang w:val="kk-KZ"/>
        </w:rPr>
        <w:t>М.: МЗ-Пресс, 2004.</w:t>
      </w:r>
      <w:r w:rsidR="00336994" w:rsidRPr="00BE59C1">
        <w:rPr>
          <w:rFonts w:ascii="Times New Roman" w:hAnsi="Times New Roman" w:cs="Times New Roman"/>
          <w:sz w:val="28"/>
          <w:szCs w:val="28"/>
          <w:lang w:val="kk-KZ"/>
        </w:rPr>
        <w:t xml:space="preserve"> – 67 с.</w:t>
      </w:r>
    </w:p>
    <w:p w14:paraId="3B589C4F" w14:textId="7791E81F" w:rsidR="001F144F" w:rsidRPr="00BE59C1" w:rsidRDefault="001F144F" w:rsidP="007B7938">
      <w:pPr>
        <w:pStyle w:val="a4"/>
        <w:numPr>
          <w:ilvl w:val="0"/>
          <w:numId w:val="36"/>
        </w:numPr>
        <w:tabs>
          <w:tab w:val="left" w:pos="1276"/>
          <w:tab w:val="left" w:pos="1418"/>
        </w:tabs>
        <w:spacing w:after="0" w:line="240" w:lineRule="auto"/>
        <w:ind w:left="0" w:firstLine="709"/>
        <w:jc w:val="both"/>
        <w:rPr>
          <w:rFonts w:ascii="Times New Roman" w:hAnsi="Times New Roman" w:cs="Times New Roman"/>
          <w:sz w:val="28"/>
          <w:szCs w:val="28"/>
          <w:lang w:val="kk-KZ"/>
        </w:rPr>
      </w:pPr>
      <w:r w:rsidRPr="00BE59C1">
        <w:rPr>
          <w:rFonts w:ascii="Times New Roman" w:hAnsi="Times New Roman" w:cs="Times New Roman"/>
          <w:sz w:val="28"/>
          <w:szCs w:val="28"/>
          <w:lang w:val="kk-KZ"/>
        </w:rPr>
        <w:t>Joshi A., Kale S., Chandel</w:t>
      </w:r>
      <w:r w:rsidR="00191D94" w:rsidRPr="00BE59C1">
        <w:rPr>
          <w:rFonts w:ascii="Times New Roman" w:hAnsi="Times New Roman" w:cs="Times New Roman"/>
          <w:sz w:val="28"/>
          <w:szCs w:val="28"/>
          <w:lang w:val="en-US"/>
        </w:rPr>
        <w:t xml:space="preserve"> </w:t>
      </w:r>
      <w:r w:rsidRPr="00BE59C1">
        <w:rPr>
          <w:rFonts w:ascii="Times New Roman" w:hAnsi="Times New Roman" w:cs="Times New Roman"/>
          <w:sz w:val="28"/>
          <w:szCs w:val="28"/>
          <w:lang w:val="kk-KZ"/>
        </w:rPr>
        <w:t>S.</w:t>
      </w:r>
      <w:r w:rsidR="00435EA2">
        <w:rPr>
          <w:rFonts w:ascii="Times New Roman" w:hAnsi="Times New Roman" w:cs="Times New Roman"/>
          <w:sz w:val="28"/>
          <w:szCs w:val="28"/>
          <w:lang w:val="en-US"/>
        </w:rPr>
        <w:t xml:space="preserve"> et al. </w:t>
      </w:r>
      <w:r w:rsidRPr="00BE59C1">
        <w:rPr>
          <w:rFonts w:ascii="Times New Roman" w:hAnsi="Times New Roman" w:cs="Times New Roman"/>
          <w:sz w:val="28"/>
          <w:szCs w:val="28"/>
          <w:lang w:val="kk-KZ"/>
        </w:rPr>
        <w:t>Likert Scale: Explored and Explained</w:t>
      </w:r>
      <w:r w:rsidR="00191D94" w:rsidRPr="00BE59C1">
        <w:rPr>
          <w:rFonts w:ascii="Times New Roman" w:hAnsi="Times New Roman" w:cs="Times New Roman"/>
          <w:sz w:val="28"/>
          <w:szCs w:val="28"/>
          <w:lang w:val="en-US"/>
        </w:rPr>
        <w:t xml:space="preserve"> //</w:t>
      </w:r>
      <w:r w:rsidR="00435EA2">
        <w:rPr>
          <w:rFonts w:ascii="Times New Roman" w:hAnsi="Times New Roman" w:cs="Times New Roman"/>
          <w:sz w:val="28"/>
          <w:szCs w:val="28"/>
          <w:lang w:val="en-US"/>
        </w:rPr>
        <w:t xml:space="preserve"> </w:t>
      </w:r>
      <w:r w:rsidRPr="00BE59C1">
        <w:rPr>
          <w:rFonts w:ascii="Times New Roman" w:hAnsi="Times New Roman" w:cs="Times New Roman"/>
          <w:sz w:val="28"/>
          <w:szCs w:val="28"/>
          <w:lang w:val="kk-KZ"/>
        </w:rPr>
        <w:t>Current Journal of Applied Science and Technology</w:t>
      </w:r>
      <w:r w:rsidR="00191D94" w:rsidRPr="00BE59C1">
        <w:rPr>
          <w:rFonts w:ascii="Times New Roman" w:hAnsi="Times New Roman" w:cs="Times New Roman"/>
          <w:sz w:val="28"/>
          <w:szCs w:val="28"/>
          <w:lang w:val="en-US"/>
        </w:rPr>
        <w:t xml:space="preserve">. – </w:t>
      </w:r>
      <w:r w:rsidR="00191D94" w:rsidRPr="00BE59C1">
        <w:rPr>
          <w:rFonts w:ascii="Times New Roman" w:hAnsi="Times New Roman" w:cs="Times New Roman"/>
          <w:sz w:val="28"/>
          <w:szCs w:val="28"/>
          <w:lang w:val="kk-KZ"/>
        </w:rPr>
        <w:t>2015</w:t>
      </w:r>
      <w:r w:rsidR="00191D94" w:rsidRPr="00BE59C1">
        <w:rPr>
          <w:rFonts w:ascii="Times New Roman" w:hAnsi="Times New Roman" w:cs="Times New Roman"/>
          <w:sz w:val="28"/>
          <w:szCs w:val="28"/>
          <w:lang w:val="en-US"/>
        </w:rPr>
        <w:t xml:space="preserve">. – Vol. </w:t>
      </w:r>
      <w:r w:rsidRPr="00BE59C1">
        <w:rPr>
          <w:rFonts w:ascii="Times New Roman" w:hAnsi="Times New Roman" w:cs="Times New Roman"/>
          <w:sz w:val="28"/>
          <w:szCs w:val="28"/>
          <w:lang w:val="kk-KZ"/>
        </w:rPr>
        <w:t>7</w:t>
      </w:r>
      <w:r w:rsidR="00191D94" w:rsidRPr="00BE59C1">
        <w:rPr>
          <w:rFonts w:ascii="Times New Roman" w:hAnsi="Times New Roman" w:cs="Times New Roman"/>
          <w:sz w:val="28"/>
          <w:szCs w:val="28"/>
          <w:lang w:val="en-US"/>
        </w:rPr>
        <w:t xml:space="preserve">, </w:t>
      </w:r>
      <w:r w:rsidR="00191D94" w:rsidRPr="00BE59C1">
        <w:rPr>
          <w:rFonts w:ascii="Times New Roman" w:hAnsi="Times New Roman" w:cs="Times New Roman"/>
          <w:sz w:val="28"/>
          <w:szCs w:val="28"/>
          <w:lang w:val="kk-KZ"/>
        </w:rPr>
        <w:t>№</w:t>
      </w:r>
      <w:r w:rsidRPr="00BE59C1">
        <w:rPr>
          <w:rFonts w:ascii="Times New Roman" w:hAnsi="Times New Roman" w:cs="Times New Roman"/>
          <w:sz w:val="28"/>
          <w:szCs w:val="28"/>
          <w:lang w:val="kk-KZ"/>
        </w:rPr>
        <w:t>4</w:t>
      </w:r>
      <w:r w:rsidR="00191D94" w:rsidRPr="00BE59C1">
        <w:rPr>
          <w:rFonts w:ascii="Times New Roman" w:hAnsi="Times New Roman" w:cs="Times New Roman"/>
          <w:sz w:val="28"/>
          <w:szCs w:val="28"/>
          <w:lang w:val="en-US"/>
        </w:rPr>
        <w:t>. – P.</w:t>
      </w:r>
      <w:r w:rsidR="00435EA2">
        <w:rPr>
          <w:rFonts w:ascii="Times New Roman" w:hAnsi="Times New Roman" w:cs="Times New Roman"/>
          <w:sz w:val="28"/>
          <w:szCs w:val="28"/>
          <w:lang w:val="en-US"/>
        </w:rPr>
        <w:t> </w:t>
      </w:r>
      <w:r w:rsidRPr="00BE59C1">
        <w:rPr>
          <w:rFonts w:ascii="Times New Roman" w:hAnsi="Times New Roman" w:cs="Times New Roman"/>
          <w:sz w:val="28"/>
          <w:szCs w:val="28"/>
          <w:lang w:val="kk-KZ"/>
        </w:rPr>
        <w:t>396-403.</w:t>
      </w:r>
      <w:r w:rsidR="00191D94" w:rsidRPr="00BE59C1">
        <w:rPr>
          <w:rFonts w:ascii="Times New Roman" w:hAnsi="Times New Roman" w:cs="Times New Roman"/>
          <w:sz w:val="28"/>
          <w:szCs w:val="28"/>
          <w:lang w:val="kk-KZ"/>
        </w:rPr>
        <w:t xml:space="preserve"> </w:t>
      </w:r>
    </w:p>
    <w:p w14:paraId="4E1B16DF" w14:textId="722F4BDA" w:rsidR="001F144F" w:rsidRPr="00BE59C1" w:rsidRDefault="001F144F" w:rsidP="007B7938">
      <w:pPr>
        <w:pStyle w:val="a4"/>
        <w:numPr>
          <w:ilvl w:val="0"/>
          <w:numId w:val="36"/>
        </w:numPr>
        <w:tabs>
          <w:tab w:val="left" w:pos="1276"/>
          <w:tab w:val="left" w:pos="1418"/>
        </w:tabs>
        <w:spacing w:after="0" w:line="240" w:lineRule="auto"/>
        <w:ind w:left="0" w:firstLine="709"/>
        <w:jc w:val="both"/>
        <w:rPr>
          <w:rFonts w:ascii="Times New Roman" w:hAnsi="Times New Roman" w:cs="Times New Roman"/>
          <w:sz w:val="28"/>
          <w:szCs w:val="28"/>
          <w:lang w:val="kk-KZ"/>
        </w:rPr>
      </w:pPr>
      <w:r w:rsidRPr="00BE59C1">
        <w:rPr>
          <w:rFonts w:ascii="Times New Roman" w:hAnsi="Times New Roman" w:cs="Times New Roman"/>
          <w:sz w:val="28"/>
          <w:szCs w:val="28"/>
          <w:lang w:val="kk-KZ"/>
        </w:rPr>
        <w:t>Чернышева</w:t>
      </w:r>
      <w:r w:rsidR="0019559B" w:rsidRPr="00BE59C1">
        <w:rPr>
          <w:rFonts w:ascii="Times New Roman" w:hAnsi="Times New Roman" w:cs="Times New Roman"/>
          <w:sz w:val="28"/>
          <w:szCs w:val="28"/>
          <w:lang w:val="kk-KZ"/>
        </w:rPr>
        <w:t xml:space="preserve"> Н.Д.</w:t>
      </w:r>
      <w:r w:rsidRPr="00BE59C1">
        <w:rPr>
          <w:rFonts w:ascii="Times New Roman" w:hAnsi="Times New Roman" w:cs="Times New Roman"/>
          <w:sz w:val="28"/>
          <w:szCs w:val="28"/>
          <w:lang w:val="kk-KZ"/>
        </w:rPr>
        <w:t xml:space="preserve">, Самодова </w:t>
      </w:r>
      <w:r w:rsidR="0019559B" w:rsidRPr="00BE59C1">
        <w:rPr>
          <w:rFonts w:ascii="Times New Roman" w:hAnsi="Times New Roman" w:cs="Times New Roman"/>
          <w:sz w:val="28"/>
          <w:szCs w:val="28"/>
          <w:lang w:val="kk-KZ"/>
        </w:rPr>
        <w:t xml:space="preserve">Г.А. </w:t>
      </w:r>
      <w:r w:rsidRPr="00BE59C1">
        <w:rPr>
          <w:rFonts w:ascii="Times New Roman" w:hAnsi="Times New Roman" w:cs="Times New Roman"/>
          <w:sz w:val="28"/>
          <w:szCs w:val="28"/>
          <w:lang w:val="kk-KZ"/>
        </w:rPr>
        <w:t>Тестирование студентов в системе подготовки специалистов высшей школы</w:t>
      </w:r>
      <w:r w:rsidR="0019559B" w:rsidRPr="00BE59C1">
        <w:rPr>
          <w:rFonts w:ascii="Times New Roman" w:hAnsi="Times New Roman" w:cs="Times New Roman"/>
          <w:sz w:val="28"/>
          <w:szCs w:val="28"/>
          <w:lang w:val="kk-KZ"/>
        </w:rPr>
        <w:t xml:space="preserve">: учеб. пос. – </w:t>
      </w:r>
      <w:r w:rsidRPr="00BE59C1">
        <w:rPr>
          <w:rFonts w:ascii="Times New Roman" w:hAnsi="Times New Roman" w:cs="Times New Roman"/>
          <w:sz w:val="28"/>
          <w:szCs w:val="28"/>
          <w:lang w:val="kk-KZ"/>
        </w:rPr>
        <w:t>Петрозаводск</w:t>
      </w:r>
      <w:r w:rsidR="0019559B" w:rsidRPr="00BE59C1">
        <w:rPr>
          <w:rFonts w:ascii="Times New Roman" w:hAnsi="Times New Roman" w:cs="Times New Roman"/>
          <w:sz w:val="28"/>
          <w:szCs w:val="28"/>
          <w:lang w:val="kk-KZ"/>
        </w:rPr>
        <w:t xml:space="preserve">: </w:t>
      </w:r>
      <w:r w:rsidRPr="00BE59C1">
        <w:rPr>
          <w:rFonts w:ascii="Times New Roman" w:hAnsi="Times New Roman" w:cs="Times New Roman"/>
          <w:sz w:val="28"/>
          <w:szCs w:val="28"/>
          <w:lang w:val="kk-KZ"/>
        </w:rPr>
        <w:t>Изд</w:t>
      </w:r>
      <w:r w:rsidR="0019559B" w:rsidRPr="00BE59C1">
        <w:rPr>
          <w:rFonts w:ascii="Times New Roman" w:hAnsi="Times New Roman" w:cs="Times New Roman"/>
          <w:sz w:val="28"/>
          <w:szCs w:val="28"/>
          <w:lang w:val="kk-KZ"/>
        </w:rPr>
        <w:t>-</w:t>
      </w:r>
      <w:r w:rsidRPr="00BE59C1">
        <w:rPr>
          <w:rFonts w:ascii="Times New Roman" w:hAnsi="Times New Roman" w:cs="Times New Roman"/>
          <w:sz w:val="28"/>
          <w:szCs w:val="28"/>
          <w:lang w:val="kk-KZ"/>
        </w:rPr>
        <w:t>во ПетрГУ</w:t>
      </w:r>
      <w:r w:rsidR="0019559B" w:rsidRPr="00BE59C1">
        <w:rPr>
          <w:rFonts w:ascii="Times New Roman" w:hAnsi="Times New Roman" w:cs="Times New Roman"/>
          <w:sz w:val="28"/>
          <w:szCs w:val="28"/>
          <w:lang w:val="kk-KZ"/>
        </w:rPr>
        <w:t xml:space="preserve">, </w:t>
      </w:r>
      <w:r w:rsidRPr="00BE59C1">
        <w:rPr>
          <w:rFonts w:ascii="Times New Roman" w:hAnsi="Times New Roman" w:cs="Times New Roman"/>
          <w:sz w:val="28"/>
          <w:szCs w:val="28"/>
          <w:lang w:val="kk-KZ"/>
        </w:rPr>
        <w:t>2015.</w:t>
      </w:r>
      <w:r w:rsidR="0019559B" w:rsidRPr="00BE59C1">
        <w:rPr>
          <w:rFonts w:ascii="Times New Roman" w:hAnsi="Times New Roman" w:cs="Times New Roman"/>
          <w:sz w:val="28"/>
          <w:szCs w:val="28"/>
          <w:lang w:val="kk-KZ"/>
        </w:rPr>
        <w:t xml:space="preserve"> – </w:t>
      </w:r>
      <w:r w:rsidRPr="00BE59C1">
        <w:rPr>
          <w:rFonts w:ascii="Times New Roman" w:hAnsi="Times New Roman" w:cs="Times New Roman"/>
          <w:sz w:val="28"/>
          <w:szCs w:val="28"/>
          <w:lang w:val="kk-KZ"/>
        </w:rPr>
        <w:t>44 с.</w:t>
      </w:r>
    </w:p>
    <w:p w14:paraId="63C2095D" w14:textId="0805CC6C" w:rsidR="00EF0719" w:rsidRPr="00BE59C1" w:rsidRDefault="00EF0719" w:rsidP="007B7938">
      <w:pPr>
        <w:pStyle w:val="a4"/>
        <w:numPr>
          <w:ilvl w:val="0"/>
          <w:numId w:val="36"/>
        </w:numPr>
        <w:tabs>
          <w:tab w:val="left" w:pos="1276"/>
          <w:tab w:val="left" w:pos="1418"/>
        </w:tabs>
        <w:spacing w:after="0" w:line="240" w:lineRule="auto"/>
        <w:ind w:left="0" w:firstLine="709"/>
        <w:jc w:val="both"/>
        <w:rPr>
          <w:rFonts w:ascii="Times New Roman" w:hAnsi="Times New Roman" w:cs="Times New Roman"/>
          <w:sz w:val="28"/>
          <w:szCs w:val="28"/>
          <w:lang w:val="kk-KZ"/>
        </w:rPr>
      </w:pPr>
      <w:r w:rsidRPr="00BE59C1">
        <w:rPr>
          <w:rFonts w:ascii="Times New Roman" w:hAnsi="Times New Roman" w:cs="Times New Roman"/>
          <w:sz w:val="28"/>
          <w:szCs w:val="28"/>
          <w:lang w:val="kk-KZ"/>
        </w:rPr>
        <w:t>Векслер В.А., Рейдель Л.Б. Особенности определения валидности педагогического теста //</w:t>
      </w:r>
      <w:r w:rsidR="00435EA2">
        <w:rPr>
          <w:rFonts w:ascii="Times New Roman" w:hAnsi="Times New Roman" w:cs="Times New Roman"/>
          <w:sz w:val="28"/>
          <w:szCs w:val="28"/>
          <w:lang w:val="kk-KZ"/>
        </w:rPr>
        <w:t xml:space="preserve"> </w:t>
      </w:r>
      <w:r w:rsidRPr="00BE59C1">
        <w:rPr>
          <w:rFonts w:ascii="Times New Roman" w:hAnsi="Times New Roman" w:cs="Times New Roman"/>
          <w:sz w:val="28"/>
          <w:szCs w:val="28"/>
          <w:lang w:val="kk-KZ"/>
        </w:rPr>
        <w:t>NovaInfo</w:t>
      </w:r>
      <w:r w:rsidRPr="00BE59C1">
        <w:rPr>
          <w:rFonts w:ascii="Times New Roman" w:hAnsi="Times New Roman" w:cs="Times New Roman"/>
          <w:sz w:val="28"/>
          <w:szCs w:val="28"/>
        </w:rPr>
        <w:t>.</w:t>
      </w:r>
      <w:r w:rsidRPr="00BE59C1">
        <w:rPr>
          <w:rFonts w:ascii="Times New Roman" w:hAnsi="Times New Roman" w:cs="Times New Roman"/>
          <w:sz w:val="28"/>
          <w:szCs w:val="28"/>
          <w:lang w:val="en-US"/>
        </w:rPr>
        <w:t>ru</w:t>
      </w:r>
      <w:r w:rsidRPr="00BE59C1">
        <w:rPr>
          <w:rFonts w:ascii="Times New Roman" w:hAnsi="Times New Roman" w:cs="Times New Roman"/>
          <w:sz w:val="28"/>
          <w:szCs w:val="28"/>
          <w:lang w:val="kk-KZ"/>
        </w:rPr>
        <w:t>. – 2015. – №36. – С. 208-2012.</w:t>
      </w:r>
    </w:p>
    <w:p w14:paraId="120CC102" w14:textId="753FB96B" w:rsidR="001F144F" w:rsidRPr="00BE59C1" w:rsidRDefault="001F144F" w:rsidP="007B7938">
      <w:pPr>
        <w:pStyle w:val="a4"/>
        <w:numPr>
          <w:ilvl w:val="0"/>
          <w:numId w:val="36"/>
        </w:numPr>
        <w:tabs>
          <w:tab w:val="left" w:pos="1276"/>
          <w:tab w:val="left" w:pos="1418"/>
        </w:tabs>
        <w:spacing w:after="0" w:line="240" w:lineRule="auto"/>
        <w:ind w:left="0" w:firstLine="709"/>
        <w:jc w:val="both"/>
        <w:rPr>
          <w:rFonts w:ascii="Times New Roman" w:hAnsi="Times New Roman" w:cs="Times New Roman"/>
          <w:sz w:val="28"/>
          <w:szCs w:val="28"/>
          <w:lang w:val="kk-KZ"/>
        </w:rPr>
      </w:pPr>
      <w:r w:rsidRPr="00BE59C1">
        <w:rPr>
          <w:rFonts w:ascii="Times New Roman" w:hAnsi="Times New Roman" w:cs="Times New Roman"/>
          <w:sz w:val="28"/>
          <w:szCs w:val="28"/>
          <w:lang w:val="kk-KZ"/>
        </w:rPr>
        <w:t>Мороз Л</w:t>
      </w:r>
      <w:r w:rsidR="0019559B" w:rsidRPr="00BE59C1">
        <w:rPr>
          <w:rFonts w:ascii="Times New Roman" w:hAnsi="Times New Roman" w:cs="Times New Roman"/>
          <w:sz w:val="28"/>
          <w:szCs w:val="28"/>
          <w:lang w:val="kk-KZ"/>
        </w:rPr>
        <w:t>.</w:t>
      </w:r>
      <w:r w:rsidRPr="00BE59C1">
        <w:rPr>
          <w:rFonts w:ascii="Times New Roman" w:hAnsi="Times New Roman" w:cs="Times New Roman"/>
          <w:sz w:val="28"/>
          <w:szCs w:val="28"/>
          <w:lang w:val="kk-KZ"/>
        </w:rPr>
        <w:t>С</w:t>
      </w:r>
      <w:r w:rsidR="0019559B" w:rsidRPr="00BE59C1">
        <w:rPr>
          <w:rFonts w:ascii="Times New Roman" w:hAnsi="Times New Roman" w:cs="Times New Roman"/>
          <w:sz w:val="28"/>
          <w:szCs w:val="28"/>
          <w:lang w:val="kk-KZ"/>
        </w:rPr>
        <w:t xml:space="preserve">. </w:t>
      </w:r>
      <w:r w:rsidRPr="00BE59C1">
        <w:rPr>
          <w:rFonts w:ascii="Times New Roman" w:hAnsi="Times New Roman" w:cs="Times New Roman"/>
          <w:sz w:val="28"/>
          <w:szCs w:val="28"/>
          <w:lang w:val="kk-KZ"/>
        </w:rPr>
        <w:t>Методы определения надежности и валидности тестов для контроля знаний //</w:t>
      </w:r>
      <w:r w:rsidR="00435EA2">
        <w:rPr>
          <w:rFonts w:ascii="Times New Roman" w:hAnsi="Times New Roman" w:cs="Times New Roman"/>
          <w:sz w:val="28"/>
          <w:szCs w:val="28"/>
          <w:lang w:val="kk-KZ"/>
        </w:rPr>
        <w:t xml:space="preserve"> </w:t>
      </w:r>
      <w:r w:rsidRPr="00BE59C1">
        <w:rPr>
          <w:rFonts w:ascii="Times New Roman" w:hAnsi="Times New Roman" w:cs="Times New Roman"/>
          <w:sz w:val="28"/>
          <w:szCs w:val="28"/>
          <w:lang w:val="kk-KZ"/>
        </w:rPr>
        <w:t>Тр</w:t>
      </w:r>
      <w:r w:rsidR="00435EA2">
        <w:rPr>
          <w:rFonts w:ascii="Times New Roman" w:hAnsi="Times New Roman" w:cs="Times New Roman"/>
          <w:sz w:val="28"/>
          <w:szCs w:val="28"/>
          <w:lang w:val="kk-KZ"/>
        </w:rPr>
        <w:t>.</w:t>
      </w:r>
      <w:r w:rsidRPr="00BE59C1">
        <w:rPr>
          <w:rFonts w:ascii="Times New Roman" w:hAnsi="Times New Roman" w:cs="Times New Roman"/>
          <w:sz w:val="28"/>
          <w:szCs w:val="28"/>
          <w:lang w:val="kk-KZ"/>
        </w:rPr>
        <w:t xml:space="preserve"> БГТУ. </w:t>
      </w:r>
      <w:r w:rsidR="0019559B" w:rsidRPr="00BE59C1">
        <w:rPr>
          <w:rFonts w:ascii="Times New Roman" w:hAnsi="Times New Roman" w:cs="Times New Roman"/>
          <w:sz w:val="28"/>
          <w:szCs w:val="28"/>
        </w:rPr>
        <w:t>– 2</w:t>
      </w:r>
      <w:r w:rsidRPr="00BE59C1">
        <w:rPr>
          <w:rFonts w:ascii="Times New Roman" w:hAnsi="Times New Roman" w:cs="Times New Roman"/>
          <w:sz w:val="28"/>
          <w:szCs w:val="28"/>
          <w:lang w:val="kk-KZ"/>
        </w:rPr>
        <w:t>010.</w:t>
      </w:r>
      <w:r w:rsidR="0019559B" w:rsidRPr="00BE59C1">
        <w:rPr>
          <w:rFonts w:ascii="Times New Roman" w:hAnsi="Times New Roman" w:cs="Times New Roman"/>
          <w:sz w:val="28"/>
          <w:szCs w:val="28"/>
        </w:rPr>
        <w:t xml:space="preserve"> – </w:t>
      </w:r>
      <w:r w:rsidRPr="00BE59C1">
        <w:rPr>
          <w:rFonts w:ascii="Times New Roman" w:hAnsi="Times New Roman" w:cs="Times New Roman"/>
          <w:sz w:val="28"/>
          <w:szCs w:val="28"/>
          <w:lang w:val="kk-KZ"/>
        </w:rPr>
        <w:t>№6.</w:t>
      </w:r>
      <w:r w:rsidR="0019559B" w:rsidRPr="00BE59C1">
        <w:rPr>
          <w:rFonts w:ascii="Times New Roman" w:hAnsi="Times New Roman" w:cs="Times New Roman"/>
          <w:sz w:val="28"/>
          <w:szCs w:val="28"/>
        </w:rPr>
        <w:t xml:space="preserve"> – </w:t>
      </w:r>
      <w:r w:rsidR="0019559B" w:rsidRPr="00BE59C1">
        <w:rPr>
          <w:rFonts w:ascii="Times New Roman" w:hAnsi="Times New Roman" w:cs="Times New Roman"/>
          <w:sz w:val="28"/>
          <w:szCs w:val="28"/>
          <w:lang w:val="en-US"/>
        </w:rPr>
        <w:t>C</w:t>
      </w:r>
      <w:r w:rsidR="0019559B" w:rsidRPr="00BE59C1">
        <w:rPr>
          <w:rFonts w:ascii="Times New Roman" w:hAnsi="Times New Roman" w:cs="Times New Roman"/>
          <w:sz w:val="28"/>
          <w:szCs w:val="28"/>
        </w:rPr>
        <w:t>.</w:t>
      </w:r>
      <w:r w:rsidR="00E70B6E" w:rsidRPr="00BE59C1">
        <w:rPr>
          <w:rFonts w:ascii="Times New Roman" w:hAnsi="Times New Roman" w:cs="Times New Roman"/>
          <w:sz w:val="28"/>
          <w:szCs w:val="28"/>
        </w:rPr>
        <w:t xml:space="preserve"> 176-179.</w:t>
      </w:r>
    </w:p>
    <w:p w14:paraId="0EFBB513" w14:textId="1BAA2851" w:rsidR="001F144F" w:rsidRPr="00666831" w:rsidRDefault="001F144F" w:rsidP="007B7938">
      <w:pPr>
        <w:pStyle w:val="a4"/>
        <w:numPr>
          <w:ilvl w:val="0"/>
          <w:numId w:val="36"/>
        </w:numPr>
        <w:tabs>
          <w:tab w:val="left" w:pos="1276"/>
          <w:tab w:val="left" w:pos="1418"/>
        </w:tabs>
        <w:spacing w:after="0" w:line="240" w:lineRule="auto"/>
        <w:ind w:left="0" w:firstLine="709"/>
        <w:jc w:val="both"/>
        <w:rPr>
          <w:rFonts w:ascii="Times New Roman" w:hAnsi="Times New Roman" w:cs="Times New Roman"/>
          <w:sz w:val="28"/>
          <w:szCs w:val="28"/>
          <w:lang w:val="kk-KZ"/>
        </w:rPr>
      </w:pPr>
      <w:r w:rsidRPr="00BE59C1">
        <w:rPr>
          <w:rFonts w:ascii="Times New Roman" w:hAnsi="Times New Roman" w:cs="Times New Roman"/>
          <w:sz w:val="28"/>
          <w:szCs w:val="28"/>
          <w:lang w:val="kk-KZ"/>
        </w:rPr>
        <w:t>Gabuyo</w:t>
      </w:r>
      <w:r w:rsidR="0044309D" w:rsidRPr="00435EA2">
        <w:rPr>
          <w:rFonts w:ascii="Times New Roman" w:hAnsi="Times New Roman" w:cs="Times New Roman"/>
          <w:sz w:val="28"/>
          <w:szCs w:val="28"/>
          <w:lang w:val="kk-KZ"/>
        </w:rPr>
        <w:t xml:space="preserve"> </w:t>
      </w:r>
      <w:r w:rsidRPr="00BE59C1">
        <w:rPr>
          <w:rFonts w:ascii="Times New Roman" w:hAnsi="Times New Roman" w:cs="Times New Roman"/>
          <w:sz w:val="28"/>
          <w:szCs w:val="28"/>
          <w:lang w:val="kk-KZ"/>
        </w:rPr>
        <w:t>Y.A. Assessment of learning I: Textbook and Reviewer.</w:t>
      </w:r>
      <w:r w:rsidR="0044309D" w:rsidRPr="00435EA2">
        <w:rPr>
          <w:rFonts w:ascii="Times New Roman" w:hAnsi="Times New Roman" w:cs="Times New Roman"/>
          <w:sz w:val="28"/>
          <w:szCs w:val="28"/>
          <w:lang w:val="kk-KZ"/>
        </w:rPr>
        <w:t xml:space="preserve"> –</w:t>
      </w:r>
      <w:r w:rsidR="006943B7">
        <w:rPr>
          <w:rFonts w:ascii="Times New Roman" w:hAnsi="Times New Roman" w:cs="Times New Roman"/>
          <w:sz w:val="28"/>
          <w:szCs w:val="28"/>
          <w:lang w:val="kk-KZ"/>
        </w:rPr>
        <w:t xml:space="preserve"> </w:t>
      </w:r>
      <w:r w:rsidR="00507471" w:rsidRPr="00666831">
        <w:rPr>
          <w:rFonts w:ascii="Times New Roman" w:hAnsi="Times New Roman" w:cs="Times New Roman"/>
          <w:sz w:val="28"/>
          <w:szCs w:val="28"/>
          <w:lang w:val="kk-KZ"/>
        </w:rPr>
        <w:t>Makati</w:t>
      </w:r>
      <w:r w:rsidR="00435EA2" w:rsidRPr="00666831">
        <w:rPr>
          <w:rFonts w:ascii="Times New Roman" w:hAnsi="Times New Roman" w:cs="Times New Roman"/>
          <w:sz w:val="28"/>
          <w:szCs w:val="28"/>
          <w:lang w:val="kk-KZ"/>
        </w:rPr>
        <w:t xml:space="preserve">, </w:t>
      </w:r>
      <w:r w:rsidR="0044309D" w:rsidRPr="00666831">
        <w:rPr>
          <w:rFonts w:ascii="Times New Roman" w:hAnsi="Times New Roman" w:cs="Times New Roman"/>
          <w:sz w:val="28"/>
          <w:szCs w:val="28"/>
          <w:lang w:val="kk-KZ"/>
        </w:rPr>
        <w:t xml:space="preserve">2013. – </w:t>
      </w:r>
      <w:r w:rsidRPr="00666831">
        <w:rPr>
          <w:rFonts w:ascii="Times New Roman" w:hAnsi="Times New Roman" w:cs="Times New Roman"/>
          <w:sz w:val="28"/>
          <w:szCs w:val="28"/>
          <w:lang w:val="kk-KZ"/>
        </w:rPr>
        <w:t>Ch</w:t>
      </w:r>
      <w:r w:rsidR="00435EA2" w:rsidRPr="00666831">
        <w:rPr>
          <w:rFonts w:ascii="Times New Roman" w:hAnsi="Times New Roman" w:cs="Times New Roman"/>
          <w:sz w:val="28"/>
          <w:szCs w:val="28"/>
          <w:lang w:val="kk-KZ"/>
        </w:rPr>
        <w:t>.</w:t>
      </w:r>
      <w:r w:rsidRPr="00666831">
        <w:rPr>
          <w:rFonts w:ascii="Times New Roman" w:hAnsi="Times New Roman" w:cs="Times New Roman"/>
          <w:sz w:val="28"/>
          <w:szCs w:val="28"/>
          <w:lang w:val="kk-KZ"/>
        </w:rPr>
        <w:t xml:space="preserve"> 6.</w:t>
      </w:r>
      <w:r w:rsidR="00435EA2" w:rsidRPr="00666831">
        <w:rPr>
          <w:rFonts w:ascii="Times New Roman" w:hAnsi="Times New Roman" w:cs="Times New Roman"/>
          <w:sz w:val="28"/>
          <w:szCs w:val="28"/>
          <w:lang w:val="kk-KZ"/>
        </w:rPr>
        <w:t xml:space="preserve"> – </w:t>
      </w:r>
      <w:r w:rsidR="00507471" w:rsidRPr="00666831">
        <w:rPr>
          <w:rFonts w:ascii="Times New Roman" w:hAnsi="Times New Roman" w:cs="Times New Roman"/>
          <w:sz w:val="28"/>
          <w:szCs w:val="28"/>
          <w:lang w:val="kk-KZ"/>
        </w:rPr>
        <w:t xml:space="preserve">180 </w:t>
      </w:r>
      <w:r w:rsidR="00435EA2" w:rsidRPr="00666831">
        <w:rPr>
          <w:rFonts w:ascii="Times New Roman" w:hAnsi="Times New Roman" w:cs="Times New Roman"/>
          <w:sz w:val="28"/>
          <w:szCs w:val="28"/>
          <w:lang w:val="kk-KZ"/>
        </w:rPr>
        <w:t>р.</w:t>
      </w:r>
    </w:p>
    <w:p w14:paraId="38C02D25" w14:textId="77777777" w:rsidR="00EF0719" w:rsidRPr="008D3DDA" w:rsidRDefault="001F144F" w:rsidP="007B7938">
      <w:pPr>
        <w:pStyle w:val="a4"/>
        <w:numPr>
          <w:ilvl w:val="0"/>
          <w:numId w:val="36"/>
        </w:numPr>
        <w:tabs>
          <w:tab w:val="left" w:pos="1276"/>
          <w:tab w:val="left" w:pos="1418"/>
        </w:tabs>
        <w:spacing w:after="0" w:line="240" w:lineRule="auto"/>
        <w:ind w:left="0" w:firstLine="709"/>
        <w:jc w:val="both"/>
        <w:rPr>
          <w:rFonts w:ascii="Times New Roman" w:hAnsi="Times New Roman" w:cs="Times New Roman"/>
          <w:sz w:val="28"/>
          <w:szCs w:val="28"/>
          <w:lang w:val="kk-KZ"/>
        </w:rPr>
      </w:pPr>
      <w:r w:rsidRPr="00BE59C1">
        <w:rPr>
          <w:rFonts w:ascii="Times New Roman" w:hAnsi="Times New Roman" w:cs="Times New Roman"/>
          <w:sz w:val="28"/>
          <w:szCs w:val="28"/>
          <w:lang w:val="kk-KZ"/>
        </w:rPr>
        <w:t>Ким В.С. Тестирование учебных достижении</w:t>
      </w:r>
      <w:r w:rsidR="0016472A" w:rsidRPr="00BE59C1">
        <w:rPr>
          <w:rFonts w:ascii="Times New Roman" w:hAnsi="Times New Roman" w:cs="Times New Roman"/>
          <w:sz w:val="28"/>
          <w:szCs w:val="28"/>
          <w:lang w:val="kk-KZ"/>
        </w:rPr>
        <w:t>: м</w:t>
      </w:r>
      <w:r w:rsidRPr="00BE59C1">
        <w:rPr>
          <w:rFonts w:ascii="Times New Roman" w:hAnsi="Times New Roman" w:cs="Times New Roman"/>
          <w:sz w:val="28"/>
          <w:szCs w:val="28"/>
          <w:lang w:val="kk-KZ"/>
        </w:rPr>
        <w:t>онография.</w:t>
      </w:r>
      <w:r w:rsidR="0016472A" w:rsidRPr="00BE59C1">
        <w:rPr>
          <w:rFonts w:ascii="Times New Roman" w:hAnsi="Times New Roman" w:cs="Times New Roman"/>
          <w:sz w:val="28"/>
          <w:szCs w:val="28"/>
          <w:lang w:val="kk-KZ"/>
        </w:rPr>
        <w:t xml:space="preserve"> – </w:t>
      </w:r>
      <w:r w:rsidRPr="008D3DDA">
        <w:rPr>
          <w:rFonts w:ascii="Times New Roman" w:hAnsi="Times New Roman" w:cs="Times New Roman"/>
          <w:sz w:val="28"/>
          <w:szCs w:val="28"/>
          <w:lang w:val="kk-KZ"/>
        </w:rPr>
        <w:t>Уссурийск: Изд</w:t>
      </w:r>
      <w:r w:rsidR="0016472A" w:rsidRPr="008D3DDA">
        <w:rPr>
          <w:rFonts w:ascii="Times New Roman" w:hAnsi="Times New Roman" w:cs="Times New Roman"/>
          <w:sz w:val="28"/>
          <w:szCs w:val="28"/>
          <w:lang w:val="kk-KZ"/>
        </w:rPr>
        <w:t>-</w:t>
      </w:r>
      <w:r w:rsidRPr="008D3DDA">
        <w:rPr>
          <w:rFonts w:ascii="Times New Roman" w:hAnsi="Times New Roman" w:cs="Times New Roman"/>
          <w:sz w:val="28"/>
          <w:szCs w:val="28"/>
          <w:lang w:val="kk-KZ"/>
        </w:rPr>
        <w:t>во УГПИ, 2007.</w:t>
      </w:r>
      <w:r w:rsidR="0016472A" w:rsidRPr="008D3DDA">
        <w:rPr>
          <w:rFonts w:ascii="Times New Roman" w:hAnsi="Times New Roman" w:cs="Times New Roman"/>
          <w:sz w:val="28"/>
          <w:szCs w:val="28"/>
          <w:lang w:val="kk-KZ"/>
        </w:rPr>
        <w:t xml:space="preserve"> – </w:t>
      </w:r>
      <w:r w:rsidRPr="008D3DDA">
        <w:rPr>
          <w:rFonts w:ascii="Times New Roman" w:hAnsi="Times New Roman" w:cs="Times New Roman"/>
          <w:sz w:val="28"/>
          <w:szCs w:val="28"/>
          <w:lang w:val="kk-KZ"/>
        </w:rPr>
        <w:t>214 с.</w:t>
      </w:r>
    </w:p>
    <w:p w14:paraId="77E55A44" w14:textId="7E98C42A" w:rsidR="00BB5A2E" w:rsidRPr="008D3DDA" w:rsidRDefault="00EF0719" w:rsidP="007B7938">
      <w:pPr>
        <w:pStyle w:val="a4"/>
        <w:numPr>
          <w:ilvl w:val="0"/>
          <w:numId w:val="36"/>
        </w:numPr>
        <w:tabs>
          <w:tab w:val="left" w:pos="1276"/>
          <w:tab w:val="left" w:pos="1418"/>
        </w:tabs>
        <w:spacing w:after="0" w:line="240" w:lineRule="auto"/>
        <w:ind w:left="0" w:firstLine="709"/>
        <w:jc w:val="both"/>
        <w:rPr>
          <w:rFonts w:ascii="Times New Roman" w:hAnsi="Times New Roman" w:cs="Times New Roman"/>
          <w:sz w:val="28"/>
          <w:szCs w:val="28"/>
          <w:lang w:val="kk-KZ"/>
        </w:rPr>
      </w:pPr>
      <w:r w:rsidRPr="008D3DDA">
        <w:rPr>
          <w:rFonts w:ascii="Times New Roman" w:hAnsi="Times New Roman" w:cs="Times New Roman"/>
          <w:sz w:val="28"/>
          <w:szCs w:val="28"/>
          <w:lang w:val="kk-KZ"/>
        </w:rPr>
        <w:t>Кенжеғалиев Қ. Педагогикалық зерттеулерде математикалық статистика әдістерін қолдану. – Астана: Фолиант, 2015. – 168 б.</w:t>
      </w:r>
      <w:r w:rsidR="00BB5A2E" w:rsidRPr="008D3DDA">
        <w:rPr>
          <w:rFonts w:ascii="Times New Roman" w:hAnsi="Times New Roman" w:cs="Times New Roman"/>
          <w:sz w:val="28"/>
          <w:szCs w:val="28"/>
          <w:lang w:val="kk-KZ"/>
        </w:rPr>
        <w:br w:type="page"/>
      </w:r>
    </w:p>
    <w:p w14:paraId="53C29005" w14:textId="600FE959" w:rsidR="00BB5A2E" w:rsidRPr="0037007E" w:rsidRDefault="00BE6233" w:rsidP="007356D1">
      <w:pPr>
        <w:spacing w:after="0" w:line="240" w:lineRule="auto"/>
        <w:jc w:val="center"/>
        <w:rPr>
          <w:rFonts w:ascii="Times New Roman" w:hAnsi="Times New Roman" w:cs="Times New Roman"/>
          <w:b/>
          <w:bCs/>
          <w:sz w:val="28"/>
          <w:szCs w:val="28"/>
          <w:lang w:val="kk-KZ"/>
        </w:rPr>
      </w:pPr>
      <w:r w:rsidRPr="0037007E">
        <w:rPr>
          <w:rFonts w:ascii="Times New Roman" w:hAnsi="Times New Roman" w:cs="Times New Roman"/>
          <w:b/>
          <w:bCs/>
          <w:sz w:val="28"/>
          <w:szCs w:val="28"/>
          <w:lang w:val="kk-KZ"/>
        </w:rPr>
        <w:lastRenderedPageBreak/>
        <w:t xml:space="preserve">ҚОСЫМША </w:t>
      </w:r>
      <w:r w:rsidR="00371677">
        <w:rPr>
          <w:rFonts w:ascii="Times New Roman" w:hAnsi="Times New Roman" w:cs="Times New Roman"/>
          <w:b/>
          <w:bCs/>
          <w:sz w:val="28"/>
          <w:szCs w:val="28"/>
          <w:lang w:val="kk-KZ"/>
        </w:rPr>
        <w:t>А</w:t>
      </w:r>
    </w:p>
    <w:p w14:paraId="2AB2F847" w14:textId="77777777" w:rsidR="00BE6233" w:rsidRPr="0037007E" w:rsidRDefault="00BE6233" w:rsidP="007356D1">
      <w:pPr>
        <w:spacing w:after="0" w:line="240" w:lineRule="auto"/>
        <w:jc w:val="center"/>
        <w:rPr>
          <w:rFonts w:ascii="Times New Roman" w:hAnsi="Times New Roman" w:cs="Times New Roman"/>
          <w:b/>
          <w:bCs/>
          <w:sz w:val="28"/>
          <w:szCs w:val="28"/>
          <w:lang w:val="kk-KZ"/>
        </w:rPr>
      </w:pPr>
    </w:p>
    <w:p w14:paraId="6B40083B" w14:textId="40619AFC" w:rsidR="00230909" w:rsidRDefault="00BE6233" w:rsidP="007356D1">
      <w:pPr>
        <w:spacing w:after="0" w:line="240" w:lineRule="auto"/>
        <w:jc w:val="center"/>
        <w:rPr>
          <w:rFonts w:ascii="Times New Roman" w:hAnsi="Times New Roman" w:cs="Times New Roman"/>
          <w:sz w:val="28"/>
          <w:szCs w:val="28"/>
          <w:lang w:val="kk-KZ"/>
        </w:rPr>
      </w:pPr>
      <w:r w:rsidRPr="0037007E">
        <w:rPr>
          <w:rFonts w:ascii="Times New Roman" w:hAnsi="Times New Roman" w:cs="Times New Roman"/>
          <w:sz w:val="28"/>
          <w:szCs w:val="28"/>
          <w:lang w:val="kk-KZ"/>
        </w:rPr>
        <w:t xml:space="preserve">Авторлық </w:t>
      </w:r>
      <w:r w:rsidR="0054794E" w:rsidRPr="0037007E">
        <w:rPr>
          <w:rFonts w:ascii="Times New Roman" w:hAnsi="Times New Roman" w:cs="Times New Roman"/>
          <w:sz w:val="28"/>
          <w:szCs w:val="28"/>
          <w:lang w:val="kk-KZ"/>
        </w:rPr>
        <w:t>куәлік</w:t>
      </w:r>
      <w:r w:rsidR="0054794E">
        <w:rPr>
          <w:rFonts w:ascii="Times New Roman" w:hAnsi="Times New Roman" w:cs="Times New Roman"/>
          <w:sz w:val="28"/>
          <w:szCs w:val="28"/>
          <w:lang w:val="kk-KZ"/>
        </w:rPr>
        <w:t>тер</w:t>
      </w:r>
    </w:p>
    <w:p w14:paraId="7B838B56" w14:textId="77777777" w:rsidR="0054794E" w:rsidRPr="0037007E" w:rsidRDefault="0054794E" w:rsidP="007356D1">
      <w:pPr>
        <w:spacing w:after="0" w:line="240" w:lineRule="auto"/>
        <w:jc w:val="center"/>
        <w:rPr>
          <w:rFonts w:ascii="Times New Roman" w:hAnsi="Times New Roman" w:cs="Times New Roman"/>
          <w:sz w:val="28"/>
          <w:szCs w:val="28"/>
          <w:lang w:val="kk-KZ"/>
        </w:rPr>
      </w:pPr>
    </w:p>
    <w:p w14:paraId="7D593172" w14:textId="097B6CC1" w:rsidR="00B5682F" w:rsidRPr="0037007E" w:rsidRDefault="00E31D66" w:rsidP="007356D1">
      <w:pPr>
        <w:spacing w:after="0" w:line="240" w:lineRule="auto"/>
        <w:jc w:val="center"/>
        <w:rPr>
          <w:rFonts w:ascii="Times New Roman" w:hAnsi="Times New Roman" w:cs="Times New Roman"/>
          <w:sz w:val="28"/>
          <w:szCs w:val="28"/>
          <w:lang w:val="kk-KZ"/>
        </w:rPr>
      </w:pPr>
      <w:r w:rsidRPr="0037007E">
        <w:rPr>
          <w:noProof/>
          <w:lang w:eastAsia="ru-RU"/>
        </w:rPr>
        <w:drawing>
          <wp:inline distT="0" distB="0" distL="0" distR="0" wp14:anchorId="607450BA" wp14:editId="77D4BB43">
            <wp:extent cx="5367159" cy="7601803"/>
            <wp:effectExtent l="0" t="0" r="508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376886" cy="7615580"/>
                    </a:xfrm>
                    <a:prstGeom prst="rect">
                      <a:avLst/>
                    </a:prstGeom>
                    <a:noFill/>
                    <a:ln>
                      <a:noFill/>
                    </a:ln>
                  </pic:spPr>
                </pic:pic>
              </a:graphicData>
            </a:graphic>
          </wp:inline>
        </w:drawing>
      </w:r>
    </w:p>
    <w:p w14:paraId="5F07D179" w14:textId="77777777" w:rsidR="00B5682F" w:rsidRPr="0037007E" w:rsidRDefault="00B5682F" w:rsidP="007356D1">
      <w:pPr>
        <w:spacing w:after="0" w:line="240" w:lineRule="auto"/>
        <w:rPr>
          <w:rFonts w:ascii="Times New Roman" w:hAnsi="Times New Roman" w:cs="Times New Roman"/>
          <w:sz w:val="28"/>
          <w:szCs w:val="28"/>
          <w:lang w:val="kk-KZ"/>
        </w:rPr>
      </w:pPr>
      <w:r w:rsidRPr="0037007E">
        <w:rPr>
          <w:rFonts w:ascii="Times New Roman" w:hAnsi="Times New Roman" w:cs="Times New Roman"/>
          <w:sz w:val="28"/>
          <w:szCs w:val="28"/>
          <w:lang w:val="kk-KZ"/>
        </w:rPr>
        <w:br w:type="page"/>
      </w:r>
    </w:p>
    <w:p w14:paraId="3C2C45B8" w14:textId="06BD5A24" w:rsidR="00CF4086" w:rsidRDefault="00B5682F" w:rsidP="007356D1">
      <w:pPr>
        <w:spacing w:after="0" w:line="240" w:lineRule="auto"/>
        <w:jc w:val="center"/>
        <w:rPr>
          <w:rFonts w:ascii="Times New Roman" w:hAnsi="Times New Roman" w:cs="Times New Roman"/>
          <w:sz w:val="28"/>
          <w:szCs w:val="28"/>
          <w:lang w:val="kk-KZ"/>
        </w:rPr>
      </w:pPr>
      <w:r w:rsidRPr="0037007E">
        <w:rPr>
          <w:rFonts w:ascii="Times New Roman" w:hAnsi="Times New Roman" w:cs="Times New Roman"/>
          <w:noProof/>
          <w:sz w:val="28"/>
          <w:szCs w:val="28"/>
          <w:lang w:eastAsia="ru-RU"/>
        </w:rPr>
        <w:lastRenderedPageBreak/>
        <w:drawing>
          <wp:inline distT="0" distB="0" distL="0" distR="0" wp14:anchorId="0F6984C2" wp14:editId="5C5F01BD">
            <wp:extent cx="5371789" cy="7603200"/>
            <wp:effectExtent l="0" t="0" r="63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371789" cy="7603200"/>
                    </a:xfrm>
                    <a:prstGeom prst="rect">
                      <a:avLst/>
                    </a:prstGeom>
                    <a:noFill/>
                    <a:ln>
                      <a:noFill/>
                    </a:ln>
                  </pic:spPr>
                </pic:pic>
              </a:graphicData>
            </a:graphic>
          </wp:inline>
        </w:drawing>
      </w:r>
    </w:p>
    <w:p w14:paraId="5D77E761" w14:textId="77777777" w:rsidR="00371677" w:rsidRDefault="00371677" w:rsidP="007356D1">
      <w:pPr>
        <w:spacing w:after="0" w:line="240" w:lineRule="auto"/>
        <w:jc w:val="center"/>
        <w:rPr>
          <w:rFonts w:ascii="Times New Roman" w:hAnsi="Times New Roman" w:cs="Times New Roman"/>
          <w:sz w:val="28"/>
          <w:szCs w:val="28"/>
          <w:lang w:val="kk-KZ"/>
        </w:rPr>
      </w:pPr>
    </w:p>
    <w:p w14:paraId="5BF44B3B" w14:textId="77777777" w:rsidR="00371677" w:rsidRDefault="00371677" w:rsidP="007356D1">
      <w:pPr>
        <w:spacing w:after="0" w:line="240" w:lineRule="auto"/>
        <w:jc w:val="center"/>
        <w:rPr>
          <w:rFonts w:ascii="Times New Roman" w:hAnsi="Times New Roman" w:cs="Times New Roman"/>
          <w:sz w:val="28"/>
          <w:szCs w:val="28"/>
          <w:lang w:val="kk-KZ"/>
        </w:rPr>
      </w:pPr>
    </w:p>
    <w:p w14:paraId="45F6EBDA" w14:textId="77777777" w:rsidR="00371677" w:rsidRDefault="00371677" w:rsidP="007356D1">
      <w:pPr>
        <w:spacing w:after="0" w:line="240" w:lineRule="auto"/>
        <w:jc w:val="center"/>
        <w:rPr>
          <w:rFonts w:ascii="Times New Roman" w:hAnsi="Times New Roman" w:cs="Times New Roman"/>
          <w:sz w:val="28"/>
          <w:szCs w:val="28"/>
          <w:lang w:val="kk-KZ"/>
        </w:rPr>
      </w:pPr>
    </w:p>
    <w:p w14:paraId="2CC2E6BC" w14:textId="77777777" w:rsidR="00371677" w:rsidRDefault="00371677" w:rsidP="007356D1">
      <w:pPr>
        <w:spacing w:after="0" w:line="240" w:lineRule="auto"/>
        <w:jc w:val="center"/>
        <w:rPr>
          <w:rFonts w:ascii="Times New Roman" w:hAnsi="Times New Roman" w:cs="Times New Roman"/>
          <w:sz w:val="28"/>
          <w:szCs w:val="28"/>
          <w:lang w:val="kk-KZ"/>
        </w:rPr>
      </w:pPr>
    </w:p>
    <w:p w14:paraId="4C1A7A49" w14:textId="77777777" w:rsidR="00371677" w:rsidRDefault="00371677" w:rsidP="007356D1">
      <w:pPr>
        <w:spacing w:after="0" w:line="240" w:lineRule="auto"/>
        <w:jc w:val="center"/>
        <w:rPr>
          <w:rFonts w:ascii="Times New Roman" w:hAnsi="Times New Roman" w:cs="Times New Roman"/>
          <w:sz w:val="28"/>
          <w:szCs w:val="28"/>
          <w:lang w:val="kk-KZ"/>
        </w:rPr>
      </w:pPr>
    </w:p>
    <w:p w14:paraId="2ED22101" w14:textId="77777777" w:rsidR="00371677" w:rsidRDefault="00371677" w:rsidP="007356D1">
      <w:pPr>
        <w:spacing w:after="0" w:line="240" w:lineRule="auto"/>
        <w:jc w:val="center"/>
        <w:rPr>
          <w:rFonts w:ascii="Times New Roman" w:hAnsi="Times New Roman" w:cs="Times New Roman"/>
          <w:sz w:val="28"/>
          <w:szCs w:val="28"/>
          <w:lang w:val="kk-KZ"/>
        </w:rPr>
      </w:pPr>
    </w:p>
    <w:p w14:paraId="4E48FF13" w14:textId="77777777" w:rsidR="00371677" w:rsidRDefault="00371677" w:rsidP="007356D1">
      <w:pPr>
        <w:spacing w:after="0" w:line="240" w:lineRule="auto"/>
        <w:jc w:val="center"/>
        <w:rPr>
          <w:rFonts w:ascii="Times New Roman" w:hAnsi="Times New Roman" w:cs="Times New Roman"/>
          <w:sz w:val="28"/>
          <w:szCs w:val="28"/>
          <w:lang w:val="kk-KZ"/>
        </w:rPr>
      </w:pPr>
    </w:p>
    <w:p w14:paraId="616E6254" w14:textId="77777777" w:rsidR="00371677" w:rsidRDefault="00371677" w:rsidP="007356D1">
      <w:pPr>
        <w:spacing w:after="0" w:line="240" w:lineRule="auto"/>
        <w:jc w:val="center"/>
        <w:rPr>
          <w:rFonts w:ascii="Times New Roman" w:hAnsi="Times New Roman" w:cs="Times New Roman"/>
          <w:sz w:val="28"/>
          <w:szCs w:val="28"/>
          <w:lang w:val="kk-KZ"/>
        </w:rPr>
      </w:pPr>
    </w:p>
    <w:p w14:paraId="2DFFFA61" w14:textId="77777777" w:rsidR="00371677" w:rsidRPr="0037007E" w:rsidRDefault="00371677" w:rsidP="00371677">
      <w:pPr>
        <w:spacing w:after="0" w:line="240" w:lineRule="auto"/>
        <w:jc w:val="center"/>
        <w:rPr>
          <w:rFonts w:ascii="Times New Roman" w:hAnsi="Times New Roman" w:cs="Times New Roman"/>
          <w:b/>
          <w:bCs/>
          <w:sz w:val="28"/>
          <w:szCs w:val="28"/>
          <w:lang w:val="kk-KZ"/>
        </w:rPr>
      </w:pPr>
      <w:r w:rsidRPr="0037007E">
        <w:rPr>
          <w:rFonts w:ascii="Times New Roman" w:hAnsi="Times New Roman" w:cs="Times New Roman"/>
          <w:b/>
          <w:bCs/>
          <w:sz w:val="28"/>
          <w:szCs w:val="28"/>
          <w:lang w:val="kk-KZ"/>
        </w:rPr>
        <w:lastRenderedPageBreak/>
        <w:t xml:space="preserve">ҚОСЫМША </w:t>
      </w:r>
      <w:r>
        <w:rPr>
          <w:rFonts w:ascii="Times New Roman" w:hAnsi="Times New Roman" w:cs="Times New Roman"/>
          <w:b/>
          <w:bCs/>
          <w:sz w:val="28"/>
          <w:szCs w:val="28"/>
          <w:lang w:val="kk-KZ"/>
        </w:rPr>
        <w:t>Ә</w:t>
      </w:r>
    </w:p>
    <w:p w14:paraId="503516CE" w14:textId="77777777" w:rsidR="00371677" w:rsidRPr="0037007E" w:rsidRDefault="00371677" w:rsidP="00371677">
      <w:pPr>
        <w:spacing w:after="0" w:line="240" w:lineRule="auto"/>
        <w:jc w:val="center"/>
        <w:rPr>
          <w:rFonts w:ascii="Times New Roman" w:hAnsi="Times New Roman" w:cs="Times New Roman"/>
          <w:b/>
          <w:bCs/>
          <w:sz w:val="28"/>
          <w:szCs w:val="28"/>
          <w:lang w:val="kk-KZ"/>
        </w:rPr>
      </w:pPr>
    </w:p>
    <w:p w14:paraId="1FB8C630" w14:textId="77777777" w:rsidR="00371677" w:rsidRPr="0037007E" w:rsidRDefault="00371677" w:rsidP="00371677">
      <w:pPr>
        <w:spacing w:after="0" w:line="240" w:lineRule="auto"/>
        <w:jc w:val="center"/>
        <w:rPr>
          <w:rFonts w:ascii="Times New Roman" w:hAnsi="Times New Roman" w:cs="Times New Roman"/>
          <w:sz w:val="28"/>
          <w:szCs w:val="28"/>
          <w:lang w:val="kk-KZ"/>
        </w:rPr>
      </w:pPr>
      <w:r w:rsidRPr="0037007E">
        <w:rPr>
          <w:rFonts w:ascii="Times New Roman" w:hAnsi="Times New Roman" w:cs="Times New Roman"/>
          <w:sz w:val="28"/>
          <w:szCs w:val="28"/>
          <w:lang w:val="kk-KZ"/>
        </w:rPr>
        <w:t>Зерттеу жұмыстарының нәтижелері оқу үрдісіне ендірілгені туралы актілер</w:t>
      </w:r>
    </w:p>
    <w:p w14:paraId="0E97E1C1" w14:textId="77777777" w:rsidR="00371677" w:rsidRPr="0037007E" w:rsidRDefault="00371677" w:rsidP="00371677">
      <w:pPr>
        <w:spacing w:after="0" w:line="240" w:lineRule="auto"/>
        <w:jc w:val="center"/>
        <w:rPr>
          <w:rFonts w:ascii="Times New Roman" w:hAnsi="Times New Roman" w:cs="Times New Roman"/>
          <w:sz w:val="28"/>
          <w:szCs w:val="28"/>
          <w:lang w:val="kk-KZ"/>
        </w:rPr>
      </w:pPr>
      <w:r w:rsidRPr="0037007E">
        <w:rPr>
          <w:noProof/>
          <w:lang w:eastAsia="ru-RU"/>
        </w:rPr>
        <w:drawing>
          <wp:inline distT="0" distB="0" distL="0" distR="0" wp14:anchorId="08579D35" wp14:editId="2436B513">
            <wp:extent cx="5710777" cy="7920000"/>
            <wp:effectExtent l="0" t="0" r="4445" b="508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r="3396" b="3396"/>
                    <a:stretch/>
                  </pic:blipFill>
                  <pic:spPr bwMode="auto">
                    <a:xfrm>
                      <a:off x="0" y="0"/>
                      <a:ext cx="5710777" cy="7920000"/>
                    </a:xfrm>
                    <a:prstGeom prst="rect">
                      <a:avLst/>
                    </a:prstGeom>
                    <a:noFill/>
                    <a:ln>
                      <a:noFill/>
                    </a:ln>
                    <a:extLst>
                      <a:ext uri="{53640926-AAD7-44D8-BBD7-CCE9431645EC}">
                        <a14:shadowObscured xmlns:a14="http://schemas.microsoft.com/office/drawing/2010/main"/>
                      </a:ext>
                    </a:extLst>
                  </pic:spPr>
                </pic:pic>
              </a:graphicData>
            </a:graphic>
          </wp:inline>
        </w:drawing>
      </w:r>
    </w:p>
    <w:p w14:paraId="73BC5312" w14:textId="77777777" w:rsidR="00371677" w:rsidRPr="0037007E" w:rsidRDefault="00371677" w:rsidP="00371677">
      <w:pPr>
        <w:spacing w:after="0" w:line="240" w:lineRule="auto"/>
        <w:rPr>
          <w:rFonts w:ascii="Times New Roman" w:hAnsi="Times New Roman" w:cs="Times New Roman"/>
          <w:sz w:val="28"/>
          <w:szCs w:val="28"/>
          <w:lang w:val="kk-KZ"/>
        </w:rPr>
      </w:pPr>
      <w:r w:rsidRPr="0037007E">
        <w:rPr>
          <w:rFonts w:ascii="Times New Roman" w:hAnsi="Times New Roman" w:cs="Times New Roman"/>
          <w:sz w:val="28"/>
          <w:szCs w:val="28"/>
          <w:lang w:val="kk-KZ"/>
        </w:rPr>
        <w:br w:type="page"/>
      </w:r>
    </w:p>
    <w:p w14:paraId="1ACBCEF4" w14:textId="77777777" w:rsidR="00371677" w:rsidRPr="0037007E" w:rsidRDefault="00371677" w:rsidP="00371677">
      <w:pPr>
        <w:spacing w:after="0" w:line="240" w:lineRule="auto"/>
        <w:jc w:val="center"/>
        <w:rPr>
          <w:rFonts w:ascii="Times New Roman" w:hAnsi="Times New Roman" w:cs="Times New Roman"/>
          <w:sz w:val="28"/>
          <w:szCs w:val="28"/>
          <w:lang w:val="kk-KZ"/>
        </w:rPr>
      </w:pPr>
      <w:r w:rsidRPr="0037007E">
        <w:rPr>
          <w:noProof/>
          <w:lang w:eastAsia="ru-RU"/>
        </w:rPr>
        <w:lastRenderedPageBreak/>
        <w:drawing>
          <wp:inline distT="0" distB="0" distL="0" distR="0" wp14:anchorId="61CD63EE" wp14:editId="1F7F8CFC">
            <wp:extent cx="5710775" cy="7920000"/>
            <wp:effectExtent l="0" t="0" r="4445" b="508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r="4244" b="4244"/>
                    <a:stretch/>
                  </pic:blipFill>
                  <pic:spPr bwMode="auto">
                    <a:xfrm>
                      <a:off x="0" y="0"/>
                      <a:ext cx="5710775" cy="7920000"/>
                    </a:xfrm>
                    <a:prstGeom prst="rect">
                      <a:avLst/>
                    </a:prstGeom>
                    <a:noFill/>
                    <a:ln>
                      <a:noFill/>
                    </a:ln>
                    <a:extLst>
                      <a:ext uri="{53640926-AAD7-44D8-BBD7-CCE9431645EC}">
                        <a14:shadowObscured xmlns:a14="http://schemas.microsoft.com/office/drawing/2010/main"/>
                      </a:ext>
                    </a:extLst>
                  </pic:spPr>
                </pic:pic>
              </a:graphicData>
            </a:graphic>
          </wp:inline>
        </w:drawing>
      </w:r>
    </w:p>
    <w:p w14:paraId="17CF3265" w14:textId="77777777" w:rsidR="00371677" w:rsidRPr="0037007E" w:rsidRDefault="00371677" w:rsidP="00371677">
      <w:pPr>
        <w:spacing w:after="0" w:line="240" w:lineRule="auto"/>
        <w:rPr>
          <w:rFonts w:ascii="Times New Roman" w:hAnsi="Times New Roman" w:cs="Times New Roman"/>
          <w:sz w:val="28"/>
          <w:szCs w:val="28"/>
          <w:lang w:val="kk-KZ"/>
        </w:rPr>
      </w:pPr>
      <w:r w:rsidRPr="0037007E">
        <w:rPr>
          <w:rFonts w:ascii="Times New Roman" w:hAnsi="Times New Roman" w:cs="Times New Roman"/>
          <w:sz w:val="28"/>
          <w:szCs w:val="28"/>
          <w:lang w:val="kk-KZ"/>
        </w:rPr>
        <w:br w:type="page"/>
      </w:r>
    </w:p>
    <w:p w14:paraId="02CD18AC" w14:textId="77777777" w:rsidR="00371677" w:rsidRPr="0037007E" w:rsidRDefault="00371677" w:rsidP="00371677">
      <w:pPr>
        <w:spacing w:after="0" w:line="240" w:lineRule="auto"/>
        <w:jc w:val="center"/>
        <w:rPr>
          <w:rFonts w:ascii="Times New Roman" w:hAnsi="Times New Roman" w:cs="Times New Roman"/>
          <w:sz w:val="28"/>
          <w:szCs w:val="28"/>
          <w:lang w:val="kk-KZ"/>
        </w:rPr>
      </w:pPr>
      <w:r w:rsidRPr="0037007E">
        <w:rPr>
          <w:noProof/>
          <w:lang w:eastAsia="ru-RU"/>
        </w:rPr>
        <w:lastRenderedPageBreak/>
        <w:drawing>
          <wp:inline distT="0" distB="0" distL="0" distR="0" wp14:anchorId="7B506C1F" wp14:editId="5750D387">
            <wp:extent cx="5710775" cy="7920000"/>
            <wp:effectExtent l="0" t="0" r="4445" b="508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r="3396" b="3396"/>
                    <a:stretch/>
                  </pic:blipFill>
                  <pic:spPr bwMode="auto">
                    <a:xfrm>
                      <a:off x="0" y="0"/>
                      <a:ext cx="5710775" cy="7920000"/>
                    </a:xfrm>
                    <a:prstGeom prst="rect">
                      <a:avLst/>
                    </a:prstGeom>
                    <a:noFill/>
                    <a:ln>
                      <a:noFill/>
                    </a:ln>
                    <a:extLst>
                      <a:ext uri="{53640926-AAD7-44D8-BBD7-CCE9431645EC}">
                        <a14:shadowObscured xmlns:a14="http://schemas.microsoft.com/office/drawing/2010/main"/>
                      </a:ext>
                    </a:extLst>
                  </pic:spPr>
                </pic:pic>
              </a:graphicData>
            </a:graphic>
          </wp:inline>
        </w:drawing>
      </w:r>
    </w:p>
    <w:p w14:paraId="11383902" w14:textId="77777777" w:rsidR="00371677" w:rsidRPr="0037007E" w:rsidRDefault="00371677" w:rsidP="00371677">
      <w:pPr>
        <w:spacing w:after="0" w:line="240" w:lineRule="auto"/>
        <w:rPr>
          <w:rFonts w:ascii="Times New Roman" w:hAnsi="Times New Roman" w:cs="Times New Roman"/>
          <w:sz w:val="28"/>
          <w:szCs w:val="28"/>
          <w:lang w:val="kk-KZ"/>
        </w:rPr>
      </w:pPr>
      <w:r w:rsidRPr="0037007E">
        <w:rPr>
          <w:rFonts w:ascii="Times New Roman" w:hAnsi="Times New Roman" w:cs="Times New Roman"/>
          <w:sz w:val="28"/>
          <w:szCs w:val="28"/>
          <w:lang w:val="kk-KZ"/>
        </w:rPr>
        <w:br w:type="page"/>
      </w:r>
    </w:p>
    <w:p w14:paraId="34EFAFE3" w14:textId="77777777" w:rsidR="00371677" w:rsidRPr="0037007E" w:rsidRDefault="00371677" w:rsidP="00371677">
      <w:pPr>
        <w:spacing w:after="0" w:line="240" w:lineRule="auto"/>
        <w:jc w:val="center"/>
        <w:rPr>
          <w:rFonts w:ascii="Times New Roman" w:hAnsi="Times New Roman" w:cs="Times New Roman"/>
          <w:sz w:val="28"/>
          <w:szCs w:val="28"/>
          <w:lang w:val="kk-KZ"/>
        </w:rPr>
      </w:pPr>
      <w:r w:rsidRPr="0037007E">
        <w:rPr>
          <w:noProof/>
          <w:lang w:eastAsia="ru-RU"/>
        </w:rPr>
        <w:lastRenderedPageBreak/>
        <w:drawing>
          <wp:inline distT="0" distB="0" distL="0" distR="0" wp14:anchorId="52CFBC08" wp14:editId="066D5E85">
            <wp:extent cx="5710775" cy="7920000"/>
            <wp:effectExtent l="0" t="0" r="4445" b="508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r="2833" b="2833"/>
                    <a:stretch/>
                  </pic:blipFill>
                  <pic:spPr bwMode="auto">
                    <a:xfrm>
                      <a:off x="0" y="0"/>
                      <a:ext cx="5710775" cy="7920000"/>
                    </a:xfrm>
                    <a:prstGeom prst="rect">
                      <a:avLst/>
                    </a:prstGeom>
                    <a:noFill/>
                    <a:ln>
                      <a:noFill/>
                    </a:ln>
                    <a:extLst>
                      <a:ext uri="{53640926-AAD7-44D8-BBD7-CCE9431645EC}">
                        <a14:shadowObscured xmlns:a14="http://schemas.microsoft.com/office/drawing/2010/main"/>
                      </a:ext>
                    </a:extLst>
                  </pic:spPr>
                </pic:pic>
              </a:graphicData>
            </a:graphic>
          </wp:inline>
        </w:drawing>
      </w:r>
      <w:r w:rsidRPr="0037007E">
        <w:rPr>
          <w:rFonts w:ascii="Times New Roman" w:hAnsi="Times New Roman" w:cs="Times New Roman"/>
          <w:sz w:val="28"/>
          <w:szCs w:val="28"/>
          <w:lang w:val="kk-KZ"/>
        </w:rPr>
        <w:br w:type="page"/>
      </w:r>
    </w:p>
    <w:p w14:paraId="6A3B5DBF" w14:textId="77777777" w:rsidR="00371677" w:rsidRDefault="00371677" w:rsidP="00371677">
      <w:pPr>
        <w:spacing w:after="0" w:line="240" w:lineRule="auto"/>
        <w:jc w:val="center"/>
        <w:rPr>
          <w:rFonts w:ascii="Times New Roman" w:hAnsi="Times New Roman" w:cs="Times New Roman"/>
          <w:b/>
          <w:bCs/>
          <w:sz w:val="28"/>
          <w:szCs w:val="28"/>
          <w:lang w:val="kk-KZ"/>
        </w:rPr>
      </w:pPr>
      <w:r w:rsidRPr="0037007E">
        <w:rPr>
          <w:noProof/>
          <w:lang w:eastAsia="ru-RU"/>
        </w:rPr>
        <w:lastRenderedPageBreak/>
        <w:drawing>
          <wp:inline distT="0" distB="0" distL="0" distR="0" wp14:anchorId="2CCFBF1A" wp14:editId="38E3176C">
            <wp:extent cx="5609300" cy="7920000"/>
            <wp:effectExtent l="0" t="0" r="0" b="508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l="10007" t="2941" r="4037" b="10103"/>
                    <a:stretch/>
                  </pic:blipFill>
                  <pic:spPr bwMode="auto">
                    <a:xfrm>
                      <a:off x="0" y="0"/>
                      <a:ext cx="5609300" cy="7920000"/>
                    </a:xfrm>
                    <a:prstGeom prst="rect">
                      <a:avLst/>
                    </a:prstGeom>
                    <a:noFill/>
                    <a:ln>
                      <a:noFill/>
                    </a:ln>
                    <a:extLst>
                      <a:ext uri="{53640926-AAD7-44D8-BBD7-CCE9431645EC}">
                        <a14:shadowObscured xmlns:a14="http://schemas.microsoft.com/office/drawing/2010/main"/>
                      </a:ext>
                    </a:extLst>
                  </pic:spPr>
                </pic:pic>
              </a:graphicData>
            </a:graphic>
          </wp:inline>
        </w:drawing>
      </w:r>
      <w:r w:rsidRPr="0037007E">
        <w:rPr>
          <w:noProof/>
          <w:lang w:eastAsia="ru-RU"/>
        </w:rPr>
        <w:lastRenderedPageBreak/>
        <w:drawing>
          <wp:inline distT="0" distB="0" distL="0" distR="0" wp14:anchorId="7B064EF1" wp14:editId="3C0F630B">
            <wp:extent cx="5773900" cy="830580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l="2083" t="1203" r="1750" b="2936"/>
                    <a:stretch/>
                  </pic:blipFill>
                  <pic:spPr bwMode="auto">
                    <a:xfrm>
                      <a:off x="0" y="0"/>
                      <a:ext cx="5800628" cy="8344249"/>
                    </a:xfrm>
                    <a:prstGeom prst="rect">
                      <a:avLst/>
                    </a:prstGeom>
                    <a:noFill/>
                    <a:ln>
                      <a:noFill/>
                    </a:ln>
                    <a:extLst>
                      <a:ext uri="{53640926-AAD7-44D8-BBD7-CCE9431645EC}">
                        <a14:shadowObscured xmlns:a14="http://schemas.microsoft.com/office/drawing/2010/main"/>
                      </a:ext>
                    </a:extLst>
                  </pic:spPr>
                </pic:pic>
              </a:graphicData>
            </a:graphic>
          </wp:inline>
        </w:drawing>
      </w:r>
    </w:p>
    <w:p w14:paraId="028850C4" w14:textId="77777777" w:rsidR="00371677" w:rsidRDefault="00371677" w:rsidP="00371677">
      <w:pPr>
        <w:rPr>
          <w:rFonts w:ascii="Times New Roman" w:hAnsi="Times New Roman" w:cs="Times New Roman"/>
          <w:b/>
          <w:bCs/>
          <w:sz w:val="28"/>
          <w:szCs w:val="28"/>
          <w:lang w:val="kk-KZ"/>
        </w:rPr>
      </w:pPr>
      <w:r>
        <w:rPr>
          <w:rFonts w:ascii="Times New Roman" w:hAnsi="Times New Roman" w:cs="Times New Roman"/>
          <w:b/>
          <w:bCs/>
          <w:sz w:val="28"/>
          <w:szCs w:val="28"/>
          <w:lang w:val="kk-KZ"/>
        </w:rPr>
        <w:br w:type="page"/>
      </w:r>
    </w:p>
    <w:p w14:paraId="428F23A7" w14:textId="77777777" w:rsidR="00371677" w:rsidRPr="0037007E" w:rsidRDefault="00371677" w:rsidP="00371677">
      <w:pPr>
        <w:spacing w:after="0" w:line="240" w:lineRule="auto"/>
        <w:jc w:val="center"/>
        <w:rPr>
          <w:rFonts w:ascii="Times New Roman" w:hAnsi="Times New Roman" w:cs="Times New Roman"/>
          <w:b/>
          <w:bCs/>
          <w:sz w:val="28"/>
          <w:szCs w:val="28"/>
          <w:lang w:val="kk-KZ"/>
        </w:rPr>
      </w:pPr>
      <w:r>
        <w:rPr>
          <w:noProof/>
          <w:lang w:eastAsia="ru-RU"/>
        </w:rPr>
        <w:lastRenderedPageBreak/>
        <w:drawing>
          <wp:inline distT="0" distB="0" distL="0" distR="0" wp14:anchorId="355781A0" wp14:editId="7914AECA">
            <wp:extent cx="5813570" cy="8405495"/>
            <wp:effectExtent l="0" t="0" r="0" b="0"/>
            <wp:docPr id="26522147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l="988" r="1139" b="1045"/>
                    <a:stretch/>
                  </pic:blipFill>
                  <pic:spPr bwMode="auto">
                    <a:xfrm>
                      <a:off x="0" y="0"/>
                      <a:ext cx="5814088" cy="8406244"/>
                    </a:xfrm>
                    <a:prstGeom prst="rect">
                      <a:avLst/>
                    </a:prstGeom>
                    <a:noFill/>
                    <a:ln>
                      <a:noFill/>
                    </a:ln>
                    <a:extLst>
                      <a:ext uri="{53640926-AAD7-44D8-BBD7-CCE9431645EC}">
                        <a14:shadowObscured xmlns:a14="http://schemas.microsoft.com/office/drawing/2010/main"/>
                      </a:ext>
                    </a:extLst>
                  </pic:spPr>
                </pic:pic>
              </a:graphicData>
            </a:graphic>
          </wp:inline>
        </w:drawing>
      </w:r>
    </w:p>
    <w:p w14:paraId="62BF15F7" w14:textId="77777777" w:rsidR="00371677" w:rsidRDefault="00371677" w:rsidP="007356D1">
      <w:pPr>
        <w:spacing w:after="0" w:line="240" w:lineRule="auto"/>
        <w:jc w:val="center"/>
        <w:rPr>
          <w:rFonts w:ascii="Times New Roman" w:hAnsi="Times New Roman" w:cs="Times New Roman"/>
          <w:sz w:val="28"/>
          <w:szCs w:val="28"/>
          <w:lang w:val="kk-KZ"/>
        </w:rPr>
      </w:pPr>
    </w:p>
    <w:p w14:paraId="57BAA2AF" w14:textId="77777777" w:rsidR="00371677" w:rsidRPr="0037007E" w:rsidRDefault="00371677" w:rsidP="007356D1">
      <w:pPr>
        <w:spacing w:after="0" w:line="240" w:lineRule="auto"/>
        <w:jc w:val="center"/>
        <w:rPr>
          <w:rFonts w:ascii="Times New Roman" w:hAnsi="Times New Roman" w:cs="Times New Roman"/>
          <w:sz w:val="28"/>
          <w:szCs w:val="28"/>
          <w:lang w:val="kk-KZ"/>
        </w:rPr>
      </w:pPr>
    </w:p>
    <w:sectPr w:rsidR="00371677" w:rsidRPr="0037007E" w:rsidSect="00AD4E76">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7E88A76" w14:textId="77777777" w:rsidR="006A7B2B" w:rsidRDefault="006A7B2B" w:rsidP="00EF3DF3">
      <w:pPr>
        <w:spacing w:after="0" w:line="240" w:lineRule="auto"/>
      </w:pPr>
      <w:r>
        <w:separator/>
      </w:r>
    </w:p>
  </w:endnote>
  <w:endnote w:type="continuationSeparator" w:id="0">
    <w:p w14:paraId="041FB360" w14:textId="77777777" w:rsidR="006A7B2B" w:rsidRDefault="006A7B2B" w:rsidP="00EF3DF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CC"/>
    <w:family w:val="swiss"/>
    <w:pitch w:val="variable"/>
    <w:sig w:usb0="E4002EFF" w:usb1="C000247B" w:usb2="00000009" w:usb3="00000000" w:csb0="000001FF" w:csb1="00000000"/>
  </w:font>
  <w:font w:name="DengXian Light">
    <w:charset w:val="86"/>
    <w:family w:val="auto"/>
    <w:pitch w:val="variable"/>
    <w:sig w:usb0="A00002BF" w:usb1="38CF7CFA" w:usb2="00000016" w:usb3="00000000" w:csb0="0004000F" w:csb1="00000000"/>
  </w:font>
  <w:font w:name="Times">
    <w:panose1 w:val="02020603050405020304"/>
    <w:charset w:val="CC"/>
    <w:family w:val="roman"/>
    <w:pitch w:val="variable"/>
    <w:sig w:usb0="E0002EFF" w:usb1="C000785B" w:usb2="00000009" w:usb3="00000000" w:csb0="000001FF" w:csb1="00000000"/>
  </w:font>
  <w:font w:name="DengXian">
    <w:altName w:val="等线"/>
    <w:charset w:val="86"/>
    <w:family w:val="auto"/>
    <w:pitch w:val="variable"/>
    <w:sig w:usb0="A00002BF" w:usb1="38CF7CFA" w:usb2="00000016" w:usb3="00000000" w:csb0="0004000F" w:csb1="00000000"/>
  </w:font>
  <w:font w:name="Arial">
    <w:panose1 w:val="020B0604020202020204"/>
    <w:charset w:val="CC"/>
    <w:family w:val="swiss"/>
    <w:pitch w:val="variable"/>
    <w:sig w:usb0="E0002EFF" w:usb1="C000785B" w:usb2="00000009" w:usb3="00000000" w:csb0="000001FF" w:csb1="00000000"/>
  </w:font>
  <w:font w:name="Lucida Grande CY">
    <w:altName w:val="Segoe UI"/>
    <w:charset w:val="59"/>
    <w:family w:val="auto"/>
    <w:pitch w:val="variable"/>
    <w:sig w:usb0="E1000AEF" w:usb1="5000A1FF" w:usb2="00000000" w:usb3="00000000" w:csb0="000001BF" w:csb1="00000000"/>
  </w:font>
  <w:font w:name="Segoe UI Emoji">
    <w:panose1 w:val="020B0502040204020203"/>
    <w:charset w:val="00"/>
    <w:family w:val="swiss"/>
    <w:pitch w:val="variable"/>
    <w:sig w:usb0="00000003" w:usb1="02000000" w:usb2="00000000" w:usb3="00000000" w:csb0="00000001" w:csb1="00000000"/>
  </w:font>
  <w:font w:name="KZ Times New Roman">
    <w:altName w:val="Times New Roman"/>
    <w:charset w:val="CC"/>
    <w:family w:val="roman"/>
    <w:pitch w:val="variable"/>
    <w:sig w:usb0="00000287" w:usb1="00000000" w:usb2="00000000" w:usb3="00000000" w:csb0="0000009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cs="Times New Roman"/>
        <w:sz w:val="28"/>
        <w:szCs w:val="28"/>
      </w:rPr>
      <w:id w:val="-400445337"/>
      <w:docPartObj>
        <w:docPartGallery w:val="Page Numbers (Bottom of Page)"/>
        <w:docPartUnique/>
      </w:docPartObj>
    </w:sdtPr>
    <w:sdtEndPr>
      <w:rPr>
        <w:sz w:val="24"/>
        <w:szCs w:val="24"/>
      </w:rPr>
    </w:sdtEndPr>
    <w:sdtContent>
      <w:p w14:paraId="6C0B8916" w14:textId="5CA18A7F" w:rsidR="00D85B0E" w:rsidRPr="004B0AC4" w:rsidRDefault="00D85B0E" w:rsidP="001701FD">
        <w:pPr>
          <w:pStyle w:val="a8"/>
          <w:jc w:val="center"/>
          <w:rPr>
            <w:rFonts w:ascii="Times New Roman" w:hAnsi="Times New Roman" w:cs="Times New Roman"/>
            <w:sz w:val="24"/>
            <w:szCs w:val="24"/>
          </w:rPr>
        </w:pPr>
        <w:r w:rsidRPr="004B0AC4">
          <w:rPr>
            <w:rFonts w:ascii="Times New Roman" w:hAnsi="Times New Roman" w:cs="Times New Roman"/>
            <w:sz w:val="24"/>
            <w:szCs w:val="24"/>
          </w:rPr>
          <w:fldChar w:fldCharType="begin"/>
        </w:r>
        <w:r w:rsidRPr="004B0AC4">
          <w:rPr>
            <w:rFonts w:ascii="Times New Roman" w:hAnsi="Times New Roman" w:cs="Times New Roman"/>
            <w:sz w:val="24"/>
            <w:szCs w:val="24"/>
          </w:rPr>
          <w:instrText>PAGE   \* MERGEFORMAT</w:instrText>
        </w:r>
        <w:r w:rsidRPr="004B0AC4">
          <w:rPr>
            <w:rFonts w:ascii="Times New Roman" w:hAnsi="Times New Roman" w:cs="Times New Roman"/>
            <w:sz w:val="24"/>
            <w:szCs w:val="24"/>
          </w:rPr>
          <w:fldChar w:fldCharType="separate"/>
        </w:r>
        <w:r w:rsidR="00A67CE8">
          <w:rPr>
            <w:rFonts w:ascii="Times New Roman" w:hAnsi="Times New Roman" w:cs="Times New Roman"/>
            <w:noProof/>
            <w:sz w:val="24"/>
            <w:szCs w:val="24"/>
          </w:rPr>
          <w:t>21</w:t>
        </w:r>
        <w:r w:rsidRPr="004B0AC4">
          <w:rPr>
            <w:rFonts w:ascii="Times New Roman" w:hAnsi="Times New Roman" w:cs="Times New Roman"/>
            <w:sz w:val="24"/>
            <w:szCs w:val="24"/>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647CB8E" w14:textId="77777777" w:rsidR="006A7B2B" w:rsidRDefault="006A7B2B" w:rsidP="00EF3DF3">
      <w:pPr>
        <w:spacing w:after="0" w:line="240" w:lineRule="auto"/>
      </w:pPr>
      <w:r>
        <w:separator/>
      </w:r>
    </w:p>
  </w:footnote>
  <w:footnote w:type="continuationSeparator" w:id="0">
    <w:p w14:paraId="60AE4D68" w14:textId="77777777" w:rsidR="006A7B2B" w:rsidRDefault="006A7B2B" w:rsidP="00EF3DF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92E4A2F"/>
    <w:multiLevelType w:val="hybridMultilevel"/>
    <w:tmpl w:val="87BCA192"/>
    <w:lvl w:ilvl="0" w:tplc="4E0A5358">
      <w:start w:val="1"/>
      <w:numFmt w:val="decimal"/>
      <w:lvlText w:val="1.%1"/>
      <w:lvlJc w:val="left"/>
      <w:pPr>
        <w:ind w:left="795" w:hanging="360"/>
      </w:pPr>
      <w:rPr>
        <w:rFonts w:hint="default"/>
      </w:rPr>
    </w:lvl>
    <w:lvl w:ilvl="1" w:tplc="D40201E8">
      <w:numFmt w:val="bullet"/>
      <w:lvlText w:val="-"/>
      <w:lvlJc w:val="left"/>
      <w:pPr>
        <w:ind w:left="1515" w:hanging="360"/>
      </w:pPr>
      <w:rPr>
        <w:rFonts w:ascii="Times New Roman" w:eastAsiaTheme="minorHAnsi" w:hAnsi="Times New Roman" w:cs="Times New Roman" w:hint="default"/>
      </w:rPr>
    </w:lvl>
    <w:lvl w:ilvl="2" w:tplc="2000001B" w:tentative="1">
      <w:start w:val="1"/>
      <w:numFmt w:val="lowerRoman"/>
      <w:lvlText w:val="%3."/>
      <w:lvlJc w:val="right"/>
      <w:pPr>
        <w:ind w:left="2235" w:hanging="180"/>
      </w:pPr>
    </w:lvl>
    <w:lvl w:ilvl="3" w:tplc="2000000F" w:tentative="1">
      <w:start w:val="1"/>
      <w:numFmt w:val="decimal"/>
      <w:lvlText w:val="%4."/>
      <w:lvlJc w:val="left"/>
      <w:pPr>
        <w:ind w:left="2955" w:hanging="360"/>
      </w:pPr>
    </w:lvl>
    <w:lvl w:ilvl="4" w:tplc="20000019" w:tentative="1">
      <w:start w:val="1"/>
      <w:numFmt w:val="lowerLetter"/>
      <w:lvlText w:val="%5."/>
      <w:lvlJc w:val="left"/>
      <w:pPr>
        <w:ind w:left="3675" w:hanging="360"/>
      </w:pPr>
    </w:lvl>
    <w:lvl w:ilvl="5" w:tplc="2000001B" w:tentative="1">
      <w:start w:val="1"/>
      <w:numFmt w:val="lowerRoman"/>
      <w:lvlText w:val="%6."/>
      <w:lvlJc w:val="right"/>
      <w:pPr>
        <w:ind w:left="4395" w:hanging="180"/>
      </w:pPr>
    </w:lvl>
    <w:lvl w:ilvl="6" w:tplc="2000000F" w:tentative="1">
      <w:start w:val="1"/>
      <w:numFmt w:val="decimal"/>
      <w:lvlText w:val="%7."/>
      <w:lvlJc w:val="left"/>
      <w:pPr>
        <w:ind w:left="5115" w:hanging="360"/>
      </w:pPr>
    </w:lvl>
    <w:lvl w:ilvl="7" w:tplc="20000019" w:tentative="1">
      <w:start w:val="1"/>
      <w:numFmt w:val="lowerLetter"/>
      <w:lvlText w:val="%8."/>
      <w:lvlJc w:val="left"/>
      <w:pPr>
        <w:ind w:left="5835" w:hanging="360"/>
      </w:pPr>
    </w:lvl>
    <w:lvl w:ilvl="8" w:tplc="2000001B" w:tentative="1">
      <w:start w:val="1"/>
      <w:numFmt w:val="lowerRoman"/>
      <w:lvlText w:val="%9."/>
      <w:lvlJc w:val="right"/>
      <w:pPr>
        <w:ind w:left="6555" w:hanging="180"/>
      </w:pPr>
    </w:lvl>
  </w:abstractNum>
  <w:abstractNum w:abstractNumId="1" w15:restartNumberingAfterBreak="0">
    <w:nsid w:val="09E40FA2"/>
    <w:multiLevelType w:val="hybridMultilevel"/>
    <w:tmpl w:val="FAE852CA"/>
    <w:lvl w:ilvl="0" w:tplc="BFAA5FE2">
      <w:numFmt w:val="bullet"/>
      <w:lvlText w:val="‒"/>
      <w:lvlJc w:val="left"/>
      <w:pPr>
        <w:ind w:left="1429" w:hanging="360"/>
      </w:pPr>
      <w:rPr>
        <w:rFonts w:ascii="Times New Roman" w:eastAsiaTheme="minorHAnsi" w:hAnsi="Times New Roman" w:cs="Times New Roman" w:hint="default"/>
      </w:rPr>
    </w:lvl>
    <w:lvl w:ilvl="1" w:tplc="10000003" w:tentative="1">
      <w:start w:val="1"/>
      <w:numFmt w:val="bullet"/>
      <w:lvlText w:val="o"/>
      <w:lvlJc w:val="left"/>
      <w:pPr>
        <w:ind w:left="2149" w:hanging="360"/>
      </w:pPr>
      <w:rPr>
        <w:rFonts w:ascii="Courier New" w:hAnsi="Courier New" w:cs="Courier New" w:hint="default"/>
      </w:rPr>
    </w:lvl>
    <w:lvl w:ilvl="2" w:tplc="10000005" w:tentative="1">
      <w:start w:val="1"/>
      <w:numFmt w:val="bullet"/>
      <w:lvlText w:val=""/>
      <w:lvlJc w:val="left"/>
      <w:pPr>
        <w:ind w:left="2869" w:hanging="360"/>
      </w:pPr>
      <w:rPr>
        <w:rFonts w:ascii="Wingdings" w:hAnsi="Wingdings" w:hint="default"/>
      </w:rPr>
    </w:lvl>
    <w:lvl w:ilvl="3" w:tplc="10000001" w:tentative="1">
      <w:start w:val="1"/>
      <w:numFmt w:val="bullet"/>
      <w:lvlText w:val=""/>
      <w:lvlJc w:val="left"/>
      <w:pPr>
        <w:ind w:left="3589" w:hanging="360"/>
      </w:pPr>
      <w:rPr>
        <w:rFonts w:ascii="Symbol" w:hAnsi="Symbol" w:hint="default"/>
      </w:rPr>
    </w:lvl>
    <w:lvl w:ilvl="4" w:tplc="10000003" w:tentative="1">
      <w:start w:val="1"/>
      <w:numFmt w:val="bullet"/>
      <w:lvlText w:val="o"/>
      <w:lvlJc w:val="left"/>
      <w:pPr>
        <w:ind w:left="4309" w:hanging="360"/>
      </w:pPr>
      <w:rPr>
        <w:rFonts w:ascii="Courier New" w:hAnsi="Courier New" w:cs="Courier New" w:hint="default"/>
      </w:rPr>
    </w:lvl>
    <w:lvl w:ilvl="5" w:tplc="10000005" w:tentative="1">
      <w:start w:val="1"/>
      <w:numFmt w:val="bullet"/>
      <w:lvlText w:val=""/>
      <w:lvlJc w:val="left"/>
      <w:pPr>
        <w:ind w:left="5029" w:hanging="360"/>
      </w:pPr>
      <w:rPr>
        <w:rFonts w:ascii="Wingdings" w:hAnsi="Wingdings" w:hint="default"/>
      </w:rPr>
    </w:lvl>
    <w:lvl w:ilvl="6" w:tplc="10000001" w:tentative="1">
      <w:start w:val="1"/>
      <w:numFmt w:val="bullet"/>
      <w:lvlText w:val=""/>
      <w:lvlJc w:val="left"/>
      <w:pPr>
        <w:ind w:left="5749" w:hanging="360"/>
      </w:pPr>
      <w:rPr>
        <w:rFonts w:ascii="Symbol" w:hAnsi="Symbol" w:hint="default"/>
      </w:rPr>
    </w:lvl>
    <w:lvl w:ilvl="7" w:tplc="10000003" w:tentative="1">
      <w:start w:val="1"/>
      <w:numFmt w:val="bullet"/>
      <w:lvlText w:val="o"/>
      <w:lvlJc w:val="left"/>
      <w:pPr>
        <w:ind w:left="6469" w:hanging="360"/>
      </w:pPr>
      <w:rPr>
        <w:rFonts w:ascii="Courier New" w:hAnsi="Courier New" w:cs="Courier New" w:hint="default"/>
      </w:rPr>
    </w:lvl>
    <w:lvl w:ilvl="8" w:tplc="10000005" w:tentative="1">
      <w:start w:val="1"/>
      <w:numFmt w:val="bullet"/>
      <w:lvlText w:val=""/>
      <w:lvlJc w:val="left"/>
      <w:pPr>
        <w:ind w:left="7189" w:hanging="360"/>
      </w:pPr>
      <w:rPr>
        <w:rFonts w:ascii="Wingdings" w:hAnsi="Wingdings" w:hint="default"/>
      </w:rPr>
    </w:lvl>
  </w:abstractNum>
  <w:abstractNum w:abstractNumId="2" w15:restartNumberingAfterBreak="0">
    <w:nsid w:val="0B060544"/>
    <w:multiLevelType w:val="hybridMultilevel"/>
    <w:tmpl w:val="55C006A0"/>
    <w:lvl w:ilvl="0" w:tplc="4542785E">
      <w:start w:val="1"/>
      <w:numFmt w:val="bullet"/>
      <w:lvlText w:val=""/>
      <w:lvlJc w:val="left"/>
      <w:pPr>
        <w:ind w:left="1287" w:hanging="360"/>
      </w:pPr>
      <w:rPr>
        <w:rFonts w:ascii="Symbol" w:hAnsi="Symbol" w:hint="default"/>
      </w:rPr>
    </w:lvl>
    <w:lvl w:ilvl="1" w:tplc="10000003" w:tentative="1">
      <w:start w:val="1"/>
      <w:numFmt w:val="bullet"/>
      <w:lvlText w:val="o"/>
      <w:lvlJc w:val="left"/>
      <w:pPr>
        <w:ind w:left="2007" w:hanging="360"/>
      </w:pPr>
      <w:rPr>
        <w:rFonts w:ascii="Courier New" w:hAnsi="Courier New" w:cs="Courier New" w:hint="default"/>
      </w:rPr>
    </w:lvl>
    <w:lvl w:ilvl="2" w:tplc="10000005" w:tentative="1">
      <w:start w:val="1"/>
      <w:numFmt w:val="bullet"/>
      <w:lvlText w:val=""/>
      <w:lvlJc w:val="left"/>
      <w:pPr>
        <w:ind w:left="2727" w:hanging="360"/>
      </w:pPr>
      <w:rPr>
        <w:rFonts w:ascii="Wingdings" w:hAnsi="Wingdings" w:hint="default"/>
      </w:rPr>
    </w:lvl>
    <w:lvl w:ilvl="3" w:tplc="10000001" w:tentative="1">
      <w:start w:val="1"/>
      <w:numFmt w:val="bullet"/>
      <w:lvlText w:val=""/>
      <w:lvlJc w:val="left"/>
      <w:pPr>
        <w:ind w:left="3447" w:hanging="360"/>
      </w:pPr>
      <w:rPr>
        <w:rFonts w:ascii="Symbol" w:hAnsi="Symbol" w:hint="default"/>
      </w:rPr>
    </w:lvl>
    <w:lvl w:ilvl="4" w:tplc="10000003" w:tentative="1">
      <w:start w:val="1"/>
      <w:numFmt w:val="bullet"/>
      <w:lvlText w:val="o"/>
      <w:lvlJc w:val="left"/>
      <w:pPr>
        <w:ind w:left="4167" w:hanging="360"/>
      </w:pPr>
      <w:rPr>
        <w:rFonts w:ascii="Courier New" w:hAnsi="Courier New" w:cs="Courier New" w:hint="default"/>
      </w:rPr>
    </w:lvl>
    <w:lvl w:ilvl="5" w:tplc="10000005" w:tentative="1">
      <w:start w:val="1"/>
      <w:numFmt w:val="bullet"/>
      <w:lvlText w:val=""/>
      <w:lvlJc w:val="left"/>
      <w:pPr>
        <w:ind w:left="4887" w:hanging="360"/>
      </w:pPr>
      <w:rPr>
        <w:rFonts w:ascii="Wingdings" w:hAnsi="Wingdings" w:hint="default"/>
      </w:rPr>
    </w:lvl>
    <w:lvl w:ilvl="6" w:tplc="10000001" w:tentative="1">
      <w:start w:val="1"/>
      <w:numFmt w:val="bullet"/>
      <w:lvlText w:val=""/>
      <w:lvlJc w:val="left"/>
      <w:pPr>
        <w:ind w:left="5607" w:hanging="360"/>
      </w:pPr>
      <w:rPr>
        <w:rFonts w:ascii="Symbol" w:hAnsi="Symbol" w:hint="default"/>
      </w:rPr>
    </w:lvl>
    <w:lvl w:ilvl="7" w:tplc="10000003" w:tentative="1">
      <w:start w:val="1"/>
      <w:numFmt w:val="bullet"/>
      <w:lvlText w:val="o"/>
      <w:lvlJc w:val="left"/>
      <w:pPr>
        <w:ind w:left="6327" w:hanging="360"/>
      </w:pPr>
      <w:rPr>
        <w:rFonts w:ascii="Courier New" w:hAnsi="Courier New" w:cs="Courier New" w:hint="default"/>
      </w:rPr>
    </w:lvl>
    <w:lvl w:ilvl="8" w:tplc="10000005" w:tentative="1">
      <w:start w:val="1"/>
      <w:numFmt w:val="bullet"/>
      <w:lvlText w:val=""/>
      <w:lvlJc w:val="left"/>
      <w:pPr>
        <w:ind w:left="7047" w:hanging="360"/>
      </w:pPr>
      <w:rPr>
        <w:rFonts w:ascii="Wingdings" w:hAnsi="Wingdings" w:hint="default"/>
      </w:rPr>
    </w:lvl>
  </w:abstractNum>
  <w:abstractNum w:abstractNumId="3" w15:restartNumberingAfterBreak="0">
    <w:nsid w:val="0BB8447A"/>
    <w:multiLevelType w:val="hybridMultilevel"/>
    <w:tmpl w:val="5810E842"/>
    <w:lvl w:ilvl="0" w:tplc="4542785E">
      <w:start w:val="1"/>
      <w:numFmt w:val="bullet"/>
      <w:lvlText w:val=""/>
      <w:lvlJc w:val="left"/>
      <w:pPr>
        <w:ind w:left="1429" w:hanging="360"/>
      </w:pPr>
      <w:rPr>
        <w:rFonts w:ascii="Symbol" w:hAnsi="Symbol" w:hint="default"/>
      </w:rPr>
    </w:lvl>
    <w:lvl w:ilvl="1" w:tplc="10000003" w:tentative="1">
      <w:start w:val="1"/>
      <w:numFmt w:val="bullet"/>
      <w:lvlText w:val="o"/>
      <w:lvlJc w:val="left"/>
      <w:pPr>
        <w:ind w:left="2149" w:hanging="360"/>
      </w:pPr>
      <w:rPr>
        <w:rFonts w:ascii="Courier New" w:hAnsi="Courier New" w:cs="Courier New" w:hint="default"/>
      </w:rPr>
    </w:lvl>
    <w:lvl w:ilvl="2" w:tplc="10000005" w:tentative="1">
      <w:start w:val="1"/>
      <w:numFmt w:val="bullet"/>
      <w:lvlText w:val=""/>
      <w:lvlJc w:val="left"/>
      <w:pPr>
        <w:ind w:left="2869" w:hanging="360"/>
      </w:pPr>
      <w:rPr>
        <w:rFonts w:ascii="Wingdings" w:hAnsi="Wingdings" w:hint="default"/>
      </w:rPr>
    </w:lvl>
    <w:lvl w:ilvl="3" w:tplc="10000001" w:tentative="1">
      <w:start w:val="1"/>
      <w:numFmt w:val="bullet"/>
      <w:lvlText w:val=""/>
      <w:lvlJc w:val="left"/>
      <w:pPr>
        <w:ind w:left="3589" w:hanging="360"/>
      </w:pPr>
      <w:rPr>
        <w:rFonts w:ascii="Symbol" w:hAnsi="Symbol" w:hint="default"/>
      </w:rPr>
    </w:lvl>
    <w:lvl w:ilvl="4" w:tplc="10000003" w:tentative="1">
      <w:start w:val="1"/>
      <w:numFmt w:val="bullet"/>
      <w:lvlText w:val="o"/>
      <w:lvlJc w:val="left"/>
      <w:pPr>
        <w:ind w:left="4309" w:hanging="360"/>
      </w:pPr>
      <w:rPr>
        <w:rFonts w:ascii="Courier New" w:hAnsi="Courier New" w:cs="Courier New" w:hint="default"/>
      </w:rPr>
    </w:lvl>
    <w:lvl w:ilvl="5" w:tplc="10000005" w:tentative="1">
      <w:start w:val="1"/>
      <w:numFmt w:val="bullet"/>
      <w:lvlText w:val=""/>
      <w:lvlJc w:val="left"/>
      <w:pPr>
        <w:ind w:left="5029" w:hanging="360"/>
      </w:pPr>
      <w:rPr>
        <w:rFonts w:ascii="Wingdings" w:hAnsi="Wingdings" w:hint="default"/>
      </w:rPr>
    </w:lvl>
    <w:lvl w:ilvl="6" w:tplc="10000001" w:tentative="1">
      <w:start w:val="1"/>
      <w:numFmt w:val="bullet"/>
      <w:lvlText w:val=""/>
      <w:lvlJc w:val="left"/>
      <w:pPr>
        <w:ind w:left="5749" w:hanging="360"/>
      </w:pPr>
      <w:rPr>
        <w:rFonts w:ascii="Symbol" w:hAnsi="Symbol" w:hint="default"/>
      </w:rPr>
    </w:lvl>
    <w:lvl w:ilvl="7" w:tplc="10000003" w:tentative="1">
      <w:start w:val="1"/>
      <w:numFmt w:val="bullet"/>
      <w:lvlText w:val="o"/>
      <w:lvlJc w:val="left"/>
      <w:pPr>
        <w:ind w:left="6469" w:hanging="360"/>
      </w:pPr>
      <w:rPr>
        <w:rFonts w:ascii="Courier New" w:hAnsi="Courier New" w:cs="Courier New" w:hint="default"/>
      </w:rPr>
    </w:lvl>
    <w:lvl w:ilvl="8" w:tplc="10000005" w:tentative="1">
      <w:start w:val="1"/>
      <w:numFmt w:val="bullet"/>
      <w:lvlText w:val=""/>
      <w:lvlJc w:val="left"/>
      <w:pPr>
        <w:ind w:left="7189" w:hanging="360"/>
      </w:pPr>
      <w:rPr>
        <w:rFonts w:ascii="Wingdings" w:hAnsi="Wingdings" w:hint="default"/>
      </w:rPr>
    </w:lvl>
  </w:abstractNum>
  <w:abstractNum w:abstractNumId="4" w15:restartNumberingAfterBreak="0">
    <w:nsid w:val="0E6A3C74"/>
    <w:multiLevelType w:val="hybridMultilevel"/>
    <w:tmpl w:val="1A92C756"/>
    <w:lvl w:ilvl="0" w:tplc="1000000F">
      <w:start w:val="1"/>
      <w:numFmt w:val="decimal"/>
      <w:lvlText w:val="%1."/>
      <w:lvlJc w:val="left"/>
      <w:pPr>
        <w:ind w:left="720" w:hanging="360"/>
      </w:pPr>
      <w:rPr>
        <w:rFonts w:hint="default"/>
      </w:rPr>
    </w:lvl>
    <w:lvl w:ilvl="1" w:tplc="10000019" w:tentative="1">
      <w:start w:val="1"/>
      <w:numFmt w:val="lowerLetter"/>
      <w:lvlText w:val="%2."/>
      <w:lvlJc w:val="left"/>
      <w:pPr>
        <w:ind w:left="1440" w:hanging="360"/>
      </w:pPr>
    </w:lvl>
    <w:lvl w:ilvl="2" w:tplc="1000001B" w:tentative="1">
      <w:start w:val="1"/>
      <w:numFmt w:val="lowerRoman"/>
      <w:lvlText w:val="%3."/>
      <w:lvlJc w:val="right"/>
      <w:pPr>
        <w:ind w:left="2160" w:hanging="180"/>
      </w:pPr>
    </w:lvl>
    <w:lvl w:ilvl="3" w:tplc="1000000F" w:tentative="1">
      <w:start w:val="1"/>
      <w:numFmt w:val="decimal"/>
      <w:lvlText w:val="%4."/>
      <w:lvlJc w:val="left"/>
      <w:pPr>
        <w:ind w:left="2880" w:hanging="360"/>
      </w:pPr>
    </w:lvl>
    <w:lvl w:ilvl="4" w:tplc="10000019" w:tentative="1">
      <w:start w:val="1"/>
      <w:numFmt w:val="lowerLetter"/>
      <w:lvlText w:val="%5."/>
      <w:lvlJc w:val="left"/>
      <w:pPr>
        <w:ind w:left="3600" w:hanging="360"/>
      </w:pPr>
    </w:lvl>
    <w:lvl w:ilvl="5" w:tplc="1000001B" w:tentative="1">
      <w:start w:val="1"/>
      <w:numFmt w:val="lowerRoman"/>
      <w:lvlText w:val="%6."/>
      <w:lvlJc w:val="right"/>
      <w:pPr>
        <w:ind w:left="4320" w:hanging="180"/>
      </w:pPr>
    </w:lvl>
    <w:lvl w:ilvl="6" w:tplc="1000000F" w:tentative="1">
      <w:start w:val="1"/>
      <w:numFmt w:val="decimal"/>
      <w:lvlText w:val="%7."/>
      <w:lvlJc w:val="left"/>
      <w:pPr>
        <w:ind w:left="5040" w:hanging="360"/>
      </w:pPr>
    </w:lvl>
    <w:lvl w:ilvl="7" w:tplc="10000019" w:tentative="1">
      <w:start w:val="1"/>
      <w:numFmt w:val="lowerLetter"/>
      <w:lvlText w:val="%8."/>
      <w:lvlJc w:val="left"/>
      <w:pPr>
        <w:ind w:left="5760" w:hanging="360"/>
      </w:pPr>
    </w:lvl>
    <w:lvl w:ilvl="8" w:tplc="1000001B" w:tentative="1">
      <w:start w:val="1"/>
      <w:numFmt w:val="lowerRoman"/>
      <w:lvlText w:val="%9."/>
      <w:lvlJc w:val="right"/>
      <w:pPr>
        <w:ind w:left="6480" w:hanging="180"/>
      </w:pPr>
    </w:lvl>
  </w:abstractNum>
  <w:abstractNum w:abstractNumId="5" w15:restartNumberingAfterBreak="0">
    <w:nsid w:val="1E456544"/>
    <w:multiLevelType w:val="hybridMultilevel"/>
    <w:tmpl w:val="ADC8662A"/>
    <w:lvl w:ilvl="0" w:tplc="1000000F">
      <w:start w:val="1"/>
      <w:numFmt w:val="decimal"/>
      <w:lvlText w:val="%1."/>
      <w:lvlJc w:val="left"/>
      <w:pPr>
        <w:ind w:left="720" w:hanging="360"/>
      </w:pPr>
      <w:rPr>
        <w:rFonts w:hint="default"/>
      </w:rPr>
    </w:lvl>
    <w:lvl w:ilvl="1" w:tplc="10000019" w:tentative="1">
      <w:start w:val="1"/>
      <w:numFmt w:val="lowerLetter"/>
      <w:lvlText w:val="%2."/>
      <w:lvlJc w:val="left"/>
      <w:pPr>
        <w:ind w:left="1440" w:hanging="360"/>
      </w:pPr>
    </w:lvl>
    <w:lvl w:ilvl="2" w:tplc="1000001B" w:tentative="1">
      <w:start w:val="1"/>
      <w:numFmt w:val="lowerRoman"/>
      <w:lvlText w:val="%3."/>
      <w:lvlJc w:val="right"/>
      <w:pPr>
        <w:ind w:left="2160" w:hanging="180"/>
      </w:pPr>
    </w:lvl>
    <w:lvl w:ilvl="3" w:tplc="1000000F" w:tentative="1">
      <w:start w:val="1"/>
      <w:numFmt w:val="decimal"/>
      <w:lvlText w:val="%4."/>
      <w:lvlJc w:val="left"/>
      <w:pPr>
        <w:ind w:left="2880" w:hanging="360"/>
      </w:pPr>
    </w:lvl>
    <w:lvl w:ilvl="4" w:tplc="10000019" w:tentative="1">
      <w:start w:val="1"/>
      <w:numFmt w:val="lowerLetter"/>
      <w:lvlText w:val="%5."/>
      <w:lvlJc w:val="left"/>
      <w:pPr>
        <w:ind w:left="3600" w:hanging="360"/>
      </w:pPr>
    </w:lvl>
    <w:lvl w:ilvl="5" w:tplc="1000001B" w:tentative="1">
      <w:start w:val="1"/>
      <w:numFmt w:val="lowerRoman"/>
      <w:lvlText w:val="%6."/>
      <w:lvlJc w:val="right"/>
      <w:pPr>
        <w:ind w:left="4320" w:hanging="180"/>
      </w:pPr>
    </w:lvl>
    <w:lvl w:ilvl="6" w:tplc="1000000F" w:tentative="1">
      <w:start w:val="1"/>
      <w:numFmt w:val="decimal"/>
      <w:lvlText w:val="%7."/>
      <w:lvlJc w:val="left"/>
      <w:pPr>
        <w:ind w:left="5040" w:hanging="360"/>
      </w:pPr>
    </w:lvl>
    <w:lvl w:ilvl="7" w:tplc="10000019" w:tentative="1">
      <w:start w:val="1"/>
      <w:numFmt w:val="lowerLetter"/>
      <w:lvlText w:val="%8."/>
      <w:lvlJc w:val="left"/>
      <w:pPr>
        <w:ind w:left="5760" w:hanging="360"/>
      </w:pPr>
    </w:lvl>
    <w:lvl w:ilvl="8" w:tplc="1000001B" w:tentative="1">
      <w:start w:val="1"/>
      <w:numFmt w:val="lowerRoman"/>
      <w:lvlText w:val="%9."/>
      <w:lvlJc w:val="right"/>
      <w:pPr>
        <w:ind w:left="6480" w:hanging="180"/>
      </w:pPr>
    </w:lvl>
  </w:abstractNum>
  <w:abstractNum w:abstractNumId="6" w15:restartNumberingAfterBreak="0">
    <w:nsid w:val="1F6C2713"/>
    <w:multiLevelType w:val="hybridMultilevel"/>
    <w:tmpl w:val="A35A358E"/>
    <w:lvl w:ilvl="0" w:tplc="0419000F">
      <w:start w:val="1"/>
      <w:numFmt w:val="decimal"/>
      <w:lvlText w:val="%1."/>
      <w:lvlJc w:val="left"/>
      <w:pPr>
        <w:ind w:left="1287" w:hanging="360"/>
      </w:pPr>
      <w:rPr>
        <w:rFonts w:hint="default"/>
      </w:rPr>
    </w:lvl>
    <w:lvl w:ilvl="1" w:tplc="10000003" w:tentative="1">
      <w:start w:val="1"/>
      <w:numFmt w:val="bullet"/>
      <w:lvlText w:val="o"/>
      <w:lvlJc w:val="left"/>
      <w:pPr>
        <w:ind w:left="2007" w:hanging="360"/>
      </w:pPr>
      <w:rPr>
        <w:rFonts w:ascii="Courier New" w:hAnsi="Courier New" w:cs="Courier New" w:hint="default"/>
      </w:rPr>
    </w:lvl>
    <w:lvl w:ilvl="2" w:tplc="10000005" w:tentative="1">
      <w:start w:val="1"/>
      <w:numFmt w:val="bullet"/>
      <w:lvlText w:val=""/>
      <w:lvlJc w:val="left"/>
      <w:pPr>
        <w:ind w:left="2727" w:hanging="360"/>
      </w:pPr>
      <w:rPr>
        <w:rFonts w:ascii="Wingdings" w:hAnsi="Wingdings" w:hint="default"/>
      </w:rPr>
    </w:lvl>
    <w:lvl w:ilvl="3" w:tplc="10000001" w:tentative="1">
      <w:start w:val="1"/>
      <w:numFmt w:val="bullet"/>
      <w:lvlText w:val=""/>
      <w:lvlJc w:val="left"/>
      <w:pPr>
        <w:ind w:left="3447" w:hanging="360"/>
      </w:pPr>
      <w:rPr>
        <w:rFonts w:ascii="Symbol" w:hAnsi="Symbol" w:hint="default"/>
      </w:rPr>
    </w:lvl>
    <w:lvl w:ilvl="4" w:tplc="10000003" w:tentative="1">
      <w:start w:val="1"/>
      <w:numFmt w:val="bullet"/>
      <w:lvlText w:val="o"/>
      <w:lvlJc w:val="left"/>
      <w:pPr>
        <w:ind w:left="4167" w:hanging="360"/>
      </w:pPr>
      <w:rPr>
        <w:rFonts w:ascii="Courier New" w:hAnsi="Courier New" w:cs="Courier New" w:hint="default"/>
      </w:rPr>
    </w:lvl>
    <w:lvl w:ilvl="5" w:tplc="10000005" w:tentative="1">
      <w:start w:val="1"/>
      <w:numFmt w:val="bullet"/>
      <w:lvlText w:val=""/>
      <w:lvlJc w:val="left"/>
      <w:pPr>
        <w:ind w:left="4887" w:hanging="360"/>
      </w:pPr>
      <w:rPr>
        <w:rFonts w:ascii="Wingdings" w:hAnsi="Wingdings" w:hint="default"/>
      </w:rPr>
    </w:lvl>
    <w:lvl w:ilvl="6" w:tplc="10000001" w:tentative="1">
      <w:start w:val="1"/>
      <w:numFmt w:val="bullet"/>
      <w:lvlText w:val=""/>
      <w:lvlJc w:val="left"/>
      <w:pPr>
        <w:ind w:left="5607" w:hanging="360"/>
      </w:pPr>
      <w:rPr>
        <w:rFonts w:ascii="Symbol" w:hAnsi="Symbol" w:hint="default"/>
      </w:rPr>
    </w:lvl>
    <w:lvl w:ilvl="7" w:tplc="10000003" w:tentative="1">
      <w:start w:val="1"/>
      <w:numFmt w:val="bullet"/>
      <w:lvlText w:val="o"/>
      <w:lvlJc w:val="left"/>
      <w:pPr>
        <w:ind w:left="6327" w:hanging="360"/>
      </w:pPr>
      <w:rPr>
        <w:rFonts w:ascii="Courier New" w:hAnsi="Courier New" w:cs="Courier New" w:hint="default"/>
      </w:rPr>
    </w:lvl>
    <w:lvl w:ilvl="8" w:tplc="10000005" w:tentative="1">
      <w:start w:val="1"/>
      <w:numFmt w:val="bullet"/>
      <w:lvlText w:val=""/>
      <w:lvlJc w:val="left"/>
      <w:pPr>
        <w:ind w:left="7047" w:hanging="360"/>
      </w:pPr>
      <w:rPr>
        <w:rFonts w:ascii="Wingdings" w:hAnsi="Wingdings" w:hint="default"/>
      </w:rPr>
    </w:lvl>
  </w:abstractNum>
  <w:abstractNum w:abstractNumId="7" w15:restartNumberingAfterBreak="0">
    <w:nsid w:val="227402FC"/>
    <w:multiLevelType w:val="hybridMultilevel"/>
    <w:tmpl w:val="3F68FE40"/>
    <w:lvl w:ilvl="0" w:tplc="0419000F">
      <w:start w:val="1"/>
      <w:numFmt w:val="decimal"/>
      <w:lvlText w:val="%1."/>
      <w:lvlJc w:val="left"/>
      <w:pPr>
        <w:ind w:left="1287" w:hanging="360"/>
      </w:pPr>
      <w:rPr>
        <w:rFonts w:hint="default"/>
      </w:rPr>
    </w:lvl>
    <w:lvl w:ilvl="1" w:tplc="20000003" w:tentative="1">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8" w15:restartNumberingAfterBreak="0">
    <w:nsid w:val="23D9649D"/>
    <w:multiLevelType w:val="hybridMultilevel"/>
    <w:tmpl w:val="3CCCC808"/>
    <w:lvl w:ilvl="0" w:tplc="0419000F">
      <w:start w:val="1"/>
      <w:numFmt w:val="decimal"/>
      <w:lvlText w:val="%1."/>
      <w:lvlJc w:val="left"/>
      <w:pPr>
        <w:ind w:left="1080" w:hanging="360"/>
      </w:pPr>
      <w:rPr>
        <w:rFont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 w15:restartNumberingAfterBreak="0">
    <w:nsid w:val="26D0312C"/>
    <w:multiLevelType w:val="multilevel"/>
    <w:tmpl w:val="E438D02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b w:val="0"/>
        <w:bCs w:val="0"/>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 w15:restartNumberingAfterBreak="0">
    <w:nsid w:val="27481FF8"/>
    <w:multiLevelType w:val="hybridMultilevel"/>
    <w:tmpl w:val="49B0626C"/>
    <w:lvl w:ilvl="0" w:tplc="0419000F">
      <w:start w:val="1"/>
      <w:numFmt w:val="decimal"/>
      <w:lvlText w:val="%1."/>
      <w:lvlJc w:val="left"/>
      <w:pPr>
        <w:ind w:left="1287" w:hanging="360"/>
      </w:pPr>
      <w:rPr>
        <w:rFonts w:hint="default"/>
      </w:rPr>
    </w:lvl>
    <w:lvl w:ilvl="1" w:tplc="10000003" w:tentative="1">
      <w:start w:val="1"/>
      <w:numFmt w:val="bullet"/>
      <w:lvlText w:val="o"/>
      <w:lvlJc w:val="left"/>
      <w:pPr>
        <w:ind w:left="2007" w:hanging="360"/>
      </w:pPr>
      <w:rPr>
        <w:rFonts w:ascii="Courier New" w:hAnsi="Courier New" w:cs="Courier New" w:hint="default"/>
      </w:rPr>
    </w:lvl>
    <w:lvl w:ilvl="2" w:tplc="10000005" w:tentative="1">
      <w:start w:val="1"/>
      <w:numFmt w:val="bullet"/>
      <w:lvlText w:val=""/>
      <w:lvlJc w:val="left"/>
      <w:pPr>
        <w:ind w:left="2727" w:hanging="360"/>
      </w:pPr>
      <w:rPr>
        <w:rFonts w:ascii="Wingdings" w:hAnsi="Wingdings" w:hint="default"/>
      </w:rPr>
    </w:lvl>
    <w:lvl w:ilvl="3" w:tplc="10000001" w:tentative="1">
      <w:start w:val="1"/>
      <w:numFmt w:val="bullet"/>
      <w:lvlText w:val=""/>
      <w:lvlJc w:val="left"/>
      <w:pPr>
        <w:ind w:left="3447" w:hanging="360"/>
      </w:pPr>
      <w:rPr>
        <w:rFonts w:ascii="Symbol" w:hAnsi="Symbol" w:hint="default"/>
      </w:rPr>
    </w:lvl>
    <w:lvl w:ilvl="4" w:tplc="10000003" w:tentative="1">
      <w:start w:val="1"/>
      <w:numFmt w:val="bullet"/>
      <w:lvlText w:val="o"/>
      <w:lvlJc w:val="left"/>
      <w:pPr>
        <w:ind w:left="4167" w:hanging="360"/>
      </w:pPr>
      <w:rPr>
        <w:rFonts w:ascii="Courier New" w:hAnsi="Courier New" w:cs="Courier New" w:hint="default"/>
      </w:rPr>
    </w:lvl>
    <w:lvl w:ilvl="5" w:tplc="10000005" w:tentative="1">
      <w:start w:val="1"/>
      <w:numFmt w:val="bullet"/>
      <w:lvlText w:val=""/>
      <w:lvlJc w:val="left"/>
      <w:pPr>
        <w:ind w:left="4887" w:hanging="360"/>
      </w:pPr>
      <w:rPr>
        <w:rFonts w:ascii="Wingdings" w:hAnsi="Wingdings" w:hint="default"/>
      </w:rPr>
    </w:lvl>
    <w:lvl w:ilvl="6" w:tplc="10000001" w:tentative="1">
      <w:start w:val="1"/>
      <w:numFmt w:val="bullet"/>
      <w:lvlText w:val=""/>
      <w:lvlJc w:val="left"/>
      <w:pPr>
        <w:ind w:left="5607" w:hanging="360"/>
      </w:pPr>
      <w:rPr>
        <w:rFonts w:ascii="Symbol" w:hAnsi="Symbol" w:hint="default"/>
      </w:rPr>
    </w:lvl>
    <w:lvl w:ilvl="7" w:tplc="10000003" w:tentative="1">
      <w:start w:val="1"/>
      <w:numFmt w:val="bullet"/>
      <w:lvlText w:val="o"/>
      <w:lvlJc w:val="left"/>
      <w:pPr>
        <w:ind w:left="6327" w:hanging="360"/>
      </w:pPr>
      <w:rPr>
        <w:rFonts w:ascii="Courier New" w:hAnsi="Courier New" w:cs="Courier New" w:hint="default"/>
      </w:rPr>
    </w:lvl>
    <w:lvl w:ilvl="8" w:tplc="10000005" w:tentative="1">
      <w:start w:val="1"/>
      <w:numFmt w:val="bullet"/>
      <w:lvlText w:val=""/>
      <w:lvlJc w:val="left"/>
      <w:pPr>
        <w:ind w:left="7047" w:hanging="360"/>
      </w:pPr>
      <w:rPr>
        <w:rFonts w:ascii="Wingdings" w:hAnsi="Wingdings" w:hint="default"/>
      </w:rPr>
    </w:lvl>
  </w:abstractNum>
  <w:abstractNum w:abstractNumId="11" w15:restartNumberingAfterBreak="0">
    <w:nsid w:val="276633F2"/>
    <w:multiLevelType w:val="hybridMultilevel"/>
    <w:tmpl w:val="ECA2AD32"/>
    <w:lvl w:ilvl="0" w:tplc="0419000F">
      <w:start w:val="1"/>
      <w:numFmt w:val="decimal"/>
      <w:lvlText w:val="%1."/>
      <w:lvlJc w:val="left"/>
      <w:pPr>
        <w:ind w:left="1080" w:hanging="360"/>
      </w:pPr>
      <w:rPr>
        <w:rFont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2" w15:restartNumberingAfterBreak="0">
    <w:nsid w:val="27F35D30"/>
    <w:multiLevelType w:val="hybridMultilevel"/>
    <w:tmpl w:val="67465BFE"/>
    <w:lvl w:ilvl="0" w:tplc="4542785E">
      <w:start w:val="1"/>
      <w:numFmt w:val="bullet"/>
      <w:lvlText w:val=""/>
      <w:lvlJc w:val="left"/>
      <w:pPr>
        <w:ind w:left="1287" w:hanging="360"/>
      </w:pPr>
      <w:rPr>
        <w:rFonts w:ascii="Symbol" w:hAnsi="Symbol" w:hint="default"/>
      </w:rPr>
    </w:lvl>
    <w:lvl w:ilvl="1" w:tplc="10000003" w:tentative="1">
      <w:start w:val="1"/>
      <w:numFmt w:val="bullet"/>
      <w:lvlText w:val="o"/>
      <w:lvlJc w:val="left"/>
      <w:pPr>
        <w:ind w:left="2007" w:hanging="360"/>
      </w:pPr>
      <w:rPr>
        <w:rFonts w:ascii="Courier New" w:hAnsi="Courier New" w:cs="Courier New" w:hint="default"/>
      </w:rPr>
    </w:lvl>
    <w:lvl w:ilvl="2" w:tplc="10000005" w:tentative="1">
      <w:start w:val="1"/>
      <w:numFmt w:val="bullet"/>
      <w:lvlText w:val=""/>
      <w:lvlJc w:val="left"/>
      <w:pPr>
        <w:ind w:left="2727" w:hanging="360"/>
      </w:pPr>
      <w:rPr>
        <w:rFonts w:ascii="Wingdings" w:hAnsi="Wingdings" w:hint="default"/>
      </w:rPr>
    </w:lvl>
    <w:lvl w:ilvl="3" w:tplc="10000001" w:tentative="1">
      <w:start w:val="1"/>
      <w:numFmt w:val="bullet"/>
      <w:lvlText w:val=""/>
      <w:lvlJc w:val="left"/>
      <w:pPr>
        <w:ind w:left="3447" w:hanging="360"/>
      </w:pPr>
      <w:rPr>
        <w:rFonts w:ascii="Symbol" w:hAnsi="Symbol" w:hint="default"/>
      </w:rPr>
    </w:lvl>
    <w:lvl w:ilvl="4" w:tplc="10000003" w:tentative="1">
      <w:start w:val="1"/>
      <w:numFmt w:val="bullet"/>
      <w:lvlText w:val="o"/>
      <w:lvlJc w:val="left"/>
      <w:pPr>
        <w:ind w:left="4167" w:hanging="360"/>
      </w:pPr>
      <w:rPr>
        <w:rFonts w:ascii="Courier New" w:hAnsi="Courier New" w:cs="Courier New" w:hint="default"/>
      </w:rPr>
    </w:lvl>
    <w:lvl w:ilvl="5" w:tplc="10000005" w:tentative="1">
      <w:start w:val="1"/>
      <w:numFmt w:val="bullet"/>
      <w:lvlText w:val=""/>
      <w:lvlJc w:val="left"/>
      <w:pPr>
        <w:ind w:left="4887" w:hanging="360"/>
      </w:pPr>
      <w:rPr>
        <w:rFonts w:ascii="Wingdings" w:hAnsi="Wingdings" w:hint="default"/>
      </w:rPr>
    </w:lvl>
    <w:lvl w:ilvl="6" w:tplc="10000001" w:tentative="1">
      <w:start w:val="1"/>
      <w:numFmt w:val="bullet"/>
      <w:lvlText w:val=""/>
      <w:lvlJc w:val="left"/>
      <w:pPr>
        <w:ind w:left="5607" w:hanging="360"/>
      </w:pPr>
      <w:rPr>
        <w:rFonts w:ascii="Symbol" w:hAnsi="Symbol" w:hint="default"/>
      </w:rPr>
    </w:lvl>
    <w:lvl w:ilvl="7" w:tplc="10000003" w:tentative="1">
      <w:start w:val="1"/>
      <w:numFmt w:val="bullet"/>
      <w:lvlText w:val="o"/>
      <w:lvlJc w:val="left"/>
      <w:pPr>
        <w:ind w:left="6327" w:hanging="360"/>
      </w:pPr>
      <w:rPr>
        <w:rFonts w:ascii="Courier New" w:hAnsi="Courier New" w:cs="Courier New" w:hint="default"/>
      </w:rPr>
    </w:lvl>
    <w:lvl w:ilvl="8" w:tplc="10000005" w:tentative="1">
      <w:start w:val="1"/>
      <w:numFmt w:val="bullet"/>
      <w:lvlText w:val=""/>
      <w:lvlJc w:val="left"/>
      <w:pPr>
        <w:ind w:left="7047" w:hanging="360"/>
      </w:pPr>
      <w:rPr>
        <w:rFonts w:ascii="Wingdings" w:hAnsi="Wingdings" w:hint="default"/>
      </w:rPr>
    </w:lvl>
  </w:abstractNum>
  <w:abstractNum w:abstractNumId="13" w15:restartNumberingAfterBreak="0">
    <w:nsid w:val="28E176F2"/>
    <w:multiLevelType w:val="hybridMultilevel"/>
    <w:tmpl w:val="E83CF170"/>
    <w:lvl w:ilvl="0" w:tplc="4542785E">
      <w:start w:val="1"/>
      <w:numFmt w:val="bullet"/>
      <w:lvlText w:val=""/>
      <w:lvlJc w:val="left"/>
      <w:pPr>
        <w:ind w:left="720" w:hanging="360"/>
      </w:pPr>
      <w:rPr>
        <w:rFonts w:ascii="Symbol" w:hAnsi="Symbol" w:hint="default"/>
      </w:rPr>
    </w:lvl>
    <w:lvl w:ilvl="1" w:tplc="10000003" w:tentative="1">
      <w:start w:val="1"/>
      <w:numFmt w:val="bullet"/>
      <w:lvlText w:val="o"/>
      <w:lvlJc w:val="left"/>
      <w:pPr>
        <w:ind w:left="1440" w:hanging="360"/>
      </w:pPr>
      <w:rPr>
        <w:rFonts w:ascii="Courier New" w:hAnsi="Courier New" w:cs="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abstractNum w:abstractNumId="14" w15:restartNumberingAfterBreak="0">
    <w:nsid w:val="2B97733D"/>
    <w:multiLevelType w:val="hybridMultilevel"/>
    <w:tmpl w:val="8A8E0376"/>
    <w:lvl w:ilvl="0" w:tplc="0419000F">
      <w:start w:val="1"/>
      <w:numFmt w:val="decimal"/>
      <w:lvlText w:val="%1."/>
      <w:lvlJc w:val="left"/>
      <w:pPr>
        <w:ind w:left="720" w:hanging="360"/>
      </w:pPr>
      <w:rPr>
        <w:rFonts w:hint="default"/>
      </w:rPr>
    </w:lvl>
    <w:lvl w:ilvl="1" w:tplc="10000003" w:tentative="1">
      <w:start w:val="1"/>
      <w:numFmt w:val="bullet"/>
      <w:lvlText w:val="o"/>
      <w:lvlJc w:val="left"/>
      <w:pPr>
        <w:ind w:left="1440" w:hanging="360"/>
      </w:pPr>
      <w:rPr>
        <w:rFonts w:ascii="Courier New" w:hAnsi="Courier New" w:cs="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abstractNum w:abstractNumId="15" w15:restartNumberingAfterBreak="0">
    <w:nsid w:val="2BB21880"/>
    <w:multiLevelType w:val="hybridMultilevel"/>
    <w:tmpl w:val="58925C3A"/>
    <w:lvl w:ilvl="0" w:tplc="9656FD32">
      <w:start w:val="1"/>
      <w:numFmt w:val="bullet"/>
      <w:lvlText w:val="–"/>
      <w:lvlJc w:val="left"/>
      <w:pPr>
        <w:ind w:left="720" w:hanging="360"/>
      </w:pPr>
      <w:rPr>
        <w:rFonts w:ascii="Times New Roman" w:hAnsi="Times New Roman" w:cs="Times New Roman" w:hint="default"/>
      </w:rPr>
    </w:lvl>
    <w:lvl w:ilvl="1" w:tplc="10000003" w:tentative="1">
      <w:start w:val="1"/>
      <w:numFmt w:val="bullet"/>
      <w:lvlText w:val="o"/>
      <w:lvlJc w:val="left"/>
      <w:pPr>
        <w:ind w:left="1440" w:hanging="360"/>
      </w:pPr>
      <w:rPr>
        <w:rFonts w:ascii="Courier New" w:hAnsi="Courier New" w:cs="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abstractNum w:abstractNumId="16" w15:restartNumberingAfterBreak="0">
    <w:nsid w:val="2BC5633E"/>
    <w:multiLevelType w:val="multilevel"/>
    <w:tmpl w:val="0116FF1A"/>
    <w:lvl w:ilvl="0">
      <w:start w:val="2"/>
      <w:numFmt w:val="decimal"/>
      <w:lvlText w:val="%1."/>
      <w:lvlJc w:val="left"/>
      <w:pPr>
        <w:ind w:left="432" w:hanging="432"/>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7" w15:restartNumberingAfterBreak="0">
    <w:nsid w:val="2DAA179C"/>
    <w:multiLevelType w:val="hybridMultilevel"/>
    <w:tmpl w:val="000C1F86"/>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8" w15:restartNumberingAfterBreak="0">
    <w:nsid w:val="2DDD32B7"/>
    <w:multiLevelType w:val="hybridMultilevel"/>
    <w:tmpl w:val="B85AE9DC"/>
    <w:lvl w:ilvl="0" w:tplc="0419000F">
      <w:start w:val="1"/>
      <w:numFmt w:val="decimal"/>
      <w:lvlText w:val="%1."/>
      <w:lvlJc w:val="left"/>
      <w:pPr>
        <w:ind w:left="1287" w:hanging="360"/>
      </w:pPr>
      <w:rPr>
        <w:rFonts w:hint="default"/>
      </w:rPr>
    </w:lvl>
    <w:lvl w:ilvl="1" w:tplc="10000003" w:tentative="1">
      <w:start w:val="1"/>
      <w:numFmt w:val="bullet"/>
      <w:lvlText w:val="o"/>
      <w:lvlJc w:val="left"/>
      <w:pPr>
        <w:ind w:left="2007" w:hanging="360"/>
      </w:pPr>
      <w:rPr>
        <w:rFonts w:ascii="Courier New" w:hAnsi="Courier New" w:cs="Courier New" w:hint="default"/>
      </w:rPr>
    </w:lvl>
    <w:lvl w:ilvl="2" w:tplc="10000005" w:tentative="1">
      <w:start w:val="1"/>
      <w:numFmt w:val="bullet"/>
      <w:lvlText w:val=""/>
      <w:lvlJc w:val="left"/>
      <w:pPr>
        <w:ind w:left="2727" w:hanging="360"/>
      </w:pPr>
      <w:rPr>
        <w:rFonts w:ascii="Wingdings" w:hAnsi="Wingdings" w:hint="default"/>
      </w:rPr>
    </w:lvl>
    <w:lvl w:ilvl="3" w:tplc="10000001" w:tentative="1">
      <w:start w:val="1"/>
      <w:numFmt w:val="bullet"/>
      <w:lvlText w:val=""/>
      <w:lvlJc w:val="left"/>
      <w:pPr>
        <w:ind w:left="3447" w:hanging="360"/>
      </w:pPr>
      <w:rPr>
        <w:rFonts w:ascii="Symbol" w:hAnsi="Symbol" w:hint="default"/>
      </w:rPr>
    </w:lvl>
    <w:lvl w:ilvl="4" w:tplc="10000003" w:tentative="1">
      <w:start w:val="1"/>
      <w:numFmt w:val="bullet"/>
      <w:lvlText w:val="o"/>
      <w:lvlJc w:val="left"/>
      <w:pPr>
        <w:ind w:left="4167" w:hanging="360"/>
      </w:pPr>
      <w:rPr>
        <w:rFonts w:ascii="Courier New" w:hAnsi="Courier New" w:cs="Courier New" w:hint="default"/>
      </w:rPr>
    </w:lvl>
    <w:lvl w:ilvl="5" w:tplc="10000005" w:tentative="1">
      <w:start w:val="1"/>
      <w:numFmt w:val="bullet"/>
      <w:lvlText w:val=""/>
      <w:lvlJc w:val="left"/>
      <w:pPr>
        <w:ind w:left="4887" w:hanging="360"/>
      </w:pPr>
      <w:rPr>
        <w:rFonts w:ascii="Wingdings" w:hAnsi="Wingdings" w:hint="default"/>
      </w:rPr>
    </w:lvl>
    <w:lvl w:ilvl="6" w:tplc="10000001" w:tentative="1">
      <w:start w:val="1"/>
      <w:numFmt w:val="bullet"/>
      <w:lvlText w:val=""/>
      <w:lvlJc w:val="left"/>
      <w:pPr>
        <w:ind w:left="5607" w:hanging="360"/>
      </w:pPr>
      <w:rPr>
        <w:rFonts w:ascii="Symbol" w:hAnsi="Symbol" w:hint="default"/>
      </w:rPr>
    </w:lvl>
    <w:lvl w:ilvl="7" w:tplc="10000003" w:tentative="1">
      <w:start w:val="1"/>
      <w:numFmt w:val="bullet"/>
      <w:lvlText w:val="o"/>
      <w:lvlJc w:val="left"/>
      <w:pPr>
        <w:ind w:left="6327" w:hanging="360"/>
      </w:pPr>
      <w:rPr>
        <w:rFonts w:ascii="Courier New" w:hAnsi="Courier New" w:cs="Courier New" w:hint="default"/>
      </w:rPr>
    </w:lvl>
    <w:lvl w:ilvl="8" w:tplc="10000005" w:tentative="1">
      <w:start w:val="1"/>
      <w:numFmt w:val="bullet"/>
      <w:lvlText w:val=""/>
      <w:lvlJc w:val="left"/>
      <w:pPr>
        <w:ind w:left="7047" w:hanging="360"/>
      </w:pPr>
      <w:rPr>
        <w:rFonts w:ascii="Wingdings" w:hAnsi="Wingdings" w:hint="default"/>
      </w:rPr>
    </w:lvl>
  </w:abstractNum>
  <w:abstractNum w:abstractNumId="19" w15:restartNumberingAfterBreak="0">
    <w:nsid w:val="2E98391E"/>
    <w:multiLevelType w:val="multilevel"/>
    <w:tmpl w:val="04AA5638"/>
    <w:lvl w:ilvl="0">
      <w:start w:val="3"/>
      <w:numFmt w:val="decimal"/>
      <w:lvlText w:val="%1"/>
      <w:lvlJc w:val="left"/>
      <w:pPr>
        <w:ind w:left="375" w:hanging="375"/>
      </w:pPr>
      <w:rPr>
        <w:rFonts w:hint="default"/>
      </w:rPr>
    </w:lvl>
    <w:lvl w:ilvl="1">
      <w:start w:val="1"/>
      <w:numFmt w:val="decimal"/>
      <w:lvlText w:val="%1.%2"/>
      <w:lvlJc w:val="left"/>
      <w:pPr>
        <w:ind w:left="810" w:hanging="375"/>
      </w:pPr>
      <w:rPr>
        <w:rFonts w:hint="default"/>
      </w:rPr>
    </w:lvl>
    <w:lvl w:ilvl="2">
      <w:start w:val="1"/>
      <w:numFmt w:val="decimal"/>
      <w:lvlText w:val="%1.%2.%3"/>
      <w:lvlJc w:val="left"/>
      <w:pPr>
        <w:ind w:left="1590" w:hanging="720"/>
      </w:pPr>
      <w:rPr>
        <w:rFonts w:hint="default"/>
      </w:rPr>
    </w:lvl>
    <w:lvl w:ilvl="3">
      <w:start w:val="1"/>
      <w:numFmt w:val="decimal"/>
      <w:lvlText w:val="%1.%2.%3.%4"/>
      <w:lvlJc w:val="left"/>
      <w:pPr>
        <w:ind w:left="2385" w:hanging="1080"/>
      </w:pPr>
      <w:rPr>
        <w:rFonts w:hint="default"/>
      </w:rPr>
    </w:lvl>
    <w:lvl w:ilvl="4">
      <w:start w:val="1"/>
      <w:numFmt w:val="decimal"/>
      <w:lvlText w:val="%1.%2.%3.%4.%5"/>
      <w:lvlJc w:val="left"/>
      <w:pPr>
        <w:ind w:left="2820" w:hanging="1080"/>
      </w:pPr>
      <w:rPr>
        <w:rFonts w:hint="default"/>
      </w:rPr>
    </w:lvl>
    <w:lvl w:ilvl="5">
      <w:start w:val="1"/>
      <w:numFmt w:val="decimal"/>
      <w:lvlText w:val="%1.%2.%3.%4.%5.%6"/>
      <w:lvlJc w:val="left"/>
      <w:pPr>
        <w:ind w:left="3615" w:hanging="1440"/>
      </w:pPr>
      <w:rPr>
        <w:rFonts w:hint="default"/>
      </w:rPr>
    </w:lvl>
    <w:lvl w:ilvl="6">
      <w:start w:val="1"/>
      <w:numFmt w:val="decimal"/>
      <w:lvlText w:val="%1.%2.%3.%4.%5.%6.%7"/>
      <w:lvlJc w:val="left"/>
      <w:pPr>
        <w:ind w:left="4050" w:hanging="1440"/>
      </w:pPr>
      <w:rPr>
        <w:rFonts w:hint="default"/>
      </w:rPr>
    </w:lvl>
    <w:lvl w:ilvl="7">
      <w:start w:val="1"/>
      <w:numFmt w:val="decimal"/>
      <w:lvlText w:val="%1.%2.%3.%4.%5.%6.%7.%8"/>
      <w:lvlJc w:val="left"/>
      <w:pPr>
        <w:ind w:left="4845" w:hanging="1800"/>
      </w:pPr>
      <w:rPr>
        <w:rFonts w:hint="default"/>
      </w:rPr>
    </w:lvl>
    <w:lvl w:ilvl="8">
      <w:start w:val="1"/>
      <w:numFmt w:val="decimal"/>
      <w:lvlText w:val="%1.%2.%3.%4.%5.%6.%7.%8.%9"/>
      <w:lvlJc w:val="left"/>
      <w:pPr>
        <w:ind w:left="5640" w:hanging="2160"/>
      </w:pPr>
      <w:rPr>
        <w:rFonts w:hint="default"/>
      </w:rPr>
    </w:lvl>
  </w:abstractNum>
  <w:abstractNum w:abstractNumId="20" w15:restartNumberingAfterBreak="0">
    <w:nsid w:val="31204419"/>
    <w:multiLevelType w:val="hybridMultilevel"/>
    <w:tmpl w:val="030E9032"/>
    <w:lvl w:ilvl="0" w:tplc="FFFFFFFF">
      <w:start w:val="1"/>
      <w:numFmt w:val="bullet"/>
      <w:lvlText w:val=""/>
      <w:lvlJc w:val="left"/>
      <w:pPr>
        <w:ind w:left="1287" w:hanging="360"/>
      </w:pPr>
      <w:rPr>
        <w:rFonts w:ascii="Symbol" w:hAnsi="Symbol" w:hint="default"/>
      </w:rPr>
    </w:lvl>
    <w:lvl w:ilvl="1" w:tplc="9656FD32">
      <w:start w:val="1"/>
      <w:numFmt w:val="bullet"/>
      <w:lvlText w:val="–"/>
      <w:lvlJc w:val="left"/>
      <w:pPr>
        <w:ind w:left="2007" w:hanging="360"/>
      </w:pPr>
      <w:rPr>
        <w:rFonts w:ascii="Times New Roman" w:hAnsi="Times New Roman" w:cs="Times New Roman"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21" w15:restartNumberingAfterBreak="0">
    <w:nsid w:val="322A2539"/>
    <w:multiLevelType w:val="hybridMultilevel"/>
    <w:tmpl w:val="4E824226"/>
    <w:lvl w:ilvl="0" w:tplc="2000000F">
      <w:start w:val="1"/>
      <w:numFmt w:val="decimal"/>
      <w:lvlText w:val="%1."/>
      <w:lvlJc w:val="left"/>
      <w:pPr>
        <w:ind w:left="720" w:hanging="360"/>
      </w:pPr>
    </w:lvl>
    <w:lvl w:ilvl="1" w:tplc="10000019" w:tentative="1">
      <w:start w:val="1"/>
      <w:numFmt w:val="lowerLetter"/>
      <w:lvlText w:val="%2."/>
      <w:lvlJc w:val="left"/>
      <w:pPr>
        <w:ind w:left="1440" w:hanging="360"/>
      </w:pPr>
    </w:lvl>
    <w:lvl w:ilvl="2" w:tplc="1000001B" w:tentative="1">
      <w:start w:val="1"/>
      <w:numFmt w:val="lowerRoman"/>
      <w:lvlText w:val="%3."/>
      <w:lvlJc w:val="right"/>
      <w:pPr>
        <w:ind w:left="2160" w:hanging="180"/>
      </w:pPr>
    </w:lvl>
    <w:lvl w:ilvl="3" w:tplc="1000000F" w:tentative="1">
      <w:start w:val="1"/>
      <w:numFmt w:val="decimal"/>
      <w:lvlText w:val="%4."/>
      <w:lvlJc w:val="left"/>
      <w:pPr>
        <w:ind w:left="2880" w:hanging="360"/>
      </w:pPr>
    </w:lvl>
    <w:lvl w:ilvl="4" w:tplc="10000019" w:tentative="1">
      <w:start w:val="1"/>
      <w:numFmt w:val="lowerLetter"/>
      <w:lvlText w:val="%5."/>
      <w:lvlJc w:val="left"/>
      <w:pPr>
        <w:ind w:left="3600" w:hanging="360"/>
      </w:pPr>
    </w:lvl>
    <w:lvl w:ilvl="5" w:tplc="1000001B" w:tentative="1">
      <w:start w:val="1"/>
      <w:numFmt w:val="lowerRoman"/>
      <w:lvlText w:val="%6."/>
      <w:lvlJc w:val="right"/>
      <w:pPr>
        <w:ind w:left="4320" w:hanging="180"/>
      </w:pPr>
    </w:lvl>
    <w:lvl w:ilvl="6" w:tplc="1000000F" w:tentative="1">
      <w:start w:val="1"/>
      <w:numFmt w:val="decimal"/>
      <w:lvlText w:val="%7."/>
      <w:lvlJc w:val="left"/>
      <w:pPr>
        <w:ind w:left="5040" w:hanging="360"/>
      </w:pPr>
    </w:lvl>
    <w:lvl w:ilvl="7" w:tplc="10000019" w:tentative="1">
      <w:start w:val="1"/>
      <w:numFmt w:val="lowerLetter"/>
      <w:lvlText w:val="%8."/>
      <w:lvlJc w:val="left"/>
      <w:pPr>
        <w:ind w:left="5760" w:hanging="360"/>
      </w:pPr>
    </w:lvl>
    <w:lvl w:ilvl="8" w:tplc="1000001B" w:tentative="1">
      <w:start w:val="1"/>
      <w:numFmt w:val="lowerRoman"/>
      <w:lvlText w:val="%9."/>
      <w:lvlJc w:val="right"/>
      <w:pPr>
        <w:ind w:left="6480" w:hanging="180"/>
      </w:pPr>
    </w:lvl>
  </w:abstractNum>
  <w:abstractNum w:abstractNumId="22" w15:restartNumberingAfterBreak="0">
    <w:nsid w:val="328C5524"/>
    <w:multiLevelType w:val="hybridMultilevel"/>
    <w:tmpl w:val="15A23718"/>
    <w:lvl w:ilvl="0" w:tplc="0419000F">
      <w:start w:val="1"/>
      <w:numFmt w:val="decimal"/>
      <w:lvlText w:val="%1."/>
      <w:lvlJc w:val="left"/>
      <w:pPr>
        <w:ind w:left="720" w:hanging="360"/>
      </w:pPr>
      <w:rPr>
        <w:rFonts w:hint="default"/>
      </w:rPr>
    </w:lvl>
    <w:lvl w:ilvl="1" w:tplc="10000003" w:tentative="1">
      <w:start w:val="1"/>
      <w:numFmt w:val="bullet"/>
      <w:lvlText w:val="o"/>
      <w:lvlJc w:val="left"/>
      <w:pPr>
        <w:ind w:left="1440" w:hanging="360"/>
      </w:pPr>
      <w:rPr>
        <w:rFonts w:ascii="Courier New" w:hAnsi="Courier New" w:cs="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abstractNum w:abstractNumId="23" w15:restartNumberingAfterBreak="0">
    <w:nsid w:val="3368691F"/>
    <w:multiLevelType w:val="multilevel"/>
    <w:tmpl w:val="143EF3E6"/>
    <w:lvl w:ilvl="0">
      <w:start w:val="1"/>
      <w:numFmt w:val="decimal"/>
      <w:lvlText w:val="%1"/>
      <w:lvlJc w:val="left"/>
      <w:pPr>
        <w:ind w:left="720" w:hanging="360"/>
      </w:pPr>
      <w:rPr>
        <w:rFonts w:hint="default"/>
      </w:rPr>
    </w:lvl>
    <w:lvl w:ilvl="1">
      <w:start w:val="1"/>
      <w:numFmt w:val="decimal"/>
      <w:isLgl/>
      <w:lvlText w:val="%1.%2"/>
      <w:lvlJc w:val="left"/>
      <w:pPr>
        <w:ind w:left="942" w:hanging="375"/>
      </w:pPr>
      <w:rPr>
        <w:rFonts w:hint="default"/>
        <w:b/>
        <w:bCs/>
      </w:rPr>
    </w:lvl>
    <w:lvl w:ilvl="2">
      <w:start w:val="1"/>
      <w:numFmt w:val="decimal"/>
      <w:isLgl/>
      <w:lvlText w:val="%1.%2.%3"/>
      <w:lvlJc w:val="left"/>
      <w:pPr>
        <w:ind w:left="1494" w:hanging="720"/>
      </w:pPr>
      <w:rPr>
        <w:rFonts w:hint="default"/>
      </w:rPr>
    </w:lvl>
    <w:lvl w:ilvl="3">
      <w:start w:val="1"/>
      <w:numFmt w:val="decimal"/>
      <w:isLgl/>
      <w:lvlText w:val="%1.%2.%3.%4"/>
      <w:lvlJc w:val="left"/>
      <w:pPr>
        <w:ind w:left="2061" w:hanging="108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835" w:hanging="1440"/>
      </w:pPr>
      <w:rPr>
        <w:rFonts w:hint="default"/>
      </w:rPr>
    </w:lvl>
    <w:lvl w:ilvl="6">
      <w:start w:val="1"/>
      <w:numFmt w:val="decimal"/>
      <w:isLgl/>
      <w:lvlText w:val="%1.%2.%3.%4.%5.%6.%7"/>
      <w:lvlJc w:val="left"/>
      <w:pPr>
        <w:ind w:left="3042" w:hanging="1440"/>
      </w:pPr>
      <w:rPr>
        <w:rFonts w:hint="default"/>
      </w:rPr>
    </w:lvl>
    <w:lvl w:ilvl="7">
      <w:start w:val="1"/>
      <w:numFmt w:val="decimal"/>
      <w:isLgl/>
      <w:lvlText w:val="%1.%2.%3.%4.%5.%6.%7.%8"/>
      <w:lvlJc w:val="left"/>
      <w:pPr>
        <w:ind w:left="3609" w:hanging="1800"/>
      </w:pPr>
      <w:rPr>
        <w:rFonts w:hint="default"/>
      </w:rPr>
    </w:lvl>
    <w:lvl w:ilvl="8">
      <w:start w:val="1"/>
      <w:numFmt w:val="decimal"/>
      <w:isLgl/>
      <w:lvlText w:val="%1.%2.%3.%4.%5.%6.%7.%8.%9"/>
      <w:lvlJc w:val="left"/>
      <w:pPr>
        <w:ind w:left="4176" w:hanging="2160"/>
      </w:pPr>
      <w:rPr>
        <w:rFonts w:hint="default"/>
      </w:rPr>
    </w:lvl>
  </w:abstractNum>
  <w:abstractNum w:abstractNumId="24" w15:restartNumberingAfterBreak="0">
    <w:nsid w:val="365F0BF4"/>
    <w:multiLevelType w:val="hybridMultilevel"/>
    <w:tmpl w:val="C7CC95FE"/>
    <w:lvl w:ilvl="0" w:tplc="96247156">
      <w:start w:val="1"/>
      <w:numFmt w:val="decimal"/>
      <w:lvlText w:val="%1."/>
      <w:lvlJc w:val="left"/>
      <w:pPr>
        <w:ind w:left="720" w:hanging="360"/>
      </w:pPr>
      <w:rPr>
        <w:rFonts w:hint="default"/>
        <w:b w:val="0"/>
        <w:bCs/>
        <w:i/>
        <w:lang w:val="kk-KZ"/>
      </w:rPr>
    </w:lvl>
    <w:lvl w:ilvl="1" w:tplc="20000019">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5" w15:restartNumberingAfterBreak="0">
    <w:nsid w:val="37585BB0"/>
    <w:multiLevelType w:val="hybridMultilevel"/>
    <w:tmpl w:val="3CFE6E96"/>
    <w:lvl w:ilvl="0" w:tplc="BFAA5FE2">
      <w:numFmt w:val="bullet"/>
      <w:lvlText w:val="‒"/>
      <w:lvlJc w:val="left"/>
      <w:pPr>
        <w:ind w:left="720" w:hanging="360"/>
      </w:pPr>
      <w:rPr>
        <w:rFonts w:ascii="Times New Roman" w:eastAsiaTheme="minorHAnsi" w:hAnsi="Times New Roman"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6" w15:restartNumberingAfterBreak="0">
    <w:nsid w:val="39A64EEC"/>
    <w:multiLevelType w:val="hybridMultilevel"/>
    <w:tmpl w:val="0E1E07D0"/>
    <w:lvl w:ilvl="0" w:tplc="0419000F">
      <w:start w:val="1"/>
      <w:numFmt w:val="decimal"/>
      <w:lvlText w:val="%1."/>
      <w:lvlJc w:val="left"/>
      <w:pPr>
        <w:ind w:left="1287" w:hanging="360"/>
      </w:pPr>
      <w:rPr>
        <w:rFonts w:hint="default"/>
      </w:rPr>
    </w:lvl>
    <w:lvl w:ilvl="1" w:tplc="10000003" w:tentative="1">
      <w:start w:val="1"/>
      <w:numFmt w:val="bullet"/>
      <w:lvlText w:val="o"/>
      <w:lvlJc w:val="left"/>
      <w:pPr>
        <w:ind w:left="2007" w:hanging="360"/>
      </w:pPr>
      <w:rPr>
        <w:rFonts w:ascii="Courier New" w:hAnsi="Courier New" w:cs="Courier New" w:hint="default"/>
      </w:rPr>
    </w:lvl>
    <w:lvl w:ilvl="2" w:tplc="10000005" w:tentative="1">
      <w:start w:val="1"/>
      <w:numFmt w:val="bullet"/>
      <w:lvlText w:val=""/>
      <w:lvlJc w:val="left"/>
      <w:pPr>
        <w:ind w:left="2727" w:hanging="360"/>
      </w:pPr>
      <w:rPr>
        <w:rFonts w:ascii="Wingdings" w:hAnsi="Wingdings" w:hint="default"/>
      </w:rPr>
    </w:lvl>
    <w:lvl w:ilvl="3" w:tplc="10000001" w:tentative="1">
      <w:start w:val="1"/>
      <w:numFmt w:val="bullet"/>
      <w:lvlText w:val=""/>
      <w:lvlJc w:val="left"/>
      <w:pPr>
        <w:ind w:left="3447" w:hanging="360"/>
      </w:pPr>
      <w:rPr>
        <w:rFonts w:ascii="Symbol" w:hAnsi="Symbol" w:hint="default"/>
      </w:rPr>
    </w:lvl>
    <w:lvl w:ilvl="4" w:tplc="10000003" w:tentative="1">
      <w:start w:val="1"/>
      <w:numFmt w:val="bullet"/>
      <w:lvlText w:val="o"/>
      <w:lvlJc w:val="left"/>
      <w:pPr>
        <w:ind w:left="4167" w:hanging="360"/>
      </w:pPr>
      <w:rPr>
        <w:rFonts w:ascii="Courier New" w:hAnsi="Courier New" w:cs="Courier New" w:hint="default"/>
      </w:rPr>
    </w:lvl>
    <w:lvl w:ilvl="5" w:tplc="10000005" w:tentative="1">
      <w:start w:val="1"/>
      <w:numFmt w:val="bullet"/>
      <w:lvlText w:val=""/>
      <w:lvlJc w:val="left"/>
      <w:pPr>
        <w:ind w:left="4887" w:hanging="360"/>
      </w:pPr>
      <w:rPr>
        <w:rFonts w:ascii="Wingdings" w:hAnsi="Wingdings" w:hint="default"/>
      </w:rPr>
    </w:lvl>
    <w:lvl w:ilvl="6" w:tplc="10000001" w:tentative="1">
      <w:start w:val="1"/>
      <w:numFmt w:val="bullet"/>
      <w:lvlText w:val=""/>
      <w:lvlJc w:val="left"/>
      <w:pPr>
        <w:ind w:left="5607" w:hanging="360"/>
      </w:pPr>
      <w:rPr>
        <w:rFonts w:ascii="Symbol" w:hAnsi="Symbol" w:hint="default"/>
      </w:rPr>
    </w:lvl>
    <w:lvl w:ilvl="7" w:tplc="10000003" w:tentative="1">
      <w:start w:val="1"/>
      <w:numFmt w:val="bullet"/>
      <w:lvlText w:val="o"/>
      <w:lvlJc w:val="left"/>
      <w:pPr>
        <w:ind w:left="6327" w:hanging="360"/>
      </w:pPr>
      <w:rPr>
        <w:rFonts w:ascii="Courier New" w:hAnsi="Courier New" w:cs="Courier New" w:hint="default"/>
      </w:rPr>
    </w:lvl>
    <w:lvl w:ilvl="8" w:tplc="10000005" w:tentative="1">
      <w:start w:val="1"/>
      <w:numFmt w:val="bullet"/>
      <w:lvlText w:val=""/>
      <w:lvlJc w:val="left"/>
      <w:pPr>
        <w:ind w:left="7047" w:hanging="360"/>
      </w:pPr>
      <w:rPr>
        <w:rFonts w:ascii="Wingdings" w:hAnsi="Wingdings" w:hint="default"/>
      </w:rPr>
    </w:lvl>
  </w:abstractNum>
  <w:abstractNum w:abstractNumId="27" w15:restartNumberingAfterBreak="0">
    <w:nsid w:val="3A062EAD"/>
    <w:multiLevelType w:val="hybridMultilevel"/>
    <w:tmpl w:val="9A58AB1E"/>
    <w:lvl w:ilvl="0" w:tplc="E7A0A798">
      <w:start w:val="1"/>
      <w:numFmt w:val="decimal"/>
      <w:lvlText w:val="%1."/>
      <w:lvlJc w:val="left"/>
      <w:pPr>
        <w:ind w:left="720" w:hanging="360"/>
      </w:pPr>
      <w:rPr>
        <w:rFonts w:hint="default"/>
      </w:rPr>
    </w:lvl>
    <w:lvl w:ilvl="1" w:tplc="10000019" w:tentative="1">
      <w:start w:val="1"/>
      <w:numFmt w:val="lowerLetter"/>
      <w:lvlText w:val="%2."/>
      <w:lvlJc w:val="left"/>
      <w:pPr>
        <w:ind w:left="1440" w:hanging="360"/>
      </w:pPr>
    </w:lvl>
    <w:lvl w:ilvl="2" w:tplc="1000001B" w:tentative="1">
      <w:start w:val="1"/>
      <w:numFmt w:val="lowerRoman"/>
      <w:lvlText w:val="%3."/>
      <w:lvlJc w:val="right"/>
      <w:pPr>
        <w:ind w:left="2160" w:hanging="180"/>
      </w:pPr>
    </w:lvl>
    <w:lvl w:ilvl="3" w:tplc="1000000F" w:tentative="1">
      <w:start w:val="1"/>
      <w:numFmt w:val="decimal"/>
      <w:lvlText w:val="%4."/>
      <w:lvlJc w:val="left"/>
      <w:pPr>
        <w:ind w:left="2880" w:hanging="360"/>
      </w:pPr>
    </w:lvl>
    <w:lvl w:ilvl="4" w:tplc="10000019" w:tentative="1">
      <w:start w:val="1"/>
      <w:numFmt w:val="lowerLetter"/>
      <w:lvlText w:val="%5."/>
      <w:lvlJc w:val="left"/>
      <w:pPr>
        <w:ind w:left="3600" w:hanging="360"/>
      </w:pPr>
    </w:lvl>
    <w:lvl w:ilvl="5" w:tplc="1000001B" w:tentative="1">
      <w:start w:val="1"/>
      <w:numFmt w:val="lowerRoman"/>
      <w:lvlText w:val="%6."/>
      <w:lvlJc w:val="right"/>
      <w:pPr>
        <w:ind w:left="4320" w:hanging="180"/>
      </w:pPr>
    </w:lvl>
    <w:lvl w:ilvl="6" w:tplc="1000000F" w:tentative="1">
      <w:start w:val="1"/>
      <w:numFmt w:val="decimal"/>
      <w:lvlText w:val="%7."/>
      <w:lvlJc w:val="left"/>
      <w:pPr>
        <w:ind w:left="5040" w:hanging="360"/>
      </w:pPr>
    </w:lvl>
    <w:lvl w:ilvl="7" w:tplc="10000019" w:tentative="1">
      <w:start w:val="1"/>
      <w:numFmt w:val="lowerLetter"/>
      <w:lvlText w:val="%8."/>
      <w:lvlJc w:val="left"/>
      <w:pPr>
        <w:ind w:left="5760" w:hanging="360"/>
      </w:pPr>
    </w:lvl>
    <w:lvl w:ilvl="8" w:tplc="1000001B" w:tentative="1">
      <w:start w:val="1"/>
      <w:numFmt w:val="lowerRoman"/>
      <w:lvlText w:val="%9."/>
      <w:lvlJc w:val="right"/>
      <w:pPr>
        <w:ind w:left="6480" w:hanging="180"/>
      </w:pPr>
    </w:lvl>
  </w:abstractNum>
  <w:abstractNum w:abstractNumId="28" w15:restartNumberingAfterBreak="0">
    <w:nsid w:val="3B253EF0"/>
    <w:multiLevelType w:val="hybridMultilevel"/>
    <w:tmpl w:val="9AF064EA"/>
    <w:lvl w:ilvl="0" w:tplc="BFAA5FE2">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3D0B053C"/>
    <w:multiLevelType w:val="hybridMultilevel"/>
    <w:tmpl w:val="FD2C3178"/>
    <w:lvl w:ilvl="0" w:tplc="05DC4ADA">
      <w:start w:val="1"/>
      <w:numFmt w:val="decimal"/>
      <w:lvlText w:val="%1."/>
      <w:lvlJc w:val="left"/>
      <w:pPr>
        <w:ind w:left="927" w:hanging="360"/>
      </w:pPr>
      <w:rPr>
        <w:rFonts w:hint="default"/>
      </w:rPr>
    </w:lvl>
    <w:lvl w:ilvl="1" w:tplc="10000019" w:tentative="1">
      <w:start w:val="1"/>
      <w:numFmt w:val="lowerLetter"/>
      <w:lvlText w:val="%2."/>
      <w:lvlJc w:val="left"/>
      <w:pPr>
        <w:ind w:left="1647" w:hanging="360"/>
      </w:pPr>
    </w:lvl>
    <w:lvl w:ilvl="2" w:tplc="1000001B" w:tentative="1">
      <w:start w:val="1"/>
      <w:numFmt w:val="lowerRoman"/>
      <w:lvlText w:val="%3."/>
      <w:lvlJc w:val="right"/>
      <w:pPr>
        <w:ind w:left="2367" w:hanging="180"/>
      </w:pPr>
    </w:lvl>
    <w:lvl w:ilvl="3" w:tplc="1000000F" w:tentative="1">
      <w:start w:val="1"/>
      <w:numFmt w:val="decimal"/>
      <w:lvlText w:val="%4."/>
      <w:lvlJc w:val="left"/>
      <w:pPr>
        <w:ind w:left="3087" w:hanging="360"/>
      </w:pPr>
    </w:lvl>
    <w:lvl w:ilvl="4" w:tplc="10000019" w:tentative="1">
      <w:start w:val="1"/>
      <w:numFmt w:val="lowerLetter"/>
      <w:lvlText w:val="%5."/>
      <w:lvlJc w:val="left"/>
      <w:pPr>
        <w:ind w:left="3807" w:hanging="360"/>
      </w:pPr>
    </w:lvl>
    <w:lvl w:ilvl="5" w:tplc="1000001B" w:tentative="1">
      <w:start w:val="1"/>
      <w:numFmt w:val="lowerRoman"/>
      <w:lvlText w:val="%6."/>
      <w:lvlJc w:val="right"/>
      <w:pPr>
        <w:ind w:left="4527" w:hanging="180"/>
      </w:pPr>
    </w:lvl>
    <w:lvl w:ilvl="6" w:tplc="1000000F" w:tentative="1">
      <w:start w:val="1"/>
      <w:numFmt w:val="decimal"/>
      <w:lvlText w:val="%7."/>
      <w:lvlJc w:val="left"/>
      <w:pPr>
        <w:ind w:left="5247" w:hanging="360"/>
      </w:pPr>
    </w:lvl>
    <w:lvl w:ilvl="7" w:tplc="10000019" w:tentative="1">
      <w:start w:val="1"/>
      <w:numFmt w:val="lowerLetter"/>
      <w:lvlText w:val="%8."/>
      <w:lvlJc w:val="left"/>
      <w:pPr>
        <w:ind w:left="5967" w:hanging="360"/>
      </w:pPr>
    </w:lvl>
    <w:lvl w:ilvl="8" w:tplc="1000001B" w:tentative="1">
      <w:start w:val="1"/>
      <w:numFmt w:val="lowerRoman"/>
      <w:lvlText w:val="%9."/>
      <w:lvlJc w:val="right"/>
      <w:pPr>
        <w:ind w:left="6687" w:hanging="180"/>
      </w:pPr>
    </w:lvl>
  </w:abstractNum>
  <w:abstractNum w:abstractNumId="30" w15:restartNumberingAfterBreak="0">
    <w:nsid w:val="3E68575D"/>
    <w:multiLevelType w:val="hybridMultilevel"/>
    <w:tmpl w:val="8952762C"/>
    <w:lvl w:ilvl="0" w:tplc="4542785E">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1" w15:restartNumberingAfterBreak="0">
    <w:nsid w:val="3FE43DB0"/>
    <w:multiLevelType w:val="hybridMultilevel"/>
    <w:tmpl w:val="8BAA9F18"/>
    <w:lvl w:ilvl="0" w:tplc="0419000F">
      <w:start w:val="1"/>
      <w:numFmt w:val="decimal"/>
      <w:lvlText w:val="%1."/>
      <w:lvlJc w:val="left"/>
      <w:pPr>
        <w:ind w:left="1287" w:hanging="360"/>
      </w:pPr>
      <w:rPr>
        <w:rFonts w:hint="default"/>
      </w:rPr>
    </w:lvl>
    <w:lvl w:ilvl="1" w:tplc="10000003" w:tentative="1">
      <w:start w:val="1"/>
      <w:numFmt w:val="bullet"/>
      <w:lvlText w:val="o"/>
      <w:lvlJc w:val="left"/>
      <w:pPr>
        <w:ind w:left="2007" w:hanging="360"/>
      </w:pPr>
      <w:rPr>
        <w:rFonts w:ascii="Courier New" w:hAnsi="Courier New" w:cs="Courier New" w:hint="default"/>
      </w:rPr>
    </w:lvl>
    <w:lvl w:ilvl="2" w:tplc="10000005" w:tentative="1">
      <w:start w:val="1"/>
      <w:numFmt w:val="bullet"/>
      <w:lvlText w:val=""/>
      <w:lvlJc w:val="left"/>
      <w:pPr>
        <w:ind w:left="2727" w:hanging="360"/>
      </w:pPr>
      <w:rPr>
        <w:rFonts w:ascii="Wingdings" w:hAnsi="Wingdings" w:hint="default"/>
      </w:rPr>
    </w:lvl>
    <w:lvl w:ilvl="3" w:tplc="10000001" w:tentative="1">
      <w:start w:val="1"/>
      <w:numFmt w:val="bullet"/>
      <w:lvlText w:val=""/>
      <w:lvlJc w:val="left"/>
      <w:pPr>
        <w:ind w:left="3447" w:hanging="360"/>
      </w:pPr>
      <w:rPr>
        <w:rFonts w:ascii="Symbol" w:hAnsi="Symbol" w:hint="default"/>
      </w:rPr>
    </w:lvl>
    <w:lvl w:ilvl="4" w:tplc="10000003" w:tentative="1">
      <w:start w:val="1"/>
      <w:numFmt w:val="bullet"/>
      <w:lvlText w:val="o"/>
      <w:lvlJc w:val="left"/>
      <w:pPr>
        <w:ind w:left="4167" w:hanging="360"/>
      </w:pPr>
      <w:rPr>
        <w:rFonts w:ascii="Courier New" w:hAnsi="Courier New" w:cs="Courier New" w:hint="default"/>
      </w:rPr>
    </w:lvl>
    <w:lvl w:ilvl="5" w:tplc="10000005" w:tentative="1">
      <w:start w:val="1"/>
      <w:numFmt w:val="bullet"/>
      <w:lvlText w:val=""/>
      <w:lvlJc w:val="left"/>
      <w:pPr>
        <w:ind w:left="4887" w:hanging="360"/>
      </w:pPr>
      <w:rPr>
        <w:rFonts w:ascii="Wingdings" w:hAnsi="Wingdings" w:hint="default"/>
      </w:rPr>
    </w:lvl>
    <w:lvl w:ilvl="6" w:tplc="10000001" w:tentative="1">
      <w:start w:val="1"/>
      <w:numFmt w:val="bullet"/>
      <w:lvlText w:val=""/>
      <w:lvlJc w:val="left"/>
      <w:pPr>
        <w:ind w:left="5607" w:hanging="360"/>
      </w:pPr>
      <w:rPr>
        <w:rFonts w:ascii="Symbol" w:hAnsi="Symbol" w:hint="default"/>
      </w:rPr>
    </w:lvl>
    <w:lvl w:ilvl="7" w:tplc="10000003" w:tentative="1">
      <w:start w:val="1"/>
      <w:numFmt w:val="bullet"/>
      <w:lvlText w:val="o"/>
      <w:lvlJc w:val="left"/>
      <w:pPr>
        <w:ind w:left="6327" w:hanging="360"/>
      </w:pPr>
      <w:rPr>
        <w:rFonts w:ascii="Courier New" w:hAnsi="Courier New" w:cs="Courier New" w:hint="default"/>
      </w:rPr>
    </w:lvl>
    <w:lvl w:ilvl="8" w:tplc="10000005" w:tentative="1">
      <w:start w:val="1"/>
      <w:numFmt w:val="bullet"/>
      <w:lvlText w:val=""/>
      <w:lvlJc w:val="left"/>
      <w:pPr>
        <w:ind w:left="7047" w:hanging="360"/>
      </w:pPr>
      <w:rPr>
        <w:rFonts w:ascii="Wingdings" w:hAnsi="Wingdings" w:hint="default"/>
      </w:rPr>
    </w:lvl>
  </w:abstractNum>
  <w:abstractNum w:abstractNumId="32" w15:restartNumberingAfterBreak="0">
    <w:nsid w:val="43E31B7E"/>
    <w:multiLevelType w:val="hybridMultilevel"/>
    <w:tmpl w:val="D7BA88DE"/>
    <w:lvl w:ilvl="0" w:tplc="4542785E">
      <w:start w:val="1"/>
      <w:numFmt w:val="bullet"/>
      <w:lvlText w:val=""/>
      <w:lvlJc w:val="left"/>
      <w:pPr>
        <w:ind w:left="1287" w:hanging="360"/>
      </w:pPr>
      <w:rPr>
        <w:rFonts w:ascii="Symbol" w:hAnsi="Symbol" w:hint="default"/>
      </w:rPr>
    </w:lvl>
    <w:lvl w:ilvl="1" w:tplc="10000003" w:tentative="1">
      <w:start w:val="1"/>
      <w:numFmt w:val="bullet"/>
      <w:lvlText w:val="o"/>
      <w:lvlJc w:val="left"/>
      <w:pPr>
        <w:ind w:left="2007" w:hanging="360"/>
      </w:pPr>
      <w:rPr>
        <w:rFonts w:ascii="Courier New" w:hAnsi="Courier New" w:cs="Courier New" w:hint="default"/>
      </w:rPr>
    </w:lvl>
    <w:lvl w:ilvl="2" w:tplc="10000005" w:tentative="1">
      <w:start w:val="1"/>
      <w:numFmt w:val="bullet"/>
      <w:lvlText w:val=""/>
      <w:lvlJc w:val="left"/>
      <w:pPr>
        <w:ind w:left="2727" w:hanging="360"/>
      </w:pPr>
      <w:rPr>
        <w:rFonts w:ascii="Wingdings" w:hAnsi="Wingdings" w:hint="default"/>
      </w:rPr>
    </w:lvl>
    <w:lvl w:ilvl="3" w:tplc="10000001" w:tentative="1">
      <w:start w:val="1"/>
      <w:numFmt w:val="bullet"/>
      <w:lvlText w:val=""/>
      <w:lvlJc w:val="left"/>
      <w:pPr>
        <w:ind w:left="3447" w:hanging="360"/>
      </w:pPr>
      <w:rPr>
        <w:rFonts w:ascii="Symbol" w:hAnsi="Symbol" w:hint="default"/>
      </w:rPr>
    </w:lvl>
    <w:lvl w:ilvl="4" w:tplc="10000003" w:tentative="1">
      <w:start w:val="1"/>
      <w:numFmt w:val="bullet"/>
      <w:lvlText w:val="o"/>
      <w:lvlJc w:val="left"/>
      <w:pPr>
        <w:ind w:left="4167" w:hanging="360"/>
      </w:pPr>
      <w:rPr>
        <w:rFonts w:ascii="Courier New" w:hAnsi="Courier New" w:cs="Courier New" w:hint="default"/>
      </w:rPr>
    </w:lvl>
    <w:lvl w:ilvl="5" w:tplc="10000005" w:tentative="1">
      <w:start w:val="1"/>
      <w:numFmt w:val="bullet"/>
      <w:lvlText w:val=""/>
      <w:lvlJc w:val="left"/>
      <w:pPr>
        <w:ind w:left="4887" w:hanging="360"/>
      </w:pPr>
      <w:rPr>
        <w:rFonts w:ascii="Wingdings" w:hAnsi="Wingdings" w:hint="default"/>
      </w:rPr>
    </w:lvl>
    <w:lvl w:ilvl="6" w:tplc="10000001" w:tentative="1">
      <w:start w:val="1"/>
      <w:numFmt w:val="bullet"/>
      <w:lvlText w:val=""/>
      <w:lvlJc w:val="left"/>
      <w:pPr>
        <w:ind w:left="5607" w:hanging="360"/>
      </w:pPr>
      <w:rPr>
        <w:rFonts w:ascii="Symbol" w:hAnsi="Symbol" w:hint="default"/>
      </w:rPr>
    </w:lvl>
    <w:lvl w:ilvl="7" w:tplc="10000003" w:tentative="1">
      <w:start w:val="1"/>
      <w:numFmt w:val="bullet"/>
      <w:lvlText w:val="o"/>
      <w:lvlJc w:val="left"/>
      <w:pPr>
        <w:ind w:left="6327" w:hanging="360"/>
      </w:pPr>
      <w:rPr>
        <w:rFonts w:ascii="Courier New" w:hAnsi="Courier New" w:cs="Courier New" w:hint="default"/>
      </w:rPr>
    </w:lvl>
    <w:lvl w:ilvl="8" w:tplc="10000005" w:tentative="1">
      <w:start w:val="1"/>
      <w:numFmt w:val="bullet"/>
      <w:lvlText w:val=""/>
      <w:lvlJc w:val="left"/>
      <w:pPr>
        <w:ind w:left="7047" w:hanging="360"/>
      </w:pPr>
      <w:rPr>
        <w:rFonts w:ascii="Wingdings" w:hAnsi="Wingdings" w:hint="default"/>
      </w:rPr>
    </w:lvl>
  </w:abstractNum>
  <w:abstractNum w:abstractNumId="33" w15:restartNumberingAfterBreak="0">
    <w:nsid w:val="450C1E7B"/>
    <w:multiLevelType w:val="hybridMultilevel"/>
    <w:tmpl w:val="614E459E"/>
    <w:lvl w:ilvl="0" w:tplc="1000000F">
      <w:start w:val="1"/>
      <w:numFmt w:val="decimal"/>
      <w:lvlText w:val="%1."/>
      <w:lvlJc w:val="left"/>
      <w:pPr>
        <w:ind w:left="720" w:hanging="360"/>
      </w:pPr>
      <w:rPr>
        <w:rFonts w:hint="default"/>
      </w:rPr>
    </w:lvl>
    <w:lvl w:ilvl="1" w:tplc="10000019" w:tentative="1">
      <w:start w:val="1"/>
      <w:numFmt w:val="lowerLetter"/>
      <w:lvlText w:val="%2."/>
      <w:lvlJc w:val="left"/>
      <w:pPr>
        <w:ind w:left="1440" w:hanging="360"/>
      </w:pPr>
    </w:lvl>
    <w:lvl w:ilvl="2" w:tplc="1000001B" w:tentative="1">
      <w:start w:val="1"/>
      <w:numFmt w:val="lowerRoman"/>
      <w:lvlText w:val="%3."/>
      <w:lvlJc w:val="right"/>
      <w:pPr>
        <w:ind w:left="2160" w:hanging="180"/>
      </w:pPr>
    </w:lvl>
    <w:lvl w:ilvl="3" w:tplc="1000000F" w:tentative="1">
      <w:start w:val="1"/>
      <w:numFmt w:val="decimal"/>
      <w:lvlText w:val="%4."/>
      <w:lvlJc w:val="left"/>
      <w:pPr>
        <w:ind w:left="2880" w:hanging="360"/>
      </w:pPr>
    </w:lvl>
    <w:lvl w:ilvl="4" w:tplc="10000019" w:tentative="1">
      <w:start w:val="1"/>
      <w:numFmt w:val="lowerLetter"/>
      <w:lvlText w:val="%5."/>
      <w:lvlJc w:val="left"/>
      <w:pPr>
        <w:ind w:left="3600" w:hanging="360"/>
      </w:pPr>
    </w:lvl>
    <w:lvl w:ilvl="5" w:tplc="1000001B" w:tentative="1">
      <w:start w:val="1"/>
      <w:numFmt w:val="lowerRoman"/>
      <w:lvlText w:val="%6."/>
      <w:lvlJc w:val="right"/>
      <w:pPr>
        <w:ind w:left="4320" w:hanging="180"/>
      </w:pPr>
    </w:lvl>
    <w:lvl w:ilvl="6" w:tplc="1000000F" w:tentative="1">
      <w:start w:val="1"/>
      <w:numFmt w:val="decimal"/>
      <w:lvlText w:val="%7."/>
      <w:lvlJc w:val="left"/>
      <w:pPr>
        <w:ind w:left="5040" w:hanging="360"/>
      </w:pPr>
    </w:lvl>
    <w:lvl w:ilvl="7" w:tplc="10000019" w:tentative="1">
      <w:start w:val="1"/>
      <w:numFmt w:val="lowerLetter"/>
      <w:lvlText w:val="%8."/>
      <w:lvlJc w:val="left"/>
      <w:pPr>
        <w:ind w:left="5760" w:hanging="360"/>
      </w:pPr>
    </w:lvl>
    <w:lvl w:ilvl="8" w:tplc="1000001B" w:tentative="1">
      <w:start w:val="1"/>
      <w:numFmt w:val="lowerRoman"/>
      <w:lvlText w:val="%9."/>
      <w:lvlJc w:val="right"/>
      <w:pPr>
        <w:ind w:left="6480" w:hanging="180"/>
      </w:pPr>
    </w:lvl>
  </w:abstractNum>
  <w:abstractNum w:abstractNumId="34" w15:restartNumberingAfterBreak="0">
    <w:nsid w:val="45A2189F"/>
    <w:multiLevelType w:val="hybridMultilevel"/>
    <w:tmpl w:val="8D0EE9C4"/>
    <w:lvl w:ilvl="0" w:tplc="32EA9AFE">
      <w:start w:val="1"/>
      <w:numFmt w:val="decimal"/>
      <w:lvlText w:val="%1."/>
      <w:lvlJc w:val="left"/>
      <w:pPr>
        <w:ind w:left="927" w:hanging="360"/>
      </w:pPr>
      <w:rPr>
        <w:rFonts w:hint="default"/>
      </w:rPr>
    </w:lvl>
    <w:lvl w:ilvl="1" w:tplc="10000019" w:tentative="1">
      <w:start w:val="1"/>
      <w:numFmt w:val="lowerLetter"/>
      <w:lvlText w:val="%2."/>
      <w:lvlJc w:val="left"/>
      <w:pPr>
        <w:ind w:left="1647" w:hanging="360"/>
      </w:pPr>
    </w:lvl>
    <w:lvl w:ilvl="2" w:tplc="1000001B" w:tentative="1">
      <w:start w:val="1"/>
      <w:numFmt w:val="lowerRoman"/>
      <w:lvlText w:val="%3."/>
      <w:lvlJc w:val="right"/>
      <w:pPr>
        <w:ind w:left="2367" w:hanging="180"/>
      </w:pPr>
    </w:lvl>
    <w:lvl w:ilvl="3" w:tplc="1000000F" w:tentative="1">
      <w:start w:val="1"/>
      <w:numFmt w:val="decimal"/>
      <w:lvlText w:val="%4."/>
      <w:lvlJc w:val="left"/>
      <w:pPr>
        <w:ind w:left="3087" w:hanging="360"/>
      </w:pPr>
    </w:lvl>
    <w:lvl w:ilvl="4" w:tplc="10000019" w:tentative="1">
      <w:start w:val="1"/>
      <w:numFmt w:val="lowerLetter"/>
      <w:lvlText w:val="%5."/>
      <w:lvlJc w:val="left"/>
      <w:pPr>
        <w:ind w:left="3807" w:hanging="360"/>
      </w:pPr>
    </w:lvl>
    <w:lvl w:ilvl="5" w:tplc="1000001B" w:tentative="1">
      <w:start w:val="1"/>
      <w:numFmt w:val="lowerRoman"/>
      <w:lvlText w:val="%6."/>
      <w:lvlJc w:val="right"/>
      <w:pPr>
        <w:ind w:left="4527" w:hanging="180"/>
      </w:pPr>
    </w:lvl>
    <w:lvl w:ilvl="6" w:tplc="1000000F" w:tentative="1">
      <w:start w:val="1"/>
      <w:numFmt w:val="decimal"/>
      <w:lvlText w:val="%7."/>
      <w:lvlJc w:val="left"/>
      <w:pPr>
        <w:ind w:left="5247" w:hanging="360"/>
      </w:pPr>
    </w:lvl>
    <w:lvl w:ilvl="7" w:tplc="10000019" w:tentative="1">
      <w:start w:val="1"/>
      <w:numFmt w:val="lowerLetter"/>
      <w:lvlText w:val="%8."/>
      <w:lvlJc w:val="left"/>
      <w:pPr>
        <w:ind w:left="5967" w:hanging="360"/>
      </w:pPr>
    </w:lvl>
    <w:lvl w:ilvl="8" w:tplc="1000001B" w:tentative="1">
      <w:start w:val="1"/>
      <w:numFmt w:val="lowerRoman"/>
      <w:lvlText w:val="%9."/>
      <w:lvlJc w:val="right"/>
      <w:pPr>
        <w:ind w:left="6687" w:hanging="180"/>
      </w:pPr>
    </w:lvl>
  </w:abstractNum>
  <w:abstractNum w:abstractNumId="35" w15:restartNumberingAfterBreak="0">
    <w:nsid w:val="470E32FB"/>
    <w:multiLevelType w:val="hybridMultilevel"/>
    <w:tmpl w:val="E9284954"/>
    <w:lvl w:ilvl="0" w:tplc="2000000F">
      <w:start w:val="1"/>
      <w:numFmt w:val="decimal"/>
      <w:lvlText w:val="%1."/>
      <w:lvlJc w:val="left"/>
      <w:pPr>
        <w:ind w:left="720" w:hanging="360"/>
      </w:pPr>
    </w:lvl>
    <w:lvl w:ilvl="1" w:tplc="10000019" w:tentative="1">
      <w:start w:val="1"/>
      <w:numFmt w:val="lowerLetter"/>
      <w:lvlText w:val="%2."/>
      <w:lvlJc w:val="left"/>
      <w:pPr>
        <w:ind w:left="1440" w:hanging="360"/>
      </w:pPr>
    </w:lvl>
    <w:lvl w:ilvl="2" w:tplc="1000001B" w:tentative="1">
      <w:start w:val="1"/>
      <w:numFmt w:val="lowerRoman"/>
      <w:lvlText w:val="%3."/>
      <w:lvlJc w:val="right"/>
      <w:pPr>
        <w:ind w:left="2160" w:hanging="180"/>
      </w:pPr>
    </w:lvl>
    <w:lvl w:ilvl="3" w:tplc="1000000F" w:tentative="1">
      <w:start w:val="1"/>
      <w:numFmt w:val="decimal"/>
      <w:lvlText w:val="%4."/>
      <w:lvlJc w:val="left"/>
      <w:pPr>
        <w:ind w:left="2880" w:hanging="360"/>
      </w:pPr>
    </w:lvl>
    <w:lvl w:ilvl="4" w:tplc="10000019" w:tentative="1">
      <w:start w:val="1"/>
      <w:numFmt w:val="lowerLetter"/>
      <w:lvlText w:val="%5."/>
      <w:lvlJc w:val="left"/>
      <w:pPr>
        <w:ind w:left="3600" w:hanging="360"/>
      </w:pPr>
    </w:lvl>
    <w:lvl w:ilvl="5" w:tplc="1000001B" w:tentative="1">
      <w:start w:val="1"/>
      <w:numFmt w:val="lowerRoman"/>
      <w:lvlText w:val="%6."/>
      <w:lvlJc w:val="right"/>
      <w:pPr>
        <w:ind w:left="4320" w:hanging="180"/>
      </w:pPr>
    </w:lvl>
    <w:lvl w:ilvl="6" w:tplc="1000000F" w:tentative="1">
      <w:start w:val="1"/>
      <w:numFmt w:val="decimal"/>
      <w:lvlText w:val="%7."/>
      <w:lvlJc w:val="left"/>
      <w:pPr>
        <w:ind w:left="5040" w:hanging="360"/>
      </w:pPr>
    </w:lvl>
    <w:lvl w:ilvl="7" w:tplc="10000019" w:tentative="1">
      <w:start w:val="1"/>
      <w:numFmt w:val="lowerLetter"/>
      <w:lvlText w:val="%8."/>
      <w:lvlJc w:val="left"/>
      <w:pPr>
        <w:ind w:left="5760" w:hanging="360"/>
      </w:pPr>
    </w:lvl>
    <w:lvl w:ilvl="8" w:tplc="1000001B" w:tentative="1">
      <w:start w:val="1"/>
      <w:numFmt w:val="lowerRoman"/>
      <w:lvlText w:val="%9."/>
      <w:lvlJc w:val="right"/>
      <w:pPr>
        <w:ind w:left="6480" w:hanging="180"/>
      </w:pPr>
    </w:lvl>
  </w:abstractNum>
  <w:abstractNum w:abstractNumId="36" w15:restartNumberingAfterBreak="0">
    <w:nsid w:val="47681E53"/>
    <w:multiLevelType w:val="hybridMultilevel"/>
    <w:tmpl w:val="2E9C8EBE"/>
    <w:lvl w:ilvl="0" w:tplc="4542785E">
      <w:start w:val="1"/>
      <w:numFmt w:val="bullet"/>
      <w:lvlText w:val=""/>
      <w:lvlJc w:val="left"/>
      <w:pPr>
        <w:ind w:left="1287" w:hanging="360"/>
      </w:pPr>
      <w:rPr>
        <w:rFonts w:ascii="Symbol" w:hAnsi="Symbol" w:hint="default"/>
      </w:rPr>
    </w:lvl>
    <w:lvl w:ilvl="1" w:tplc="10000003" w:tentative="1">
      <w:start w:val="1"/>
      <w:numFmt w:val="bullet"/>
      <w:lvlText w:val="o"/>
      <w:lvlJc w:val="left"/>
      <w:pPr>
        <w:ind w:left="2007" w:hanging="360"/>
      </w:pPr>
      <w:rPr>
        <w:rFonts w:ascii="Courier New" w:hAnsi="Courier New" w:cs="Courier New" w:hint="default"/>
      </w:rPr>
    </w:lvl>
    <w:lvl w:ilvl="2" w:tplc="10000005" w:tentative="1">
      <w:start w:val="1"/>
      <w:numFmt w:val="bullet"/>
      <w:lvlText w:val=""/>
      <w:lvlJc w:val="left"/>
      <w:pPr>
        <w:ind w:left="2727" w:hanging="360"/>
      </w:pPr>
      <w:rPr>
        <w:rFonts w:ascii="Wingdings" w:hAnsi="Wingdings" w:hint="default"/>
      </w:rPr>
    </w:lvl>
    <w:lvl w:ilvl="3" w:tplc="10000001" w:tentative="1">
      <w:start w:val="1"/>
      <w:numFmt w:val="bullet"/>
      <w:lvlText w:val=""/>
      <w:lvlJc w:val="left"/>
      <w:pPr>
        <w:ind w:left="3447" w:hanging="360"/>
      </w:pPr>
      <w:rPr>
        <w:rFonts w:ascii="Symbol" w:hAnsi="Symbol" w:hint="default"/>
      </w:rPr>
    </w:lvl>
    <w:lvl w:ilvl="4" w:tplc="10000003" w:tentative="1">
      <w:start w:val="1"/>
      <w:numFmt w:val="bullet"/>
      <w:lvlText w:val="o"/>
      <w:lvlJc w:val="left"/>
      <w:pPr>
        <w:ind w:left="4167" w:hanging="360"/>
      </w:pPr>
      <w:rPr>
        <w:rFonts w:ascii="Courier New" w:hAnsi="Courier New" w:cs="Courier New" w:hint="default"/>
      </w:rPr>
    </w:lvl>
    <w:lvl w:ilvl="5" w:tplc="10000005" w:tentative="1">
      <w:start w:val="1"/>
      <w:numFmt w:val="bullet"/>
      <w:lvlText w:val=""/>
      <w:lvlJc w:val="left"/>
      <w:pPr>
        <w:ind w:left="4887" w:hanging="360"/>
      </w:pPr>
      <w:rPr>
        <w:rFonts w:ascii="Wingdings" w:hAnsi="Wingdings" w:hint="default"/>
      </w:rPr>
    </w:lvl>
    <w:lvl w:ilvl="6" w:tplc="10000001" w:tentative="1">
      <w:start w:val="1"/>
      <w:numFmt w:val="bullet"/>
      <w:lvlText w:val=""/>
      <w:lvlJc w:val="left"/>
      <w:pPr>
        <w:ind w:left="5607" w:hanging="360"/>
      </w:pPr>
      <w:rPr>
        <w:rFonts w:ascii="Symbol" w:hAnsi="Symbol" w:hint="default"/>
      </w:rPr>
    </w:lvl>
    <w:lvl w:ilvl="7" w:tplc="10000003" w:tentative="1">
      <w:start w:val="1"/>
      <w:numFmt w:val="bullet"/>
      <w:lvlText w:val="o"/>
      <w:lvlJc w:val="left"/>
      <w:pPr>
        <w:ind w:left="6327" w:hanging="360"/>
      </w:pPr>
      <w:rPr>
        <w:rFonts w:ascii="Courier New" w:hAnsi="Courier New" w:cs="Courier New" w:hint="default"/>
      </w:rPr>
    </w:lvl>
    <w:lvl w:ilvl="8" w:tplc="10000005" w:tentative="1">
      <w:start w:val="1"/>
      <w:numFmt w:val="bullet"/>
      <w:lvlText w:val=""/>
      <w:lvlJc w:val="left"/>
      <w:pPr>
        <w:ind w:left="7047" w:hanging="360"/>
      </w:pPr>
      <w:rPr>
        <w:rFonts w:ascii="Wingdings" w:hAnsi="Wingdings" w:hint="default"/>
      </w:rPr>
    </w:lvl>
  </w:abstractNum>
  <w:abstractNum w:abstractNumId="37" w15:restartNumberingAfterBreak="0">
    <w:nsid w:val="49C846EC"/>
    <w:multiLevelType w:val="hybridMultilevel"/>
    <w:tmpl w:val="176259C6"/>
    <w:lvl w:ilvl="0" w:tplc="9656FD32">
      <w:start w:val="1"/>
      <w:numFmt w:val="bullet"/>
      <w:lvlText w:val="–"/>
      <w:lvlJc w:val="left"/>
      <w:pPr>
        <w:ind w:left="720" w:hanging="360"/>
      </w:pPr>
      <w:rPr>
        <w:rFonts w:ascii="Times New Roman" w:hAnsi="Times New Roman" w:cs="Times New Roman" w:hint="default"/>
      </w:rPr>
    </w:lvl>
    <w:lvl w:ilvl="1" w:tplc="10000019" w:tentative="1">
      <w:start w:val="1"/>
      <w:numFmt w:val="lowerLetter"/>
      <w:lvlText w:val="%2."/>
      <w:lvlJc w:val="left"/>
      <w:pPr>
        <w:ind w:left="1440" w:hanging="360"/>
      </w:pPr>
    </w:lvl>
    <w:lvl w:ilvl="2" w:tplc="1000001B" w:tentative="1">
      <w:start w:val="1"/>
      <w:numFmt w:val="lowerRoman"/>
      <w:lvlText w:val="%3."/>
      <w:lvlJc w:val="right"/>
      <w:pPr>
        <w:ind w:left="2160" w:hanging="180"/>
      </w:pPr>
    </w:lvl>
    <w:lvl w:ilvl="3" w:tplc="1000000F" w:tentative="1">
      <w:start w:val="1"/>
      <w:numFmt w:val="decimal"/>
      <w:lvlText w:val="%4."/>
      <w:lvlJc w:val="left"/>
      <w:pPr>
        <w:ind w:left="2880" w:hanging="360"/>
      </w:pPr>
    </w:lvl>
    <w:lvl w:ilvl="4" w:tplc="10000019" w:tentative="1">
      <w:start w:val="1"/>
      <w:numFmt w:val="lowerLetter"/>
      <w:lvlText w:val="%5."/>
      <w:lvlJc w:val="left"/>
      <w:pPr>
        <w:ind w:left="3600" w:hanging="360"/>
      </w:pPr>
    </w:lvl>
    <w:lvl w:ilvl="5" w:tplc="1000001B" w:tentative="1">
      <w:start w:val="1"/>
      <w:numFmt w:val="lowerRoman"/>
      <w:lvlText w:val="%6."/>
      <w:lvlJc w:val="right"/>
      <w:pPr>
        <w:ind w:left="4320" w:hanging="180"/>
      </w:pPr>
    </w:lvl>
    <w:lvl w:ilvl="6" w:tplc="1000000F" w:tentative="1">
      <w:start w:val="1"/>
      <w:numFmt w:val="decimal"/>
      <w:lvlText w:val="%7."/>
      <w:lvlJc w:val="left"/>
      <w:pPr>
        <w:ind w:left="5040" w:hanging="360"/>
      </w:pPr>
    </w:lvl>
    <w:lvl w:ilvl="7" w:tplc="10000019" w:tentative="1">
      <w:start w:val="1"/>
      <w:numFmt w:val="lowerLetter"/>
      <w:lvlText w:val="%8."/>
      <w:lvlJc w:val="left"/>
      <w:pPr>
        <w:ind w:left="5760" w:hanging="360"/>
      </w:pPr>
    </w:lvl>
    <w:lvl w:ilvl="8" w:tplc="1000001B" w:tentative="1">
      <w:start w:val="1"/>
      <w:numFmt w:val="lowerRoman"/>
      <w:lvlText w:val="%9."/>
      <w:lvlJc w:val="right"/>
      <w:pPr>
        <w:ind w:left="6480" w:hanging="180"/>
      </w:pPr>
    </w:lvl>
  </w:abstractNum>
  <w:abstractNum w:abstractNumId="38" w15:restartNumberingAfterBreak="0">
    <w:nsid w:val="49D2508B"/>
    <w:multiLevelType w:val="hybridMultilevel"/>
    <w:tmpl w:val="57B4E72C"/>
    <w:lvl w:ilvl="0" w:tplc="2000000F">
      <w:start w:val="1"/>
      <w:numFmt w:val="decimal"/>
      <w:lvlText w:val="%1."/>
      <w:lvlJc w:val="left"/>
      <w:pPr>
        <w:ind w:left="1287" w:hanging="360"/>
      </w:pPr>
    </w:lvl>
    <w:lvl w:ilvl="1" w:tplc="20000019" w:tentative="1">
      <w:start w:val="1"/>
      <w:numFmt w:val="lowerLetter"/>
      <w:lvlText w:val="%2."/>
      <w:lvlJc w:val="left"/>
      <w:pPr>
        <w:ind w:left="2007" w:hanging="360"/>
      </w:pPr>
    </w:lvl>
    <w:lvl w:ilvl="2" w:tplc="2000001B" w:tentative="1">
      <w:start w:val="1"/>
      <w:numFmt w:val="lowerRoman"/>
      <w:lvlText w:val="%3."/>
      <w:lvlJc w:val="right"/>
      <w:pPr>
        <w:ind w:left="2727" w:hanging="180"/>
      </w:pPr>
    </w:lvl>
    <w:lvl w:ilvl="3" w:tplc="2000000F" w:tentative="1">
      <w:start w:val="1"/>
      <w:numFmt w:val="decimal"/>
      <w:lvlText w:val="%4."/>
      <w:lvlJc w:val="left"/>
      <w:pPr>
        <w:ind w:left="3447" w:hanging="360"/>
      </w:pPr>
    </w:lvl>
    <w:lvl w:ilvl="4" w:tplc="20000019" w:tentative="1">
      <w:start w:val="1"/>
      <w:numFmt w:val="lowerLetter"/>
      <w:lvlText w:val="%5."/>
      <w:lvlJc w:val="left"/>
      <w:pPr>
        <w:ind w:left="4167" w:hanging="360"/>
      </w:pPr>
    </w:lvl>
    <w:lvl w:ilvl="5" w:tplc="2000001B" w:tentative="1">
      <w:start w:val="1"/>
      <w:numFmt w:val="lowerRoman"/>
      <w:lvlText w:val="%6."/>
      <w:lvlJc w:val="right"/>
      <w:pPr>
        <w:ind w:left="4887" w:hanging="180"/>
      </w:pPr>
    </w:lvl>
    <w:lvl w:ilvl="6" w:tplc="2000000F" w:tentative="1">
      <w:start w:val="1"/>
      <w:numFmt w:val="decimal"/>
      <w:lvlText w:val="%7."/>
      <w:lvlJc w:val="left"/>
      <w:pPr>
        <w:ind w:left="5607" w:hanging="360"/>
      </w:pPr>
    </w:lvl>
    <w:lvl w:ilvl="7" w:tplc="20000019" w:tentative="1">
      <w:start w:val="1"/>
      <w:numFmt w:val="lowerLetter"/>
      <w:lvlText w:val="%8."/>
      <w:lvlJc w:val="left"/>
      <w:pPr>
        <w:ind w:left="6327" w:hanging="360"/>
      </w:pPr>
    </w:lvl>
    <w:lvl w:ilvl="8" w:tplc="2000001B" w:tentative="1">
      <w:start w:val="1"/>
      <w:numFmt w:val="lowerRoman"/>
      <w:lvlText w:val="%9."/>
      <w:lvlJc w:val="right"/>
      <w:pPr>
        <w:ind w:left="7047" w:hanging="180"/>
      </w:pPr>
    </w:lvl>
  </w:abstractNum>
  <w:abstractNum w:abstractNumId="39" w15:restartNumberingAfterBreak="0">
    <w:nsid w:val="4B46717F"/>
    <w:multiLevelType w:val="multilevel"/>
    <w:tmpl w:val="A8986D9A"/>
    <w:lvl w:ilvl="0">
      <w:start w:val="3"/>
      <w:numFmt w:val="decimal"/>
      <w:lvlText w:val="%1"/>
      <w:lvlJc w:val="left"/>
      <w:pPr>
        <w:ind w:left="375" w:hanging="375"/>
      </w:pPr>
      <w:rPr>
        <w:rFonts w:hint="default"/>
      </w:rPr>
    </w:lvl>
    <w:lvl w:ilvl="1">
      <w:start w:val="1"/>
      <w:numFmt w:val="bullet"/>
      <w:lvlText w:val="–"/>
      <w:lvlJc w:val="left"/>
      <w:pPr>
        <w:ind w:left="1515" w:hanging="375"/>
      </w:pPr>
      <w:rPr>
        <w:rFonts w:ascii="Times New Roman" w:hAnsi="Times New Roman" w:cs="Times New Roman" w:hint="default"/>
      </w:rPr>
    </w:lvl>
    <w:lvl w:ilvl="2">
      <w:start w:val="1"/>
      <w:numFmt w:val="decimal"/>
      <w:lvlText w:val="%1.%2.%3"/>
      <w:lvlJc w:val="left"/>
      <w:pPr>
        <w:ind w:left="3000" w:hanging="720"/>
      </w:pPr>
      <w:rPr>
        <w:rFonts w:hint="default"/>
      </w:rPr>
    </w:lvl>
    <w:lvl w:ilvl="3">
      <w:start w:val="1"/>
      <w:numFmt w:val="decimal"/>
      <w:lvlText w:val="%1.%2.%3.%4"/>
      <w:lvlJc w:val="left"/>
      <w:pPr>
        <w:ind w:left="4500" w:hanging="1080"/>
      </w:pPr>
      <w:rPr>
        <w:rFonts w:hint="default"/>
      </w:rPr>
    </w:lvl>
    <w:lvl w:ilvl="4">
      <w:start w:val="1"/>
      <w:numFmt w:val="decimal"/>
      <w:lvlText w:val="%1.%2.%3.%4.%5"/>
      <w:lvlJc w:val="left"/>
      <w:pPr>
        <w:ind w:left="5640" w:hanging="1080"/>
      </w:pPr>
      <w:rPr>
        <w:rFonts w:hint="default"/>
      </w:rPr>
    </w:lvl>
    <w:lvl w:ilvl="5">
      <w:start w:val="1"/>
      <w:numFmt w:val="decimal"/>
      <w:lvlText w:val="%1.%2.%3.%4.%5.%6"/>
      <w:lvlJc w:val="left"/>
      <w:pPr>
        <w:ind w:left="7140" w:hanging="1440"/>
      </w:pPr>
      <w:rPr>
        <w:rFonts w:hint="default"/>
      </w:rPr>
    </w:lvl>
    <w:lvl w:ilvl="6">
      <w:start w:val="1"/>
      <w:numFmt w:val="decimal"/>
      <w:lvlText w:val="%1.%2.%3.%4.%5.%6.%7"/>
      <w:lvlJc w:val="left"/>
      <w:pPr>
        <w:ind w:left="8280" w:hanging="1440"/>
      </w:pPr>
      <w:rPr>
        <w:rFonts w:hint="default"/>
      </w:rPr>
    </w:lvl>
    <w:lvl w:ilvl="7">
      <w:start w:val="1"/>
      <w:numFmt w:val="decimal"/>
      <w:lvlText w:val="%1.%2.%3.%4.%5.%6.%7.%8"/>
      <w:lvlJc w:val="left"/>
      <w:pPr>
        <w:ind w:left="9780" w:hanging="1800"/>
      </w:pPr>
      <w:rPr>
        <w:rFonts w:hint="default"/>
      </w:rPr>
    </w:lvl>
    <w:lvl w:ilvl="8">
      <w:start w:val="1"/>
      <w:numFmt w:val="decimal"/>
      <w:lvlText w:val="%1.%2.%3.%4.%5.%6.%7.%8.%9"/>
      <w:lvlJc w:val="left"/>
      <w:pPr>
        <w:ind w:left="11280" w:hanging="2160"/>
      </w:pPr>
      <w:rPr>
        <w:rFonts w:hint="default"/>
      </w:rPr>
    </w:lvl>
  </w:abstractNum>
  <w:abstractNum w:abstractNumId="40" w15:restartNumberingAfterBreak="0">
    <w:nsid w:val="4C7E49D3"/>
    <w:multiLevelType w:val="multilevel"/>
    <w:tmpl w:val="4E6621F6"/>
    <w:lvl w:ilvl="0">
      <w:start w:val="1"/>
      <w:numFmt w:val="decimal"/>
      <w:lvlText w:val="%1."/>
      <w:lvlJc w:val="left"/>
      <w:pPr>
        <w:ind w:left="1069" w:hanging="360"/>
      </w:pPr>
      <w:rPr>
        <w:rFonts w:hint="default"/>
      </w:rPr>
    </w:lvl>
    <w:lvl w:ilvl="1">
      <w:start w:val="1"/>
      <w:numFmt w:val="bullet"/>
      <w:lvlText w:val="–"/>
      <w:lvlJc w:val="left"/>
      <w:pPr>
        <w:ind w:left="1489" w:hanging="420"/>
      </w:pPr>
      <w:rPr>
        <w:rFonts w:ascii="Times New Roman" w:hAnsi="Times New Roman" w:cs="Times New Roman" w:hint="default"/>
      </w:rPr>
    </w:lvl>
    <w:lvl w:ilvl="2">
      <w:start w:val="1"/>
      <w:numFmt w:val="decimal"/>
      <w:isLgl/>
      <w:lvlText w:val="%1.%2.%3"/>
      <w:lvlJc w:val="left"/>
      <w:pPr>
        <w:ind w:left="2149" w:hanging="720"/>
      </w:pPr>
      <w:rPr>
        <w:rFonts w:hint="default"/>
      </w:rPr>
    </w:lvl>
    <w:lvl w:ilvl="3">
      <w:start w:val="1"/>
      <w:numFmt w:val="decimal"/>
      <w:isLgl/>
      <w:lvlText w:val="%1.%2.%3.%4"/>
      <w:lvlJc w:val="left"/>
      <w:pPr>
        <w:ind w:left="2869" w:hanging="1080"/>
      </w:pPr>
      <w:rPr>
        <w:rFonts w:hint="default"/>
      </w:rPr>
    </w:lvl>
    <w:lvl w:ilvl="4">
      <w:start w:val="1"/>
      <w:numFmt w:val="decimal"/>
      <w:isLgl/>
      <w:lvlText w:val="%1.%2.%3.%4.%5"/>
      <w:lvlJc w:val="left"/>
      <w:pPr>
        <w:ind w:left="3229" w:hanging="1080"/>
      </w:pPr>
      <w:rPr>
        <w:rFonts w:hint="default"/>
      </w:rPr>
    </w:lvl>
    <w:lvl w:ilvl="5">
      <w:start w:val="1"/>
      <w:numFmt w:val="decimal"/>
      <w:isLgl/>
      <w:lvlText w:val="%1.%2.%3.%4.%5.%6"/>
      <w:lvlJc w:val="left"/>
      <w:pPr>
        <w:ind w:left="3949" w:hanging="1440"/>
      </w:pPr>
      <w:rPr>
        <w:rFonts w:hint="default"/>
      </w:rPr>
    </w:lvl>
    <w:lvl w:ilvl="6">
      <w:start w:val="1"/>
      <w:numFmt w:val="decimal"/>
      <w:isLgl/>
      <w:lvlText w:val="%1.%2.%3.%4.%5.%6.%7"/>
      <w:lvlJc w:val="left"/>
      <w:pPr>
        <w:ind w:left="4309" w:hanging="1440"/>
      </w:pPr>
      <w:rPr>
        <w:rFonts w:hint="default"/>
      </w:rPr>
    </w:lvl>
    <w:lvl w:ilvl="7">
      <w:start w:val="1"/>
      <w:numFmt w:val="decimal"/>
      <w:isLgl/>
      <w:lvlText w:val="%1.%2.%3.%4.%5.%6.%7.%8"/>
      <w:lvlJc w:val="left"/>
      <w:pPr>
        <w:ind w:left="5029" w:hanging="1800"/>
      </w:pPr>
      <w:rPr>
        <w:rFonts w:hint="default"/>
      </w:rPr>
    </w:lvl>
    <w:lvl w:ilvl="8">
      <w:start w:val="1"/>
      <w:numFmt w:val="decimal"/>
      <w:isLgl/>
      <w:lvlText w:val="%1.%2.%3.%4.%5.%6.%7.%8.%9"/>
      <w:lvlJc w:val="left"/>
      <w:pPr>
        <w:ind w:left="5749" w:hanging="2160"/>
      </w:pPr>
      <w:rPr>
        <w:rFonts w:hint="default"/>
      </w:rPr>
    </w:lvl>
  </w:abstractNum>
  <w:abstractNum w:abstractNumId="41" w15:restartNumberingAfterBreak="0">
    <w:nsid w:val="51394629"/>
    <w:multiLevelType w:val="hybridMultilevel"/>
    <w:tmpl w:val="9E98C270"/>
    <w:lvl w:ilvl="0" w:tplc="4542785E">
      <w:start w:val="1"/>
      <w:numFmt w:val="bullet"/>
      <w:lvlText w:val=""/>
      <w:lvlJc w:val="left"/>
      <w:pPr>
        <w:ind w:left="720" w:hanging="360"/>
      </w:pPr>
      <w:rPr>
        <w:rFonts w:ascii="Symbol" w:hAnsi="Symbol" w:hint="default"/>
      </w:rPr>
    </w:lvl>
    <w:lvl w:ilvl="1" w:tplc="10000003" w:tentative="1">
      <w:start w:val="1"/>
      <w:numFmt w:val="bullet"/>
      <w:lvlText w:val="o"/>
      <w:lvlJc w:val="left"/>
      <w:pPr>
        <w:ind w:left="1440" w:hanging="360"/>
      </w:pPr>
      <w:rPr>
        <w:rFonts w:ascii="Courier New" w:hAnsi="Courier New" w:cs="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abstractNum w:abstractNumId="42" w15:restartNumberingAfterBreak="0">
    <w:nsid w:val="51782CD9"/>
    <w:multiLevelType w:val="hybridMultilevel"/>
    <w:tmpl w:val="40882B6E"/>
    <w:lvl w:ilvl="0" w:tplc="E3027B50">
      <w:start w:val="1"/>
      <w:numFmt w:val="decimal"/>
      <w:lvlText w:val="%1."/>
      <w:lvlJc w:val="left"/>
      <w:pPr>
        <w:ind w:left="720" w:hanging="360"/>
      </w:pPr>
      <w:rPr>
        <w:rFonts w:hint="default"/>
      </w:rPr>
    </w:lvl>
    <w:lvl w:ilvl="1" w:tplc="10000019" w:tentative="1">
      <w:start w:val="1"/>
      <w:numFmt w:val="lowerLetter"/>
      <w:lvlText w:val="%2."/>
      <w:lvlJc w:val="left"/>
      <w:pPr>
        <w:ind w:left="1440" w:hanging="360"/>
      </w:pPr>
    </w:lvl>
    <w:lvl w:ilvl="2" w:tplc="1000001B" w:tentative="1">
      <w:start w:val="1"/>
      <w:numFmt w:val="lowerRoman"/>
      <w:lvlText w:val="%3."/>
      <w:lvlJc w:val="right"/>
      <w:pPr>
        <w:ind w:left="2160" w:hanging="180"/>
      </w:pPr>
    </w:lvl>
    <w:lvl w:ilvl="3" w:tplc="1000000F" w:tentative="1">
      <w:start w:val="1"/>
      <w:numFmt w:val="decimal"/>
      <w:lvlText w:val="%4."/>
      <w:lvlJc w:val="left"/>
      <w:pPr>
        <w:ind w:left="2880" w:hanging="360"/>
      </w:pPr>
    </w:lvl>
    <w:lvl w:ilvl="4" w:tplc="10000019" w:tentative="1">
      <w:start w:val="1"/>
      <w:numFmt w:val="lowerLetter"/>
      <w:lvlText w:val="%5."/>
      <w:lvlJc w:val="left"/>
      <w:pPr>
        <w:ind w:left="3600" w:hanging="360"/>
      </w:pPr>
    </w:lvl>
    <w:lvl w:ilvl="5" w:tplc="1000001B" w:tentative="1">
      <w:start w:val="1"/>
      <w:numFmt w:val="lowerRoman"/>
      <w:lvlText w:val="%6."/>
      <w:lvlJc w:val="right"/>
      <w:pPr>
        <w:ind w:left="4320" w:hanging="180"/>
      </w:pPr>
    </w:lvl>
    <w:lvl w:ilvl="6" w:tplc="1000000F" w:tentative="1">
      <w:start w:val="1"/>
      <w:numFmt w:val="decimal"/>
      <w:lvlText w:val="%7."/>
      <w:lvlJc w:val="left"/>
      <w:pPr>
        <w:ind w:left="5040" w:hanging="360"/>
      </w:pPr>
    </w:lvl>
    <w:lvl w:ilvl="7" w:tplc="10000019" w:tentative="1">
      <w:start w:val="1"/>
      <w:numFmt w:val="lowerLetter"/>
      <w:lvlText w:val="%8."/>
      <w:lvlJc w:val="left"/>
      <w:pPr>
        <w:ind w:left="5760" w:hanging="360"/>
      </w:pPr>
    </w:lvl>
    <w:lvl w:ilvl="8" w:tplc="1000001B" w:tentative="1">
      <w:start w:val="1"/>
      <w:numFmt w:val="lowerRoman"/>
      <w:lvlText w:val="%9."/>
      <w:lvlJc w:val="right"/>
      <w:pPr>
        <w:ind w:left="6480" w:hanging="180"/>
      </w:pPr>
    </w:lvl>
  </w:abstractNum>
  <w:abstractNum w:abstractNumId="43" w15:restartNumberingAfterBreak="0">
    <w:nsid w:val="548071D9"/>
    <w:multiLevelType w:val="hybridMultilevel"/>
    <w:tmpl w:val="CB60C90C"/>
    <w:lvl w:ilvl="0" w:tplc="1000000F">
      <w:start w:val="1"/>
      <w:numFmt w:val="decimal"/>
      <w:lvlText w:val="%1."/>
      <w:lvlJc w:val="left"/>
      <w:pPr>
        <w:ind w:left="720" w:hanging="360"/>
      </w:pPr>
      <w:rPr>
        <w:rFonts w:hint="default"/>
      </w:rPr>
    </w:lvl>
    <w:lvl w:ilvl="1" w:tplc="10000019" w:tentative="1">
      <w:start w:val="1"/>
      <w:numFmt w:val="lowerLetter"/>
      <w:lvlText w:val="%2."/>
      <w:lvlJc w:val="left"/>
      <w:pPr>
        <w:ind w:left="1440" w:hanging="360"/>
      </w:pPr>
    </w:lvl>
    <w:lvl w:ilvl="2" w:tplc="1000001B" w:tentative="1">
      <w:start w:val="1"/>
      <w:numFmt w:val="lowerRoman"/>
      <w:lvlText w:val="%3."/>
      <w:lvlJc w:val="right"/>
      <w:pPr>
        <w:ind w:left="2160" w:hanging="180"/>
      </w:pPr>
    </w:lvl>
    <w:lvl w:ilvl="3" w:tplc="1000000F" w:tentative="1">
      <w:start w:val="1"/>
      <w:numFmt w:val="decimal"/>
      <w:lvlText w:val="%4."/>
      <w:lvlJc w:val="left"/>
      <w:pPr>
        <w:ind w:left="2880" w:hanging="360"/>
      </w:pPr>
    </w:lvl>
    <w:lvl w:ilvl="4" w:tplc="10000019" w:tentative="1">
      <w:start w:val="1"/>
      <w:numFmt w:val="lowerLetter"/>
      <w:lvlText w:val="%5."/>
      <w:lvlJc w:val="left"/>
      <w:pPr>
        <w:ind w:left="3600" w:hanging="360"/>
      </w:pPr>
    </w:lvl>
    <w:lvl w:ilvl="5" w:tplc="1000001B" w:tentative="1">
      <w:start w:val="1"/>
      <w:numFmt w:val="lowerRoman"/>
      <w:lvlText w:val="%6."/>
      <w:lvlJc w:val="right"/>
      <w:pPr>
        <w:ind w:left="4320" w:hanging="180"/>
      </w:pPr>
    </w:lvl>
    <w:lvl w:ilvl="6" w:tplc="1000000F" w:tentative="1">
      <w:start w:val="1"/>
      <w:numFmt w:val="decimal"/>
      <w:lvlText w:val="%7."/>
      <w:lvlJc w:val="left"/>
      <w:pPr>
        <w:ind w:left="5040" w:hanging="360"/>
      </w:pPr>
    </w:lvl>
    <w:lvl w:ilvl="7" w:tplc="10000019" w:tentative="1">
      <w:start w:val="1"/>
      <w:numFmt w:val="lowerLetter"/>
      <w:lvlText w:val="%8."/>
      <w:lvlJc w:val="left"/>
      <w:pPr>
        <w:ind w:left="5760" w:hanging="360"/>
      </w:pPr>
    </w:lvl>
    <w:lvl w:ilvl="8" w:tplc="1000001B" w:tentative="1">
      <w:start w:val="1"/>
      <w:numFmt w:val="lowerRoman"/>
      <w:lvlText w:val="%9."/>
      <w:lvlJc w:val="right"/>
      <w:pPr>
        <w:ind w:left="6480" w:hanging="180"/>
      </w:pPr>
    </w:lvl>
  </w:abstractNum>
  <w:abstractNum w:abstractNumId="44" w15:restartNumberingAfterBreak="0">
    <w:nsid w:val="54A204D6"/>
    <w:multiLevelType w:val="hybridMultilevel"/>
    <w:tmpl w:val="77100716"/>
    <w:lvl w:ilvl="0" w:tplc="BFAA5FE2">
      <w:numFmt w:val="bullet"/>
      <w:lvlText w:val="‒"/>
      <w:lvlJc w:val="left"/>
      <w:pPr>
        <w:ind w:left="1287" w:hanging="360"/>
      </w:pPr>
      <w:rPr>
        <w:rFonts w:ascii="Times New Roman" w:eastAsiaTheme="minorHAnsi" w:hAnsi="Times New Roman" w:cs="Times New Roman" w:hint="default"/>
      </w:rPr>
    </w:lvl>
    <w:lvl w:ilvl="1" w:tplc="10000003" w:tentative="1">
      <w:start w:val="1"/>
      <w:numFmt w:val="bullet"/>
      <w:lvlText w:val="o"/>
      <w:lvlJc w:val="left"/>
      <w:pPr>
        <w:ind w:left="2007" w:hanging="360"/>
      </w:pPr>
      <w:rPr>
        <w:rFonts w:ascii="Courier New" w:hAnsi="Courier New" w:cs="Courier New" w:hint="default"/>
      </w:rPr>
    </w:lvl>
    <w:lvl w:ilvl="2" w:tplc="10000005" w:tentative="1">
      <w:start w:val="1"/>
      <w:numFmt w:val="bullet"/>
      <w:lvlText w:val=""/>
      <w:lvlJc w:val="left"/>
      <w:pPr>
        <w:ind w:left="2727" w:hanging="360"/>
      </w:pPr>
      <w:rPr>
        <w:rFonts w:ascii="Wingdings" w:hAnsi="Wingdings" w:hint="default"/>
      </w:rPr>
    </w:lvl>
    <w:lvl w:ilvl="3" w:tplc="10000001" w:tentative="1">
      <w:start w:val="1"/>
      <w:numFmt w:val="bullet"/>
      <w:lvlText w:val=""/>
      <w:lvlJc w:val="left"/>
      <w:pPr>
        <w:ind w:left="3447" w:hanging="360"/>
      </w:pPr>
      <w:rPr>
        <w:rFonts w:ascii="Symbol" w:hAnsi="Symbol" w:hint="default"/>
      </w:rPr>
    </w:lvl>
    <w:lvl w:ilvl="4" w:tplc="10000003" w:tentative="1">
      <w:start w:val="1"/>
      <w:numFmt w:val="bullet"/>
      <w:lvlText w:val="o"/>
      <w:lvlJc w:val="left"/>
      <w:pPr>
        <w:ind w:left="4167" w:hanging="360"/>
      </w:pPr>
      <w:rPr>
        <w:rFonts w:ascii="Courier New" w:hAnsi="Courier New" w:cs="Courier New" w:hint="default"/>
      </w:rPr>
    </w:lvl>
    <w:lvl w:ilvl="5" w:tplc="10000005" w:tentative="1">
      <w:start w:val="1"/>
      <w:numFmt w:val="bullet"/>
      <w:lvlText w:val=""/>
      <w:lvlJc w:val="left"/>
      <w:pPr>
        <w:ind w:left="4887" w:hanging="360"/>
      </w:pPr>
      <w:rPr>
        <w:rFonts w:ascii="Wingdings" w:hAnsi="Wingdings" w:hint="default"/>
      </w:rPr>
    </w:lvl>
    <w:lvl w:ilvl="6" w:tplc="10000001" w:tentative="1">
      <w:start w:val="1"/>
      <w:numFmt w:val="bullet"/>
      <w:lvlText w:val=""/>
      <w:lvlJc w:val="left"/>
      <w:pPr>
        <w:ind w:left="5607" w:hanging="360"/>
      </w:pPr>
      <w:rPr>
        <w:rFonts w:ascii="Symbol" w:hAnsi="Symbol" w:hint="default"/>
      </w:rPr>
    </w:lvl>
    <w:lvl w:ilvl="7" w:tplc="10000003" w:tentative="1">
      <w:start w:val="1"/>
      <w:numFmt w:val="bullet"/>
      <w:lvlText w:val="o"/>
      <w:lvlJc w:val="left"/>
      <w:pPr>
        <w:ind w:left="6327" w:hanging="360"/>
      </w:pPr>
      <w:rPr>
        <w:rFonts w:ascii="Courier New" w:hAnsi="Courier New" w:cs="Courier New" w:hint="default"/>
      </w:rPr>
    </w:lvl>
    <w:lvl w:ilvl="8" w:tplc="10000005" w:tentative="1">
      <w:start w:val="1"/>
      <w:numFmt w:val="bullet"/>
      <w:lvlText w:val=""/>
      <w:lvlJc w:val="left"/>
      <w:pPr>
        <w:ind w:left="7047" w:hanging="360"/>
      </w:pPr>
      <w:rPr>
        <w:rFonts w:ascii="Wingdings" w:hAnsi="Wingdings" w:hint="default"/>
      </w:rPr>
    </w:lvl>
  </w:abstractNum>
  <w:abstractNum w:abstractNumId="45" w15:restartNumberingAfterBreak="0">
    <w:nsid w:val="5D5D066F"/>
    <w:multiLevelType w:val="hybridMultilevel"/>
    <w:tmpl w:val="203CF200"/>
    <w:lvl w:ilvl="0" w:tplc="0419000F">
      <w:start w:val="1"/>
      <w:numFmt w:val="decimal"/>
      <w:lvlText w:val="%1."/>
      <w:lvlJc w:val="left"/>
      <w:pPr>
        <w:ind w:left="720" w:hanging="360"/>
      </w:pPr>
      <w:rPr>
        <w:rFont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6" w15:restartNumberingAfterBreak="0">
    <w:nsid w:val="602D610E"/>
    <w:multiLevelType w:val="hybridMultilevel"/>
    <w:tmpl w:val="57CEF616"/>
    <w:lvl w:ilvl="0" w:tplc="0419000F">
      <w:start w:val="1"/>
      <w:numFmt w:val="decimal"/>
      <w:lvlText w:val="%1."/>
      <w:lvlJc w:val="left"/>
      <w:pPr>
        <w:ind w:left="1287" w:hanging="360"/>
      </w:pPr>
      <w:rPr>
        <w:rFonts w:hint="default"/>
      </w:rPr>
    </w:lvl>
    <w:lvl w:ilvl="1" w:tplc="10000003" w:tentative="1">
      <w:start w:val="1"/>
      <w:numFmt w:val="bullet"/>
      <w:lvlText w:val="o"/>
      <w:lvlJc w:val="left"/>
      <w:pPr>
        <w:ind w:left="2007" w:hanging="360"/>
      </w:pPr>
      <w:rPr>
        <w:rFonts w:ascii="Courier New" w:hAnsi="Courier New" w:cs="Courier New" w:hint="default"/>
      </w:rPr>
    </w:lvl>
    <w:lvl w:ilvl="2" w:tplc="10000005" w:tentative="1">
      <w:start w:val="1"/>
      <w:numFmt w:val="bullet"/>
      <w:lvlText w:val=""/>
      <w:lvlJc w:val="left"/>
      <w:pPr>
        <w:ind w:left="2727" w:hanging="360"/>
      </w:pPr>
      <w:rPr>
        <w:rFonts w:ascii="Wingdings" w:hAnsi="Wingdings" w:hint="default"/>
      </w:rPr>
    </w:lvl>
    <w:lvl w:ilvl="3" w:tplc="10000001" w:tentative="1">
      <w:start w:val="1"/>
      <w:numFmt w:val="bullet"/>
      <w:lvlText w:val=""/>
      <w:lvlJc w:val="left"/>
      <w:pPr>
        <w:ind w:left="3447" w:hanging="360"/>
      </w:pPr>
      <w:rPr>
        <w:rFonts w:ascii="Symbol" w:hAnsi="Symbol" w:hint="default"/>
      </w:rPr>
    </w:lvl>
    <w:lvl w:ilvl="4" w:tplc="10000003" w:tentative="1">
      <w:start w:val="1"/>
      <w:numFmt w:val="bullet"/>
      <w:lvlText w:val="o"/>
      <w:lvlJc w:val="left"/>
      <w:pPr>
        <w:ind w:left="4167" w:hanging="360"/>
      </w:pPr>
      <w:rPr>
        <w:rFonts w:ascii="Courier New" w:hAnsi="Courier New" w:cs="Courier New" w:hint="default"/>
      </w:rPr>
    </w:lvl>
    <w:lvl w:ilvl="5" w:tplc="10000005" w:tentative="1">
      <w:start w:val="1"/>
      <w:numFmt w:val="bullet"/>
      <w:lvlText w:val=""/>
      <w:lvlJc w:val="left"/>
      <w:pPr>
        <w:ind w:left="4887" w:hanging="360"/>
      </w:pPr>
      <w:rPr>
        <w:rFonts w:ascii="Wingdings" w:hAnsi="Wingdings" w:hint="default"/>
      </w:rPr>
    </w:lvl>
    <w:lvl w:ilvl="6" w:tplc="10000001" w:tentative="1">
      <w:start w:val="1"/>
      <w:numFmt w:val="bullet"/>
      <w:lvlText w:val=""/>
      <w:lvlJc w:val="left"/>
      <w:pPr>
        <w:ind w:left="5607" w:hanging="360"/>
      </w:pPr>
      <w:rPr>
        <w:rFonts w:ascii="Symbol" w:hAnsi="Symbol" w:hint="default"/>
      </w:rPr>
    </w:lvl>
    <w:lvl w:ilvl="7" w:tplc="10000003" w:tentative="1">
      <w:start w:val="1"/>
      <w:numFmt w:val="bullet"/>
      <w:lvlText w:val="o"/>
      <w:lvlJc w:val="left"/>
      <w:pPr>
        <w:ind w:left="6327" w:hanging="360"/>
      </w:pPr>
      <w:rPr>
        <w:rFonts w:ascii="Courier New" w:hAnsi="Courier New" w:cs="Courier New" w:hint="default"/>
      </w:rPr>
    </w:lvl>
    <w:lvl w:ilvl="8" w:tplc="10000005" w:tentative="1">
      <w:start w:val="1"/>
      <w:numFmt w:val="bullet"/>
      <w:lvlText w:val=""/>
      <w:lvlJc w:val="left"/>
      <w:pPr>
        <w:ind w:left="7047" w:hanging="360"/>
      </w:pPr>
      <w:rPr>
        <w:rFonts w:ascii="Wingdings" w:hAnsi="Wingdings" w:hint="default"/>
      </w:rPr>
    </w:lvl>
  </w:abstractNum>
  <w:abstractNum w:abstractNumId="47" w15:restartNumberingAfterBreak="0">
    <w:nsid w:val="657E5094"/>
    <w:multiLevelType w:val="hybridMultilevel"/>
    <w:tmpl w:val="8E4098A4"/>
    <w:lvl w:ilvl="0" w:tplc="948C680C">
      <w:start w:val="1"/>
      <w:numFmt w:val="decimal"/>
      <w:lvlText w:val="%1"/>
      <w:lvlJc w:val="left"/>
      <w:pPr>
        <w:ind w:left="720" w:hanging="360"/>
      </w:pPr>
      <w:rPr>
        <w:rFonts w:hint="default"/>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 w15:restartNumberingAfterBreak="0">
    <w:nsid w:val="665B761F"/>
    <w:multiLevelType w:val="hybridMultilevel"/>
    <w:tmpl w:val="A184BF38"/>
    <w:lvl w:ilvl="0" w:tplc="4542785E">
      <w:start w:val="1"/>
      <w:numFmt w:val="bullet"/>
      <w:lvlText w:val=""/>
      <w:lvlJc w:val="left"/>
      <w:pPr>
        <w:ind w:left="1287" w:hanging="360"/>
      </w:pPr>
      <w:rPr>
        <w:rFonts w:ascii="Symbol" w:hAnsi="Symbol" w:hint="default"/>
      </w:rPr>
    </w:lvl>
    <w:lvl w:ilvl="1" w:tplc="10000003" w:tentative="1">
      <w:start w:val="1"/>
      <w:numFmt w:val="bullet"/>
      <w:lvlText w:val="o"/>
      <w:lvlJc w:val="left"/>
      <w:pPr>
        <w:ind w:left="2007" w:hanging="360"/>
      </w:pPr>
      <w:rPr>
        <w:rFonts w:ascii="Courier New" w:hAnsi="Courier New" w:cs="Courier New" w:hint="default"/>
      </w:rPr>
    </w:lvl>
    <w:lvl w:ilvl="2" w:tplc="10000005" w:tentative="1">
      <w:start w:val="1"/>
      <w:numFmt w:val="bullet"/>
      <w:lvlText w:val=""/>
      <w:lvlJc w:val="left"/>
      <w:pPr>
        <w:ind w:left="2727" w:hanging="360"/>
      </w:pPr>
      <w:rPr>
        <w:rFonts w:ascii="Wingdings" w:hAnsi="Wingdings" w:hint="default"/>
      </w:rPr>
    </w:lvl>
    <w:lvl w:ilvl="3" w:tplc="10000001" w:tentative="1">
      <w:start w:val="1"/>
      <w:numFmt w:val="bullet"/>
      <w:lvlText w:val=""/>
      <w:lvlJc w:val="left"/>
      <w:pPr>
        <w:ind w:left="3447" w:hanging="360"/>
      </w:pPr>
      <w:rPr>
        <w:rFonts w:ascii="Symbol" w:hAnsi="Symbol" w:hint="default"/>
      </w:rPr>
    </w:lvl>
    <w:lvl w:ilvl="4" w:tplc="10000003" w:tentative="1">
      <w:start w:val="1"/>
      <w:numFmt w:val="bullet"/>
      <w:lvlText w:val="o"/>
      <w:lvlJc w:val="left"/>
      <w:pPr>
        <w:ind w:left="4167" w:hanging="360"/>
      </w:pPr>
      <w:rPr>
        <w:rFonts w:ascii="Courier New" w:hAnsi="Courier New" w:cs="Courier New" w:hint="default"/>
      </w:rPr>
    </w:lvl>
    <w:lvl w:ilvl="5" w:tplc="10000005" w:tentative="1">
      <w:start w:val="1"/>
      <w:numFmt w:val="bullet"/>
      <w:lvlText w:val=""/>
      <w:lvlJc w:val="left"/>
      <w:pPr>
        <w:ind w:left="4887" w:hanging="360"/>
      </w:pPr>
      <w:rPr>
        <w:rFonts w:ascii="Wingdings" w:hAnsi="Wingdings" w:hint="default"/>
      </w:rPr>
    </w:lvl>
    <w:lvl w:ilvl="6" w:tplc="10000001" w:tentative="1">
      <w:start w:val="1"/>
      <w:numFmt w:val="bullet"/>
      <w:lvlText w:val=""/>
      <w:lvlJc w:val="left"/>
      <w:pPr>
        <w:ind w:left="5607" w:hanging="360"/>
      </w:pPr>
      <w:rPr>
        <w:rFonts w:ascii="Symbol" w:hAnsi="Symbol" w:hint="default"/>
      </w:rPr>
    </w:lvl>
    <w:lvl w:ilvl="7" w:tplc="10000003" w:tentative="1">
      <w:start w:val="1"/>
      <w:numFmt w:val="bullet"/>
      <w:lvlText w:val="o"/>
      <w:lvlJc w:val="left"/>
      <w:pPr>
        <w:ind w:left="6327" w:hanging="360"/>
      </w:pPr>
      <w:rPr>
        <w:rFonts w:ascii="Courier New" w:hAnsi="Courier New" w:cs="Courier New" w:hint="default"/>
      </w:rPr>
    </w:lvl>
    <w:lvl w:ilvl="8" w:tplc="10000005" w:tentative="1">
      <w:start w:val="1"/>
      <w:numFmt w:val="bullet"/>
      <w:lvlText w:val=""/>
      <w:lvlJc w:val="left"/>
      <w:pPr>
        <w:ind w:left="7047" w:hanging="360"/>
      </w:pPr>
      <w:rPr>
        <w:rFonts w:ascii="Wingdings" w:hAnsi="Wingdings" w:hint="default"/>
      </w:rPr>
    </w:lvl>
  </w:abstractNum>
  <w:abstractNum w:abstractNumId="49" w15:restartNumberingAfterBreak="0">
    <w:nsid w:val="6D3F58AC"/>
    <w:multiLevelType w:val="multilevel"/>
    <w:tmpl w:val="07EC5830"/>
    <w:lvl w:ilvl="0">
      <w:start w:val="3"/>
      <w:numFmt w:val="decimal"/>
      <w:lvlText w:val="%1."/>
      <w:lvlJc w:val="left"/>
      <w:pPr>
        <w:ind w:left="432" w:hanging="432"/>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0" w15:restartNumberingAfterBreak="0">
    <w:nsid w:val="6DBB7A9D"/>
    <w:multiLevelType w:val="hybridMultilevel"/>
    <w:tmpl w:val="7B086230"/>
    <w:lvl w:ilvl="0" w:tplc="4542785E">
      <w:start w:val="1"/>
      <w:numFmt w:val="bullet"/>
      <w:lvlText w:val=""/>
      <w:lvlJc w:val="left"/>
      <w:pPr>
        <w:ind w:left="1287" w:hanging="360"/>
      </w:pPr>
      <w:rPr>
        <w:rFonts w:ascii="Symbol" w:hAnsi="Symbol" w:hint="default"/>
      </w:rPr>
    </w:lvl>
    <w:lvl w:ilvl="1" w:tplc="10000003" w:tentative="1">
      <w:start w:val="1"/>
      <w:numFmt w:val="bullet"/>
      <w:lvlText w:val="o"/>
      <w:lvlJc w:val="left"/>
      <w:pPr>
        <w:ind w:left="2007" w:hanging="360"/>
      </w:pPr>
      <w:rPr>
        <w:rFonts w:ascii="Courier New" w:hAnsi="Courier New" w:cs="Courier New" w:hint="default"/>
      </w:rPr>
    </w:lvl>
    <w:lvl w:ilvl="2" w:tplc="10000005" w:tentative="1">
      <w:start w:val="1"/>
      <w:numFmt w:val="bullet"/>
      <w:lvlText w:val=""/>
      <w:lvlJc w:val="left"/>
      <w:pPr>
        <w:ind w:left="2727" w:hanging="360"/>
      </w:pPr>
      <w:rPr>
        <w:rFonts w:ascii="Wingdings" w:hAnsi="Wingdings" w:hint="default"/>
      </w:rPr>
    </w:lvl>
    <w:lvl w:ilvl="3" w:tplc="10000001" w:tentative="1">
      <w:start w:val="1"/>
      <w:numFmt w:val="bullet"/>
      <w:lvlText w:val=""/>
      <w:lvlJc w:val="left"/>
      <w:pPr>
        <w:ind w:left="3447" w:hanging="360"/>
      </w:pPr>
      <w:rPr>
        <w:rFonts w:ascii="Symbol" w:hAnsi="Symbol" w:hint="default"/>
      </w:rPr>
    </w:lvl>
    <w:lvl w:ilvl="4" w:tplc="10000003" w:tentative="1">
      <w:start w:val="1"/>
      <w:numFmt w:val="bullet"/>
      <w:lvlText w:val="o"/>
      <w:lvlJc w:val="left"/>
      <w:pPr>
        <w:ind w:left="4167" w:hanging="360"/>
      </w:pPr>
      <w:rPr>
        <w:rFonts w:ascii="Courier New" w:hAnsi="Courier New" w:cs="Courier New" w:hint="default"/>
      </w:rPr>
    </w:lvl>
    <w:lvl w:ilvl="5" w:tplc="10000005" w:tentative="1">
      <w:start w:val="1"/>
      <w:numFmt w:val="bullet"/>
      <w:lvlText w:val=""/>
      <w:lvlJc w:val="left"/>
      <w:pPr>
        <w:ind w:left="4887" w:hanging="360"/>
      </w:pPr>
      <w:rPr>
        <w:rFonts w:ascii="Wingdings" w:hAnsi="Wingdings" w:hint="default"/>
      </w:rPr>
    </w:lvl>
    <w:lvl w:ilvl="6" w:tplc="10000001" w:tentative="1">
      <w:start w:val="1"/>
      <w:numFmt w:val="bullet"/>
      <w:lvlText w:val=""/>
      <w:lvlJc w:val="left"/>
      <w:pPr>
        <w:ind w:left="5607" w:hanging="360"/>
      </w:pPr>
      <w:rPr>
        <w:rFonts w:ascii="Symbol" w:hAnsi="Symbol" w:hint="default"/>
      </w:rPr>
    </w:lvl>
    <w:lvl w:ilvl="7" w:tplc="10000003" w:tentative="1">
      <w:start w:val="1"/>
      <w:numFmt w:val="bullet"/>
      <w:lvlText w:val="o"/>
      <w:lvlJc w:val="left"/>
      <w:pPr>
        <w:ind w:left="6327" w:hanging="360"/>
      </w:pPr>
      <w:rPr>
        <w:rFonts w:ascii="Courier New" w:hAnsi="Courier New" w:cs="Courier New" w:hint="default"/>
      </w:rPr>
    </w:lvl>
    <w:lvl w:ilvl="8" w:tplc="10000005" w:tentative="1">
      <w:start w:val="1"/>
      <w:numFmt w:val="bullet"/>
      <w:lvlText w:val=""/>
      <w:lvlJc w:val="left"/>
      <w:pPr>
        <w:ind w:left="7047" w:hanging="360"/>
      </w:pPr>
      <w:rPr>
        <w:rFonts w:ascii="Wingdings" w:hAnsi="Wingdings" w:hint="default"/>
      </w:rPr>
    </w:lvl>
  </w:abstractNum>
  <w:abstractNum w:abstractNumId="51" w15:restartNumberingAfterBreak="0">
    <w:nsid w:val="7054233F"/>
    <w:multiLevelType w:val="hybridMultilevel"/>
    <w:tmpl w:val="7D4AFB9E"/>
    <w:lvl w:ilvl="0" w:tplc="4542785E">
      <w:start w:val="1"/>
      <w:numFmt w:val="bullet"/>
      <w:lvlText w:val=""/>
      <w:lvlJc w:val="left"/>
      <w:pPr>
        <w:ind w:left="947" w:hanging="360"/>
      </w:pPr>
      <w:rPr>
        <w:rFonts w:ascii="Symbol" w:hAnsi="Symbol" w:hint="default"/>
        <w:b w:val="0"/>
      </w:rPr>
    </w:lvl>
    <w:lvl w:ilvl="1" w:tplc="10000003" w:tentative="1">
      <w:start w:val="1"/>
      <w:numFmt w:val="bullet"/>
      <w:lvlText w:val="o"/>
      <w:lvlJc w:val="left"/>
      <w:pPr>
        <w:ind w:left="1667" w:hanging="360"/>
      </w:pPr>
      <w:rPr>
        <w:rFonts w:ascii="Courier New" w:hAnsi="Courier New" w:cs="Courier New" w:hint="default"/>
      </w:rPr>
    </w:lvl>
    <w:lvl w:ilvl="2" w:tplc="10000005" w:tentative="1">
      <w:start w:val="1"/>
      <w:numFmt w:val="bullet"/>
      <w:lvlText w:val=""/>
      <w:lvlJc w:val="left"/>
      <w:pPr>
        <w:ind w:left="2387" w:hanging="360"/>
      </w:pPr>
      <w:rPr>
        <w:rFonts w:ascii="Wingdings" w:hAnsi="Wingdings" w:hint="default"/>
      </w:rPr>
    </w:lvl>
    <w:lvl w:ilvl="3" w:tplc="10000001" w:tentative="1">
      <w:start w:val="1"/>
      <w:numFmt w:val="bullet"/>
      <w:lvlText w:val=""/>
      <w:lvlJc w:val="left"/>
      <w:pPr>
        <w:ind w:left="3107" w:hanging="360"/>
      </w:pPr>
      <w:rPr>
        <w:rFonts w:ascii="Symbol" w:hAnsi="Symbol" w:hint="default"/>
      </w:rPr>
    </w:lvl>
    <w:lvl w:ilvl="4" w:tplc="10000003" w:tentative="1">
      <w:start w:val="1"/>
      <w:numFmt w:val="bullet"/>
      <w:lvlText w:val="o"/>
      <w:lvlJc w:val="left"/>
      <w:pPr>
        <w:ind w:left="3827" w:hanging="360"/>
      </w:pPr>
      <w:rPr>
        <w:rFonts w:ascii="Courier New" w:hAnsi="Courier New" w:cs="Courier New" w:hint="default"/>
      </w:rPr>
    </w:lvl>
    <w:lvl w:ilvl="5" w:tplc="10000005" w:tentative="1">
      <w:start w:val="1"/>
      <w:numFmt w:val="bullet"/>
      <w:lvlText w:val=""/>
      <w:lvlJc w:val="left"/>
      <w:pPr>
        <w:ind w:left="4547" w:hanging="360"/>
      </w:pPr>
      <w:rPr>
        <w:rFonts w:ascii="Wingdings" w:hAnsi="Wingdings" w:hint="default"/>
      </w:rPr>
    </w:lvl>
    <w:lvl w:ilvl="6" w:tplc="10000001" w:tentative="1">
      <w:start w:val="1"/>
      <w:numFmt w:val="bullet"/>
      <w:lvlText w:val=""/>
      <w:lvlJc w:val="left"/>
      <w:pPr>
        <w:ind w:left="5267" w:hanging="360"/>
      </w:pPr>
      <w:rPr>
        <w:rFonts w:ascii="Symbol" w:hAnsi="Symbol" w:hint="default"/>
      </w:rPr>
    </w:lvl>
    <w:lvl w:ilvl="7" w:tplc="10000003" w:tentative="1">
      <w:start w:val="1"/>
      <w:numFmt w:val="bullet"/>
      <w:lvlText w:val="o"/>
      <w:lvlJc w:val="left"/>
      <w:pPr>
        <w:ind w:left="5987" w:hanging="360"/>
      </w:pPr>
      <w:rPr>
        <w:rFonts w:ascii="Courier New" w:hAnsi="Courier New" w:cs="Courier New" w:hint="default"/>
      </w:rPr>
    </w:lvl>
    <w:lvl w:ilvl="8" w:tplc="10000005" w:tentative="1">
      <w:start w:val="1"/>
      <w:numFmt w:val="bullet"/>
      <w:lvlText w:val=""/>
      <w:lvlJc w:val="left"/>
      <w:pPr>
        <w:ind w:left="6707" w:hanging="360"/>
      </w:pPr>
      <w:rPr>
        <w:rFonts w:ascii="Wingdings" w:hAnsi="Wingdings" w:hint="default"/>
      </w:rPr>
    </w:lvl>
  </w:abstractNum>
  <w:abstractNum w:abstractNumId="52" w15:restartNumberingAfterBreak="0">
    <w:nsid w:val="73AB401A"/>
    <w:multiLevelType w:val="hybridMultilevel"/>
    <w:tmpl w:val="B9987822"/>
    <w:lvl w:ilvl="0" w:tplc="4542785E">
      <w:start w:val="1"/>
      <w:numFmt w:val="bullet"/>
      <w:lvlText w:val=""/>
      <w:lvlJc w:val="left"/>
      <w:pPr>
        <w:ind w:left="1287" w:hanging="360"/>
      </w:pPr>
      <w:rPr>
        <w:rFonts w:ascii="Symbol" w:hAnsi="Symbol" w:hint="default"/>
      </w:rPr>
    </w:lvl>
    <w:lvl w:ilvl="1" w:tplc="10000003" w:tentative="1">
      <w:start w:val="1"/>
      <w:numFmt w:val="bullet"/>
      <w:lvlText w:val="o"/>
      <w:lvlJc w:val="left"/>
      <w:pPr>
        <w:ind w:left="2007" w:hanging="360"/>
      </w:pPr>
      <w:rPr>
        <w:rFonts w:ascii="Courier New" w:hAnsi="Courier New" w:cs="Courier New" w:hint="default"/>
      </w:rPr>
    </w:lvl>
    <w:lvl w:ilvl="2" w:tplc="10000005" w:tentative="1">
      <w:start w:val="1"/>
      <w:numFmt w:val="bullet"/>
      <w:lvlText w:val=""/>
      <w:lvlJc w:val="left"/>
      <w:pPr>
        <w:ind w:left="2727" w:hanging="360"/>
      </w:pPr>
      <w:rPr>
        <w:rFonts w:ascii="Wingdings" w:hAnsi="Wingdings" w:hint="default"/>
      </w:rPr>
    </w:lvl>
    <w:lvl w:ilvl="3" w:tplc="10000001" w:tentative="1">
      <w:start w:val="1"/>
      <w:numFmt w:val="bullet"/>
      <w:lvlText w:val=""/>
      <w:lvlJc w:val="left"/>
      <w:pPr>
        <w:ind w:left="3447" w:hanging="360"/>
      </w:pPr>
      <w:rPr>
        <w:rFonts w:ascii="Symbol" w:hAnsi="Symbol" w:hint="default"/>
      </w:rPr>
    </w:lvl>
    <w:lvl w:ilvl="4" w:tplc="10000003" w:tentative="1">
      <w:start w:val="1"/>
      <w:numFmt w:val="bullet"/>
      <w:lvlText w:val="o"/>
      <w:lvlJc w:val="left"/>
      <w:pPr>
        <w:ind w:left="4167" w:hanging="360"/>
      </w:pPr>
      <w:rPr>
        <w:rFonts w:ascii="Courier New" w:hAnsi="Courier New" w:cs="Courier New" w:hint="default"/>
      </w:rPr>
    </w:lvl>
    <w:lvl w:ilvl="5" w:tplc="10000005" w:tentative="1">
      <w:start w:val="1"/>
      <w:numFmt w:val="bullet"/>
      <w:lvlText w:val=""/>
      <w:lvlJc w:val="left"/>
      <w:pPr>
        <w:ind w:left="4887" w:hanging="360"/>
      </w:pPr>
      <w:rPr>
        <w:rFonts w:ascii="Wingdings" w:hAnsi="Wingdings" w:hint="default"/>
      </w:rPr>
    </w:lvl>
    <w:lvl w:ilvl="6" w:tplc="10000001" w:tentative="1">
      <w:start w:val="1"/>
      <w:numFmt w:val="bullet"/>
      <w:lvlText w:val=""/>
      <w:lvlJc w:val="left"/>
      <w:pPr>
        <w:ind w:left="5607" w:hanging="360"/>
      </w:pPr>
      <w:rPr>
        <w:rFonts w:ascii="Symbol" w:hAnsi="Symbol" w:hint="default"/>
      </w:rPr>
    </w:lvl>
    <w:lvl w:ilvl="7" w:tplc="10000003" w:tentative="1">
      <w:start w:val="1"/>
      <w:numFmt w:val="bullet"/>
      <w:lvlText w:val="o"/>
      <w:lvlJc w:val="left"/>
      <w:pPr>
        <w:ind w:left="6327" w:hanging="360"/>
      </w:pPr>
      <w:rPr>
        <w:rFonts w:ascii="Courier New" w:hAnsi="Courier New" w:cs="Courier New" w:hint="default"/>
      </w:rPr>
    </w:lvl>
    <w:lvl w:ilvl="8" w:tplc="10000005" w:tentative="1">
      <w:start w:val="1"/>
      <w:numFmt w:val="bullet"/>
      <w:lvlText w:val=""/>
      <w:lvlJc w:val="left"/>
      <w:pPr>
        <w:ind w:left="7047" w:hanging="360"/>
      </w:pPr>
      <w:rPr>
        <w:rFonts w:ascii="Wingdings" w:hAnsi="Wingdings" w:hint="default"/>
      </w:rPr>
    </w:lvl>
  </w:abstractNum>
  <w:abstractNum w:abstractNumId="53" w15:restartNumberingAfterBreak="0">
    <w:nsid w:val="75993476"/>
    <w:multiLevelType w:val="hybridMultilevel"/>
    <w:tmpl w:val="EB2451BA"/>
    <w:lvl w:ilvl="0" w:tplc="0419000F">
      <w:start w:val="1"/>
      <w:numFmt w:val="decimal"/>
      <w:lvlText w:val="%1."/>
      <w:lvlJc w:val="left"/>
      <w:pPr>
        <w:ind w:left="1287" w:hanging="360"/>
      </w:pPr>
      <w:rPr>
        <w:rFonts w:hint="default"/>
      </w:rPr>
    </w:lvl>
    <w:lvl w:ilvl="1" w:tplc="20000003" w:tentative="1">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54" w15:restartNumberingAfterBreak="0">
    <w:nsid w:val="76A155D0"/>
    <w:multiLevelType w:val="hybridMultilevel"/>
    <w:tmpl w:val="BCFA42A6"/>
    <w:lvl w:ilvl="0" w:tplc="8466E56A">
      <w:start w:val="1"/>
      <w:numFmt w:val="decimal"/>
      <w:lvlText w:val="%1."/>
      <w:lvlJc w:val="left"/>
      <w:pPr>
        <w:ind w:left="1429" w:hanging="360"/>
      </w:pPr>
      <w:rPr>
        <w:rFonts w:hint="default"/>
      </w:rPr>
    </w:lvl>
    <w:lvl w:ilvl="1" w:tplc="20000019">
      <w:start w:val="1"/>
      <w:numFmt w:val="lowerLetter"/>
      <w:lvlText w:val="%2."/>
      <w:lvlJc w:val="left"/>
      <w:pPr>
        <w:ind w:left="2149" w:hanging="360"/>
      </w:pPr>
    </w:lvl>
    <w:lvl w:ilvl="2" w:tplc="2000001B" w:tentative="1">
      <w:start w:val="1"/>
      <w:numFmt w:val="lowerRoman"/>
      <w:lvlText w:val="%3."/>
      <w:lvlJc w:val="right"/>
      <w:pPr>
        <w:ind w:left="2869" w:hanging="180"/>
      </w:pPr>
    </w:lvl>
    <w:lvl w:ilvl="3" w:tplc="2000000F" w:tentative="1">
      <w:start w:val="1"/>
      <w:numFmt w:val="decimal"/>
      <w:lvlText w:val="%4."/>
      <w:lvlJc w:val="left"/>
      <w:pPr>
        <w:ind w:left="3589" w:hanging="360"/>
      </w:pPr>
    </w:lvl>
    <w:lvl w:ilvl="4" w:tplc="20000019" w:tentative="1">
      <w:start w:val="1"/>
      <w:numFmt w:val="lowerLetter"/>
      <w:lvlText w:val="%5."/>
      <w:lvlJc w:val="left"/>
      <w:pPr>
        <w:ind w:left="4309" w:hanging="360"/>
      </w:pPr>
    </w:lvl>
    <w:lvl w:ilvl="5" w:tplc="2000001B" w:tentative="1">
      <w:start w:val="1"/>
      <w:numFmt w:val="lowerRoman"/>
      <w:lvlText w:val="%6."/>
      <w:lvlJc w:val="right"/>
      <w:pPr>
        <w:ind w:left="5029" w:hanging="180"/>
      </w:pPr>
    </w:lvl>
    <w:lvl w:ilvl="6" w:tplc="2000000F" w:tentative="1">
      <w:start w:val="1"/>
      <w:numFmt w:val="decimal"/>
      <w:lvlText w:val="%7."/>
      <w:lvlJc w:val="left"/>
      <w:pPr>
        <w:ind w:left="5749" w:hanging="360"/>
      </w:pPr>
    </w:lvl>
    <w:lvl w:ilvl="7" w:tplc="20000019" w:tentative="1">
      <w:start w:val="1"/>
      <w:numFmt w:val="lowerLetter"/>
      <w:lvlText w:val="%8."/>
      <w:lvlJc w:val="left"/>
      <w:pPr>
        <w:ind w:left="6469" w:hanging="360"/>
      </w:pPr>
    </w:lvl>
    <w:lvl w:ilvl="8" w:tplc="2000001B" w:tentative="1">
      <w:start w:val="1"/>
      <w:numFmt w:val="lowerRoman"/>
      <w:lvlText w:val="%9."/>
      <w:lvlJc w:val="right"/>
      <w:pPr>
        <w:ind w:left="7189" w:hanging="180"/>
      </w:pPr>
    </w:lvl>
  </w:abstractNum>
  <w:abstractNum w:abstractNumId="55" w15:restartNumberingAfterBreak="0">
    <w:nsid w:val="774C5EFD"/>
    <w:multiLevelType w:val="multilevel"/>
    <w:tmpl w:val="D382BC36"/>
    <w:lvl w:ilvl="0">
      <w:start w:val="2"/>
      <w:numFmt w:val="decimal"/>
      <w:lvlText w:val="%1"/>
      <w:lvlJc w:val="left"/>
      <w:pPr>
        <w:ind w:left="375" w:hanging="375"/>
      </w:pPr>
      <w:rPr>
        <w:rFonts w:hint="default"/>
      </w:rPr>
    </w:lvl>
    <w:lvl w:ilvl="1">
      <w:start w:val="1"/>
      <w:numFmt w:val="decimal"/>
      <w:lvlText w:val="%1.%2"/>
      <w:lvlJc w:val="left"/>
      <w:pPr>
        <w:ind w:left="810" w:hanging="375"/>
      </w:pPr>
      <w:rPr>
        <w:rFonts w:hint="default"/>
      </w:rPr>
    </w:lvl>
    <w:lvl w:ilvl="2">
      <w:start w:val="1"/>
      <w:numFmt w:val="decimal"/>
      <w:lvlText w:val="%1.%2.%3"/>
      <w:lvlJc w:val="left"/>
      <w:pPr>
        <w:ind w:left="1590" w:hanging="720"/>
      </w:pPr>
      <w:rPr>
        <w:rFonts w:hint="default"/>
      </w:rPr>
    </w:lvl>
    <w:lvl w:ilvl="3">
      <w:start w:val="1"/>
      <w:numFmt w:val="decimal"/>
      <w:lvlText w:val="%1.%2.%3.%4"/>
      <w:lvlJc w:val="left"/>
      <w:pPr>
        <w:ind w:left="2385" w:hanging="1080"/>
      </w:pPr>
      <w:rPr>
        <w:rFonts w:hint="default"/>
      </w:rPr>
    </w:lvl>
    <w:lvl w:ilvl="4">
      <w:start w:val="1"/>
      <w:numFmt w:val="decimal"/>
      <w:lvlText w:val="%1.%2.%3.%4.%5"/>
      <w:lvlJc w:val="left"/>
      <w:pPr>
        <w:ind w:left="2820" w:hanging="1080"/>
      </w:pPr>
      <w:rPr>
        <w:rFonts w:hint="default"/>
      </w:rPr>
    </w:lvl>
    <w:lvl w:ilvl="5">
      <w:start w:val="1"/>
      <w:numFmt w:val="decimal"/>
      <w:lvlText w:val="%1.%2.%3.%4.%5.%6"/>
      <w:lvlJc w:val="left"/>
      <w:pPr>
        <w:ind w:left="3615" w:hanging="1440"/>
      </w:pPr>
      <w:rPr>
        <w:rFonts w:hint="default"/>
      </w:rPr>
    </w:lvl>
    <w:lvl w:ilvl="6">
      <w:start w:val="1"/>
      <w:numFmt w:val="decimal"/>
      <w:lvlText w:val="%1.%2.%3.%4.%5.%6.%7"/>
      <w:lvlJc w:val="left"/>
      <w:pPr>
        <w:ind w:left="4050" w:hanging="1440"/>
      </w:pPr>
      <w:rPr>
        <w:rFonts w:hint="default"/>
      </w:rPr>
    </w:lvl>
    <w:lvl w:ilvl="7">
      <w:start w:val="1"/>
      <w:numFmt w:val="decimal"/>
      <w:lvlText w:val="%1.%2.%3.%4.%5.%6.%7.%8"/>
      <w:lvlJc w:val="left"/>
      <w:pPr>
        <w:ind w:left="4845" w:hanging="1800"/>
      </w:pPr>
      <w:rPr>
        <w:rFonts w:hint="default"/>
      </w:rPr>
    </w:lvl>
    <w:lvl w:ilvl="8">
      <w:start w:val="1"/>
      <w:numFmt w:val="decimal"/>
      <w:lvlText w:val="%1.%2.%3.%4.%5.%6.%7.%8.%9"/>
      <w:lvlJc w:val="left"/>
      <w:pPr>
        <w:ind w:left="5640" w:hanging="2160"/>
      </w:pPr>
      <w:rPr>
        <w:rFonts w:hint="default"/>
      </w:rPr>
    </w:lvl>
  </w:abstractNum>
  <w:abstractNum w:abstractNumId="56" w15:restartNumberingAfterBreak="0">
    <w:nsid w:val="77583F14"/>
    <w:multiLevelType w:val="hybridMultilevel"/>
    <w:tmpl w:val="0F96553A"/>
    <w:lvl w:ilvl="0" w:tplc="BFAA5FE2">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7" w15:restartNumberingAfterBreak="0">
    <w:nsid w:val="792675AA"/>
    <w:multiLevelType w:val="hybridMultilevel"/>
    <w:tmpl w:val="4224D1E4"/>
    <w:lvl w:ilvl="0" w:tplc="BFAA5FE2">
      <w:numFmt w:val="bullet"/>
      <w:lvlText w:val="‒"/>
      <w:lvlJc w:val="left"/>
      <w:pPr>
        <w:ind w:left="1211" w:hanging="360"/>
      </w:pPr>
      <w:rPr>
        <w:rFonts w:ascii="Times New Roman" w:eastAsiaTheme="minorHAnsi"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8" w15:restartNumberingAfterBreak="0">
    <w:nsid w:val="7D3702D1"/>
    <w:multiLevelType w:val="hybridMultilevel"/>
    <w:tmpl w:val="8A880F48"/>
    <w:lvl w:ilvl="0" w:tplc="D40201E8">
      <w:numFmt w:val="bullet"/>
      <w:lvlText w:val="-"/>
      <w:lvlJc w:val="left"/>
      <w:pPr>
        <w:ind w:left="720" w:hanging="360"/>
      </w:pPr>
      <w:rPr>
        <w:rFonts w:ascii="Times New Roman" w:eastAsiaTheme="minorHAnsi" w:hAnsi="Times New Roman" w:cs="Times New Roman" w:hint="default"/>
      </w:rPr>
    </w:lvl>
    <w:lvl w:ilvl="1" w:tplc="10000003" w:tentative="1">
      <w:start w:val="1"/>
      <w:numFmt w:val="bullet"/>
      <w:lvlText w:val="o"/>
      <w:lvlJc w:val="left"/>
      <w:pPr>
        <w:ind w:left="1440" w:hanging="360"/>
      </w:pPr>
      <w:rPr>
        <w:rFonts w:ascii="Courier New" w:hAnsi="Courier New" w:cs="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num w:numId="1">
    <w:abstractNumId w:val="9"/>
  </w:num>
  <w:num w:numId="2">
    <w:abstractNumId w:val="0"/>
  </w:num>
  <w:num w:numId="3">
    <w:abstractNumId w:val="55"/>
  </w:num>
  <w:num w:numId="4">
    <w:abstractNumId w:val="19"/>
  </w:num>
  <w:num w:numId="5">
    <w:abstractNumId w:val="23"/>
  </w:num>
  <w:num w:numId="6">
    <w:abstractNumId w:val="53"/>
  </w:num>
  <w:num w:numId="7">
    <w:abstractNumId w:val="20"/>
  </w:num>
  <w:num w:numId="8">
    <w:abstractNumId w:val="6"/>
  </w:num>
  <w:num w:numId="9">
    <w:abstractNumId w:val="57"/>
  </w:num>
  <w:num w:numId="10">
    <w:abstractNumId w:val="56"/>
  </w:num>
  <w:num w:numId="11">
    <w:abstractNumId w:val="28"/>
  </w:num>
  <w:num w:numId="12">
    <w:abstractNumId w:val="36"/>
  </w:num>
  <w:num w:numId="13">
    <w:abstractNumId w:val="13"/>
  </w:num>
  <w:num w:numId="14">
    <w:abstractNumId w:val="32"/>
  </w:num>
  <w:num w:numId="15">
    <w:abstractNumId w:val="34"/>
  </w:num>
  <w:num w:numId="16">
    <w:abstractNumId w:val="52"/>
  </w:num>
  <w:num w:numId="17">
    <w:abstractNumId w:val="24"/>
  </w:num>
  <w:num w:numId="18">
    <w:abstractNumId w:val="38"/>
  </w:num>
  <w:num w:numId="19">
    <w:abstractNumId w:val="42"/>
  </w:num>
  <w:num w:numId="20">
    <w:abstractNumId w:val="21"/>
  </w:num>
  <w:num w:numId="21">
    <w:abstractNumId w:val="25"/>
  </w:num>
  <w:num w:numId="22">
    <w:abstractNumId w:val="51"/>
  </w:num>
  <w:num w:numId="23">
    <w:abstractNumId w:val="35"/>
  </w:num>
  <w:num w:numId="24">
    <w:abstractNumId w:val="44"/>
  </w:num>
  <w:num w:numId="25">
    <w:abstractNumId w:val="4"/>
  </w:num>
  <w:num w:numId="26">
    <w:abstractNumId w:val="41"/>
  </w:num>
  <w:num w:numId="27">
    <w:abstractNumId w:val="2"/>
  </w:num>
  <w:num w:numId="28">
    <w:abstractNumId w:val="50"/>
  </w:num>
  <w:num w:numId="29">
    <w:abstractNumId w:val="12"/>
  </w:num>
  <w:num w:numId="30">
    <w:abstractNumId w:val="43"/>
  </w:num>
  <w:num w:numId="31">
    <w:abstractNumId w:val="27"/>
  </w:num>
  <w:num w:numId="32">
    <w:abstractNumId w:val="29"/>
  </w:num>
  <w:num w:numId="33">
    <w:abstractNumId w:val="48"/>
  </w:num>
  <w:num w:numId="34">
    <w:abstractNumId w:val="30"/>
  </w:num>
  <w:num w:numId="35">
    <w:abstractNumId w:val="3"/>
  </w:num>
  <w:num w:numId="36">
    <w:abstractNumId w:val="47"/>
  </w:num>
  <w:num w:numId="37">
    <w:abstractNumId w:val="40"/>
  </w:num>
  <w:num w:numId="38">
    <w:abstractNumId w:val="54"/>
  </w:num>
  <w:num w:numId="39">
    <w:abstractNumId w:val="39"/>
  </w:num>
  <w:num w:numId="40">
    <w:abstractNumId w:val="7"/>
  </w:num>
  <w:num w:numId="41">
    <w:abstractNumId w:val="45"/>
  </w:num>
  <w:num w:numId="42">
    <w:abstractNumId w:val="17"/>
  </w:num>
  <w:num w:numId="43">
    <w:abstractNumId w:val="26"/>
  </w:num>
  <w:num w:numId="44">
    <w:abstractNumId w:val="18"/>
  </w:num>
  <w:num w:numId="45">
    <w:abstractNumId w:val="31"/>
  </w:num>
  <w:num w:numId="46">
    <w:abstractNumId w:val="10"/>
  </w:num>
  <w:num w:numId="47">
    <w:abstractNumId w:val="46"/>
  </w:num>
  <w:num w:numId="48">
    <w:abstractNumId w:val="11"/>
  </w:num>
  <w:num w:numId="49">
    <w:abstractNumId w:val="8"/>
  </w:num>
  <w:num w:numId="50">
    <w:abstractNumId w:val="14"/>
  </w:num>
  <w:num w:numId="51">
    <w:abstractNumId w:val="15"/>
  </w:num>
  <w:num w:numId="52">
    <w:abstractNumId w:val="22"/>
  </w:num>
  <w:num w:numId="53">
    <w:abstractNumId w:val="37"/>
  </w:num>
  <w:num w:numId="54">
    <w:abstractNumId w:val="16"/>
  </w:num>
  <w:num w:numId="55">
    <w:abstractNumId w:val="49"/>
  </w:num>
  <w:num w:numId="56">
    <w:abstractNumId w:val="33"/>
  </w:num>
  <w:num w:numId="57">
    <w:abstractNumId w:val="1"/>
  </w:num>
  <w:num w:numId="58">
    <w:abstractNumId w:val="5"/>
  </w:num>
  <w:num w:numId="59">
    <w:abstractNumId w:val="58"/>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F0B76"/>
    <w:rsid w:val="000007B8"/>
    <w:rsid w:val="000008A3"/>
    <w:rsid w:val="00000995"/>
    <w:rsid w:val="00001D31"/>
    <w:rsid w:val="00001E62"/>
    <w:rsid w:val="000033DC"/>
    <w:rsid w:val="0000420B"/>
    <w:rsid w:val="00005087"/>
    <w:rsid w:val="0000509B"/>
    <w:rsid w:val="000056F3"/>
    <w:rsid w:val="00005947"/>
    <w:rsid w:val="00007203"/>
    <w:rsid w:val="0000725A"/>
    <w:rsid w:val="00007447"/>
    <w:rsid w:val="0000790F"/>
    <w:rsid w:val="000117E4"/>
    <w:rsid w:val="000129FD"/>
    <w:rsid w:val="00012BC9"/>
    <w:rsid w:val="00012FA8"/>
    <w:rsid w:val="000131B6"/>
    <w:rsid w:val="000131B9"/>
    <w:rsid w:val="00014572"/>
    <w:rsid w:val="0001482B"/>
    <w:rsid w:val="000161A9"/>
    <w:rsid w:val="0001635F"/>
    <w:rsid w:val="00017EEF"/>
    <w:rsid w:val="00020DE0"/>
    <w:rsid w:val="0002113A"/>
    <w:rsid w:val="00023867"/>
    <w:rsid w:val="0002441C"/>
    <w:rsid w:val="0002448D"/>
    <w:rsid w:val="000265C1"/>
    <w:rsid w:val="000274DA"/>
    <w:rsid w:val="00027700"/>
    <w:rsid w:val="00027C1C"/>
    <w:rsid w:val="00030AD3"/>
    <w:rsid w:val="00030F96"/>
    <w:rsid w:val="00031481"/>
    <w:rsid w:val="00032172"/>
    <w:rsid w:val="00032DC0"/>
    <w:rsid w:val="00033949"/>
    <w:rsid w:val="00034E38"/>
    <w:rsid w:val="000355A8"/>
    <w:rsid w:val="00036D27"/>
    <w:rsid w:val="00037A05"/>
    <w:rsid w:val="000413CD"/>
    <w:rsid w:val="00041FAA"/>
    <w:rsid w:val="00042C23"/>
    <w:rsid w:val="00043F48"/>
    <w:rsid w:val="0004452A"/>
    <w:rsid w:val="00044556"/>
    <w:rsid w:val="000452A6"/>
    <w:rsid w:val="00045547"/>
    <w:rsid w:val="000455B1"/>
    <w:rsid w:val="00045931"/>
    <w:rsid w:val="000459B5"/>
    <w:rsid w:val="00046F21"/>
    <w:rsid w:val="00046F76"/>
    <w:rsid w:val="00046F99"/>
    <w:rsid w:val="0004719B"/>
    <w:rsid w:val="00053315"/>
    <w:rsid w:val="000538C5"/>
    <w:rsid w:val="00054F3E"/>
    <w:rsid w:val="0005579F"/>
    <w:rsid w:val="00057399"/>
    <w:rsid w:val="00057891"/>
    <w:rsid w:val="00057E26"/>
    <w:rsid w:val="00060F55"/>
    <w:rsid w:val="000610C3"/>
    <w:rsid w:val="000610DA"/>
    <w:rsid w:val="00062127"/>
    <w:rsid w:val="0006220E"/>
    <w:rsid w:val="000631E7"/>
    <w:rsid w:val="00063CE0"/>
    <w:rsid w:val="00063D91"/>
    <w:rsid w:val="00064A3C"/>
    <w:rsid w:val="00065894"/>
    <w:rsid w:val="00065CEC"/>
    <w:rsid w:val="00066DE1"/>
    <w:rsid w:val="00067919"/>
    <w:rsid w:val="00070583"/>
    <w:rsid w:val="00071427"/>
    <w:rsid w:val="00071A80"/>
    <w:rsid w:val="00071F78"/>
    <w:rsid w:val="00072379"/>
    <w:rsid w:val="000731C7"/>
    <w:rsid w:val="00073991"/>
    <w:rsid w:val="00073E33"/>
    <w:rsid w:val="0007438C"/>
    <w:rsid w:val="00076308"/>
    <w:rsid w:val="0007707B"/>
    <w:rsid w:val="000776E7"/>
    <w:rsid w:val="00077D30"/>
    <w:rsid w:val="00077F47"/>
    <w:rsid w:val="000803FD"/>
    <w:rsid w:val="00081943"/>
    <w:rsid w:val="00081F04"/>
    <w:rsid w:val="0008209B"/>
    <w:rsid w:val="0008264F"/>
    <w:rsid w:val="000828C9"/>
    <w:rsid w:val="00082C6D"/>
    <w:rsid w:val="0008393A"/>
    <w:rsid w:val="000852FF"/>
    <w:rsid w:val="000856C5"/>
    <w:rsid w:val="000859CE"/>
    <w:rsid w:val="00085D0D"/>
    <w:rsid w:val="0008674E"/>
    <w:rsid w:val="000869DC"/>
    <w:rsid w:val="0009043C"/>
    <w:rsid w:val="00090E3E"/>
    <w:rsid w:val="000912FF"/>
    <w:rsid w:val="00092BF2"/>
    <w:rsid w:val="00093614"/>
    <w:rsid w:val="00093C59"/>
    <w:rsid w:val="00095BFD"/>
    <w:rsid w:val="00095ED9"/>
    <w:rsid w:val="00096C71"/>
    <w:rsid w:val="0009764C"/>
    <w:rsid w:val="0009766A"/>
    <w:rsid w:val="00097AE9"/>
    <w:rsid w:val="00097D2F"/>
    <w:rsid w:val="000A0013"/>
    <w:rsid w:val="000A0268"/>
    <w:rsid w:val="000A0532"/>
    <w:rsid w:val="000A09B2"/>
    <w:rsid w:val="000A104B"/>
    <w:rsid w:val="000A1117"/>
    <w:rsid w:val="000A24F3"/>
    <w:rsid w:val="000A2644"/>
    <w:rsid w:val="000A34DD"/>
    <w:rsid w:val="000A35C6"/>
    <w:rsid w:val="000A3CF2"/>
    <w:rsid w:val="000A4783"/>
    <w:rsid w:val="000A484F"/>
    <w:rsid w:val="000A56A4"/>
    <w:rsid w:val="000A602E"/>
    <w:rsid w:val="000A68D5"/>
    <w:rsid w:val="000A77B0"/>
    <w:rsid w:val="000A7B53"/>
    <w:rsid w:val="000A7C6F"/>
    <w:rsid w:val="000A7D3E"/>
    <w:rsid w:val="000A7F08"/>
    <w:rsid w:val="000B07C9"/>
    <w:rsid w:val="000B0C52"/>
    <w:rsid w:val="000B0D43"/>
    <w:rsid w:val="000B0DB2"/>
    <w:rsid w:val="000B0FD0"/>
    <w:rsid w:val="000B1DF1"/>
    <w:rsid w:val="000B2245"/>
    <w:rsid w:val="000B2D7A"/>
    <w:rsid w:val="000B30DF"/>
    <w:rsid w:val="000B3A4F"/>
    <w:rsid w:val="000B3EDF"/>
    <w:rsid w:val="000B4655"/>
    <w:rsid w:val="000B5C7C"/>
    <w:rsid w:val="000B615F"/>
    <w:rsid w:val="000B688E"/>
    <w:rsid w:val="000B6F70"/>
    <w:rsid w:val="000B790E"/>
    <w:rsid w:val="000B7DBB"/>
    <w:rsid w:val="000B7EFE"/>
    <w:rsid w:val="000C0302"/>
    <w:rsid w:val="000C0C79"/>
    <w:rsid w:val="000C13DA"/>
    <w:rsid w:val="000C1BEF"/>
    <w:rsid w:val="000C44BD"/>
    <w:rsid w:val="000C49C5"/>
    <w:rsid w:val="000C4D2B"/>
    <w:rsid w:val="000C5D46"/>
    <w:rsid w:val="000C5EA4"/>
    <w:rsid w:val="000C645F"/>
    <w:rsid w:val="000C678A"/>
    <w:rsid w:val="000C697B"/>
    <w:rsid w:val="000C7462"/>
    <w:rsid w:val="000D156D"/>
    <w:rsid w:val="000D1678"/>
    <w:rsid w:val="000D279E"/>
    <w:rsid w:val="000D4133"/>
    <w:rsid w:val="000D4E18"/>
    <w:rsid w:val="000D575C"/>
    <w:rsid w:val="000D6058"/>
    <w:rsid w:val="000D6111"/>
    <w:rsid w:val="000D7662"/>
    <w:rsid w:val="000D7977"/>
    <w:rsid w:val="000D7AA1"/>
    <w:rsid w:val="000D7DCF"/>
    <w:rsid w:val="000E0986"/>
    <w:rsid w:val="000E1B7D"/>
    <w:rsid w:val="000E1EFE"/>
    <w:rsid w:val="000E2665"/>
    <w:rsid w:val="000E2A8B"/>
    <w:rsid w:val="000E2B4A"/>
    <w:rsid w:val="000E2C47"/>
    <w:rsid w:val="000E372A"/>
    <w:rsid w:val="000E394B"/>
    <w:rsid w:val="000E4A78"/>
    <w:rsid w:val="000E59AC"/>
    <w:rsid w:val="000E5F41"/>
    <w:rsid w:val="000E61C4"/>
    <w:rsid w:val="000E69A6"/>
    <w:rsid w:val="000E7086"/>
    <w:rsid w:val="000F084E"/>
    <w:rsid w:val="000F0B8E"/>
    <w:rsid w:val="000F2255"/>
    <w:rsid w:val="000F24EE"/>
    <w:rsid w:val="000F47E1"/>
    <w:rsid w:val="000F4B99"/>
    <w:rsid w:val="000F60DD"/>
    <w:rsid w:val="000F627D"/>
    <w:rsid w:val="000F72EC"/>
    <w:rsid w:val="000F7301"/>
    <w:rsid w:val="000F795F"/>
    <w:rsid w:val="000F7F4A"/>
    <w:rsid w:val="001003AD"/>
    <w:rsid w:val="001007D8"/>
    <w:rsid w:val="00100BAA"/>
    <w:rsid w:val="00101367"/>
    <w:rsid w:val="001014CA"/>
    <w:rsid w:val="0010156A"/>
    <w:rsid w:val="00101FBC"/>
    <w:rsid w:val="00102440"/>
    <w:rsid w:val="00102C0E"/>
    <w:rsid w:val="00102F95"/>
    <w:rsid w:val="00103029"/>
    <w:rsid w:val="001034B7"/>
    <w:rsid w:val="00103519"/>
    <w:rsid w:val="0010377D"/>
    <w:rsid w:val="001042B6"/>
    <w:rsid w:val="00104949"/>
    <w:rsid w:val="00105131"/>
    <w:rsid w:val="00105153"/>
    <w:rsid w:val="001052B0"/>
    <w:rsid w:val="00105520"/>
    <w:rsid w:val="00105700"/>
    <w:rsid w:val="00105A09"/>
    <w:rsid w:val="001065FE"/>
    <w:rsid w:val="00106F34"/>
    <w:rsid w:val="00107417"/>
    <w:rsid w:val="00107D95"/>
    <w:rsid w:val="0011148A"/>
    <w:rsid w:val="001115E7"/>
    <w:rsid w:val="0011172B"/>
    <w:rsid w:val="001117E2"/>
    <w:rsid w:val="00111A3B"/>
    <w:rsid w:val="00112611"/>
    <w:rsid w:val="001128EC"/>
    <w:rsid w:val="001137F9"/>
    <w:rsid w:val="00113938"/>
    <w:rsid w:val="0011487C"/>
    <w:rsid w:val="00116307"/>
    <w:rsid w:val="00117465"/>
    <w:rsid w:val="00117BD8"/>
    <w:rsid w:val="00117C10"/>
    <w:rsid w:val="001212F4"/>
    <w:rsid w:val="001218D4"/>
    <w:rsid w:val="00121E08"/>
    <w:rsid w:val="0012342B"/>
    <w:rsid w:val="001238C4"/>
    <w:rsid w:val="00123F41"/>
    <w:rsid w:val="00124598"/>
    <w:rsid w:val="00125E07"/>
    <w:rsid w:val="0012648D"/>
    <w:rsid w:val="00126786"/>
    <w:rsid w:val="00126E6E"/>
    <w:rsid w:val="00130458"/>
    <w:rsid w:val="00132D4D"/>
    <w:rsid w:val="00133872"/>
    <w:rsid w:val="00136236"/>
    <w:rsid w:val="00136C77"/>
    <w:rsid w:val="0013752E"/>
    <w:rsid w:val="0013766B"/>
    <w:rsid w:val="00137C77"/>
    <w:rsid w:val="00141214"/>
    <w:rsid w:val="0014166C"/>
    <w:rsid w:val="0014189D"/>
    <w:rsid w:val="001423B5"/>
    <w:rsid w:val="00142459"/>
    <w:rsid w:val="00142563"/>
    <w:rsid w:val="00142B24"/>
    <w:rsid w:val="0014328C"/>
    <w:rsid w:val="0014364E"/>
    <w:rsid w:val="00143788"/>
    <w:rsid w:val="001447D5"/>
    <w:rsid w:val="00144E1F"/>
    <w:rsid w:val="00144FFE"/>
    <w:rsid w:val="001455F8"/>
    <w:rsid w:val="00146BDC"/>
    <w:rsid w:val="00146C09"/>
    <w:rsid w:val="00146F89"/>
    <w:rsid w:val="001513A0"/>
    <w:rsid w:val="00152DAD"/>
    <w:rsid w:val="001530FC"/>
    <w:rsid w:val="00153263"/>
    <w:rsid w:val="001535BB"/>
    <w:rsid w:val="00153A65"/>
    <w:rsid w:val="00154344"/>
    <w:rsid w:val="0015436C"/>
    <w:rsid w:val="0015659A"/>
    <w:rsid w:val="00157665"/>
    <w:rsid w:val="00157AAB"/>
    <w:rsid w:val="0016115D"/>
    <w:rsid w:val="001612CB"/>
    <w:rsid w:val="00161C42"/>
    <w:rsid w:val="00161EA1"/>
    <w:rsid w:val="0016262D"/>
    <w:rsid w:val="001628B9"/>
    <w:rsid w:val="001631D6"/>
    <w:rsid w:val="0016359C"/>
    <w:rsid w:val="00163783"/>
    <w:rsid w:val="00163F4F"/>
    <w:rsid w:val="0016472A"/>
    <w:rsid w:val="00164A9C"/>
    <w:rsid w:val="00165964"/>
    <w:rsid w:val="00165EEC"/>
    <w:rsid w:val="00166643"/>
    <w:rsid w:val="00166DF5"/>
    <w:rsid w:val="00167485"/>
    <w:rsid w:val="0016765E"/>
    <w:rsid w:val="001678F4"/>
    <w:rsid w:val="00167B1A"/>
    <w:rsid w:val="00167EF5"/>
    <w:rsid w:val="001701FD"/>
    <w:rsid w:val="0017213E"/>
    <w:rsid w:val="00172956"/>
    <w:rsid w:val="00172BC5"/>
    <w:rsid w:val="00173E17"/>
    <w:rsid w:val="00173E4C"/>
    <w:rsid w:val="00175163"/>
    <w:rsid w:val="001751EC"/>
    <w:rsid w:val="001753EE"/>
    <w:rsid w:val="00175B94"/>
    <w:rsid w:val="001762F3"/>
    <w:rsid w:val="001763E8"/>
    <w:rsid w:val="00176731"/>
    <w:rsid w:val="00177CF6"/>
    <w:rsid w:val="001812E3"/>
    <w:rsid w:val="00181E9C"/>
    <w:rsid w:val="001836FA"/>
    <w:rsid w:val="001843EA"/>
    <w:rsid w:val="00185B44"/>
    <w:rsid w:val="00185FEF"/>
    <w:rsid w:val="0018612B"/>
    <w:rsid w:val="00186F74"/>
    <w:rsid w:val="00187E67"/>
    <w:rsid w:val="00187E8A"/>
    <w:rsid w:val="001908D8"/>
    <w:rsid w:val="00190AEC"/>
    <w:rsid w:val="00190B09"/>
    <w:rsid w:val="00190E5C"/>
    <w:rsid w:val="00191101"/>
    <w:rsid w:val="00191D94"/>
    <w:rsid w:val="00192163"/>
    <w:rsid w:val="0019320C"/>
    <w:rsid w:val="0019395C"/>
    <w:rsid w:val="00193D4A"/>
    <w:rsid w:val="00193D4B"/>
    <w:rsid w:val="001940B9"/>
    <w:rsid w:val="0019522B"/>
    <w:rsid w:val="0019559B"/>
    <w:rsid w:val="00195723"/>
    <w:rsid w:val="0019628C"/>
    <w:rsid w:val="00196A60"/>
    <w:rsid w:val="001973C0"/>
    <w:rsid w:val="00197417"/>
    <w:rsid w:val="00197FEA"/>
    <w:rsid w:val="001A0131"/>
    <w:rsid w:val="001A050F"/>
    <w:rsid w:val="001A1B41"/>
    <w:rsid w:val="001A2304"/>
    <w:rsid w:val="001A2861"/>
    <w:rsid w:val="001A2BD3"/>
    <w:rsid w:val="001A31CB"/>
    <w:rsid w:val="001A6496"/>
    <w:rsid w:val="001B05C8"/>
    <w:rsid w:val="001B08CC"/>
    <w:rsid w:val="001B08DF"/>
    <w:rsid w:val="001B0DCC"/>
    <w:rsid w:val="001B1288"/>
    <w:rsid w:val="001B19C4"/>
    <w:rsid w:val="001B312B"/>
    <w:rsid w:val="001B48AA"/>
    <w:rsid w:val="001B521D"/>
    <w:rsid w:val="001B549D"/>
    <w:rsid w:val="001C0B09"/>
    <w:rsid w:val="001C0C54"/>
    <w:rsid w:val="001C27A4"/>
    <w:rsid w:val="001C287A"/>
    <w:rsid w:val="001C2E9F"/>
    <w:rsid w:val="001C35FD"/>
    <w:rsid w:val="001C3C78"/>
    <w:rsid w:val="001C3D38"/>
    <w:rsid w:val="001C3EA0"/>
    <w:rsid w:val="001C42C7"/>
    <w:rsid w:val="001C5CAD"/>
    <w:rsid w:val="001C7364"/>
    <w:rsid w:val="001C78C9"/>
    <w:rsid w:val="001C7DF8"/>
    <w:rsid w:val="001D097B"/>
    <w:rsid w:val="001D1296"/>
    <w:rsid w:val="001D129E"/>
    <w:rsid w:val="001D23AB"/>
    <w:rsid w:val="001D2584"/>
    <w:rsid w:val="001D2737"/>
    <w:rsid w:val="001D2E8A"/>
    <w:rsid w:val="001D3280"/>
    <w:rsid w:val="001D336F"/>
    <w:rsid w:val="001D72BE"/>
    <w:rsid w:val="001D7D6C"/>
    <w:rsid w:val="001E0412"/>
    <w:rsid w:val="001E1468"/>
    <w:rsid w:val="001E2860"/>
    <w:rsid w:val="001E290E"/>
    <w:rsid w:val="001E2EBB"/>
    <w:rsid w:val="001E313A"/>
    <w:rsid w:val="001E326A"/>
    <w:rsid w:val="001E3881"/>
    <w:rsid w:val="001E4784"/>
    <w:rsid w:val="001E52BD"/>
    <w:rsid w:val="001E5FD9"/>
    <w:rsid w:val="001E6C99"/>
    <w:rsid w:val="001E762F"/>
    <w:rsid w:val="001F000D"/>
    <w:rsid w:val="001F01B2"/>
    <w:rsid w:val="001F0387"/>
    <w:rsid w:val="001F0C28"/>
    <w:rsid w:val="001F0D7E"/>
    <w:rsid w:val="001F144F"/>
    <w:rsid w:val="001F195E"/>
    <w:rsid w:val="001F20D4"/>
    <w:rsid w:val="001F226D"/>
    <w:rsid w:val="001F2419"/>
    <w:rsid w:val="001F3032"/>
    <w:rsid w:val="001F3482"/>
    <w:rsid w:val="001F378E"/>
    <w:rsid w:val="001F3FE4"/>
    <w:rsid w:val="001F4253"/>
    <w:rsid w:val="001F4882"/>
    <w:rsid w:val="001F55EB"/>
    <w:rsid w:val="00200FE2"/>
    <w:rsid w:val="00201D38"/>
    <w:rsid w:val="00202520"/>
    <w:rsid w:val="00202718"/>
    <w:rsid w:val="00203CC7"/>
    <w:rsid w:val="00203D1A"/>
    <w:rsid w:val="002043E3"/>
    <w:rsid w:val="002046E3"/>
    <w:rsid w:val="002052B5"/>
    <w:rsid w:val="00205B71"/>
    <w:rsid w:val="002064C3"/>
    <w:rsid w:val="00206722"/>
    <w:rsid w:val="00206C9D"/>
    <w:rsid w:val="00210C33"/>
    <w:rsid w:val="002113A1"/>
    <w:rsid w:val="00211AC6"/>
    <w:rsid w:val="00211FCC"/>
    <w:rsid w:val="0021296F"/>
    <w:rsid w:val="00212CD1"/>
    <w:rsid w:val="00212E59"/>
    <w:rsid w:val="00212FEF"/>
    <w:rsid w:val="002130F6"/>
    <w:rsid w:val="00214748"/>
    <w:rsid w:val="00215CAC"/>
    <w:rsid w:val="00216EB7"/>
    <w:rsid w:val="0021751A"/>
    <w:rsid w:val="0021765C"/>
    <w:rsid w:val="00220251"/>
    <w:rsid w:val="00221056"/>
    <w:rsid w:val="00221247"/>
    <w:rsid w:val="00221290"/>
    <w:rsid w:val="00221550"/>
    <w:rsid w:val="00222075"/>
    <w:rsid w:val="002221E0"/>
    <w:rsid w:val="002224F3"/>
    <w:rsid w:val="00222C5D"/>
    <w:rsid w:val="002246AE"/>
    <w:rsid w:val="0022488B"/>
    <w:rsid w:val="002249CD"/>
    <w:rsid w:val="00224AD4"/>
    <w:rsid w:val="00224D9F"/>
    <w:rsid w:val="00225096"/>
    <w:rsid w:val="00225667"/>
    <w:rsid w:val="00226881"/>
    <w:rsid w:val="002276D2"/>
    <w:rsid w:val="002307EC"/>
    <w:rsid w:val="00230909"/>
    <w:rsid w:val="00230F22"/>
    <w:rsid w:val="00231039"/>
    <w:rsid w:val="00231365"/>
    <w:rsid w:val="00231F3F"/>
    <w:rsid w:val="002328DA"/>
    <w:rsid w:val="00232DF0"/>
    <w:rsid w:val="00232FA1"/>
    <w:rsid w:val="002332D2"/>
    <w:rsid w:val="0023405C"/>
    <w:rsid w:val="002344E6"/>
    <w:rsid w:val="00235BE2"/>
    <w:rsid w:val="00235C3B"/>
    <w:rsid w:val="00235D9D"/>
    <w:rsid w:val="00235FA4"/>
    <w:rsid w:val="0023612A"/>
    <w:rsid w:val="00236493"/>
    <w:rsid w:val="00236A83"/>
    <w:rsid w:val="002371E7"/>
    <w:rsid w:val="00237E2B"/>
    <w:rsid w:val="002407D5"/>
    <w:rsid w:val="00240963"/>
    <w:rsid w:val="00240F1D"/>
    <w:rsid w:val="00241214"/>
    <w:rsid w:val="0024202B"/>
    <w:rsid w:val="0024246E"/>
    <w:rsid w:val="002430A4"/>
    <w:rsid w:val="00246250"/>
    <w:rsid w:val="00246328"/>
    <w:rsid w:val="002469AA"/>
    <w:rsid w:val="00246DBD"/>
    <w:rsid w:val="002477DE"/>
    <w:rsid w:val="00250764"/>
    <w:rsid w:val="00250BB5"/>
    <w:rsid w:val="00250C45"/>
    <w:rsid w:val="00250E1A"/>
    <w:rsid w:val="002514FC"/>
    <w:rsid w:val="00251EF9"/>
    <w:rsid w:val="00252FD5"/>
    <w:rsid w:val="002535C9"/>
    <w:rsid w:val="0025390A"/>
    <w:rsid w:val="002540FF"/>
    <w:rsid w:val="00255F52"/>
    <w:rsid w:val="0025695B"/>
    <w:rsid w:val="002569CA"/>
    <w:rsid w:val="00256CA1"/>
    <w:rsid w:val="002570E6"/>
    <w:rsid w:val="0025721A"/>
    <w:rsid w:val="00257699"/>
    <w:rsid w:val="002609D3"/>
    <w:rsid w:val="00260A72"/>
    <w:rsid w:val="002617F8"/>
    <w:rsid w:val="00262B8A"/>
    <w:rsid w:val="00263C52"/>
    <w:rsid w:val="00264091"/>
    <w:rsid w:val="00264495"/>
    <w:rsid w:val="0026465E"/>
    <w:rsid w:val="00265148"/>
    <w:rsid w:val="002659B4"/>
    <w:rsid w:val="00266111"/>
    <w:rsid w:val="002662FF"/>
    <w:rsid w:val="002667FC"/>
    <w:rsid w:val="002668D0"/>
    <w:rsid w:val="00266C65"/>
    <w:rsid w:val="002676DF"/>
    <w:rsid w:val="00267F5A"/>
    <w:rsid w:val="00271396"/>
    <w:rsid w:val="002719DA"/>
    <w:rsid w:val="002720DE"/>
    <w:rsid w:val="002727EE"/>
    <w:rsid w:val="002732CE"/>
    <w:rsid w:val="00273939"/>
    <w:rsid w:val="00274B59"/>
    <w:rsid w:val="00274F7A"/>
    <w:rsid w:val="00276AD6"/>
    <w:rsid w:val="00277BF9"/>
    <w:rsid w:val="002805ED"/>
    <w:rsid w:val="00281DE7"/>
    <w:rsid w:val="002826EA"/>
    <w:rsid w:val="00283517"/>
    <w:rsid w:val="00283932"/>
    <w:rsid w:val="00283F0A"/>
    <w:rsid w:val="00283FD8"/>
    <w:rsid w:val="002840EF"/>
    <w:rsid w:val="00284508"/>
    <w:rsid w:val="00284BD7"/>
    <w:rsid w:val="002857D0"/>
    <w:rsid w:val="00285AD3"/>
    <w:rsid w:val="00285D3C"/>
    <w:rsid w:val="00285D96"/>
    <w:rsid w:val="002865BC"/>
    <w:rsid w:val="0028662A"/>
    <w:rsid w:val="00286EB3"/>
    <w:rsid w:val="0028721C"/>
    <w:rsid w:val="00290312"/>
    <w:rsid w:val="00291AD8"/>
    <w:rsid w:val="00292261"/>
    <w:rsid w:val="00292BF3"/>
    <w:rsid w:val="00292E3C"/>
    <w:rsid w:val="00293228"/>
    <w:rsid w:val="0029365E"/>
    <w:rsid w:val="002937AF"/>
    <w:rsid w:val="002937DE"/>
    <w:rsid w:val="00293C55"/>
    <w:rsid w:val="00294C5A"/>
    <w:rsid w:val="00294D75"/>
    <w:rsid w:val="00295D25"/>
    <w:rsid w:val="00295E6A"/>
    <w:rsid w:val="002978DC"/>
    <w:rsid w:val="0029792E"/>
    <w:rsid w:val="002A03D2"/>
    <w:rsid w:val="002A064C"/>
    <w:rsid w:val="002A0F52"/>
    <w:rsid w:val="002A23DC"/>
    <w:rsid w:val="002A27D5"/>
    <w:rsid w:val="002A33B6"/>
    <w:rsid w:val="002A41FC"/>
    <w:rsid w:val="002A510C"/>
    <w:rsid w:val="002A54AE"/>
    <w:rsid w:val="002A5EAD"/>
    <w:rsid w:val="002A62DB"/>
    <w:rsid w:val="002A645B"/>
    <w:rsid w:val="002A6773"/>
    <w:rsid w:val="002A6903"/>
    <w:rsid w:val="002A6B65"/>
    <w:rsid w:val="002A7826"/>
    <w:rsid w:val="002A7E08"/>
    <w:rsid w:val="002B0405"/>
    <w:rsid w:val="002B07B2"/>
    <w:rsid w:val="002B1B7B"/>
    <w:rsid w:val="002B2541"/>
    <w:rsid w:val="002B2F18"/>
    <w:rsid w:val="002B326D"/>
    <w:rsid w:val="002B47A6"/>
    <w:rsid w:val="002B5D30"/>
    <w:rsid w:val="002B7240"/>
    <w:rsid w:val="002B74BA"/>
    <w:rsid w:val="002C03F4"/>
    <w:rsid w:val="002C164E"/>
    <w:rsid w:val="002C180E"/>
    <w:rsid w:val="002C1A68"/>
    <w:rsid w:val="002C21AF"/>
    <w:rsid w:val="002C29CB"/>
    <w:rsid w:val="002C3938"/>
    <w:rsid w:val="002C3CC4"/>
    <w:rsid w:val="002C3DB0"/>
    <w:rsid w:val="002C44C8"/>
    <w:rsid w:val="002C477B"/>
    <w:rsid w:val="002C4EE7"/>
    <w:rsid w:val="002C4FA0"/>
    <w:rsid w:val="002C6B3E"/>
    <w:rsid w:val="002C7888"/>
    <w:rsid w:val="002D00D4"/>
    <w:rsid w:val="002D0636"/>
    <w:rsid w:val="002D0695"/>
    <w:rsid w:val="002D08DA"/>
    <w:rsid w:val="002D0CD9"/>
    <w:rsid w:val="002D2B53"/>
    <w:rsid w:val="002D2D2D"/>
    <w:rsid w:val="002D2FD0"/>
    <w:rsid w:val="002D33C4"/>
    <w:rsid w:val="002D4744"/>
    <w:rsid w:val="002D4CF5"/>
    <w:rsid w:val="002D540D"/>
    <w:rsid w:val="002D54AD"/>
    <w:rsid w:val="002D5BC5"/>
    <w:rsid w:val="002D62EC"/>
    <w:rsid w:val="002D6452"/>
    <w:rsid w:val="002D6AF0"/>
    <w:rsid w:val="002D71B2"/>
    <w:rsid w:val="002D7677"/>
    <w:rsid w:val="002D7FEE"/>
    <w:rsid w:val="002E21E0"/>
    <w:rsid w:val="002E2D9A"/>
    <w:rsid w:val="002E3C07"/>
    <w:rsid w:val="002E4F1E"/>
    <w:rsid w:val="002E5E0A"/>
    <w:rsid w:val="002E67B4"/>
    <w:rsid w:val="002E708F"/>
    <w:rsid w:val="002E794D"/>
    <w:rsid w:val="002F020C"/>
    <w:rsid w:val="002F1381"/>
    <w:rsid w:val="002F13E5"/>
    <w:rsid w:val="002F16AC"/>
    <w:rsid w:val="002F25CD"/>
    <w:rsid w:val="002F3D84"/>
    <w:rsid w:val="002F43F9"/>
    <w:rsid w:val="002F4F07"/>
    <w:rsid w:val="002F56A3"/>
    <w:rsid w:val="002F5AB8"/>
    <w:rsid w:val="002F5D0E"/>
    <w:rsid w:val="002F62D9"/>
    <w:rsid w:val="002F6FDF"/>
    <w:rsid w:val="002F737D"/>
    <w:rsid w:val="002F7C8A"/>
    <w:rsid w:val="00300965"/>
    <w:rsid w:val="00301757"/>
    <w:rsid w:val="00302149"/>
    <w:rsid w:val="00303290"/>
    <w:rsid w:val="00303F83"/>
    <w:rsid w:val="00304212"/>
    <w:rsid w:val="003044A0"/>
    <w:rsid w:val="00304B7B"/>
    <w:rsid w:val="0030599D"/>
    <w:rsid w:val="00305A0A"/>
    <w:rsid w:val="00306710"/>
    <w:rsid w:val="00307E42"/>
    <w:rsid w:val="00307EE7"/>
    <w:rsid w:val="0031097E"/>
    <w:rsid w:val="00310E87"/>
    <w:rsid w:val="00311A9E"/>
    <w:rsid w:val="00312AB9"/>
    <w:rsid w:val="003139FA"/>
    <w:rsid w:val="00313EFC"/>
    <w:rsid w:val="00314147"/>
    <w:rsid w:val="00314346"/>
    <w:rsid w:val="0031481C"/>
    <w:rsid w:val="0031483A"/>
    <w:rsid w:val="003157A3"/>
    <w:rsid w:val="00315847"/>
    <w:rsid w:val="00315867"/>
    <w:rsid w:val="00316093"/>
    <w:rsid w:val="00316997"/>
    <w:rsid w:val="00316A0B"/>
    <w:rsid w:val="00316F83"/>
    <w:rsid w:val="003173EC"/>
    <w:rsid w:val="003175E0"/>
    <w:rsid w:val="00317AC1"/>
    <w:rsid w:val="00317B20"/>
    <w:rsid w:val="00317B73"/>
    <w:rsid w:val="003203B0"/>
    <w:rsid w:val="0032113C"/>
    <w:rsid w:val="003241A6"/>
    <w:rsid w:val="00324C4C"/>
    <w:rsid w:val="00324E12"/>
    <w:rsid w:val="00325954"/>
    <w:rsid w:val="00325BF4"/>
    <w:rsid w:val="00326B91"/>
    <w:rsid w:val="00327112"/>
    <w:rsid w:val="003271D0"/>
    <w:rsid w:val="0033051E"/>
    <w:rsid w:val="003316AF"/>
    <w:rsid w:val="0033245F"/>
    <w:rsid w:val="0033302F"/>
    <w:rsid w:val="00333623"/>
    <w:rsid w:val="003337F7"/>
    <w:rsid w:val="00333870"/>
    <w:rsid w:val="00333CEB"/>
    <w:rsid w:val="00334137"/>
    <w:rsid w:val="00334AEF"/>
    <w:rsid w:val="00334B0C"/>
    <w:rsid w:val="00334CC8"/>
    <w:rsid w:val="00336994"/>
    <w:rsid w:val="003370EC"/>
    <w:rsid w:val="00337D9B"/>
    <w:rsid w:val="003401A0"/>
    <w:rsid w:val="00340852"/>
    <w:rsid w:val="00341207"/>
    <w:rsid w:val="00341511"/>
    <w:rsid w:val="00342448"/>
    <w:rsid w:val="003424F1"/>
    <w:rsid w:val="00342C31"/>
    <w:rsid w:val="00342E98"/>
    <w:rsid w:val="003430C0"/>
    <w:rsid w:val="00343E2B"/>
    <w:rsid w:val="00344BA2"/>
    <w:rsid w:val="00344D14"/>
    <w:rsid w:val="00346C3B"/>
    <w:rsid w:val="00346EC2"/>
    <w:rsid w:val="00347A55"/>
    <w:rsid w:val="00350503"/>
    <w:rsid w:val="0035070D"/>
    <w:rsid w:val="00350784"/>
    <w:rsid w:val="003507F8"/>
    <w:rsid w:val="003509A4"/>
    <w:rsid w:val="003513AC"/>
    <w:rsid w:val="003514E8"/>
    <w:rsid w:val="0035150A"/>
    <w:rsid w:val="003529A7"/>
    <w:rsid w:val="0035326C"/>
    <w:rsid w:val="003538C0"/>
    <w:rsid w:val="00353C02"/>
    <w:rsid w:val="00355188"/>
    <w:rsid w:val="0035605E"/>
    <w:rsid w:val="003560ED"/>
    <w:rsid w:val="00357099"/>
    <w:rsid w:val="00357C86"/>
    <w:rsid w:val="00360556"/>
    <w:rsid w:val="00360578"/>
    <w:rsid w:val="00361B93"/>
    <w:rsid w:val="00362543"/>
    <w:rsid w:val="003625FA"/>
    <w:rsid w:val="00362861"/>
    <w:rsid w:val="003629FD"/>
    <w:rsid w:val="003631BC"/>
    <w:rsid w:val="00364422"/>
    <w:rsid w:val="003646A4"/>
    <w:rsid w:val="003651C9"/>
    <w:rsid w:val="00366194"/>
    <w:rsid w:val="003670A6"/>
    <w:rsid w:val="00367DB5"/>
    <w:rsid w:val="0037007E"/>
    <w:rsid w:val="00370876"/>
    <w:rsid w:val="00371586"/>
    <w:rsid w:val="0037162D"/>
    <w:rsid w:val="00371677"/>
    <w:rsid w:val="00372148"/>
    <w:rsid w:val="00372914"/>
    <w:rsid w:val="00373851"/>
    <w:rsid w:val="00373A7C"/>
    <w:rsid w:val="00373D8E"/>
    <w:rsid w:val="00373E5D"/>
    <w:rsid w:val="00374778"/>
    <w:rsid w:val="00375ACD"/>
    <w:rsid w:val="00375EFE"/>
    <w:rsid w:val="003769BE"/>
    <w:rsid w:val="00376D77"/>
    <w:rsid w:val="0037708B"/>
    <w:rsid w:val="0037716B"/>
    <w:rsid w:val="003776DE"/>
    <w:rsid w:val="00377829"/>
    <w:rsid w:val="0038140E"/>
    <w:rsid w:val="003830D0"/>
    <w:rsid w:val="003846A8"/>
    <w:rsid w:val="003856AC"/>
    <w:rsid w:val="003857E0"/>
    <w:rsid w:val="00385972"/>
    <w:rsid w:val="003866E1"/>
    <w:rsid w:val="003871BA"/>
    <w:rsid w:val="0039066D"/>
    <w:rsid w:val="00390813"/>
    <w:rsid w:val="00390D99"/>
    <w:rsid w:val="0039163A"/>
    <w:rsid w:val="00391D45"/>
    <w:rsid w:val="00391E4B"/>
    <w:rsid w:val="0039233B"/>
    <w:rsid w:val="00393F94"/>
    <w:rsid w:val="0039400E"/>
    <w:rsid w:val="0039500A"/>
    <w:rsid w:val="00395DE2"/>
    <w:rsid w:val="00395F81"/>
    <w:rsid w:val="00396951"/>
    <w:rsid w:val="003970F2"/>
    <w:rsid w:val="003973CF"/>
    <w:rsid w:val="00397763"/>
    <w:rsid w:val="003A0910"/>
    <w:rsid w:val="003A1DA2"/>
    <w:rsid w:val="003A2E9C"/>
    <w:rsid w:val="003A31EB"/>
    <w:rsid w:val="003A4285"/>
    <w:rsid w:val="003A4400"/>
    <w:rsid w:val="003A4939"/>
    <w:rsid w:val="003A4A9F"/>
    <w:rsid w:val="003A56DA"/>
    <w:rsid w:val="003A57E0"/>
    <w:rsid w:val="003A5DBA"/>
    <w:rsid w:val="003A6D93"/>
    <w:rsid w:val="003A7F7E"/>
    <w:rsid w:val="003B04D5"/>
    <w:rsid w:val="003B0824"/>
    <w:rsid w:val="003B1652"/>
    <w:rsid w:val="003B1DEA"/>
    <w:rsid w:val="003B2223"/>
    <w:rsid w:val="003B3081"/>
    <w:rsid w:val="003B40F3"/>
    <w:rsid w:val="003B4710"/>
    <w:rsid w:val="003B50B5"/>
    <w:rsid w:val="003B51F3"/>
    <w:rsid w:val="003B615C"/>
    <w:rsid w:val="003B61FD"/>
    <w:rsid w:val="003B62DC"/>
    <w:rsid w:val="003B633E"/>
    <w:rsid w:val="003B76DD"/>
    <w:rsid w:val="003C009B"/>
    <w:rsid w:val="003C0482"/>
    <w:rsid w:val="003C06BB"/>
    <w:rsid w:val="003C0A74"/>
    <w:rsid w:val="003C0B52"/>
    <w:rsid w:val="003C0F1F"/>
    <w:rsid w:val="003C1B59"/>
    <w:rsid w:val="003C3698"/>
    <w:rsid w:val="003C3857"/>
    <w:rsid w:val="003C4E9E"/>
    <w:rsid w:val="003C508E"/>
    <w:rsid w:val="003C5229"/>
    <w:rsid w:val="003C53D6"/>
    <w:rsid w:val="003C6158"/>
    <w:rsid w:val="003C73E8"/>
    <w:rsid w:val="003C7DCD"/>
    <w:rsid w:val="003D0270"/>
    <w:rsid w:val="003D12A5"/>
    <w:rsid w:val="003D13D8"/>
    <w:rsid w:val="003D1AD8"/>
    <w:rsid w:val="003D263E"/>
    <w:rsid w:val="003D2C44"/>
    <w:rsid w:val="003D443F"/>
    <w:rsid w:val="003D4762"/>
    <w:rsid w:val="003D5639"/>
    <w:rsid w:val="003D67D9"/>
    <w:rsid w:val="003D6A16"/>
    <w:rsid w:val="003E1489"/>
    <w:rsid w:val="003E171E"/>
    <w:rsid w:val="003E31BB"/>
    <w:rsid w:val="003E4045"/>
    <w:rsid w:val="003E405F"/>
    <w:rsid w:val="003E4330"/>
    <w:rsid w:val="003E44B5"/>
    <w:rsid w:val="003E4548"/>
    <w:rsid w:val="003E45E4"/>
    <w:rsid w:val="003E46C7"/>
    <w:rsid w:val="003E4713"/>
    <w:rsid w:val="003E4B4C"/>
    <w:rsid w:val="003E4F98"/>
    <w:rsid w:val="003E62CA"/>
    <w:rsid w:val="003E6305"/>
    <w:rsid w:val="003E6A15"/>
    <w:rsid w:val="003E7C9E"/>
    <w:rsid w:val="003F0A54"/>
    <w:rsid w:val="003F1168"/>
    <w:rsid w:val="003F27E8"/>
    <w:rsid w:val="003F2805"/>
    <w:rsid w:val="003F38E1"/>
    <w:rsid w:val="003F475D"/>
    <w:rsid w:val="003F72ED"/>
    <w:rsid w:val="003F74F9"/>
    <w:rsid w:val="00400048"/>
    <w:rsid w:val="00400212"/>
    <w:rsid w:val="0040064D"/>
    <w:rsid w:val="00401627"/>
    <w:rsid w:val="00401E44"/>
    <w:rsid w:val="00401F15"/>
    <w:rsid w:val="00402C52"/>
    <w:rsid w:val="00403084"/>
    <w:rsid w:val="00403C5B"/>
    <w:rsid w:val="00404153"/>
    <w:rsid w:val="004053E0"/>
    <w:rsid w:val="00406EB4"/>
    <w:rsid w:val="00411117"/>
    <w:rsid w:val="00411928"/>
    <w:rsid w:val="004123DE"/>
    <w:rsid w:val="0041285D"/>
    <w:rsid w:val="00412B31"/>
    <w:rsid w:val="00413842"/>
    <w:rsid w:val="00413AB6"/>
    <w:rsid w:val="00415B62"/>
    <w:rsid w:val="00417209"/>
    <w:rsid w:val="00417872"/>
    <w:rsid w:val="004201A9"/>
    <w:rsid w:val="00421E1A"/>
    <w:rsid w:val="00422695"/>
    <w:rsid w:val="004228B6"/>
    <w:rsid w:val="00422DC5"/>
    <w:rsid w:val="004249D4"/>
    <w:rsid w:val="0042627F"/>
    <w:rsid w:val="004276DB"/>
    <w:rsid w:val="0043071B"/>
    <w:rsid w:val="00431113"/>
    <w:rsid w:val="00431E4D"/>
    <w:rsid w:val="00431ECA"/>
    <w:rsid w:val="004338D9"/>
    <w:rsid w:val="00433915"/>
    <w:rsid w:val="00433D0C"/>
    <w:rsid w:val="00433F1B"/>
    <w:rsid w:val="00434677"/>
    <w:rsid w:val="0043483B"/>
    <w:rsid w:val="004354E7"/>
    <w:rsid w:val="00435751"/>
    <w:rsid w:val="00435EA2"/>
    <w:rsid w:val="00436066"/>
    <w:rsid w:val="00436139"/>
    <w:rsid w:val="00436661"/>
    <w:rsid w:val="004366FE"/>
    <w:rsid w:val="004368AC"/>
    <w:rsid w:val="00436EF0"/>
    <w:rsid w:val="0044151B"/>
    <w:rsid w:val="00441E21"/>
    <w:rsid w:val="00441F6C"/>
    <w:rsid w:val="00442091"/>
    <w:rsid w:val="0044309D"/>
    <w:rsid w:val="00443296"/>
    <w:rsid w:val="004444B9"/>
    <w:rsid w:val="00446B26"/>
    <w:rsid w:val="00447683"/>
    <w:rsid w:val="00447A74"/>
    <w:rsid w:val="00447B51"/>
    <w:rsid w:val="00447D18"/>
    <w:rsid w:val="00447DF4"/>
    <w:rsid w:val="00447FCF"/>
    <w:rsid w:val="00450070"/>
    <w:rsid w:val="00450297"/>
    <w:rsid w:val="004507CA"/>
    <w:rsid w:val="00451399"/>
    <w:rsid w:val="004519C9"/>
    <w:rsid w:val="0045318E"/>
    <w:rsid w:val="0045356E"/>
    <w:rsid w:val="004537A1"/>
    <w:rsid w:val="00453DC0"/>
    <w:rsid w:val="00453E40"/>
    <w:rsid w:val="00453F93"/>
    <w:rsid w:val="004546CE"/>
    <w:rsid w:val="00454B6A"/>
    <w:rsid w:val="00454D3E"/>
    <w:rsid w:val="00455722"/>
    <w:rsid w:val="00455CD7"/>
    <w:rsid w:val="00456137"/>
    <w:rsid w:val="004565FA"/>
    <w:rsid w:val="004566B7"/>
    <w:rsid w:val="004571F2"/>
    <w:rsid w:val="00460258"/>
    <w:rsid w:val="00462486"/>
    <w:rsid w:val="004635E5"/>
    <w:rsid w:val="004642A5"/>
    <w:rsid w:val="00464919"/>
    <w:rsid w:val="00464A57"/>
    <w:rsid w:val="00464CBA"/>
    <w:rsid w:val="00464DC5"/>
    <w:rsid w:val="004657E5"/>
    <w:rsid w:val="004657E8"/>
    <w:rsid w:val="00466CAF"/>
    <w:rsid w:val="00471196"/>
    <w:rsid w:val="00471989"/>
    <w:rsid w:val="00473CE9"/>
    <w:rsid w:val="00473E29"/>
    <w:rsid w:val="00473EB2"/>
    <w:rsid w:val="00476333"/>
    <w:rsid w:val="00477744"/>
    <w:rsid w:val="00481271"/>
    <w:rsid w:val="0048191D"/>
    <w:rsid w:val="00481FE0"/>
    <w:rsid w:val="00482205"/>
    <w:rsid w:val="00482A20"/>
    <w:rsid w:val="00482C15"/>
    <w:rsid w:val="00483302"/>
    <w:rsid w:val="00483D43"/>
    <w:rsid w:val="00483DD1"/>
    <w:rsid w:val="00483E67"/>
    <w:rsid w:val="0048442C"/>
    <w:rsid w:val="00485381"/>
    <w:rsid w:val="00486672"/>
    <w:rsid w:val="00486D45"/>
    <w:rsid w:val="00490235"/>
    <w:rsid w:val="00490AC8"/>
    <w:rsid w:val="00491045"/>
    <w:rsid w:val="004940C7"/>
    <w:rsid w:val="0049485E"/>
    <w:rsid w:val="00494869"/>
    <w:rsid w:val="00494C90"/>
    <w:rsid w:val="00495DDE"/>
    <w:rsid w:val="0049618E"/>
    <w:rsid w:val="004964E6"/>
    <w:rsid w:val="004964F0"/>
    <w:rsid w:val="0049795B"/>
    <w:rsid w:val="00497BD6"/>
    <w:rsid w:val="004A0264"/>
    <w:rsid w:val="004A0FA6"/>
    <w:rsid w:val="004A1016"/>
    <w:rsid w:val="004A2033"/>
    <w:rsid w:val="004A2EAD"/>
    <w:rsid w:val="004A3002"/>
    <w:rsid w:val="004A38D3"/>
    <w:rsid w:val="004A4214"/>
    <w:rsid w:val="004A4590"/>
    <w:rsid w:val="004A45CC"/>
    <w:rsid w:val="004A4AA2"/>
    <w:rsid w:val="004A5960"/>
    <w:rsid w:val="004A6572"/>
    <w:rsid w:val="004A659F"/>
    <w:rsid w:val="004A713D"/>
    <w:rsid w:val="004B0236"/>
    <w:rsid w:val="004B0745"/>
    <w:rsid w:val="004B07EF"/>
    <w:rsid w:val="004B0AC4"/>
    <w:rsid w:val="004B12BC"/>
    <w:rsid w:val="004B1F12"/>
    <w:rsid w:val="004B283B"/>
    <w:rsid w:val="004B28C7"/>
    <w:rsid w:val="004B2D9C"/>
    <w:rsid w:val="004B33B1"/>
    <w:rsid w:val="004B680D"/>
    <w:rsid w:val="004B6E2A"/>
    <w:rsid w:val="004B73A9"/>
    <w:rsid w:val="004B76C3"/>
    <w:rsid w:val="004C008B"/>
    <w:rsid w:val="004C0C46"/>
    <w:rsid w:val="004C10BF"/>
    <w:rsid w:val="004C1591"/>
    <w:rsid w:val="004C1BC7"/>
    <w:rsid w:val="004C1E3D"/>
    <w:rsid w:val="004C2033"/>
    <w:rsid w:val="004C2B6B"/>
    <w:rsid w:val="004C3499"/>
    <w:rsid w:val="004C3760"/>
    <w:rsid w:val="004C392C"/>
    <w:rsid w:val="004C3FEC"/>
    <w:rsid w:val="004C4888"/>
    <w:rsid w:val="004C4988"/>
    <w:rsid w:val="004C4AF9"/>
    <w:rsid w:val="004C518A"/>
    <w:rsid w:val="004C5269"/>
    <w:rsid w:val="004C5535"/>
    <w:rsid w:val="004C5D4A"/>
    <w:rsid w:val="004D0275"/>
    <w:rsid w:val="004D0C5B"/>
    <w:rsid w:val="004D127D"/>
    <w:rsid w:val="004D298F"/>
    <w:rsid w:val="004D2B09"/>
    <w:rsid w:val="004D3A9C"/>
    <w:rsid w:val="004D55BA"/>
    <w:rsid w:val="004D72C8"/>
    <w:rsid w:val="004E1BEE"/>
    <w:rsid w:val="004E2C19"/>
    <w:rsid w:val="004E3199"/>
    <w:rsid w:val="004E3C47"/>
    <w:rsid w:val="004E4418"/>
    <w:rsid w:val="004E4E1B"/>
    <w:rsid w:val="004E4F7C"/>
    <w:rsid w:val="004E567D"/>
    <w:rsid w:val="004E63C5"/>
    <w:rsid w:val="004E7A77"/>
    <w:rsid w:val="004E7DAA"/>
    <w:rsid w:val="004F0DC6"/>
    <w:rsid w:val="004F1CC1"/>
    <w:rsid w:val="004F2134"/>
    <w:rsid w:val="004F3C82"/>
    <w:rsid w:val="004F49AB"/>
    <w:rsid w:val="004F4D04"/>
    <w:rsid w:val="004F565A"/>
    <w:rsid w:val="004F6A8B"/>
    <w:rsid w:val="004F6B3B"/>
    <w:rsid w:val="00500145"/>
    <w:rsid w:val="00500595"/>
    <w:rsid w:val="0050070B"/>
    <w:rsid w:val="0050134D"/>
    <w:rsid w:val="00501F19"/>
    <w:rsid w:val="005028AE"/>
    <w:rsid w:val="00502D31"/>
    <w:rsid w:val="005034E1"/>
    <w:rsid w:val="00503583"/>
    <w:rsid w:val="0050362D"/>
    <w:rsid w:val="0050386E"/>
    <w:rsid w:val="005068E3"/>
    <w:rsid w:val="00506D0F"/>
    <w:rsid w:val="00507471"/>
    <w:rsid w:val="00511762"/>
    <w:rsid w:val="005119D3"/>
    <w:rsid w:val="00511CDF"/>
    <w:rsid w:val="00511EA7"/>
    <w:rsid w:val="0051277C"/>
    <w:rsid w:val="00513736"/>
    <w:rsid w:val="00513BD3"/>
    <w:rsid w:val="00514050"/>
    <w:rsid w:val="0051588A"/>
    <w:rsid w:val="005158A5"/>
    <w:rsid w:val="00515B2C"/>
    <w:rsid w:val="00516718"/>
    <w:rsid w:val="00516BFD"/>
    <w:rsid w:val="00516DEE"/>
    <w:rsid w:val="005213F7"/>
    <w:rsid w:val="00521E12"/>
    <w:rsid w:val="0052228C"/>
    <w:rsid w:val="00522A30"/>
    <w:rsid w:val="00522A32"/>
    <w:rsid w:val="0052558D"/>
    <w:rsid w:val="00526696"/>
    <w:rsid w:val="00527D61"/>
    <w:rsid w:val="005302DF"/>
    <w:rsid w:val="005303C3"/>
    <w:rsid w:val="005305CC"/>
    <w:rsid w:val="005313EC"/>
    <w:rsid w:val="00532199"/>
    <w:rsid w:val="0053284C"/>
    <w:rsid w:val="00532990"/>
    <w:rsid w:val="00533CC5"/>
    <w:rsid w:val="00533D71"/>
    <w:rsid w:val="00533FB8"/>
    <w:rsid w:val="00534CAA"/>
    <w:rsid w:val="00534FD2"/>
    <w:rsid w:val="005350F4"/>
    <w:rsid w:val="005357AA"/>
    <w:rsid w:val="00535C8E"/>
    <w:rsid w:val="00536199"/>
    <w:rsid w:val="00536932"/>
    <w:rsid w:val="00536D73"/>
    <w:rsid w:val="005370B0"/>
    <w:rsid w:val="00541C63"/>
    <w:rsid w:val="00543C87"/>
    <w:rsid w:val="00543CDA"/>
    <w:rsid w:val="00543D20"/>
    <w:rsid w:val="005446E8"/>
    <w:rsid w:val="00544D2D"/>
    <w:rsid w:val="00544D5B"/>
    <w:rsid w:val="005451D5"/>
    <w:rsid w:val="00545944"/>
    <w:rsid w:val="005465EB"/>
    <w:rsid w:val="005466DD"/>
    <w:rsid w:val="00546E30"/>
    <w:rsid w:val="0054794E"/>
    <w:rsid w:val="00547C66"/>
    <w:rsid w:val="00550CBF"/>
    <w:rsid w:val="0055138B"/>
    <w:rsid w:val="005517AF"/>
    <w:rsid w:val="005522ED"/>
    <w:rsid w:val="00552B22"/>
    <w:rsid w:val="00552FCC"/>
    <w:rsid w:val="00553CFD"/>
    <w:rsid w:val="00554B6F"/>
    <w:rsid w:val="00555515"/>
    <w:rsid w:val="005560BC"/>
    <w:rsid w:val="00556175"/>
    <w:rsid w:val="0055625C"/>
    <w:rsid w:val="00556DC3"/>
    <w:rsid w:val="0055710D"/>
    <w:rsid w:val="0055731D"/>
    <w:rsid w:val="00557C2B"/>
    <w:rsid w:val="00557FBA"/>
    <w:rsid w:val="00560072"/>
    <w:rsid w:val="005605B6"/>
    <w:rsid w:val="005608CF"/>
    <w:rsid w:val="00560C47"/>
    <w:rsid w:val="00560CA3"/>
    <w:rsid w:val="00560E31"/>
    <w:rsid w:val="0056467B"/>
    <w:rsid w:val="00564E1F"/>
    <w:rsid w:val="00564E9F"/>
    <w:rsid w:val="00565D7A"/>
    <w:rsid w:val="00566313"/>
    <w:rsid w:val="00566850"/>
    <w:rsid w:val="005678A7"/>
    <w:rsid w:val="00567DE1"/>
    <w:rsid w:val="00570369"/>
    <w:rsid w:val="00570858"/>
    <w:rsid w:val="005721FB"/>
    <w:rsid w:val="00572B17"/>
    <w:rsid w:val="005733EC"/>
    <w:rsid w:val="005740F1"/>
    <w:rsid w:val="00574B41"/>
    <w:rsid w:val="00574B8B"/>
    <w:rsid w:val="00575328"/>
    <w:rsid w:val="0057598A"/>
    <w:rsid w:val="00575C6B"/>
    <w:rsid w:val="00575F07"/>
    <w:rsid w:val="00576760"/>
    <w:rsid w:val="00577216"/>
    <w:rsid w:val="00577F17"/>
    <w:rsid w:val="005815E1"/>
    <w:rsid w:val="00582A44"/>
    <w:rsid w:val="00583208"/>
    <w:rsid w:val="00583C6C"/>
    <w:rsid w:val="00583CFE"/>
    <w:rsid w:val="00584D6A"/>
    <w:rsid w:val="005854A2"/>
    <w:rsid w:val="00586426"/>
    <w:rsid w:val="0058673E"/>
    <w:rsid w:val="0058697B"/>
    <w:rsid w:val="005875AC"/>
    <w:rsid w:val="00587B0A"/>
    <w:rsid w:val="00590944"/>
    <w:rsid w:val="00590F33"/>
    <w:rsid w:val="0059120A"/>
    <w:rsid w:val="00591D46"/>
    <w:rsid w:val="0059222A"/>
    <w:rsid w:val="00592261"/>
    <w:rsid w:val="00592453"/>
    <w:rsid w:val="005924BA"/>
    <w:rsid w:val="005930E3"/>
    <w:rsid w:val="0059364E"/>
    <w:rsid w:val="00594720"/>
    <w:rsid w:val="005947C3"/>
    <w:rsid w:val="00594FB6"/>
    <w:rsid w:val="005951EE"/>
    <w:rsid w:val="00595372"/>
    <w:rsid w:val="005969D3"/>
    <w:rsid w:val="00596F56"/>
    <w:rsid w:val="00597413"/>
    <w:rsid w:val="00597640"/>
    <w:rsid w:val="005A0510"/>
    <w:rsid w:val="005A067B"/>
    <w:rsid w:val="005A0B60"/>
    <w:rsid w:val="005A152A"/>
    <w:rsid w:val="005A1D20"/>
    <w:rsid w:val="005A290F"/>
    <w:rsid w:val="005A2E54"/>
    <w:rsid w:val="005A2F76"/>
    <w:rsid w:val="005A352B"/>
    <w:rsid w:val="005A3BBC"/>
    <w:rsid w:val="005A4310"/>
    <w:rsid w:val="005A4666"/>
    <w:rsid w:val="005A48F7"/>
    <w:rsid w:val="005A6C06"/>
    <w:rsid w:val="005A750D"/>
    <w:rsid w:val="005B019D"/>
    <w:rsid w:val="005B1636"/>
    <w:rsid w:val="005B198A"/>
    <w:rsid w:val="005B1D95"/>
    <w:rsid w:val="005B1EF6"/>
    <w:rsid w:val="005B2C5C"/>
    <w:rsid w:val="005B3013"/>
    <w:rsid w:val="005B46AD"/>
    <w:rsid w:val="005B4C3B"/>
    <w:rsid w:val="005B4F62"/>
    <w:rsid w:val="005B5626"/>
    <w:rsid w:val="005B7DE9"/>
    <w:rsid w:val="005C06F3"/>
    <w:rsid w:val="005C13E8"/>
    <w:rsid w:val="005C28F6"/>
    <w:rsid w:val="005C2F34"/>
    <w:rsid w:val="005C3644"/>
    <w:rsid w:val="005C58E2"/>
    <w:rsid w:val="005C5DD5"/>
    <w:rsid w:val="005C6535"/>
    <w:rsid w:val="005C7388"/>
    <w:rsid w:val="005C7692"/>
    <w:rsid w:val="005D04BA"/>
    <w:rsid w:val="005D05BD"/>
    <w:rsid w:val="005D0EA0"/>
    <w:rsid w:val="005D1DCB"/>
    <w:rsid w:val="005D233B"/>
    <w:rsid w:val="005D2882"/>
    <w:rsid w:val="005D2941"/>
    <w:rsid w:val="005D2D2A"/>
    <w:rsid w:val="005D372C"/>
    <w:rsid w:val="005D3D41"/>
    <w:rsid w:val="005D5451"/>
    <w:rsid w:val="005D55C9"/>
    <w:rsid w:val="005D5601"/>
    <w:rsid w:val="005D5EB5"/>
    <w:rsid w:val="005D6F9A"/>
    <w:rsid w:val="005D798D"/>
    <w:rsid w:val="005D7C55"/>
    <w:rsid w:val="005E0381"/>
    <w:rsid w:val="005E0DA5"/>
    <w:rsid w:val="005E1064"/>
    <w:rsid w:val="005E1892"/>
    <w:rsid w:val="005E1B7A"/>
    <w:rsid w:val="005E21EE"/>
    <w:rsid w:val="005E2657"/>
    <w:rsid w:val="005E270D"/>
    <w:rsid w:val="005E30D7"/>
    <w:rsid w:val="005E386D"/>
    <w:rsid w:val="005E4944"/>
    <w:rsid w:val="005E4C4C"/>
    <w:rsid w:val="005E51BC"/>
    <w:rsid w:val="005E54C2"/>
    <w:rsid w:val="005E7919"/>
    <w:rsid w:val="005E7CB2"/>
    <w:rsid w:val="005E7DAB"/>
    <w:rsid w:val="005E7F0D"/>
    <w:rsid w:val="005F0D98"/>
    <w:rsid w:val="005F103D"/>
    <w:rsid w:val="005F1683"/>
    <w:rsid w:val="005F1F40"/>
    <w:rsid w:val="005F2B0D"/>
    <w:rsid w:val="005F2B14"/>
    <w:rsid w:val="005F3DB8"/>
    <w:rsid w:val="005F50E2"/>
    <w:rsid w:val="005F553F"/>
    <w:rsid w:val="005F584D"/>
    <w:rsid w:val="005F5A2D"/>
    <w:rsid w:val="005F6837"/>
    <w:rsid w:val="005F6945"/>
    <w:rsid w:val="005F7242"/>
    <w:rsid w:val="005F7745"/>
    <w:rsid w:val="006008E8"/>
    <w:rsid w:val="00601A8D"/>
    <w:rsid w:val="006025D4"/>
    <w:rsid w:val="006033A9"/>
    <w:rsid w:val="0060430A"/>
    <w:rsid w:val="00604893"/>
    <w:rsid w:val="00604E1E"/>
    <w:rsid w:val="006052C2"/>
    <w:rsid w:val="006065C7"/>
    <w:rsid w:val="006068A0"/>
    <w:rsid w:val="006075F4"/>
    <w:rsid w:val="006101C7"/>
    <w:rsid w:val="006103B4"/>
    <w:rsid w:val="006107D8"/>
    <w:rsid w:val="00610AC3"/>
    <w:rsid w:val="00610BB5"/>
    <w:rsid w:val="00610D89"/>
    <w:rsid w:val="0061108E"/>
    <w:rsid w:val="00612671"/>
    <w:rsid w:val="006133A2"/>
    <w:rsid w:val="00613CDB"/>
    <w:rsid w:val="00613E68"/>
    <w:rsid w:val="00614427"/>
    <w:rsid w:val="00614700"/>
    <w:rsid w:val="00614990"/>
    <w:rsid w:val="00615084"/>
    <w:rsid w:val="006155A2"/>
    <w:rsid w:val="00615E2D"/>
    <w:rsid w:val="00617C8A"/>
    <w:rsid w:val="00621108"/>
    <w:rsid w:val="006214D0"/>
    <w:rsid w:val="00621621"/>
    <w:rsid w:val="00622643"/>
    <w:rsid w:val="00623597"/>
    <w:rsid w:val="00623759"/>
    <w:rsid w:val="00623AD7"/>
    <w:rsid w:val="0062552B"/>
    <w:rsid w:val="00625D03"/>
    <w:rsid w:val="00626792"/>
    <w:rsid w:val="006268D4"/>
    <w:rsid w:val="00626ED3"/>
    <w:rsid w:val="00626FBF"/>
    <w:rsid w:val="00630652"/>
    <w:rsid w:val="00630BCE"/>
    <w:rsid w:val="006317DE"/>
    <w:rsid w:val="00632001"/>
    <w:rsid w:val="0063257B"/>
    <w:rsid w:val="00632DBB"/>
    <w:rsid w:val="00635BC3"/>
    <w:rsid w:val="00635BD2"/>
    <w:rsid w:val="00635D82"/>
    <w:rsid w:val="00636224"/>
    <w:rsid w:val="00636550"/>
    <w:rsid w:val="006368D3"/>
    <w:rsid w:val="0063726A"/>
    <w:rsid w:val="006375EB"/>
    <w:rsid w:val="00637684"/>
    <w:rsid w:val="00640B74"/>
    <w:rsid w:val="00640D78"/>
    <w:rsid w:val="00641185"/>
    <w:rsid w:val="00641AB5"/>
    <w:rsid w:val="00642162"/>
    <w:rsid w:val="0064389E"/>
    <w:rsid w:val="00644296"/>
    <w:rsid w:val="00644517"/>
    <w:rsid w:val="0064537B"/>
    <w:rsid w:val="00645F9C"/>
    <w:rsid w:val="006460AA"/>
    <w:rsid w:val="00646633"/>
    <w:rsid w:val="00647697"/>
    <w:rsid w:val="00647750"/>
    <w:rsid w:val="00650560"/>
    <w:rsid w:val="00650838"/>
    <w:rsid w:val="00652C78"/>
    <w:rsid w:val="006536EF"/>
    <w:rsid w:val="00653FEB"/>
    <w:rsid w:val="0065491D"/>
    <w:rsid w:val="00654F4B"/>
    <w:rsid w:val="0065547B"/>
    <w:rsid w:val="0065573E"/>
    <w:rsid w:val="00656045"/>
    <w:rsid w:val="0065605E"/>
    <w:rsid w:val="006566A3"/>
    <w:rsid w:val="006578B6"/>
    <w:rsid w:val="00657F62"/>
    <w:rsid w:val="006623CA"/>
    <w:rsid w:val="00662F65"/>
    <w:rsid w:val="0066376E"/>
    <w:rsid w:val="00663ABD"/>
    <w:rsid w:val="00663AC4"/>
    <w:rsid w:val="00664601"/>
    <w:rsid w:val="00665C0C"/>
    <w:rsid w:val="00666831"/>
    <w:rsid w:val="00666AC7"/>
    <w:rsid w:val="00666F63"/>
    <w:rsid w:val="006672D5"/>
    <w:rsid w:val="006675BD"/>
    <w:rsid w:val="00671195"/>
    <w:rsid w:val="00671709"/>
    <w:rsid w:val="00671763"/>
    <w:rsid w:val="006717BA"/>
    <w:rsid w:val="00671E16"/>
    <w:rsid w:val="0067238C"/>
    <w:rsid w:val="00672871"/>
    <w:rsid w:val="00672C9E"/>
    <w:rsid w:val="006733DE"/>
    <w:rsid w:val="0067389C"/>
    <w:rsid w:val="00673E8B"/>
    <w:rsid w:val="0067431E"/>
    <w:rsid w:val="006758B9"/>
    <w:rsid w:val="00675F17"/>
    <w:rsid w:val="006762CB"/>
    <w:rsid w:val="00676B9C"/>
    <w:rsid w:val="00676D25"/>
    <w:rsid w:val="0067726B"/>
    <w:rsid w:val="00677611"/>
    <w:rsid w:val="00677836"/>
    <w:rsid w:val="00677873"/>
    <w:rsid w:val="006779C8"/>
    <w:rsid w:val="00677AA1"/>
    <w:rsid w:val="00680246"/>
    <w:rsid w:val="00680984"/>
    <w:rsid w:val="006810FF"/>
    <w:rsid w:val="006819C1"/>
    <w:rsid w:val="00681F42"/>
    <w:rsid w:val="00682240"/>
    <w:rsid w:val="00683526"/>
    <w:rsid w:val="00683614"/>
    <w:rsid w:val="00684821"/>
    <w:rsid w:val="00684D0E"/>
    <w:rsid w:val="0068567D"/>
    <w:rsid w:val="00686447"/>
    <w:rsid w:val="00686590"/>
    <w:rsid w:val="00686880"/>
    <w:rsid w:val="00686C5D"/>
    <w:rsid w:val="006916A4"/>
    <w:rsid w:val="0069202B"/>
    <w:rsid w:val="00694060"/>
    <w:rsid w:val="006943B7"/>
    <w:rsid w:val="00694AEA"/>
    <w:rsid w:val="00695783"/>
    <w:rsid w:val="006957C2"/>
    <w:rsid w:val="00696605"/>
    <w:rsid w:val="00696EBF"/>
    <w:rsid w:val="006976F1"/>
    <w:rsid w:val="006A0045"/>
    <w:rsid w:val="006A009B"/>
    <w:rsid w:val="006A0656"/>
    <w:rsid w:val="006A12A6"/>
    <w:rsid w:val="006A136E"/>
    <w:rsid w:val="006A2083"/>
    <w:rsid w:val="006A2382"/>
    <w:rsid w:val="006A3B9E"/>
    <w:rsid w:val="006A3CFF"/>
    <w:rsid w:val="006A4865"/>
    <w:rsid w:val="006A4C53"/>
    <w:rsid w:val="006A5C25"/>
    <w:rsid w:val="006A5CEC"/>
    <w:rsid w:val="006A62D9"/>
    <w:rsid w:val="006A6F38"/>
    <w:rsid w:val="006A6F93"/>
    <w:rsid w:val="006A7A4E"/>
    <w:rsid w:val="006A7B2B"/>
    <w:rsid w:val="006A7B80"/>
    <w:rsid w:val="006A7DCF"/>
    <w:rsid w:val="006B0476"/>
    <w:rsid w:val="006B0777"/>
    <w:rsid w:val="006B10D1"/>
    <w:rsid w:val="006B1239"/>
    <w:rsid w:val="006B13C2"/>
    <w:rsid w:val="006B1BCB"/>
    <w:rsid w:val="006B1DDD"/>
    <w:rsid w:val="006B30EB"/>
    <w:rsid w:val="006B48A3"/>
    <w:rsid w:val="006B4C8F"/>
    <w:rsid w:val="006B4FDD"/>
    <w:rsid w:val="006B584D"/>
    <w:rsid w:val="006B5E04"/>
    <w:rsid w:val="006B62E8"/>
    <w:rsid w:val="006B7DD3"/>
    <w:rsid w:val="006C0B5C"/>
    <w:rsid w:val="006C109A"/>
    <w:rsid w:val="006C18FB"/>
    <w:rsid w:val="006C1DD2"/>
    <w:rsid w:val="006C2668"/>
    <w:rsid w:val="006C2C19"/>
    <w:rsid w:val="006C3599"/>
    <w:rsid w:val="006C3757"/>
    <w:rsid w:val="006C3BF6"/>
    <w:rsid w:val="006C3EF9"/>
    <w:rsid w:val="006C570B"/>
    <w:rsid w:val="006C5B22"/>
    <w:rsid w:val="006C666B"/>
    <w:rsid w:val="006C6BC2"/>
    <w:rsid w:val="006C7872"/>
    <w:rsid w:val="006D01B7"/>
    <w:rsid w:val="006D01EB"/>
    <w:rsid w:val="006D30EF"/>
    <w:rsid w:val="006D35B8"/>
    <w:rsid w:val="006D37FB"/>
    <w:rsid w:val="006D3CD3"/>
    <w:rsid w:val="006D3E97"/>
    <w:rsid w:val="006D401F"/>
    <w:rsid w:val="006D411E"/>
    <w:rsid w:val="006D5796"/>
    <w:rsid w:val="006D58C2"/>
    <w:rsid w:val="006D599B"/>
    <w:rsid w:val="006D5FDF"/>
    <w:rsid w:val="006D701F"/>
    <w:rsid w:val="006D708F"/>
    <w:rsid w:val="006D79BC"/>
    <w:rsid w:val="006D7F53"/>
    <w:rsid w:val="006E1CF3"/>
    <w:rsid w:val="006E54D6"/>
    <w:rsid w:val="006E5AC6"/>
    <w:rsid w:val="006E60AA"/>
    <w:rsid w:val="006E6E57"/>
    <w:rsid w:val="006F0023"/>
    <w:rsid w:val="006F0320"/>
    <w:rsid w:val="006F0F09"/>
    <w:rsid w:val="006F12F4"/>
    <w:rsid w:val="006F1E45"/>
    <w:rsid w:val="006F1FA6"/>
    <w:rsid w:val="006F20A6"/>
    <w:rsid w:val="006F320F"/>
    <w:rsid w:val="006F36AF"/>
    <w:rsid w:val="006F37AD"/>
    <w:rsid w:val="006F4C89"/>
    <w:rsid w:val="006F53B6"/>
    <w:rsid w:val="006F5AC3"/>
    <w:rsid w:val="006F5EE3"/>
    <w:rsid w:val="006F5FD7"/>
    <w:rsid w:val="006F6145"/>
    <w:rsid w:val="006F6EF5"/>
    <w:rsid w:val="006F709D"/>
    <w:rsid w:val="006F7738"/>
    <w:rsid w:val="006F7AAE"/>
    <w:rsid w:val="007002F7"/>
    <w:rsid w:val="0070052A"/>
    <w:rsid w:val="007005DA"/>
    <w:rsid w:val="00700BFF"/>
    <w:rsid w:val="00702012"/>
    <w:rsid w:val="007024D1"/>
    <w:rsid w:val="007025DF"/>
    <w:rsid w:val="007026BA"/>
    <w:rsid w:val="00702A11"/>
    <w:rsid w:val="00702D29"/>
    <w:rsid w:val="00702F64"/>
    <w:rsid w:val="007032F8"/>
    <w:rsid w:val="00703C12"/>
    <w:rsid w:val="00704982"/>
    <w:rsid w:val="0070540F"/>
    <w:rsid w:val="00705D70"/>
    <w:rsid w:val="00711359"/>
    <w:rsid w:val="0071470A"/>
    <w:rsid w:val="007147FD"/>
    <w:rsid w:val="007156AA"/>
    <w:rsid w:val="00715FAE"/>
    <w:rsid w:val="0071650E"/>
    <w:rsid w:val="00717BEF"/>
    <w:rsid w:val="00717CDB"/>
    <w:rsid w:val="00717F7A"/>
    <w:rsid w:val="007200F8"/>
    <w:rsid w:val="00720601"/>
    <w:rsid w:val="00723ED3"/>
    <w:rsid w:val="0072479E"/>
    <w:rsid w:val="007256BA"/>
    <w:rsid w:val="0072591F"/>
    <w:rsid w:val="00725C80"/>
    <w:rsid w:val="007262A8"/>
    <w:rsid w:val="00726D65"/>
    <w:rsid w:val="00726DEF"/>
    <w:rsid w:val="00727805"/>
    <w:rsid w:val="00730F38"/>
    <w:rsid w:val="007321F7"/>
    <w:rsid w:val="00732312"/>
    <w:rsid w:val="00732BB9"/>
    <w:rsid w:val="0073345B"/>
    <w:rsid w:val="00734BEF"/>
    <w:rsid w:val="0073539C"/>
    <w:rsid w:val="0073543E"/>
    <w:rsid w:val="007356D1"/>
    <w:rsid w:val="00735E29"/>
    <w:rsid w:val="00736447"/>
    <w:rsid w:val="007369E2"/>
    <w:rsid w:val="00736B05"/>
    <w:rsid w:val="00736CC0"/>
    <w:rsid w:val="007400A5"/>
    <w:rsid w:val="00742BE1"/>
    <w:rsid w:val="00743535"/>
    <w:rsid w:val="0074358F"/>
    <w:rsid w:val="007435F1"/>
    <w:rsid w:val="00743834"/>
    <w:rsid w:val="0074464D"/>
    <w:rsid w:val="007450ED"/>
    <w:rsid w:val="00745B0B"/>
    <w:rsid w:val="00745D3F"/>
    <w:rsid w:val="007463B5"/>
    <w:rsid w:val="007469C8"/>
    <w:rsid w:val="00750740"/>
    <w:rsid w:val="00750812"/>
    <w:rsid w:val="0075101E"/>
    <w:rsid w:val="007513A7"/>
    <w:rsid w:val="00751CE9"/>
    <w:rsid w:val="00752816"/>
    <w:rsid w:val="00752977"/>
    <w:rsid w:val="00753090"/>
    <w:rsid w:val="0075349A"/>
    <w:rsid w:val="00754B7F"/>
    <w:rsid w:val="007552C4"/>
    <w:rsid w:val="007554D5"/>
    <w:rsid w:val="00755964"/>
    <w:rsid w:val="00755A06"/>
    <w:rsid w:val="00756DAD"/>
    <w:rsid w:val="007572B1"/>
    <w:rsid w:val="00757A94"/>
    <w:rsid w:val="00760991"/>
    <w:rsid w:val="007610A9"/>
    <w:rsid w:val="007616F5"/>
    <w:rsid w:val="00761D60"/>
    <w:rsid w:val="00762B08"/>
    <w:rsid w:val="0076341A"/>
    <w:rsid w:val="00763D63"/>
    <w:rsid w:val="00764401"/>
    <w:rsid w:val="00764474"/>
    <w:rsid w:val="0076496E"/>
    <w:rsid w:val="007649B9"/>
    <w:rsid w:val="00765144"/>
    <w:rsid w:val="007660ED"/>
    <w:rsid w:val="007664CC"/>
    <w:rsid w:val="00767601"/>
    <w:rsid w:val="00767DB3"/>
    <w:rsid w:val="007718B6"/>
    <w:rsid w:val="00771BD3"/>
    <w:rsid w:val="00773BE3"/>
    <w:rsid w:val="00774440"/>
    <w:rsid w:val="00774591"/>
    <w:rsid w:val="007748D2"/>
    <w:rsid w:val="00774B59"/>
    <w:rsid w:val="00774F2C"/>
    <w:rsid w:val="00776060"/>
    <w:rsid w:val="007764B3"/>
    <w:rsid w:val="00776BA8"/>
    <w:rsid w:val="00777903"/>
    <w:rsid w:val="007779CC"/>
    <w:rsid w:val="00780010"/>
    <w:rsid w:val="0078021D"/>
    <w:rsid w:val="00780A35"/>
    <w:rsid w:val="00780B36"/>
    <w:rsid w:val="00781BF7"/>
    <w:rsid w:val="0078239D"/>
    <w:rsid w:val="007823F6"/>
    <w:rsid w:val="00782479"/>
    <w:rsid w:val="007829A1"/>
    <w:rsid w:val="0078327D"/>
    <w:rsid w:val="007848A1"/>
    <w:rsid w:val="00784BB8"/>
    <w:rsid w:val="007854CE"/>
    <w:rsid w:val="0078735B"/>
    <w:rsid w:val="00790C55"/>
    <w:rsid w:val="00790D6F"/>
    <w:rsid w:val="0079135E"/>
    <w:rsid w:val="007942C5"/>
    <w:rsid w:val="007947B6"/>
    <w:rsid w:val="00795ABD"/>
    <w:rsid w:val="00795DCE"/>
    <w:rsid w:val="00796887"/>
    <w:rsid w:val="00796A2C"/>
    <w:rsid w:val="0079714E"/>
    <w:rsid w:val="00797AF3"/>
    <w:rsid w:val="00797D7A"/>
    <w:rsid w:val="00797DAA"/>
    <w:rsid w:val="007A02B3"/>
    <w:rsid w:val="007A0603"/>
    <w:rsid w:val="007A21AC"/>
    <w:rsid w:val="007A22E6"/>
    <w:rsid w:val="007A28D4"/>
    <w:rsid w:val="007A408B"/>
    <w:rsid w:val="007A467F"/>
    <w:rsid w:val="007A46DE"/>
    <w:rsid w:val="007A4AA4"/>
    <w:rsid w:val="007A4D1F"/>
    <w:rsid w:val="007A554E"/>
    <w:rsid w:val="007A6833"/>
    <w:rsid w:val="007A7E78"/>
    <w:rsid w:val="007B0766"/>
    <w:rsid w:val="007B183D"/>
    <w:rsid w:val="007B28AC"/>
    <w:rsid w:val="007B2AA8"/>
    <w:rsid w:val="007B3018"/>
    <w:rsid w:val="007B33CD"/>
    <w:rsid w:val="007B342C"/>
    <w:rsid w:val="007B3E2C"/>
    <w:rsid w:val="007B3F3F"/>
    <w:rsid w:val="007B40BB"/>
    <w:rsid w:val="007B42E5"/>
    <w:rsid w:val="007B43B0"/>
    <w:rsid w:val="007B538A"/>
    <w:rsid w:val="007B5A63"/>
    <w:rsid w:val="007B6D37"/>
    <w:rsid w:val="007B6E52"/>
    <w:rsid w:val="007B7938"/>
    <w:rsid w:val="007C106F"/>
    <w:rsid w:val="007C17C6"/>
    <w:rsid w:val="007C2236"/>
    <w:rsid w:val="007C266E"/>
    <w:rsid w:val="007C2737"/>
    <w:rsid w:val="007C36EA"/>
    <w:rsid w:val="007C4E07"/>
    <w:rsid w:val="007C5416"/>
    <w:rsid w:val="007C62D0"/>
    <w:rsid w:val="007C66E0"/>
    <w:rsid w:val="007C792A"/>
    <w:rsid w:val="007C7C0E"/>
    <w:rsid w:val="007D0620"/>
    <w:rsid w:val="007D1422"/>
    <w:rsid w:val="007D1967"/>
    <w:rsid w:val="007D26A3"/>
    <w:rsid w:val="007D2A6A"/>
    <w:rsid w:val="007D2B68"/>
    <w:rsid w:val="007D31FA"/>
    <w:rsid w:val="007D3AE4"/>
    <w:rsid w:val="007D3B92"/>
    <w:rsid w:val="007D3E06"/>
    <w:rsid w:val="007D4944"/>
    <w:rsid w:val="007D4F53"/>
    <w:rsid w:val="007D70A8"/>
    <w:rsid w:val="007D7184"/>
    <w:rsid w:val="007D7185"/>
    <w:rsid w:val="007D7667"/>
    <w:rsid w:val="007D79C6"/>
    <w:rsid w:val="007E00E0"/>
    <w:rsid w:val="007E03FF"/>
    <w:rsid w:val="007E04F9"/>
    <w:rsid w:val="007E1A04"/>
    <w:rsid w:val="007E2097"/>
    <w:rsid w:val="007E286F"/>
    <w:rsid w:val="007E2DD8"/>
    <w:rsid w:val="007E2FB7"/>
    <w:rsid w:val="007E3C37"/>
    <w:rsid w:val="007E430C"/>
    <w:rsid w:val="007E445D"/>
    <w:rsid w:val="007E4855"/>
    <w:rsid w:val="007E4CCC"/>
    <w:rsid w:val="007E52EC"/>
    <w:rsid w:val="007E532E"/>
    <w:rsid w:val="007E6CA9"/>
    <w:rsid w:val="007E7376"/>
    <w:rsid w:val="007E7F77"/>
    <w:rsid w:val="007F0D16"/>
    <w:rsid w:val="007F19FD"/>
    <w:rsid w:val="007F1C67"/>
    <w:rsid w:val="007F2947"/>
    <w:rsid w:val="007F4A24"/>
    <w:rsid w:val="007F4EAB"/>
    <w:rsid w:val="007F525D"/>
    <w:rsid w:val="007F5460"/>
    <w:rsid w:val="007F5516"/>
    <w:rsid w:val="007F5DF8"/>
    <w:rsid w:val="007F66AA"/>
    <w:rsid w:val="007F680D"/>
    <w:rsid w:val="007F6B54"/>
    <w:rsid w:val="00801759"/>
    <w:rsid w:val="0080250A"/>
    <w:rsid w:val="008035D5"/>
    <w:rsid w:val="00803F48"/>
    <w:rsid w:val="008041A1"/>
    <w:rsid w:val="008051E8"/>
    <w:rsid w:val="00805F49"/>
    <w:rsid w:val="00806B04"/>
    <w:rsid w:val="00807A9D"/>
    <w:rsid w:val="008102B1"/>
    <w:rsid w:val="008104A2"/>
    <w:rsid w:val="008106CF"/>
    <w:rsid w:val="00810FF9"/>
    <w:rsid w:val="00812032"/>
    <w:rsid w:val="00812374"/>
    <w:rsid w:val="0081332D"/>
    <w:rsid w:val="00813464"/>
    <w:rsid w:val="00813A67"/>
    <w:rsid w:val="00814BE6"/>
    <w:rsid w:val="00815A32"/>
    <w:rsid w:val="0081639E"/>
    <w:rsid w:val="00817C39"/>
    <w:rsid w:val="00817F39"/>
    <w:rsid w:val="0082000E"/>
    <w:rsid w:val="00820D6E"/>
    <w:rsid w:val="00821DD3"/>
    <w:rsid w:val="008221DE"/>
    <w:rsid w:val="00822712"/>
    <w:rsid w:val="0082424D"/>
    <w:rsid w:val="00824846"/>
    <w:rsid w:val="00824A44"/>
    <w:rsid w:val="00824A95"/>
    <w:rsid w:val="00824AFB"/>
    <w:rsid w:val="00824F60"/>
    <w:rsid w:val="00825131"/>
    <w:rsid w:val="00825411"/>
    <w:rsid w:val="00826657"/>
    <w:rsid w:val="00826E04"/>
    <w:rsid w:val="0082734E"/>
    <w:rsid w:val="0083196B"/>
    <w:rsid w:val="008329B0"/>
    <w:rsid w:val="00832A9B"/>
    <w:rsid w:val="00833216"/>
    <w:rsid w:val="00833EFA"/>
    <w:rsid w:val="00835278"/>
    <w:rsid w:val="00835D45"/>
    <w:rsid w:val="00837DB1"/>
    <w:rsid w:val="008409CE"/>
    <w:rsid w:val="00841139"/>
    <w:rsid w:val="00841648"/>
    <w:rsid w:val="008419A7"/>
    <w:rsid w:val="00842494"/>
    <w:rsid w:val="00842DBA"/>
    <w:rsid w:val="00842EF7"/>
    <w:rsid w:val="00843382"/>
    <w:rsid w:val="00843586"/>
    <w:rsid w:val="00844330"/>
    <w:rsid w:val="008448E6"/>
    <w:rsid w:val="00844FC8"/>
    <w:rsid w:val="00845E3E"/>
    <w:rsid w:val="00846A3C"/>
    <w:rsid w:val="00846B98"/>
    <w:rsid w:val="00846DCC"/>
    <w:rsid w:val="00846F25"/>
    <w:rsid w:val="00847FFC"/>
    <w:rsid w:val="00850365"/>
    <w:rsid w:val="008504E4"/>
    <w:rsid w:val="00850536"/>
    <w:rsid w:val="008517BD"/>
    <w:rsid w:val="0085188D"/>
    <w:rsid w:val="00851A2B"/>
    <w:rsid w:val="00851AB8"/>
    <w:rsid w:val="00851B77"/>
    <w:rsid w:val="00851E1C"/>
    <w:rsid w:val="00852228"/>
    <w:rsid w:val="0085277C"/>
    <w:rsid w:val="00853CB2"/>
    <w:rsid w:val="00853E4C"/>
    <w:rsid w:val="00854664"/>
    <w:rsid w:val="008558DD"/>
    <w:rsid w:val="008574AB"/>
    <w:rsid w:val="00857A97"/>
    <w:rsid w:val="00857B27"/>
    <w:rsid w:val="00857EB7"/>
    <w:rsid w:val="00861174"/>
    <w:rsid w:val="0086139D"/>
    <w:rsid w:val="0086152D"/>
    <w:rsid w:val="00861EF3"/>
    <w:rsid w:val="00862AD1"/>
    <w:rsid w:val="008630F1"/>
    <w:rsid w:val="008645CA"/>
    <w:rsid w:val="00864739"/>
    <w:rsid w:val="0086686C"/>
    <w:rsid w:val="00866BA9"/>
    <w:rsid w:val="00866C58"/>
    <w:rsid w:val="008670B7"/>
    <w:rsid w:val="0086728B"/>
    <w:rsid w:val="00867CD1"/>
    <w:rsid w:val="008703A1"/>
    <w:rsid w:val="00870690"/>
    <w:rsid w:val="00870BAB"/>
    <w:rsid w:val="00872423"/>
    <w:rsid w:val="0087305E"/>
    <w:rsid w:val="0087325D"/>
    <w:rsid w:val="00873D34"/>
    <w:rsid w:val="0087461B"/>
    <w:rsid w:val="00874745"/>
    <w:rsid w:val="00874E8C"/>
    <w:rsid w:val="008752CC"/>
    <w:rsid w:val="00877BAC"/>
    <w:rsid w:val="00877EAD"/>
    <w:rsid w:val="008801BD"/>
    <w:rsid w:val="00880576"/>
    <w:rsid w:val="0088086F"/>
    <w:rsid w:val="00880A0F"/>
    <w:rsid w:val="0088161E"/>
    <w:rsid w:val="00881BCB"/>
    <w:rsid w:val="00881EFC"/>
    <w:rsid w:val="00882220"/>
    <w:rsid w:val="00882AE4"/>
    <w:rsid w:val="008830E2"/>
    <w:rsid w:val="0088356C"/>
    <w:rsid w:val="00884987"/>
    <w:rsid w:val="00884B0F"/>
    <w:rsid w:val="00884E46"/>
    <w:rsid w:val="008853E5"/>
    <w:rsid w:val="008854A5"/>
    <w:rsid w:val="008857EF"/>
    <w:rsid w:val="008857FC"/>
    <w:rsid w:val="00885D91"/>
    <w:rsid w:val="008861F9"/>
    <w:rsid w:val="00886814"/>
    <w:rsid w:val="008874EC"/>
    <w:rsid w:val="00890B57"/>
    <w:rsid w:val="00890D70"/>
    <w:rsid w:val="00891507"/>
    <w:rsid w:val="008934A7"/>
    <w:rsid w:val="00893504"/>
    <w:rsid w:val="00894423"/>
    <w:rsid w:val="00894957"/>
    <w:rsid w:val="00894AD3"/>
    <w:rsid w:val="00894FD2"/>
    <w:rsid w:val="0089565D"/>
    <w:rsid w:val="00895936"/>
    <w:rsid w:val="0089666B"/>
    <w:rsid w:val="00896E07"/>
    <w:rsid w:val="00897536"/>
    <w:rsid w:val="00897A84"/>
    <w:rsid w:val="008A0059"/>
    <w:rsid w:val="008A02FA"/>
    <w:rsid w:val="008A0585"/>
    <w:rsid w:val="008A0832"/>
    <w:rsid w:val="008A0916"/>
    <w:rsid w:val="008A0D9E"/>
    <w:rsid w:val="008A0F6D"/>
    <w:rsid w:val="008A3007"/>
    <w:rsid w:val="008A3F1B"/>
    <w:rsid w:val="008A4336"/>
    <w:rsid w:val="008A4E97"/>
    <w:rsid w:val="008A6AC5"/>
    <w:rsid w:val="008A6C0C"/>
    <w:rsid w:val="008A7A5A"/>
    <w:rsid w:val="008B1D3D"/>
    <w:rsid w:val="008B21D0"/>
    <w:rsid w:val="008B23E4"/>
    <w:rsid w:val="008B27DB"/>
    <w:rsid w:val="008B3BAC"/>
    <w:rsid w:val="008B3BB7"/>
    <w:rsid w:val="008B4161"/>
    <w:rsid w:val="008B452A"/>
    <w:rsid w:val="008B550B"/>
    <w:rsid w:val="008B5743"/>
    <w:rsid w:val="008B5B39"/>
    <w:rsid w:val="008B63B4"/>
    <w:rsid w:val="008B70DE"/>
    <w:rsid w:val="008B78FA"/>
    <w:rsid w:val="008B7904"/>
    <w:rsid w:val="008C0A5C"/>
    <w:rsid w:val="008C1D7C"/>
    <w:rsid w:val="008C2C6F"/>
    <w:rsid w:val="008C30A5"/>
    <w:rsid w:val="008C3F05"/>
    <w:rsid w:val="008C484F"/>
    <w:rsid w:val="008C5B26"/>
    <w:rsid w:val="008C5E4C"/>
    <w:rsid w:val="008C6002"/>
    <w:rsid w:val="008C6395"/>
    <w:rsid w:val="008C68C7"/>
    <w:rsid w:val="008C6E4B"/>
    <w:rsid w:val="008C6F94"/>
    <w:rsid w:val="008D0491"/>
    <w:rsid w:val="008D078C"/>
    <w:rsid w:val="008D0D95"/>
    <w:rsid w:val="008D24E2"/>
    <w:rsid w:val="008D269A"/>
    <w:rsid w:val="008D3DDA"/>
    <w:rsid w:val="008D4F3A"/>
    <w:rsid w:val="008D5370"/>
    <w:rsid w:val="008D6018"/>
    <w:rsid w:val="008E1F3C"/>
    <w:rsid w:val="008E29ED"/>
    <w:rsid w:val="008E2DD2"/>
    <w:rsid w:val="008E2E5D"/>
    <w:rsid w:val="008E341F"/>
    <w:rsid w:val="008E42BD"/>
    <w:rsid w:val="008E45D0"/>
    <w:rsid w:val="008E56D6"/>
    <w:rsid w:val="008E5D4B"/>
    <w:rsid w:val="008E6D3C"/>
    <w:rsid w:val="008E7D29"/>
    <w:rsid w:val="008F01F8"/>
    <w:rsid w:val="008F0FC9"/>
    <w:rsid w:val="008F1111"/>
    <w:rsid w:val="008F151A"/>
    <w:rsid w:val="008F2D57"/>
    <w:rsid w:val="008F43B2"/>
    <w:rsid w:val="008F5451"/>
    <w:rsid w:val="008F54E7"/>
    <w:rsid w:val="008F5709"/>
    <w:rsid w:val="008F5B08"/>
    <w:rsid w:val="008F5B47"/>
    <w:rsid w:val="008F5C6A"/>
    <w:rsid w:val="008F5CEA"/>
    <w:rsid w:val="008F5F4B"/>
    <w:rsid w:val="008F7653"/>
    <w:rsid w:val="008F772F"/>
    <w:rsid w:val="008F7BF9"/>
    <w:rsid w:val="00900494"/>
    <w:rsid w:val="0090256F"/>
    <w:rsid w:val="00902B0F"/>
    <w:rsid w:val="00904F99"/>
    <w:rsid w:val="00905253"/>
    <w:rsid w:val="00905259"/>
    <w:rsid w:val="00905AE7"/>
    <w:rsid w:val="009064D9"/>
    <w:rsid w:val="00906901"/>
    <w:rsid w:val="009079C0"/>
    <w:rsid w:val="0091041F"/>
    <w:rsid w:val="009106DC"/>
    <w:rsid w:val="00910F68"/>
    <w:rsid w:val="00911B48"/>
    <w:rsid w:val="0091213C"/>
    <w:rsid w:val="009123C3"/>
    <w:rsid w:val="00912C88"/>
    <w:rsid w:val="0091445F"/>
    <w:rsid w:val="00914951"/>
    <w:rsid w:val="0091553A"/>
    <w:rsid w:val="009155F5"/>
    <w:rsid w:val="0091684B"/>
    <w:rsid w:val="0091684C"/>
    <w:rsid w:val="00916D6C"/>
    <w:rsid w:val="00916F50"/>
    <w:rsid w:val="009170BF"/>
    <w:rsid w:val="009178DE"/>
    <w:rsid w:val="00917ACA"/>
    <w:rsid w:val="00917B3D"/>
    <w:rsid w:val="0092115F"/>
    <w:rsid w:val="00921C16"/>
    <w:rsid w:val="00923BE6"/>
    <w:rsid w:val="00924258"/>
    <w:rsid w:val="00924648"/>
    <w:rsid w:val="009246DB"/>
    <w:rsid w:val="009250B0"/>
    <w:rsid w:val="00925AF0"/>
    <w:rsid w:val="00925DC6"/>
    <w:rsid w:val="00926539"/>
    <w:rsid w:val="00926A85"/>
    <w:rsid w:val="009270FE"/>
    <w:rsid w:val="0092756B"/>
    <w:rsid w:val="00930390"/>
    <w:rsid w:val="00931039"/>
    <w:rsid w:val="00932A73"/>
    <w:rsid w:val="00932AE5"/>
    <w:rsid w:val="00933E70"/>
    <w:rsid w:val="0093431E"/>
    <w:rsid w:val="00934692"/>
    <w:rsid w:val="00934B31"/>
    <w:rsid w:val="0093528A"/>
    <w:rsid w:val="00936F96"/>
    <w:rsid w:val="00937601"/>
    <w:rsid w:val="00941AF2"/>
    <w:rsid w:val="00942C23"/>
    <w:rsid w:val="009438FE"/>
    <w:rsid w:val="00943F2B"/>
    <w:rsid w:val="00946617"/>
    <w:rsid w:val="00946F45"/>
    <w:rsid w:val="009473C2"/>
    <w:rsid w:val="009473C5"/>
    <w:rsid w:val="009474FC"/>
    <w:rsid w:val="009479B8"/>
    <w:rsid w:val="00947E2A"/>
    <w:rsid w:val="00947FC5"/>
    <w:rsid w:val="00950686"/>
    <w:rsid w:val="009512A2"/>
    <w:rsid w:val="00951C98"/>
    <w:rsid w:val="00952139"/>
    <w:rsid w:val="00952C3F"/>
    <w:rsid w:val="009538CD"/>
    <w:rsid w:val="00954E30"/>
    <w:rsid w:val="00955190"/>
    <w:rsid w:val="009556C0"/>
    <w:rsid w:val="00956937"/>
    <w:rsid w:val="0095730A"/>
    <w:rsid w:val="00960047"/>
    <w:rsid w:val="00960B82"/>
    <w:rsid w:val="00961056"/>
    <w:rsid w:val="009616CC"/>
    <w:rsid w:val="00961E10"/>
    <w:rsid w:val="00962FCC"/>
    <w:rsid w:val="009638A5"/>
    <w:rsid w:val="00964021"/>
    <w:rsid w:val="0096439B"/>
    <w:rsid w:val="00964FBA"/>
    <w:rsid w:val="00965D07"/>
    <w:rsid w:val="00966C9A"/>
    <w:rsid w:val="00970847"/>
    <w:rsid w:val="009709C0"/>
    <w:rsid w:val="00970B87"/>
    <w:rsid w:val="009710CC"/>
    <w:rsid w:val="009715A9"/>
    <w:rsid w:val="009715D8"/>
    <w:rsid w:val="0097286B"/>
    <w:rsid w:val="009733A3"/>
    <w:rsid w:val="00973852"/>
    <w:rsid w:val="00973C7F"/>
    <w:rsid w:val="0097564C"/>
    <w:rsid w:val="00975D53"/>
    <w:rsid w:val="00975F77"/>
    <w:rsid w:val="00977057"/>
    <w:rsid w:val="009770D0"/>
    <w:rsid w:val="00977EC6"/>
    <w:rsid w:val="00981761"/>
    <w:rsid w:val="00981D52"/>
    <w:rsid w:val="0098254D"/>
    <w:rsid w:val="009829BD"/>
    <w:rsid w:val="00982F14"/>
    <w:rsid w:val="00982F84"/>
    <w:rsid w:val="00983277"/>
    <w:rsid w:val="0098345F"/>
    <w:rsid w:val="00983623"/>
    <w:rsid w:val="009840FB"/>
    <w:rsid w:val="00985970"/>
    <w:rsid w:val="00986B28"/>
    <w:rsid w:val="009874C6"/>
    <w:rsid w:val="00987BB4"/>
    <w:rsid w:val="00987D01"/>
    <w:rsid w:val="009906E5"/>
    <w:rsid w:val="00991295"/>
    <w:rsid w:val="00991392"/>
    <w:rsid w:val="00991E7A"/>
    <w:rsid w:val="00992A47"/>
    <w:rsid w:val="009937D7"/>
    <w:rsid w:val="009945F0"/>
    <w:rsid w:val="0099492F"/>
    <w:rsid w:val="00995076"/>
    <w:rsid w:val="00995C37"/>
    <w:rsid w:val="00996B79"/>
    <w:rsid w:val="00996BAF"/>
    <w:rsid w:val="00996D63"/>
    <w:rsid w:val="00997CBB"/>
    <w:rsid w:val="009A0047"/>
    <w:rsid w:val="009A0C6A"/>
    <w:rsid w:val="009A101F"/>
    <w:rsid w:val="009A277D"/>
    <w:rsid w:val="009A36A1"/>
    <w:rsid w:val="009A4A17"/>
    <w:rsid w:val="009A51E7"/>
    <w:rsid w:val="009A54BE"/>
    <w:rsid w:val="009A57DC"/>
    <w:rsid w:val="009A653D"/>
    <w:rsid w:val="009A7477"/>
    <w:rsid w:val="009A7D3A"/>
    <w:rsid w:val="009A7D63"/>
    <w:rsid w:val="009A7E2F"/>
    <w:rsid w:val="009B045F"/>
    <w:rsid w:val="009B04CE"/>
    <w:rsid w:val="009B094B"/>
    <w:rsid w:val="009B0DFE"/>
    <w:rsid w:val="009B0F5F"/>
    <w:rsid w:val="009B2654"/>
    <w:rsid w:val="009B28C2"/>
    <w:rsid w:val="009B2C80"/>
    <w:rsid w:val="009B2F8F"/>
    <w:rsid w:val="009B34E7"/>
    <w:rsid w:val="009B3681"/>
    <w:rsid w:val="009B3DF4"/>
    <w:rsid w:val="009B4677"/>
    <w:rsid w:val="009B6960"/>
    <w:rsid w:val="009B6C49"/>
    <w:rsid w:val="009B6D6A"/>
    <w:rsid w:val="009B7DB3"/>
    <w:rsid w:val="009C09D6"/>
    <w:rsid w:val="009C1F14"/>
    <w:rsid w:val="009C22AD"/>
    <w:rsid w:val="009C29F2"/>
    <w:rsid w:val="009C4029"/>
    <w:rsid w:val="009C4EE3"/>
    <w:rsid w:val="009C56AF"/>
    <w:rsid w:val="009C5A74"/>
    <w:rsid w:val="009C5B70"/>
    <w:rsid w:val="009C6B29"/>
    <w:rsid w:val="009C727A"/>
    <w:rsid w:val="009C7EF7"/>
    <w:rsid w:val="009D0386"/>
    <w:rsid w:val="009D0986"/>
    <w:rsid w:val="009D1763"/>
    <w:rsid w:val="009D223E"/>
    <w:rsid w:val="009D4FC3"/>
    <w:rsid w:val="009D72DE"/>
    <w:rsid w:val="009E0802"/>
    <w:rsid w:val="009E1995"/>
    <w:rsid w:val="009E1E1C"/>
    <w:rsid w:val="009E1EFB"/>
    <w:rsid w:val="009E241F"/>
    <w:rsid w:val="009E3D14"/>
    <w:rsid w:val="009E5589"/>
    <w:rsid w:val="009E66BA"/>
    <w:rsid w:val="009E7444"/>
    <w:rsid w:val="009F13F2"/>
    <w:rsid w:val="009F16F1"/>
    <w:rsid w:val="009F1A2E"/>
    <w:rsid w:val="009F2458"/>
    <w:rsid w:val="009F3CF3"/>
    <w:rsid w:val="009F410B"/>
    <w:rsid w:val="009F4120"/>
    <w:rsid w:val="009F4406"/>
    <w:rsid w:val="009F4E69"/>
    <w:rsid w:val="009F6967"/>
    <w:rsid w:val="009F6BDB"/>
    <w:rsid w:val="009F7772"/>
    <w:rsid w:val="009F7ED7"/>
    <w:rsid w:val="00A01B18"/>
    <w:rsid w:val="00A031F8"/>
    <w:rsid w:val="00A034A1"/>
    <w:rsid w:val="00A03887"/>
    <w:rsid w:val="00A038BC"/>
    <w:rsid w:val="00A03F28"/>
    <w:rsid w:val="00A0533C"/>
    <w:rsid w:val="00A06146"/>
    <w:rsid w:val="00A07BE9"/>
    <w:rsid w:val="00A10962"/>
    <w:rsid w:val="00A10FD7"/>
    <w:rsid w:val="00A11B5A"/>
    <w:rsid w:val="00A12037"/>
    <w:rsid w:val="00A12631"/>
    <w:rsid w:val="00A129D0"/>
    <w:rsid w:val="00A135B1"/>
    <w:rsid w:val="00A135B5"/>
    <w:rsid w:val="00A13C73"/>
    <w:rsid w:val="00A147DD"/>
    <w:rsid w:val="00A15015"/>
    <w:rsid w:val="00A150A1"/>
    <w:rsid w:val="00A16793"/>
    <w:rsid w:val="00A16DB4"/>
    <w:rsid w:val="00A1742B"/>
    <w:rsid w:val="00A179FB"/>
    <w:rsid w:val="00A21952"/>
    <w:rsid w:val="00A22787"/>
    <w:rsid w:val="00A22CD3"/>
    <w:rsid w:val="00A23428"/>
    <w:rsid w:val="00A241D2"/>
    <w:rsid w:val="00A25A7E"/>
    <w:rsid w:val="00A25AB6"/>
    <w:rsid w:val="00A25C97"/>
    <w:rsid w:val="00A269FE"/>
    <w:rsid w:val="00A26CDC"/>
    <w:rsid w:val="00A26DC1"/>
    <w:rsid w:val="00A27142"/>
    <w:rsid w:val="00A27B45"/>
    <w:rsid w:val="00A310C7"/>
    <w:rsid w:val="00A318B8"/>
    <w:rsid w:val="00A31DCF"/>
    <w:rsid w:val="00A3303C"/>
    <w:rsid w:val="00A33F50"/>
    <w:rsid w:val="00A343E2"/>
    <w:rsid w:val="00A35323"/>
    <w:rsid w:val="00A3595C"/>
    <w:rsid w:val="00A3691B"/>
    <w:rsid w:val="00A37452"/>
    <w:rsid w:val="00A403E6"/>
    <w:rsid w:val="00A40B22"/>
    <w:rsid w:val="00A4135B"/>
    <w:rsid w:val="00A415F6"/>
    <w:rsid w:val="00A41F13"/>
    <w:rsid w:val="00A4281B"/>
    <w:rsid w:val="00A42E98"/>
    <w:rsid w:val="00A4428F"/>
    <w:rsid w:val="00A44AAC"/>
    <w:rsid w:val="00A45CC9"/>
    <w:rsid w:val="00A46802"/>
    <w:rsid w:val="00A46A37"/>
    <w:rsid w:val="00A46F47"/>
    <w:rsid w:val="00A47EA2"/>
    <w:rsid w:val="00A503E3"/>
    <w:rsid w:val="00A50423"/>
    <w:rsid w:val="00A50663"/>
    <w:rsid w:val="00A50E44"/>
    <w:rsid w:val="00A512CB"/>
    <w:rsid w:val="00A5246B"/>
    <w:rsid w:val="00A53A02"/>
    <w:rsid w:val="00A53A9A"/>
    <w:rsid w:val="00A548F6"/>
    <w:rsid w:val="00A557EE"/>
    <w:rsid w:val="00A569C8"/>
    <w:rsid w:val="00A576B0"/>
    <w:rsid w:val="00A61948"/>
    <w:rsid w:val="00A6233C"/>
    <w:rsid w:val="00A65063"/>
    <w:rsid w:val="00A6572F"/>
    <w:rsid w:val="00A65A29"/>
    <w:rsid w:val="00A65A55"/>
    <w:rsid w:val="00A65A88"/>
    <w:rsid w:val="00A65BD4"/>
    <w:rsid w:val="00A65D7A"/>
    <w:rsid w:val="00A65FC2"/>
    <w:rsid w:val="00A66BC5"/>
    <w:rsid w:val="00A673EF"/>
    <w:rsid w:val="00A67793"/>
    <w:rsid w:val="00A67CE8"/>
    <w:rsid w:val="00A67ED4"/>
    <w:rsid w:val="00A72360"/>
    <w:rsid w:val="00A725E2"/>
    <w:rsid w:val="00A72A34"/>
    <w:rsid w:val="00A72DEE"/>
    <w:rsid w:val="00A73E01"/>
    <w:rsid w:val="00A745AC"/>
    <w:rsid w:val="00A745B7"/>
    <w:rsid w:val="00A75554"/>
    <w:rsid w:val="00A75C60"/>
    <w:rsid w:val="00A75FF1"/>
    <w:rsid w:val="00A77EF1"/>
    <w:rsid w:val="00A801F1"/>
    <w:rsid w:val="00A80453"/>
    <w:rsid w:val="00A8221D"/>
    <w:rsid w:val="00A823A3"/>
    <w:rsid w:val="00A825C5"/>
    <w:rsid w:val="00A83633"/>
    <w:rsid w:val="00A839E1"/>
    <w:rsid w:val="00A83CC0"/>
    <w:rsid w:val="00A840A0"/>
    <w:rsid w:val="00A84483"/>
    <w:rsid w:val="00A8448F"/>
    <w:rsid w:val="00A84EFF"/>
    <w:rsid w:val="00A85112"/>
    <w:rsid w:val="00A853E7"/>
    <w:rsid w:val="00A8596C"/>
    <w:rsid w:val="00A8627E"/>
    <w:rsid w:val="00A86392"/>
    <w:rsid w:val="00A86704"/>
    <w:rsid w:val="00A8690D"/>
    <w:rsid w:val="00A86D47"/>
    <w:rsid w:val="00A87E96"/>
    <w:rsid w:val="00A90049"/>
    <w:rsid w:val="00A917EE"/>
    <w:rsid w:val="00A9275F"/>
    <w:rsid w:val="00A92D2C"/>
    <w:rsid w:val="00A92DD0"/>
    <w:rsid w:val="00A937F2"/>
    <w:rsid w:val="00A938DB"/>
    <w:rsid w:val="00A945ED"/>
    <w:rsid w:val="00A94664"/>
    <w:rsid w:val="00A94CEC"/>
    <w:rsid w:val="00A94DEC"/>
    <w:rsid w:val="00A954E8"/>
    <w:rsid w:val="00A95B8D"/>
    <w:rsid w:val="00A95D16"/>
    <w:rsid w:val="00A962C9"/>
    <w:rsid w:val="00A970F7"/>
    <w:rsid w:val="00A97213"/>
    <w:rsid w:val="00A97C36"/>
    <w:rsid w:val="00A97E2E"/>
    <w:rsid w:val="00AA06C2"/>
    <w:rsid w:val="00AA0A0E"/>
    <w:rsid w:val="00AA0E3F"/>
    <w:rsid w:val="00AA0E77"/>
    <w:rsid w:val="00AA15F5"/>
    <w:rsid w:val="00AA22E4"/>
    <w:rsid w:val="00AA22ED"/>
    <w:rsid w:val="00AA2FC9"/>
    <w:rsid w:val="00AA328C"/>
    <w:rsid w:val="00AA4195"/>
    <w:rsid w:val="00AA4D5F"/>
    <w:rsid w:val="00AA5362"/>
    <w:rsid w:val="00AB051E"/>
    <w:rsid w:val="00AB084F"/>
    <w:rsid w:val="00AB0D39"/>
    <w:rsid w:val="00AB0FA5"/>
    <w:rsid w:val="00AB1A56"/>
    <w:rsid w:val="00AB3B26"/>
    <w:rsid w:val="00AB3D1D"/>
    <w:rsid w:val="00AB58B7"/>
    <w:rsid w:val="00AB5D0C"/>
    <w:rsid w:val="00AB5ED7"/>
    <w:rsid w:val="00AB6A55"/>
    <w:rsid w:val="00AB6F2D"/>
    <w:rsid w:val="00AB6F5A"/>
    <w:rsid w:val="00AC0148"/>
    <w:rsid w:val="00AC0F0E"/>
    <w:rsid w:val="00AC1D1E"/>
    <w:rsid w:val="00AC1E8E"/>
    <w:rsid w:val="00AC1EDF"/>
    <w:rsid w:val="00AC2BC9"/>
    <w:rsid w:val="00AC3F9C"/>
    <w:rsid w:val="00AC430D"/>
    <w:rsid w:val="00AC4E8A"/>
    <w:rsid w:val="00AC5C43"/>
    <w:rsid w:val="00AC5DCB"/>
    <w:rsid w:val="00AC7541"/>
    <w:rsid w:val="00AC75B1"/>
    <w:rsid w:val="00AC7F7A"/>
    <w:rsid w:val="00AD0C31"/>
    <w:rsid w:val="00AD12C8"/>
    <w:rsid w:val="00AD18F0"/>
    <w:rsid w:val="00AD1D6C"/>
    <w:rsid w:val="00AD1DAC"/>
    <w:rsid w:val="00AD23CE"/>
    <w:rsid w:val="00AD311A"/>
    <w:rsid w:val="00AD3488"/>
    <w:rsid w:val="00AD4714"/>
    <w:rsid w:val="00AD4E76"/>
    <w:rsid w:val="00AD5ED1"/>
    <w:rsid w:val="00AD79A4"/>
    <w:rsid w:val="00AE0411"/>
    <w:rsid w:val="00AE0BF2"/>
    <w:rsid w:val="00AE189F"/>
    <w:rsid w:val="00AE1DE4"/>
    <w:rsid w:val="00AE22D5"/>
    <w:rsid w:val="00AE2827"/>
    <w:rsid w:val="00AE28A1"/>
    <w:rsid w:val="00AE2B51"/>
    <w:rsid w:val="00AE322D"/>
    <w:rsid w:val="00AE34C8"/>
    <w:rsid w:val="00AE36DF"/>
    <w:rsid w:val="00AE3CF4"/>
    <w:rsid w:val="00AE4188"/>
    <w:rsid w:val="00AE570C"/>
    <w:rsid w:val="00AE681E"/>
    <w:rsid w:val="00AE7F68"/>
    <w:rsid w:val="00AF074D"/>
    <w:rsid w:val="00AF0CFC"/>
    <w:rsid w:val="00AF12DA"/>
    <w:rsid w:val="00AF141D"/>
    <w:rsid w:val="00AF2767"/>
    <w:rsid w:val="00AF394A"/>
    <w:rsid w:val="00AF5980"/>
    <w:rsid w:val="00AF6050"/>
    <w:rsid w:val="00AF641A"/>
    <w:rsid w:val="00AF755E"/>
    <w:rsid w:val="00B00070"/>
    <w:rsid w:val="00B00110"/>
    <w:rsid w:val="00B010C2"/>
    <w:rsid w:val="00B011F9"/>
    <w:rsid w:val="00B0146A"/>
    <w:rsid w:val="00B0187F"/>
    <w:rsid w:val="00B01E77"/>
    <w:rsid w:val="00B023AA"/>
    <w:rsid w:val="00B036BA"/>
    <w:rsid w:val="00B03928"/>
    <w:rsid w:val="00B04E70"/>
    <w:rsid w:val="00B05E60"/>
    <w:rsid w:val="00B060F1"/>
    <w:rsid w:val="00B108EE"/>
    <w:rsid w:val="00B10CBF"/>
    <w:rsid w:val="00B11129"/>
    <w:rsid w:val="00B126EE"/>
    <w:rsid w:val="00B1296F"/>
    <w:rsid w:val="00B12A36"/>
    <w:rsid w:val="00B12B52"/>
    <w:rsid w:val="00B13B2E"/>
    <w:rsid w:val="00B14055"/>
    <w:rsid w:val="00B14826"/>
    <w:rsid w:val="00B14AB1"/>
    <w:rsid w:val="00B152B1"/>
    <w:rsid w:val="00B1726A"/>
    <w:rsid w:val="00B17E6D"/>
    <w:rsid w:val="00B20954"/>
    <w:rsid w:val="00B212C1"/>
    <w:rsid w:val="00B2163E"/>
    <w:rsid w:val="00B21779"/>
    <w:rsid w:val="00B21968"/>
    <w:rsid w:val="00B236AE"/>
    <w:rsid w:val="00B236FD"/>
    <w:rsid w:val="00B24483"/>
    <w:rsid w:val="00B25D08"/>
    <w:rsid w:val="00B25DA5"/>
    <w:rsid w:val="00B260D4"/>
    <w:rsid w:val="00B26355"/>
    <w:rsid w:val="00B26789"/>
    <w:rsid w:val="00B26791"/>
    <w:rsid w:val="00B27307"/>
    <w:rsid w:val="00B27F89"/>
    <w:rsid w:val="00B27FCD"/>
    <w:rsid w:val="00B30945"/>
    <w:rsid w:val="00B30BAA"/>
    <w:rsid w:val="00B31857"/>
    <w:rsid w:val="00B322B7"/>
    <w:rsid w:val="00B32947"/>
    <w:rsid w:val="00B33173"/>
    <w:rsid w:val="00B335A8"/>
    <w:rsid w:val="00B3398D"/>
    <w:rsid w:val="00B3422E"/>
    <w:rsid w:val="00B349C6"/>
    <w:rsid w:val="00B35327"/>
    <w:rsid w:val="00B35E84"/>
    <w:rsid w:val="00B37178"/>
    <w:rsid w:val="00B37BC7"/>
    <w:rsid w:val="00B40111"/>
    <w:rsid w:val="00B402FB"/>
    <w:rsid w:val="00B40869"/>
    <w:rsid w:val="00B4130D"/>
    <w:rsid w:val="00B41833"/>
    <w:rsid w:val="00B41EBF"/>
    <w:rsid w:val="00B4205D"/>
    <w:rsid w:val="00B4330A"/>
    <w:rsid w:val="00B43A20"/>
    <w:rsid w:val="00B43C17"/>
    <w:rsid w:val="00B43E5F"/>
    <w:rsid w:val="00B43ED9"/>
    <w:rsid w:val="00B44085"/>
    <w:rsid w:val="00B441A0"/>
    <w:rsid w:val="00B447FB"/>
    <w:rsid w:val="00B45543"/>
    <w:rsid w:val="00B46B4E"/>
    <w:rsid w:val="00B46CFD"/>
    <w:rsid w:val="00B4705C"/>
    <w:rsid w:val="00B47CE4"/>
    <w:rsid w:val="00B50850"/>
    <w:rsid w:val="00B50C66"/>
    <w:rsid w:val="00B5142A"/>
    <w:rsid w:val="00B519A9"/>
    <w:rsid w:val="00B51F29"/>
    <w:rsid w:val="00B52380"/>
    <w:rsid w:val="00B524D1"/>
    <w:rsid w:val="00B525C1"/>
    <w:rsid w:val="00B533EC"/>
    <w:rsid w:val="00B537CE"/>
    <w:rsid w:val="00B54341"/>
    <w:rsid w:val="00B548D2"/>
    <w:rsid w:val="00B54A8A"/>
    <w:rsid w:val="00B54BD3"/>
    <w:rsid w:val="00B5682F"/>
    <w:rsid w:val="00B569CC"/>
    <w:rsid w:val="00B579BE"/>
    <w:rsid w:val="00B57AE5"/>
    <w:rsid w:val="00B60277"/>
    <w:rsid w:val="00B60353"/>
    <w:rsid w:val="00B60F52"/>
    <w:rsid w:val="00B612F7"/>
    <w:rsid w:val="00B618B8"/>
    <w:rsid w:val="00B6196B"/>
    <w:rsid w:val="00B6225F"/>
    <w:rsid w:val="00B626E2"/>
    <w:rsid w:val="00B6277C"/>
    <w:rsid w:val="00B627E3"/>
    <w:rsid w:val="00B62D42"/>
    <w:rsid w:val="00B62DF8"/>
    <w:rsid w:val="00B62E93"/>
    <w:rsid w:val="00B62FFB"/>
    <w:rsid w:val="00B642B4"/>
    <w:rsid w:val="00B64322"/>
    <w:rsid w:val="00B659E0"/>
    <w:rsid w:val="00B6651B"/>
    <w:rsid w:val="00B6663D"/>
    <w:rsid w:val="00B66E11"/>
    <w:rsid w:val="00B66F73"/>
    <w:rsid w:val="00B6714A"/>
    <w:rsid w:val="00B673E6"/>
    <w:rsid w:val="00B67705"/>
    <w:rsid w:val="00B71110"/>
    <w:rsid w:val="00B7201D"/>
    <w:rsid w:val="00B742DC"/>
    <w:rsid w:val="00B74627"/>
    <w:rsid w:val="00B7491D"/>
    <w:rsid w:val="00B74E93"/>
    <w:rsid w:val="00B764CA"/>
    <w:rsid w:val="00B76D19"/>
    <w:rsid w:val="00B76E4F"/>
    <w:rsid w:val="00B77D3E"/>
    <w:rsid w:val="00B800CE"/>
    <w:rsid w:val="00B81046"/>
    <w:rsid w:val="00B82742"/>
    <w:rsid w:val="00B829FB"/>
    <w:rsid w:val="00B835F4"/>
    <w:rsid w:val="00B83735"/>
    <w:rsid w:val="00B847C6"/>
    <w:rsid w:val="00B85CA5"/>
    <w:rsid w:val="00B86720"/>
    <w:rsid w:val="00B86F37"/>
    <w:rsid w:val="00B87AD9"/>
    <w:rsid w:val="00B905E6"/>
    <w:rsid w:val="00B90F0C"/>
    <w:rsid w:val="00B925F7"/>
    <w:rsid w:val="00B93EE5"/>
    <w:rsid w:val="00B941F3"/>
    <w:rsid w:val="00B94A31"/>
    <w:rsid w:val="00B95889"/>
    <w:rsid w:val="00B9681C"/>
    <w:rsid w:val="00B973CB"/>
    <w:rsid w:val="00B97A25"/>
    <w:rsid w:val="00B97C62"/>
    <w:rsid w:val="00BA01C4"/>
    <w:rsid w:val="00BA0866"/>
    <w:rsid w:val="00BA0B51"/>
    <w:rsid w:val="00BA159B"/>
    <w:rsid w:val="00BA1B69"/>
    <w:rsid w:val="00BA1B6A"/>
    <w:rsid w:val="00BA2369"/>
    <w:rsid w:val="00BA27DB"/>
    <w:rsid w:val="00BA2AC6"/>
    <w:rsid w:val="00BA2C32"/>
    <w:rsid w:val="00BA2DED"/>
    <w:rsid w:val="00BA323A"/>
    <w:rsid w:val="00BA329F"/>
    <w:rsid w:val="00BA39D4"/>
    <w:rsid w:val="00BA3F22"/>
    <w:rsid w:val="00BA470D"/>
    <w:rsid w:val="00BA4AFD"/>
    <w:rsid w:val="00BA551B"/>
    <w:rsid w:val="00BA5760"/>
    <w:rsid w:val="00BA5F04"/>
    <w:rsid w:val="00BA6014"/>
    <w:rsid w:val="00BA65CD"/>
    <w:rsid w:val="00BA66B3"/>
    <w:rsid w:val="00BA6827"/>
    <w:rsid w:val="00BA714A"/>
    <w:rsid w:val="00BB05EC"/>
    <w:rsid w:val="00BB0DA1"/>
    <w:rsid w:val="00BB26D9"/>
    <w:rsid w:val="00BB2C12"/>
    <w:rsid w:val="00BB3030"/>
    <w:rsid w:val="00BB3AA4"/>
    <w:rsid w:val="00BB3F04"/>
    <w:rsid w:val="00BB4D9C"/>
    <w:rsid w:val="00BB5A2E"/>
    <w:rsid w:val="00BB5B4D"/>
    <w:rsid w:val="00BB7C35"/>
    <w:rsid w:val="00BB7C5F"/>
    <w:rsid w:val="00BC0783"/>
    <w:rsid w:val="00BC0823"/>
    <w:rsid w:val="00BC28AD"/>
    <w:rsid w:val="00BC2D53"/>
    <w:rsid w:val="00BC367B"/>
    <w:rsid w:val="00BC3D5A"/>
    <w:rsid w:val="00BC483D"/>
    <w:rsid w:val="00BC50A3"/>
    <w:rsid w:val="00BC5F26"/>
    <w:rsid w:val="00BC6094"/>
    <w:rsid w:val="00BC78A3"/>
    <w:rsid w:val="00BD097D"/>
    <w:rsid w:val="00BD2755"/>
    <w:rsid w:val="00BD479B"/>
    <w:rsid w:val="00BD4A98"/>
    <w:rsid w:val="00BD749C"/>
    <w:rsid w:val="00BE0195"/>
    <w:rsid w:val="00BE091F"/>
    <w:rsid w:val="00BE135D"/>
    <w:rsid w:val="00BE1846"/>
    <w:rsid w:val="00BE186F"/>
    <w:rsid w:val="00BE3130"/>
    <w:rsid w:val="00BE3D42"/>
    <w:rsid w:val="00BE3F14"/>
    <w:rsid w:val="00BE3FEC"/>
    <w:rsid w:val="00BE59C1"/>
    <w:rsid w:val="00BE5DCE"/>
    <w:rsid w:val="00BE61FA"/>
    <w:rsid w:val="00BE6233"/>
    <w:rsid w:val="00BE63FA"/>
    <w:rsid w:val="00BE683F"/>
    <w:rsid w:val="00BE71B6"/>
    <w:rsid w:val="00BE7208"/>
    <w:rsid w:val="00BE72C2"/>
    <w:rsid w:val="00BE76EE"/>
    <w:rsid w:val="00BE77F3"/>
    <w:rsid w:val="00BE7E6F"/>
    <w:rsid w:val="00BF06D2"/>
    <w:rsid w:val="00BF096D"/>
    <w:rsid w:val="00BF0D5F"/>
    <w:rsid w:val="00BF1C68"/>
    <w:rsid w:val="00BF28D6"/>
    <w:rsid w:val="00BF291D"/>
    <w:rsid w:val="00BF2A5F"/>
    <w:rsid w:val="00BF2AEB"/>
    <w:rsid w:val="00BF2C1D"/>
    <w:rsid w:val="00BF3CC9"/>
    <w:rsid w:val="00BF7217"/>
    <w:rsid w:val="00BF7F15"/>
    <w:rsid w:val="00C005B6"/>
    <w:rsid w:val="00C013D5"/>
    <w:rsid w:val="00C014CB"/>
    <w:rsid w:val="00C02B68"/>
    <w:rsid w:val="00C02FAA"/>
    <w:rsid w:val="00C030F6"/>
    <w:rsid w:val="00C031B4"/>
    <w:rsid w:val="00C04DE5"/>
    <w:rsid w:val="00C04EDC"/>
    <w:rsid w:val="00C0564A"/>
    <w:rsid w:val="00C064ED"/>
    <w:rsid w:val="00C066A8"/>
    <w:rsid w:val="00C0726A"/>
    <w:rsid w:val="00C07516"/>
    <w:rsid w:val="00C11898"/>
    <w:rsid w:val="00C11B52"/>
    <w:rsid w:val="00C11F23"/>
    <w:rsid w:val="00C12FE7"/>
    <w:rsid w:val="00C13513"/>
    <w:rsid w:val="00C14438"/>
    <w:rsid w:val="00C14ECD"/>
    <w:rsid w:val="00C164E3"/>
    <w:rsid w:val="00C16AD4"/>
    <w:rsid w:val="00C16FB4"/>
    <w:rsid w:val="00C1752F"/>
    <w:rsid w:val="00C202D9"/>
    <w:rsid w:val="00C20D47"/>
    <w:rsid w:val="00C20D5C"/>
    <w:rsid w:val="00C21FC0"/>
    <w:rsid w:val="00C230FB"/>
    <w:rsid w:val="00C231EA"/>
    <w:rsid w:val="00C238B0"/>
    <w:rsid w:val="00C24419"/>
    <w:rsid w:val="00C2445D"/>
    <w:rsid w:val="00C246FD"/>
    <w:rsid w:val="00C25069"/>
    <w:rsid w:val="00C250E0"/>
    <w:rsid w:val="00C2537E"/>
    <w:rsid w:val="00C25894"/>
    <w:rsid w:val="00C2705E"/>
    <w:rsid w:val="00C276EB"/>
    <w:rsid w:val="00C277C1"/>
    <w:rsid w:val="00C27D0E"/>
    <w:rsid w:val="00C27E1C"/>
    <w:rsid w:val="00C30078"/>
    <w:rsid w:val="00C303E1"/>
    <w:rsid w:val="00C3070E"/>
    <w:rsid w:val="00C312D4"/>
    <w:rsid w:val="00C316C3"/>
    <w:rsid w:val="00C31A22"/>
    <w:rsid w:val="00C31B03"/>
    <w:rsid w:val="00C337BC"/>
    <w:rsid w:val="00C34D65"/>
    <w:rsid w:val="00C35588"/>
    <w:rsid w:val="00C359C3"/>
    <w:rsid w:val="00C36370"/>
    <w:rsid w:val="00C36749"/>
    <w:rsid w:val="00C36BCC"/>
    <w:rsid w:val="00C37065"/>
    <w:rsid w:val="00C37233"/>
    <w:rsid w:val="00C37360"/>
    <w:rsid w:val="00C37C46"/>
    <w:rsid w:val="00C37C8D"/>
    <w:rsid w:val="00C40333"/>
    <w:rsid w:val="00C407CB"/>
    <w:rsid w:val="00C42237"/>
    <w:rsid w:val="00C425BE"/>
    <w:rsid w:val="00C42AAC"/>
    <w:rsid w:val="00C43215"/>
    <w:rsid w:val="00C4511F"/>
    <w:rsid w:val="00C4677E"/>
    <w:rsid w:val="00C46DDC"/>
    <w:rsid w:val="00C4706C"/>
    <w:rsid w:val="00C473EB"/>
    <w:rsid w:val="00C47DC4"/>
    <w:rsid w:val="00C52303"/>
    <w:rsid w:val="00C52899"/>
    <w:rsid w:val="00C52D7B"/>
    <w:rsid w:val="00C52F33"/>
    <w:rsid w:val="00C53070"/>
    <w:rsid w:val="00C53576"/>
    <w:rsid w:val="00C53605"/>
    <w:rsid w:val="00C53832"/>
    <w:rsid w:val="00C5394D"/>
    <w:rsid w:val="00C54C08"/>
    <w:rsid w:val="00C55A3A"/>
    <w:rsid w:val="00C56961"/>
    <w:rsid w:val="00C60832"/>
    <w:rsid w:val="00C60CFD"/>
    <w:rsid w:val="00C610F9"/>
    <w:rsid w:val="00C61F3B"/>
    <w:rsid w:val="00C62B1B"/>
    <w:rsid w:val="00C63524"/>
    <w:rsid w:val="00C63A82"/>
    <w:rsid w:val="00C63C12"/>
    <w:rsid w:val="00C64079"/>
    <w:rsid w:val="00C64EB4"/>
    <w:rsid w:val="00C6598A"/>
    <w:rsid w:val="00C65A3F"/>
    <w:rsid w:val="00C66232"/>
    <w:rsid w:val="00C67129"/>
    <w:rsid w:val="00C67F66"/>
    <w:rsid w:val="00C709EA"/>
    <w:rsid w:val="00C71328"/>
    <w:rsid w:val="00C726EB"/>
    <w:rsid w:val="00C72B95"/>
    <w:rsid w:val="00C72D53"/>
    <w:rsid w:val="00C7370D"/>
    <w:rsid w:val="00C73B46"/>
    <w:rsid w:val="00C73C40"/>
    <w:rsid w:val="00C73C49"/>
    <w:rsid w:val="00C74B24"/>
    <w:rsid w:val="00C76364"/>
    <w:rsid w:val="00C76471"/>
    <w:rsid w:val="00C76A2C"/>
    <w:rsid w:val="00C77570"/>
    <w:rsid w:val="00C77EA8"/>
    <w:rsid w:val="00C81E46"/>
    <w:rsid w:val="00C831CA"/>
    <w:rsid w:val="00C8408F"/>
    <w:rsid w:val="00C8426D"/>
    <w:rsid w:val="00C84D15"/>
    <w:rsid w:val="00C84DCC"/>
    <w:rsid w:val="00C8720F"/>
    <w:rsid w:val="00C901F9"/>
    <w:rsid w:val="00C902C7"/>
    <w:rsid w:val="00C90491"/>
    <w:rsid w:val="00C9108B"/>
    <w:rsid w:val="00C917BA"/>
    <w:rsid w:val="00C91EDC"/>
    <w:rsid w:val="00C9218D"/>
    <w:rsid w:val="00C9280A"/>
    <w:rsid w:val="00C9290D"/>
    <w:rsid w:val="00C92A2C"/>
    <w:rsid w:val="00C92C83"/>
    <w:rsid w:val="00C93B52"/>
    <w:rsid w:val="00C957EC"/>
    <w:rsid w:val="00C95BAF"/>
    <w:rsid w:val="00C9698E"/>
    <w:rsid w:val="00C969AC"/>
    <w:rsid w:val="00C96AD2"/>
    <w:rsid w:val="00CA0AB4"/>
    <w:rsid w:val="00CA0D5A"/>
    <w:rsid w:val="00CA0DB0"/>
    <w:rsid w:val="00CA1720"/>
    <w:rsid w:val="00CA2325"/>
    <w:rsid w:val="00CA26BD"/>
    <w:rsid w:val="00CA2EB4"/>
    <w:rsid w:val="00CA2FA2"/>
    <w:rsid w:val="00CA3886"/>
    <w:rsid w:val="00CA4B63"/>
    <w:rsid w:val="00CA775C"/>
    <w:rsid w:val="00CB03D1"/>
    <w:rsid w:val="00CB17DD"/>
    <w:rsid w:val="00CB2B93"/>
    <w:rsid w:val="00CB3132"/>
    <w:rsid w:val="00CB48DA"/>
    <w:rsid w:val="00CB4DDB"/>
    <w:rsid w:val="00CB5CA0"/>
    <w:rsid w:val="00CB6354"/>
    <w:rsid w:val="00CB6511"/>
    <w:rsid w:val="00CB6764"/>
    <w:rsid w:val="00CC0672"/>
    <w:rsid w:val="00CC26F4"/>
    <w:rsid w:val="00CC44B7"/>
    <w:rsid w:val="00CC5270"/>
    <w:rsid w:val="00CC6037"/>
    <w:rsid w:val="00CC6318"/>
    <w:rsid w:val="00CD07C8"/>
    <w:rsid w:val="00CD0BEE"/>
    <w:rsid w:val="00CD0EB3"/>
    <w:rsid w:val="00CD0F44"/>
    <w:rsid w:val="00CD1D85"/>
    <w:rsid w:val="00CD22A6"/>
    <w:rsid w:val="00CD28AB"/>
    <w:rsid w:val="00CD2CB8"/>
    <w:rsid w:val="00CD350D"/>
    <w:rsid w:val="00CD3748"/>
    <w:rsid w:val="00CD4753"/>
    <w:rsid w:val="00CD48ED"/>
    <w:rsid w:val="00CD494B"/>
    <w:rsid w:val="00CD56E7"/>
    <w:rsid w:val="00CD5AF5"/>
    <w:rsid w:val="00CD5B91"/>
    <w:rsid w:val="00CD6553"/>
    <w:rsid w:val="00CD7780"/>
    <w:rsid w:val="00CD7BAB"/>
    <w:rsid w:val="00CD7CB4"/>
    <w:rsid w:val="00CE0718"/>
    <w:rsid w:val="00CE072E"/>
    <w:rsid w:val="00CE0B11"/>
    <w:rsid w:val="00CE2B8C"/>
    <w:rsid w:val="00CE2CCD"/>
    <w:rsid w:val="00CE353D"/>
    <w:rsid w:val="00CE3981"/>
    <w:rsid w:val="00CE39BF"/>
    <w:rsid w:val="00CE4065"/>
    <w:rsid w:val="00CE474E"/>
    <w:rsid w:val="00CE49B8"/>
    <w:rsid w:val="00CE4E89"/>
    <w:rsid w:val="00CE6366"/>
    <w:rsid w:val="00CE7616"/>
    <w:rsid w:val="00CF114B"/>
    <w:rsid w:val="00CF1EFF"/>
    <w:rsid w:val="00CF2184"/>
    <w:rsid w:val="00CF2252"/>
    <w:rsid w:val="00CF24E3"/>
    <w:rsid w:val="00CF3049"/>
    <w:rsid w:val="00CF33FB"/>
    <w:rsid w:val="00CF3E2E"/>
    <w:rsid w:val="00CF3FA8"/>
    <w:rsid w:val="00CF4086"/>
    <w:rsid w:val="00CF48E9"/>
    <w:rsid w:val="00CF55D4"/>
    <w:rsid w:val="00CF5B28"/>
    <w:rsid w:val="00CF5D5B"/>
    <w:rsid w:val="00CF677B"/>
    <w:rsid w:val="00CF6E9D"/>
    <w:rsid w:val="00CF73BE"/>
    <w:rsid w:val="00CF79BC"/>
    <w:rsid w:val="00CF7D49"/>
    <w:rsid w:val="00CF7D61"/>
    <w:rsid w:val="00D02288"/>
    <w:rsid w:val="00D02E33"/>
    <w:rsid w:val="00D03A20"/>
    <w:rsid w:val="00D03B7A"/>
    <w:rsid w:val="00D06273"/>
    <w:rsid w:val="00D0760D"/>
    <w:rsid w:val="00D07833"/>
    <w:rsid w:val="00D10B97"/>
    <w:rsid w:val="00D11179"/>
    <w:rsid w:val="00D1133E"/>
    <w:rsid w:val="00D11DEA"/>
    <w:rsid w:val="00D12134"/>
    <w:rsid w:val="00D125F8"/>
    <w:rsid w:val="00D129F8"/>
    <w:rsid w:val="00D12C4B"/>
    <w:rsid w:val="00D12E2C"/>
    <w:rsid w:val="00D12F55"/>
    <w:rsid w:val="00D13198"/>
    <w:rsid w:val="00D136AE"/>
    <w:rsid w:val="00D13CB4"/>
    <w:rsid w:val="00D140E9"/>
    <w:rsid w:val="00D14C7F"/>
    <w:rsid w:val="00D155C3"/>
    <w:rsid w:val="00D157C7"/>
    <w:rsid w:val="00D15C28"/>
    <w:rsid w:val="00D15C44"/>
    <w:rsid w:val="00D15C82"/>
    <w:rsid w:val="00D16323"/>
    <w:rsid w:val="00D164A1"/>
    <w:rsid w:val="00D167A3"/>
    <w:rsid w:val="00D2091D"/>
    <w:rsid w:val="00D21669"/>
    <w:rsid w:val="00D22B7D"/>
    <w:rsid w:val="00D22E62"/>
    <w:rsid w:val="00D22FA7"/>
    <w:rsid w:val="00D23273"/>
    <w:rsid w:val="00D253E8"/>
    <w:rsid w:val="00D2542B"/>
    <w:rsid w:val="00D25AC3"/>
    <w:rsid w:val="00D26846"/>
    <w:rsid w:val="00D27887"/>
    <w:rsid w:val="00D27A29"/>
    <w:rsid w:val="00D306F5"/>
    <w:rsid w:val="00D3093D"/>
    <w:rsid w:val="00D30B02"/>
    <w:rsid w:val="00D31231"/>
    <w:rsid w:val="00D3151E"/>
    <w:rsid w:val="00D3160C"/>
    <w:rsid w:val="00D31D85"/>
    <w:rsid w:val="00D3250F"/>
    <w:rsid w:val="00D328D4"/>
    <w:rsid w:val="00D33688"/>
    <w:rsid w:val="00D33707"/>
    <w:rsid w:val="00D33ED3"/>
    <w:rsid w:val="00D3416D"/>
    <w:rsid w:val="00D34EEA"/>
    <w:rsid w:val="00D34F6F"/>
    <w:rsid w:val="00D35912"/>
    <w:rsid w:val="00D365D7"/>
    <w:rsid w:val="00D36860"/>
    <w:rsid w:val="00D36BBC"/>
    <w:rsid w:val="00D40A71"/>
    <w:rsid w:val="00D417BD"/>
    <w:rsid w:val="00D41A19"/>
    <w:rsid w:val="00D41F78"/>
    <w:rsid w:val="00D4223E"/>
    <w:rsid w:val="00D432CC"/>
    <w:rsid w:val="00D43CDD"/>
    <w:rsid w:val="00D44462"/>
    <w:rsid w:val="00D44A83"/>
    <w:rsid w:val="00D4726C"/>
    <w:rsid w:val="00D47D79"/>
    <w:rsid w:val="00D50793"/>
    <w:rsid w:val="00D50B29"/>
    <w:rsid w:val="00D50E12"/>
    <w:rsid w:val="00D5125A"/>
    <w:rsid w:val="00D51352"/>
    <w:rsid w:val="00D51C74"/>
    <w:rsid w:val="00D521A1"/>
    <w:rsid w:val="00D52573"/>
    <w:rsid w:val="00D53518"/>
    <w:rsid w:val="00D53728"/>
    <w:rsid w:val="00D53A46"/>
    <w:rsid w:val="00D54057"/>
    <w:rsid w:val="00D5474B"/>
    <w:rsid w:val="00D54921"/>
    <w:rsid w:val="00D55144"/>
    <w:rsid w:val="00D55436"/>
    <w:rsid w:val="00D55855"/>
    <w:rsid w:val="00D56140"/>
    <w:rsid w:val="00D561E4"/>
    <w:rsid w:val="00D5683A"/>
    <w:rsid w:val="00D56CE2"/>
    <w:rsid w:val="00D57EA9"/>
    <w:rsid w:val="00D60B8C"/>
    <w:rsid w:val="00D62214"/>
    <w:rsid w:val="00D641B5"/>
    <w:rsid w:val="00D65488"/>
    <w:rsid w:val="00D669E8"/>
    <w:rsid w:val="00D70A4C"/>
    <w:rsid w:val="00D70ECD"/>
    <w:rsid w:val="00D7116B"/>
    <w:rsid w:val="00D7181F"/>
    <w:rsid w:val="00D718AC"/>
    <w:rsid w:val="00D72004"/>
    <w:rsid w:val="00D724BA"/>
    <w:rsid w:val="00D745AE"/>
    <w:rsid w:val="00D755FA"/>
    <w:rsid w:val="00D76131"/>
    <w:rsid w:val="00D77115"/>
    <w:rsid w:val="00D77302"/>
    <w:rsid w:val="00D773BD"/>
    <w:rsid w:val="00D77A65"/>
    <w:rsid w:val="00D8024C"/>
    <w:rsid w:val="00D80256"/>
    <w:rsid w:val="00D8114A"/>
    <w:rsid w:val="00D8290C"/>
    <w:rsid w:val="00D82D0E"/>
    <w:rsid w:val="00D83293"/>
    <w:rsid w:val="00D84AEE"/>
    <w:rsid w:val="00D85051"/>
    <w:rsid w:val="00D851EA"/>
    <w:rsid w:val="00D853E2"/>
    <w:rsid w:val="00D85B0E"/>
    <w:rsid w:val="00D87C02"/>
    <w:rsid w:val="00D87ED6"/>
    <w:rsid w:val="00D908DF"/>
    <w:rsid w:val="00D909A9"/>
    <w:rsid w:val="00D925D4"/>
    <w:rsid w:val="00D92E6C"/>
    <w:rsid w:val="00D92ED2"/>
    <w:rsid w:val="00D934E3"/>
    <w:rsid w:val="00D94139"/>
    <w:rsid w:val="00D947C7"/>
    <w:rsid w:val="00D94F08"/>
    <w:rsid w:val="00D957CE"/>
    <w:rsid w:val="00D966F6"/>
    <w:rsid w:val="00D9699A"/>
    <w:rsid w:val="00D96D0C"/>
    <w:rsid w:val="00D96E8B"/>
    <w:rsid w:val="00D974DA"/>
    <w:rsid w:val="00D979E3"/>
    <w:rsid w:val="00D97ECB"/>
    <w:rsid w:val="00D97F1E"/>
    <w:rsid w:val="00D97F3B"/>
    <w:rsid w:val="00DA051B"/>
    <w:rsid w:val="00DA1096"/>
    <w:rsid w:val="00DA1C79"/>
    <w:rsid w:val="00DA316D"/>
    <w:rsid w:val="00DA3480"/>
    <w:rsid w:val="00DA45BD"/>
    <w:rsid w:val="00DA4EB2"/>
    <w:rsid w:val="00DA4EB5"/>
    <w:rsid w:val="00DA504C"/>
    <w:rsid w:val="00DA5A86"/>
    <w:rsid w:val="00DA6502"/>
    <w:rsid w:val="00DA6B67"/>
    <w:rsid w:val="00DA73F1"/>
    <w:rsid w:val="00DA7E82"/>
    <w:rsid w:val="00DB006F"/>
    <w:rsid w:val="00DB03FB"/>
    <w:rsid w:val="00DB1542"/>
    <w:rsid w:val="00DB1D81"/>
    <w:rsid w:val="00DB25E5"/>
    <w:rsid w:val="00DB407F"/>
    <w:rsid w:val="00DB4387"/>
    <w:rsid w:val="00DB5855"/>
    <w:rsid w:val="00DB5AE1"/>
    <w:rsid w:val="00DB605B"/>
    <w:rsid w:val="00DB6A60"/>
    <w:rsid w:val="00DB733D"/>
    <w:rsid w:val="00DB7B02"/>
    <w:rsid w:val="00DC0081"/>
    <w:rsid w:val="00DC0B70"/>
    <w:rsid w:val="00DC0C5B"/>
    <w:rsid w:val="00DC16B9"/>
    <w:rsid w:val="00DC3A45"/>
    <w:rsid w:val="00DC436F"/>
    <w:rsid w:val="00DC4D1E"/>
    <w:rsid w:val="00DC616C"/>
    <w:rsid w:val="00DC7414"/>
    <w:rsid w:val="00DC7B47"/>
    <w:rsid w:val="00DC7CF0"/>
    <w:rsid w:val="00DD0334"/>
    <w:rsid w:val="00DD1527"/>
    <w:rsid w:val="00DD2093"/>
    <w:rsid w:val="00DD2344"/>
    <w:rsid w:val="00DD26B0"/>
    <w:rsid w:val="00DD3693"/>
    <w:rsid w:val="00DD3E03"/>
    <w:rsid w:val="00DD49F4"/>
    <w:rsid w:val="00DD596D"/>
    <w:rsid w:val="00DD5BA6"/>
    <w:rsid w:val="00DD5F93"/>
    <w:rsid w:val="00DD6104"/>
    <w:rsid w:val="00DD668B"/>
    <w:rsid w:val="00DD725D"/>
    <w:rsid w:val="00DD75A1"/>
    <w:rsid w:val="00DD7941"/>
    <w:rsid w:val="00DE109B"/>
    <w:rsid w:val="00DE2AA3"/>
    <w:rsid w:val="00DE2B88"/>
    <w:rsid w:val="00DE34F1"/>
    <w:rsid w:val="00DE3794"/>
    <w:rsid w:val="00DE4BD2"/>
    <w:rsid w:val="00DE4CFC"/>
    <w:rsid w:val="00DE5A81"/>
    <w:rsid w:val="00DE662E"/>
    <w:rsid w:val="00DE68BD"/>
    <w:rsid w:val="00DE6BDF"/>
    <w:rsid w:val="00DF0612"/>
    <w:rsid w:val="00DF066F"/>
    <w:rsid w:val="00DF0B76"/>
    <w:rsid w:val="00DF0E82"/>
    <w:rsid w:val="00DF137F"/>
    <w:rsid w:val="00DF21AE"/>
    <w:rsid w:val="00DF22CD"/>
    <w:rsid w:val="00DF28DD"/>
    <w:rsid w:val="00DF2C2C"/>
    <w:rsid w:val="00DF2F99"/>
    <w:rsid w:val="00DF3259"/>
    <w:rsid w:val="00DF4023"/>
    <w:rsid w:val="00DF5D78"/>
    <w:rsid w:val="00DF6332"/>
    <w:rsid w:val="00DF6D2E"/>
    <w:rsid w:val="00DF6EC6"/>
    <w:rsid w:val="00DF7933"/>
    <w:rsid w:val="00DF7DC4"/>
    <w:rsid w:val="00DF7ECD"/>
    <w:rsid w:val="00E01811"/>
    <w:rsid w:val="00E01BD7"/>
    <w:rsid w:val="00E01EC4"/>
    <w:rsid w:val="00E02C37"/>
    <w:rsid w:val="00E02D1E"/>
    <w:rsid w:val="00E0388D"/>
    <w:rsid w:val="00E03BD3"/>
    <w:rsid w:val="00E04439"/>
    <w:rsid w:val="00E05528"/>
    <w:rsid w:val="00E05810"/>
    <w:rsid w:val="00E05983"/>
    <w:rsid w:val="00E05B5D"/>
    <w:rsid w:val="00E05FC4"/>
    <w:rsid w:val="00E064C2"/>
    <w:rsid w:val="00E074B1"/>
    <w:rsid w:val="00E079B2"/>
    <w:rsid w:val="00E100FE"/>
    <w:rsid w:val="00E103B3"/>
    <w:rsid w:val="00E106D1"/>
    <w:rsid w:val="00E10F9C"/>
    <w:rsid w:val="00E1107D"/>
    <w:rsid w:val="00E1182D"/>
    <w:rsid w:val="00E125BB"/>
    <w:rsid w:val="00E134B8"/>
    <w:rsid w:val="00E155B1"/>
    <w:rsid w:val="00E1639A"/>
    <w:rsid w:val="00E16B33"/>
    <w:rsid w:val="00E204D5"/>
    <w:rsid w:val="00E20769"/>
    <w:rsid w:val="00E2079F"/>
    <w:rsid w:val="00E20F61"/>
    <w:rsid w:val="00E21698"/>
    <w:rsid w:val="00E21D82"/>
    <w:rsid w:val="00E2270F"/>
    <w:rsid w:val="00E22A4D"/>
    <w:rsid w:val="00E2383F"/>
    <w:rsid w:val="00E23CE6"/>
    <w:rsid w:val="00E23D09"/>
    <w:rsid w:val="00E24749"/>
    <w:rsid w:val="00E2492C"/>
    <w:rsid w:val="00E24D43"/>
    <w:rsid w:val="00E2520F"/>
    <w:rsid w:val="00E2648A"/>
    <w:rsid w:val="00E270E1"/>
    <w:rsid w:val="00E2719E"/>
    <w:rsid w:val="00E276C0"/>
    <w:rsid w:val="00E27ACB"/>
    <w:rsid w:val="00E27FC5"/>
    <w:rsid w:val="00E30299"/>
    <w:rsid w:val="00E315CE"/>
    <w:rsid w:val="00E31D66"/>
    <w:rsid w:val="00E32BE9"/>
    <w:rsid w:val="00E339B4"/>
    <w:rsid w:val="00E34012"/>
    <w:rsid w:val="00E35C9B"/>
    <w:rsid w:val="00E35FDB"/>
    <w:rsid w:val="00E368C4"/>
    <w:rsid w:val="00E37323"/>
    <w:rsid w:val="00E378D6"/>
    <w:rsid w:val="00E378F6"/>
    <w:rsid w:val="00E4060A"/>
    <w:rsid w:val="00E42294"/>
    <w:rsid w:val="00E424FB"/>
    <w:rsid w:val="00E42831"/>
    <w:rsid w:val="00E435CE"/>
    <w:rsid w:val="00E4391A"/>
    <w:rsid w:val="00E43958"/>
    <w:rsid w:val="00E44164"/>
    <w:rsid w:val="00E44355"/>
    <w:rsid w:val="00E44409"/>
    <w:rsid w:val="00E44821"/>
    <w:rsid w:val="00E44BD4"/>
    <w:rsid w:val="00E44BDB"/>
    <w:rsid w:val="00E44D01"/>
    <w:rsid w:val="00E46EE7"/>
    <w:rsid w:val="00E470E0"/>
    <w:rsid w:val="00E47A50"/>
    <w:rsid w:val="00E50B53"/>
    <w:rsid w:val="00E511BE"/>
    <w:rsid w:val="00E51CA8"/>
    <w:rsid w:val="00E52628"/>
    <w:rsid w:val="00E52FB8"/>
    <w:rsid w:val="00E5390D"/>
    <w:rsid w:val="00E55ECE"/>
    <w:rsid w:val="00E56539"/>
    <w:rsid w:val="00E57D0E"/>
    <w:rsid w:val="00E6014C"/>
    <w:rsid w:val="00E602B4"/>
    <w:rsid w:val="00E6151B"/>
    <w:rsid w:val="00E620C6"/>
    <w:rsid w:val="00E624AF"/>
    <w:rsid w:val="00E6311F"/>
    <w:rsid w:val="00E63282"/>
    <w:rsid w:val="00E63B74"/>
    <w:rsid w:val="00E64107"/>
    <w:rsid w:val="00E648FE"/>
    <w:rsid w:val="00E64FA4"/>
    <w:rsid w:val="00E665EE"/>
    <w:rsid w:val="00E708AB"/>
    <w:rsid w:val="00E70B6E"/>
    <w:rsid w:val="00E70BF2"/>
    <w:rsid w:val="00E71790"/>
    <w:rsid w:val="00E71993"/>
    <w:rsid w:val="00E71A65"/>
    <w:rsid w:val="00E724E4"/>
    <w:rsid w:val="00E727F9"/>
    <w:rsid w:val="00E731EB"/>
    <w:rsid w:val="00E73CF9"/>
    <w:rsid w:val="00E7473E"/>
    <w:rsid w:val="00E74B60"/>
    <w:rsid w:val="00E74CA1"/>
    <w:rsid w:val="00E75065"/>
    <w:rsid w:val="00E75417"/>
    <w:rsid w:val="00E75543"/>
    <w:rsid w:val="00E756EC"/>
    <w:rsid w:val="00E7581C"/>
    <w:rsid w:val="00E75F5E"/>
    <w:rsid w:val="00E771E1"/>
    <w:rsid w:val="00E773EE"/>
    <w:rsid w:val="00E779B0"/>
    <w:rsid w:val="00E77AFF"/>
    <w:rsid w:val="00E800CA"/>
    <w:rsid w:val="00E805D8"/>
    <w:rsid w:val="00E81F36"/>
    <w:rsid w:val="00E81F44"/>
    <w:rsid w:val="00E81FFB"/>
    <w:rsid w:val="00E833DD"/>
    <w:rsid w:val="00E83F6F"/>
    <w:rsid w:val="00E84992"/>
    <w:rsid w:val="00E85B8C"/>
    <w:rsid w:val="00E86FC9"/>
    <w:rsid w:val="00E874BE"/>
    <w:rsid w:val="00E87E24"/>
    <w:rsid w:val="00E901A3"/>
    <w:rsid w:val="00E90E72"/>
    <w:rsid w:val="00E91442"/>
    <w:rsid w:val="00E91B4C"/>
    <w:rsid w:val="00E92025"/>
    <w:rsid w:val="00E92614"/>
    <w:rsid w:val="00E9309C"/>
    <w:rsid w:val="00E93143"/>
    <w:rsid w:val="00E959F8"/>
    <w:rsid w:val="00E95B02"/>
    <w:rsid w:val="00E96826"/>
    <w:rsid w:val="00E96E11"/>
    <w:rsid w:val="00E973C7"/>
    <w:rsid w:val="00E97448"/>
    <w:rsid w:val="00EA048D"/>
    <w:rsid w:val="00EA061E"/>
    <w:rsid w:val="00EA068F"/>
    <w:rsid w:val="00EA0BD9"/>
    <w:rsid w:val="00EA0F7F"/>
    <w:rsid w:val="00EA111E"/>
    <w:rsid w:val="00EA1F89"/>
    <w:rsid w:val="00EA31D4"/>
    <w:rsid w:val="00EA3BF6"/>
    <w:rsid w:val="00EA4A49"/>
    <w:rsid w:val="00EA5131"/>
    <w:rsid w:val="00EA5360"/>
    <w:rsid w:val="00EA656F"/>
    <w:rsid w:val="00EA76F8"/>
    <w:rsid w:val="00EB0A46"/>
    <w:rsid w:val="00EB1522"/>
    <w:rsid w:val="00EB1675"/>
    <w:rsid w:val="00EB244C"/>
    <w:rsid w:val="00EB26CB"/>
    <w:rsid w:val="00EB2DF3"/>
    <w:rsid w:val="00EB2EEF"/>
    <w:rsid w:val="00EB344D"/>
    <w:rsid w:val="00EB3552"/>
    <w:rsid w:val="00EB3806"/>
    <w:rsid w:val="00EB4A43"/>
    <w:rsid w:val="00EB5866"/>
    <w:rsid w:val="00EB591B"/>
    <w:rsid w:val="00EB6566"/>
    <w:rsid w:val="00EB75B8"/>
    <w:rsid w:val="00EB7832"/>
    <w:rsid w:val="00EB7CBD"/>
    <w:rsid w:val="00EC028F"/>
    <w:rsid w:val="00EC0423"/>
    <w:rsid w:val="00EC04EB"/>
    <w:rsid w:val="00EC0F39"/>
    <w:rsid w:val="00EC0FAC"/>
    <w:rsid w:val="00EC140B"/>
    <w:rsid w:val="00EC1586"/>
    <w:rsid w:val="00EC20B5"/>
    <w:rsid w:val="00EC3074"/>
    <w:rsid w:val="00EC3E37"/>
    <w:rsid w:val="00EC4C12"/>
    <w:rsid w:val="00EC58A4"/>
    <w:rsid w:val="00EC58DC"/>
    <w:rsid w:val="00EC5A51"/>
    <w:rsid w:val="00EC5C8F"/>
    <w:rsid w:val="00EC629C"/>
    <w:rsid w:val="00EC6444"/>
    <w:rsid w:val="00EC65B8"/>
    <w:rsid w:val="00EC666B"/>
    <w:rsid w:val="00EC718C"/>
    <w:rsid w:val="00EC7476"/>
    <w:rsid w:val="00EC7A66"/>
    <w:rsid w:val="00ED0138"/>
    <w:rsid w:val="00ED04D2"/>
    <w:rsid w:val="00ED0BC8"/>
    <w:rsid w:val="00ED0D54"/>
    <w:rsid w:val="00ED30A3"/>
    <w:rsid w:val="00ED40F4"/>
    <w:rsid w:val="00ED4168"/>
    <w:rsid w:val="00ED4A7A"/>
    <w:rsid w:val="00ED5D1C"/>
    <w:rsid w:val="00ED643E"/>
    <w:rsid w:val="00ED71BE"/>
    <w:rsid w:val="00ED749E"/>
    <w:rsid w:val="00EE1A78"/>
    <w:rsid w:val="00EE2C24"/>
    <w:rsid w:val="00EE2C66"/>
    <w:rsid w:val="00EE2DD2"/>
    <w:rsid w:val="00EE3ED9"/>
    <w:rsid w:val="00EE42D5"/>
    <w:rsid w:val="00EE47E2"/>
    <w:rsid w:val="00EE4971"/>
    <w:rsid w:val="00EE50D0"/>
    <w:rsid w:val="00EE54CC"/>
    <w:rsid w:val="00EE5A25"/>
    <w:rsid w:val="00EE5B81"/>
    <w:rsid w:val="00EE5DA9"/>
    <w:rsid w:val="00EE6E69"/>
    <w:rsid w:val="00EF0719"/>
    <w:rsid w:val="00EF083F"/>
    <w:rsid w:val="00EF0C60"/>
    <w:rsid w:val="00EF2100"/>
    <w:rsid w:val="00EF304D"/>
    <w:rsid w:val="00EF345D"/>
    <w:rsid w:val="00EF3971"/>
    <w:rsid w:val="00EF3DF3"/>
    <w:rsid w:val="00EF46DD"/>
    <w:rsid w:val="00EF48D3"/>
    <w:rsid w:val="00EF4CF2"/>
    <w:rsid w:val="00EF4E31"/>
    <w:rsid w:val="00EF549A"/>
    <w:rsid w:val="00EF5FA2"/>
    <w:rsid w:val="00EF6117"/>
    <w:rsid w:val="00F001AB"/>
    <w:rsid w:val="00F00D35"/>
    <w:rsid w:val="00F01096"/>
    <w:rsid w:val="00F0177A"/>
    <w:rsid w:val="00F01BC4"/>
    <w:rsid w:val="00F02587"/>
    <w:rsid w:val="00F02A2A"/>
    <w:rsid w:val="00F032CD"/>
    <w:rsid w:val="00F0352F"/>
    <w:rsid w:val="00F04BA8"/>
    <w:rsid w:val="00F04D06"/>
    <w:rsid w:val="00F04EA1"/>
    <w:rsid w:val="00F05106"/>
    <w:rsid w:val="00F051E5"/>
    <w:rsid w:val="00F06E6E"/>
    <w:rsid w:val="00F070FC"/>
    <w:rsid w:val="00F076AC"/>
    <w:rsid w:val="00F1073F"/>
    <w:rsid w:val="00F10A55"/>
    <w:rsid w:val="00F12BB1"/>
    <w:rsid w:val="00F12D66"/>
    <w:rsid w:val="00F13641"/>
    <w:rsid w:val="00F136E2"/>
    <w:rsid w:val="00F13CD1"/>
    <w:rsid w:val="00F13D14"/>
    <w:rsid w:val="00F14C0E"/>
    <w:rsid w:val="00F157B6"/>
    <w:rsid w:val="00F15979"/>
    <w:rsid w:val="00F21287"/>
    <w:rsid w:val="00F215AC"/>
    <w:rsid w:val="00F21A5D"/>
    <w:rsid w:val="00F225CA"/>
    <w:rsid w:val="00F226C8"/>
    <w:rsid w:val="00F22C82"/>
    <w:rsid w:val="00F239F5"/>
    <w:rsid w:val="00F23BFD"/>
    <w:rsid w:val="00F2518E"/>
    <w:rsid w:val="00F25CEE"/>
    <w:rsid w:val="00F27079"/>
    <w:rsid w:val="00F272B9"/>
    <w:rsid w:val="00F2772E"/>
    <w:rsid w:val="00F300A1"/>
    <w:rsid w:val="00F3046A"/>
    <w:rsid w:val="00F309E6"/>
    <w:rsid w:val="00F314E9"/>
    <w:rsid w:val="00F31A93"/>
    <w:rsid w:val="00F31D68"/>
    <w:rsid w:val="00F31EE8"/>
    <w:rsid w:val="00F325CE"/>
    <w:rsid w:val="00F32C3C"/>
    <w:rsid w:val="00F32F74"/>
    <w:rsid w:val="00F331D3"/>
    <w:rsid w:val="00F3325A"/>
    <w:rsid w:val="00F33DD5"/>
    <w:rsid w:val="00F3449F"/>
    <w:rsid w:val="00F34CED"/>
    <w:rsid w:val="00F34FAB"/>
    <w:rsid w:val="00F34FC2"/>
    <w:rsid w:val="00F3549E"/>
    <w:rsid w:val="00F355A2"/>
    <w:rsid w:val="00F360FA"/>
    <w:rsid w:val="00F37FD1"/>
    <w:rsid w:val="00F40308"/>
    <w:rsid w:val="00F40E1F"/>
    <w:rsid w:val="00F41308"/>
    <w:rsid w:val="00F41C08"/>
    <w:rsid w:val="00F4286A"/>
    <w:rsid w:val="00F42CBD"/>
    <w:rsid w:val="00F42CCF"/>
    <w:rsid w:val="00F4367C"/>
    <w:rsid w:val="00F43717"/>
    <w:rsid w:val="00F43E37"/>
    <w:rsid w:val="00F457EB"/>
    <w:rsid w:val="00F460CD"/>
    <w:rsid w:val="00F461F1"/>
    <w:rsid w:val="00F47068"/>
    <w:rsid w:val="00F4790B"/>
    <w:rsid w:val="00F502A5"/>
    <w:rsid w:val="00F527B2"/>
    <w:rsid w:val="00F540AA"/>
    <w:rsid w:val="00F54B7D"/>
    <w:rsid w:val="00F55008"/>
    <w:rsid w:val="00F55C4A"/>
    <w:rsid w:val="00F56422"/>
    <w:rsid w:val="00F56B93"/>
    <w:rsid w:val="00F571EA"/>
    <w:rsid w:val="00F575E2"/>
    <w:rsid w:val="00F579D0"/>
    <w:rsid w:val="00F57C21"/>
    <w:rsid w:val="00F57EEE"/>
    <w:rsid w:val="00F61578"/>
    <w:rsid w:val="00F62351"/>
    <w:rsid w:val="00F62442"/>
    <w:rsid w:val="00F62F19"/>
    <w:rsid w:val="00F641EB"/>
    <w:rsid w:val="00F65DBE"/>
    <w:rsid w:val="00F6631A"/>
    <w:rsid w:val="00F66388"/>
    <w:rsid w:val="00F66523"/>
    <w:rsid w:val="00F6688C"/>
    <w:rsid w:val="00F670DF"/>
    <w:rsid w:val="00F7038E"/>
    <w:rsid w:val="00F71C7E"/>
    <w:rsid w:val="00F72212"/>
    <w:rsid w:val="00F7235F"/>
    <w:rsid w:val="00F73B4F"/>
    <w:rsid w:val="00F73ECE"/>
    <w:rsid w:val="00F74F7D"/>
    <w:rsid w:val="00F76271"/>
    <w:rsid w:val="00F7634E"/>
    <w:rsid w:val="00F7653E"/>
    <w:rsid w:val="00F76DA2"/>
    <w:rsid w:val="00F77261"/>
    <w:rsid w:val="00F7748B"/>
    <w:rsid w:val="00F803F2"/>
    <w:rsid w:val="00F80589"/>
    <w:rsid w:val="00F81362"/>
    <w:rsid w:val="00F81A89"/>
    <w:rsid w:val="00F82BA1"/>
    <w:rsid w:val="00F82FC8"/>
    <w:rsid w:val="00F83309"/>
    <w:rsid w:val="00F8344B"/>
    <w:rsid w:val="00F83BBC"/>
    <w:rsid w:val="00F83D48"/>
    <w:rsid w:val="00F845A6"/>
    <w:rsid w:val="00F84BB4"/>
    <w:rsid w:val="00F859E8"/>
    <w:rsid w:val="00F864AE"/>
    <w:rsid w:val="00F8650A"/>
    <w:rsid w:val="00F867FF"/>
    <w:rsid w:val="00F8690B"/>
    <w:rsid w:val="00F86F73"/>
    <w:rsid w:val="00F87188"/>
    <w:rsid w:val="00F8736C"/>
    <w:rsid w:val="00F87904"/>
    <w:rsid w:val="00F903D2"/>
    <w:rsid w:val="00F9060D"/>
    <w:rsid w:val="00F90657"/>
    <w:rsid w:val="00F90C22"/>
    <w:rsid w:val="00F91860"/>
    <w:rsid w:val="00F919C7"/>
    <w:rsid w:val="00F925F0"/>
    <w:rsid w:val="00F92C5C"/>
    <w:rsid w:val="00F949F4"/>
    <w:rsid w:val="00F94F25"/>
    <w:rsid w:val="00F94F2A"/>
    <w:rsid w:val="00F95132"/>
    <w:rsid w:val="00F95937"/>
    <w:rsid w:val="00F95BCF"/>
    <w:rsid w:val="00F97277"/>
    <w:rsid w:val="00F97E73"/>
    <w:rsid w:val="00FA116C"/>
    <w:rsid w:val="00FA16B4"/>
    <w:rsid w:val="00FA1845"/>
    <w:rsid w:val="00FA1D2D"/>
    <w:rsid w:val="00FA1EE5"/>
    <w:rsid w:val="00FA2578"/>
    <w:rsid w:val="00FA33FD"/>
    <w:rsid w:val="00FA3985"/>
    <w:rsid w:val="00FA473C"/>
    <w:rsid w:val="00FA48AC"/>
    <w:rsid w:val="00FA4BB5"/>
    <w:rsid w:val="00FA4E5D"/>
    <w:rsid w:val="00FA6687"/>
    <w:rsid w:val="00FB0BB6"/>
    <w:rsid w:val="00FB0E1C"/>
    <w:rsid w:val="00FB0E47"/>
    <w:rsid w:val="00FB13A7"/>
    <w:rsid w:val="00FB1646"/>
    <w:rsid w:val="00FB2096"/>
    <w:rsid w:val="00FB271B"/>
    <w:rsid w:val="00FB37F6"/>
    <w:rsid w:val="00FB4472"/>
    <w:rsid w:val="00FB48BA"/>
    <w:rsid w:val="00FB5F60"/>
    <w:rsid w:val="00FB778A"/>
    <w:rsid w:val="00FB7B5F"/>
    <w:rsid w:val="00FC01F5"/>
    <w:rsid w:val="00FC05E1"/>
    <w:rsid w:val="00FC132D"/>
    <w:rsid w:val="00FC13D3"/>
    <w:rsid w:val="00FC1A2A"/>
    <w:rsid w:val="00FC1FC8"/>
    <w:rsid w:val="00FC28E3"/>
    <w:rsid w:val="00FC29A4"/>
    <w:rsid w:val="00FC2DC3"/>
    <w:rsid w:val="00FC2F9E"/>
    <w:rsid w:val="00FC32DD"/>
    <w:rsid w:val="00FC43D5"/>
    <w:rsid w:val="00FC5618"/>
    <w:rsid w:val="00FC6547"/>
    <w:rsid w:val="00FC6CA1"/>
    <w:rsid w:val="00FC6DD6"/>
    <w:rsid w:val="00FC7EB9"/>
    <w:rsid w:val="00FD0878"/>
    <w:rsid w:val="00FD1D77"/>
    <w:rsid w:val="00FD1F06"/>
    <w:rsid w:val="00FD1F79"/>
    <w:rsid w:val="00FD2FB4"/>
    <w:rsid w:val="00FD39AE"/>
    <w:rsid w:val="00FD4A42"/>
    <w:rsid w:val="00FD55FD"/>
    <w:rsid w:val="00FD5B7B"/>
    <w:rsid w:val="00FD6510"/>
    <w:rsid w:val="00FE1A6A"/>
    <w:rsid w:val="00FE1E16"/>
    <w:rsid w:val="00FE2303"/>
    <w:rsid w:val="00FE2323"/>
    <w:rsid w:val="00FE235F"/>
    <w:rsid w:val="00FE24AE"/>
    <w:rsid w:val="00FE2CBA"/>
    <w:rsid w:val="00FE581E"/>
    <w:rsid w:val="00FE7051"/>
    <w:rsid w:val="00FF0397"/>
    <w:rsid w:val="00FF109E"/>
    <w:rsid w:val="00FF1BD3"/>
    <w:rsid w:val="00FF265D"/>
    <w:rsid w:val="00FF26CB"/>
    <w:rsid w:val="00FF38F6"/>
    <w:rsid w:val="00FF638A"/>
    <w:rsid w:val="00FF6FD2"/>
    <w:rsid w:val="00FF749F"/>
    <w:rsid w:val="00FF7852"/>
  </w:rsids>
  <m:mathPr>
    <m:mathFont m:val="Cambria Math"/>
    <m:brkBin m:val="before"/>
    <m:brkBinSub m:val="--"/>
    <m:smallFrac m:val="0"/>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3217213"/>
  <w15:docId w15:val="{CA503AB9-C4F8-4168-8F69-E879FCE9E3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link w:val="10"/>
    <w:uiPriority w:val="9"/>
    <w:qFormat/>
    <w:rsid w:val="00764401"/>
    <w:pPr>
      <w:keepNext/>
      <w:keepLines/>
      <w:spacing w:before="240" w:after="0" w:line="240" w:lineRule="auto"/>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link w:val="20"/>
    <w:uiPriority w:val="9"/>
    <w:qFormat/>
    <w:rsid w:val="00764401"/>
    <w:pPr>
      <w:spacing w:before="100" w:beforeAutospacing="1" w:after="100" w:afterAutospacing="1" w:line="240" w:lineRule="auto"/>
      <w:outlineLvl w:val="1"/>
    </w:pPr>
    <w:rPr>
      <w:rFonts w:ascii="Times" w:eastAsiaTheme="minorEastAsia" w:hAnsi="Times"/>
      <w:b/>
      <w:bCs/>
      <w:sz w:val="36"/>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A45CC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List Paragraph"/>
    <w:basedOn w:val="a"/>
    <w:uiPriority w:val="34"/>
    <w:qFormat/>
    <w:rsid w:val="002113A1"/>
    <w:pPr>
      <w:ind w:left="720"/>
      <w:contextualSpacing/>
    </w:pPr>
  </w:style>
  <w:style w:type="character" w:styleId="a5">
    <w:name w:val="Hyperlink"/>
    <w:basedOn w:val="a0"/>
    <w:uiPriority w:val="99"/>
    <w:unhideWhenUsed/>
    <w:rsid w:val="004B1F12"/>
    <w:rPr>
      <w:color w:val="0563C1" w:themeColor="hyperlink"/>
      <w:u w:val="single"/>
    </w:rPr>
  </w:style>
  <w:style w:type="character" w:customStyle="1" w:styleId="11">
    <w:name w:val="Неразрешенное упоминание1"/>
    <w:basedOn w:val="a0"/>
    <w:uiPriority w:val="99"/>
    <w:semiHidden/>
    <w:unhideWhenUsed/>
    <w:rsid w:val="004B1F12"/>
    <w:rPr>
      <w:color w:val="605E5C"/>
      <w:shd w:val="clear" w:color="auto" w:fill="E1DFDD"/>
    </w:rPr>
  </w:style>
  <w:style w:type="paragraph" w:styleId="a6">
    <w:name w:val="header"/>
    <w:basedOn w:val="a"/>
    <w:link w:val="a7"/>
    <w:uiPriority w:val="99"/>
    <w:unhideWhenUsed/>
    <w:rsid w:val="00EF3DF3"/>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EF3DF3"/>
  </w:style>
  <w:style w:type="paragraph" w:styleId="a8">
    <w:name w:val="footer"/>
    <w:basedOn w:val="a"/>
    <w:link w:val="a9"/>
    <w:uiPriority w:val="99"/>
    <w:unhideWhenUsed/>
    <w:rsid w:val="00EF3DF3"/>
    <w:pPr>
      <w:tabs>
        <w:tab w:val="center" w:pos="4677"/>
        <w:tab w:val="right" w:pos="9355"/>
      </w:tabs>
      <w:spacing w:after="0" w:line="240" w:lineRule="auto"/>
    </w:pPr>
  </w:style>
  <w:style w:type="character" w:customStyle="1" w:styleId="a9">
    <w:name w:val="Нижний колонтитул Знак"/>
    <w:basedOn w:val="a0"/>
    <w:link w:val="a8"/>
    <w:uiPriority w:val="99"/>
    <w:rsid w:val="00EF3DF3"/>
  </w:style>
  <w:style w:type="paragraph" w:customStyle="1" w:styleId="Default">
    <w:name w:val="Default"/>
    <w:rsid w:val="00705D70"/>
    <w:pPr>
      <w:autoSpaceDE w:val="0"/>
      <w:autoSpaceDN w:val="0"/>
      <w:adjustRightInd w:val="0"/>
      <w:spacing w:after="0" w:line="240" w:lineRule="auto"/>
    </w:pPr>
    <w:rPr>
      <w:rFonts w:ascii="Calibri" w:hAnsi="Calibri" w:cs="Calibri"/>
      <w:color w:val="000000"/>
      <w:sz w:val="24"/>
      <w:szCs w:val="24"/>
    </w:rPr>
  </w:style>
  <w:style w:type="paragraph" w:styleId="aa">
    <w:name w:val="footnote text"/>
    <w:basedOn w:val="a"/>
    <w:link w:val="ab"/>
    <w:uiPriority w:val="99"/>
    <w:semiHidden/>
    <w:unhideWhenUsed/>
    <w:rsid w:val="00C2705E"/>
    <w:pPr>
      <w:spacing w:after="0" w:line="240" w:lineRule="auto"/>
    </w:pPr>
    <w:rPr>
      <w:sz w:val="20"/>
      <w:szCs w:val="20"/>
    </w:rPr>
  </w:style>
  <w:style w:type="character" w:customStyle="1" w:styleId="ab">
    <w:name w:val="Текст сноски Знак"/>
    <w:basedOn w:val="a0"/>
    <w:link w:val="aa"/>
    <w:uiPriority w:val="99"/>
    <w:semiHidden/>
    <w:rsid w:val="00C2705E"/>
    <w:rPr>
      <w:sz w:val="20"/>
      <w:szCs w:val="20"/>
    </w:rPr>
  </w:style>
  <w:style w:type="character" w:styleId="ac">
    <w:name w:val="footnote reference"/>
    <w:basedOn w:val="a0"/>
    <w:uiPriority w:val="99"/>
    <w:semiHidden/>
    <w:unhideWhenUsed/>
    <w:rsid w:val="00C2705E"/>
    <w:rPr>
      <w:vertAlign w:val="superscript"/>
    </w:rPr>
  </w:style>
  <w:style w:type="character" w:styleId="ad">
    <w:name w:val="FollowedHyperlink"/>
    <w:basedOn w:val="a0"/>
    <w:uiPriority w:val="99"/>
    <w:semiHidden/>
    <w:unhideWhenUsed/>
    <w:rsid w:val="00D12F55"/>
    <w:rPr>
      <w:color w:val="954F72" w:themeColor="followedHyperlink"/>
      <w:u w:val="single"/>
    </w:rPr>
  </w:style>
  <w:style w:type="paragraph" w:styleId="ae">
    <w:name w:val="Normal (Web)"/>
    <w:basedOn w:val="a"/>
    <w:uiPriority w:val="99"/>
    <w:semiHidden/>
    <w:unhideWhenUsed/>
    <w:rsid w:val="008B3BB7"/>
    <w:pPr>
      <w:spacing w:before="100" w:beforeAutospacing="1" w:after="100" w:afterAutospacing="1" w:line="240" w:lineRule="auto"/>
    </w:pPr>
    <w:rPr>
      <w:rFonts w:ascii="Times New Roman" w:eastAsiaTheme="minorEastAsia" w:hAnsi="Times New Roman" w:cs="Times New Roman"/>
      <w:sz w:val="24"/>
      <w:szCs w:val="24"/>
      <w:lang w:eastAsia="ru-RU"/>
    </w:rPr>
  </w:style>
  <w:style w:type="character" w:styleId="af">
    <w:name w:val="annotation reference"/>
    <w:basedOn w:val="a0"/>
    <w:uiPriority w:val="99"/>
    <w:semiHidden/>
    <w:unhideWhenUsed/>
    <w:rsid w:val="001B48AA"/>
    <w:rPr>
      <w:sz w:val="16"/>
      <w:szCs w:val="16"/>
    </w:rPr>
  </w:style>
  <w:style w:type="paragraph" w:styleId="af0">
    <w:name w:val="annotation text"/>
    <w:basedOn w:val="a"/>
    <w:link w:val="af1"/>
    <w:uiPriority w:val="99"/>
    <w:semiHidden/>
    <w:unhideWhenUsed/>
    <w:rsid w:val="001B48AA"/>
    <w:pPr>
      <w:spacing w:line="240" w:lineRule="auto"/>
    </w:pPr>
    <w:rPr>
      <w:sz w:val="20"/>
      <w:szCs w:val="20"/>
    </w:rPr>
  </w:style>
  <w:style w:type="character" w:customStyle="1" w:styleId="af1">
    <w:name w:val="Текст примечания Знак"/>
    <w:basedOn w:val="a0"/>
    <w:link w:val="af0"/>
    <w:uiPriority w:val="99"/>
    <w:semiHidden/>
    <w:rsid w:val="001B48AA"/>
    <w:rPr>
      <w:sz w:val="20"/>
      <w:szCs w:val="20"/>
    </w:rPr>
  </w:style>
  <w:style w:type="paragraph" w:styleId="af2">
    <w:name w:val="annotation subject"/>
    <w:basedOn w:val="af0"/>
    <w:next w:val="af0"/>
    <w:link w:val="af3"/>
    <w:uiPriority w:val="99"/>
    <w:semiHidden/>
    <w:unhideWhenUsed/>
    <w:rsid w:val="001B48AA"/>
    <w:rPr>
      <w:b/>
      <w:bCs/>
    </w:rPr>
  </w:style>
  <w:style w:type="character" w:customStyle="1" w:styleId="af3">
    <w:name w:val="Тема примечания Знак"/>
    <w:basedOn w:val="af1"/>
    <w:link w:val="af2"/>
    <w:uiPriority w:val="99"/>
    <w:semiHidden/>
    <w:rsid w:val="001B48AA"/>
    <w:rPr>
      <w:b/>
      <w:bCs/>
      <w:sz w:val="20"/>
      <w:szCs w:val="20"/>
    </w:rPr>
  </w:style>
  <w:style w:type="character" w:customStyle="1" w:styleId="10">
    <w:name w:val="Заголовок 1 Знак"/>
    <w:basedOn w:val="a0"/>
    <w:link w:val="1"/>
    <w:uiPriority w:val="9"/>
    <w:rsid w:val="00764401"/>
    <w:rPr>
      <w:rFonts w:asciiTheme="majorHAnsi" w:eastAsiaTheme="majorEastAsia" w:hAnsiTheme="majorHAnsi" w:cstheme="majorBidi"/>
      <w:color w:val="2F5496" w:themeColor="accent1" w:themeShade="BF"/>
      <w:sz w:val="32"/>
      <w:szCs w:val="32"/>
      <w:lang w:val="ru-RU"/>
    </w:rPr>
  </w:style>
  <w:style w:type="character" w:customStyle="1" w:styleId="20">
    <w:name w:val="Заголовок 2 Знак"/>
    <w:basedOn w:val="a0"/>
    <w:link w:val="2"/>
    <w:uiPriority w:val="9"/>
    <w:rsid w:val="00764401"/>
    <w:rPr>
      <w:rFonts w:ascii="Times" w:eastAsiaTheme="minorEastAsia" w:hAnsi="Times"/>
      <w:b/>
      <w:bCs/>
      <w:sz w:val="36"/>
      <w:szCs w:val="36"/>
      <w:lang w:val="ru-RU"/>
    </w:rPr>
  </w:style>
  <w:style w:type="paragraph" w:styleId="z-">
    <w:name w:val="HTML Top of Form"/>
    <w:basedOn w:val="a"/>
    <w:next w:val="a"/>
    <w:link w:val="z-0"/>
    <w:hidden/>
    <w:uiPriority w:val="99"/>
    <w:semiHidden/>
    <w:unhideWhenUsed/>
    <w:rsid w:val="00764401"/>
    <w:pPr>
      <w:pBdr>
        <w:bottom w:val="single" w:sz="6" w:space="1" w:color="auto"/>
      </w:pBdr>
      <w:spacing w:after="0" w:line="240" w:lineRule="auto"/>
      <w:jc w:val="center"/>
    </w:pPr>
    <w:rPr>
      <w:rFonts w:ascii="Arial" w:eastAsiaTheme="minorEastAsia" w:hAnsi="Arial" w:cs="Arial"/>
      <w:vanish/>
      <w:sz w:val="16"/>
      <w:szCs w:val="16"/>
    </w:rPr>
  </w:style>
  <w:style w:type="character" w:customStyle="1" w:styleId="z-0">
    <w:name w:val="z-Начало формы Знак"/>
    <w:basedOn w:val="a0"/>
    <w:link w:val="z-"/>
    <w:uiPriority w:val="99"/>
    <w:semiHidden/>
    <w:rsid w:val="00764401"/>
    <w:rPr>
      <w:rFonts w:ascii="Arial" w:eastAsiaTheme="minorEastAsia" w:hAnsi="Arial" w:cs="Arial"/>
      <w:vanish/>
      <w:sz w:val="16"/>
      <w:szCs w:val="16"/>
      <w:lang w:val="ru-RU"/>
    </w:rPr>
  </w:style>
  <w:style w:type="paragraph" w:styleId="z-1">
    <w:name w:val="HTML Bottom of Form"/>
    <w:basedOn w:val="a"/>
    <w:next w:val="a"/>
    <w:link w:val="z-2"/>
    <w:hidden/>
    <w:uiPriority w:val="99"/>
    <w:semiHidden/>
    <w:unhideWhenUsed/>
    <w:rsid w:val="00764401"/>
    <w:pPr>
      <w:pBdr>
        <w:top w:val="single" w:sz="6" w:space="1" w:color="auto"/>
      </w:pBdr>
      <w:spacing w:after="0" w:line="240" w:lineRule="auto"/>
      <w:jc w:val="center"/>
    </w:pPr>
    <w:rPr>
      <w:rFonts w:ascii="Arial" w:eastAsiaTheme="minorEastAsia" w:hAnsi="Arial" w:cs="Arial"/>
      <w:vanish/>
      <w:sz w:val="16"/>
      <w:szCs w:val="16"/>
    </w:rPr>
  </w:style>
  <w:style w:type="character" w:customStyle="1" w:styleId="z-2">
    <w:name w:val="z-Конец формы Знак"/>
    <w:basedOn w:val="a0"/>
    <w:link w:val="z-1"/>
    <w:uiPriority w:val="99"/>
    <w:semiHidden/>
    <w:rsid w:val="00764401"/>
    <w:rPr>
      <w:rFonts w:ascii="Arial" w:eastAsiaTheme="minorEastAsia" w:hAnsi="Arial" w:cs="Arial"/>
      <w:vanish/>
      <w:sz w:val="16"/>
      <w:szCs w:val="16"/>
      <w:lang w:val="ru-RU"/>
    </w:rPr>
  </w:style>
  <w:style w:type="paragraph" w:styleId="af4">
    <w:name w:val="Balloon Text"/>
    <w:basedOn w:val="a"/>
    <w:link w:val="af5"/>
    <w:uiPriority w:val="99"/>
    <w:semiHidden/>
    <w:unhideWhenUsed/>
    <w:rsid w:val="00764401"/>
    <w:pPr>
      <w:spacing w:after="0" w:line="240" w:lineRule="auto"/>
    </w:pPr>
    <w:rPr>
      <w:rFonts w:ascii="Lucida Grande CY" w:eastAsiaTheme="minorEastAsia" w:hAnsi="Lucida Grande CY" w:cs="Lucida Grande CY"/>
      <w:sz w:val="18"/>
      <w:szCs w:val="18"/>
    </w:rPr>
  </w:style>
  <w:style w:type="character" w:customStyle="1" w:styleId="af5">
    <w:name w:val="Текст выноски Знак"/>
    <w:basedOn w:val="a0"/>
    <w:link w:val="af4"/>
    <w:uiPriority w:val="99"/>
    <w:semiHidden/>
    <w:rsid w:val="00764401"/>
    <w:rPr>
      <w:rFonts w:ascii="Lucida Grande CY" w:eastAsiaTheme="minorEastAsia" w:hAnsi="Lucida Grande CY" w:cs="Lucida Grande CY"/>
      <w:sz w:val="18"/>
      <w:szCs w:val="18"/>
      <w:lang w:val="ru-RU"/>
    </w:rPr>
  </w:style>
  <w:style w:type="table" w:customStyle="1" w:styleId="-251">
    <w:name w:val="Таблица-сетка 2 — акцент 51"/>
    <w:basedOn w:val="a1"/>
    <w:uiPriority w:val="47"/>
    <w:rsid w:val="00CF2184"/>
    <w:pPr>
      <w:spacing w:after="0" w:line="240" w:lineRule="auto"/>
    </w:p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character" w:styleId="af6">
    <w:name w:val="Placeholder Text"/>
    <w:basedOn w:val="a0"/>
    <w:uiPriority w:val="99"/>
    <w:semiHidden/>
    <w:rsid w:val="003430C0"/>
    <w:rPr>
      <w:color w:val="808080"/>
    </w:rPr>
  </w:style>
  <w:style w:type="character" w:customStyle="1" w:styleId="dot-separator">
    <w:name w:val="dot-separator"/>
    <w:basedOn w:val="a0"/>
    <w:rsid w:val="006758B9"/>
  </w:style>
  <w:style w:type="character" w:customStyle="1" w:styleId="c-bibliographic-informationvalue">
    <w:name w:val="c-bibliographic-information__value"/>
    <w:basedOn w:val="a0"/>
    <w:rsid w:val="003C06BB"/>
  </w:style>
  <w:style w:type="character" w:customStyle="1" w:styleId="rynqvb">
    <w:name w:val="rynqvb"/>
    <w:basedOn w:val="a0"/>
    <w:rsid w:val="008D3DDA"/>
  </w:style>
  <w:style w:type="character" w:customStyle="1" w:styleId="UnresolvedMention">
    <w:name w:val="Unresolved Mention"/>
    <w:basedOn w:val="a0"/>
    <w:uiPriority w:val="99"/>
    <w:semiHidden/>
    <w:unhideWhenUsed/>
    <w:rsid w:val="00064A3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14451482">
      <w:bodyDiv w:val="1"/>
      <w:marLeft w:val="0"/>
      <w:marRight w:val="0"/>
      <w:marTop w:val="0"/>
      <w:marBottom w:val="0"/>
      <w:divBdr>
        <w:top w:val="none" w:sz="0" w:space="0" w:color="auto"/>
        <w:left w:val="none" w:sz="0" w:space="0" w:color="auto"/>
        <w:bottom w:val="none" w:sz="0" w:space="0" w:color="auto"/>
        <w:right w:val="none" w:sz="0" w:space="0" w:color="auto"/>
      </w:divBdr>
    </w:div>
    <w:div w:id="335808965">
      <w:bodyDiv w:val="1"/>
      <w:marLeft w:val="0"/>
      <w:marRight w:val="0"/>
      <w:marTop w:val="0"/>
      <w:marBottom w:val="0"/>
      <w:divBdr>
        <w:top w:val="none" w:sz="0" w:space="0" w:color="auto"/>
        <w:left w:val="none" w:sz="0" w:space="0" w:color="auto"/>
        <w:bottom w:val="none" w:sz="0" w:space="0" w:color="auto"/>
        <w:right w:val="none" w:sz="0" w:space="0" w:color="auto"/>
      </w:divBdr>
      <w:divsChild>
        <w:div w:id="1669291532">
          <w:marLeft w:val="0"/>
          <w:marRight w:val="0"/>
          <w:marTop w:val="0"/>
          <w:marBottom w:val="0"/>
          <w:divBdr>
            <w:top w:val="none" w:sz="0" w:space="0" w:color="auto"/>
            <w:left w:val="none" w:sz="0" w:space="0" w:color="auto"/>
            <w:bottom w:val="none" w:sz="0" w:space="0" w:color="auto"/>
            <w:right w:val="none" w:sz="0" w:space="0" w:color="auto"/>
          </w:divBdr>
          <w:divsChild>
            <w:div w:id="2144610923">
              <w:marLeft w:val="0"/>
              <w:marRight w:val="0"/>
              <w:marTop w:val="0"/>
              <w:marBottom w:val="0"/>
              <w:divBdr>
                <w:top w:val="none" w:sz="0" w:space="0" w:color="auto"/>
                <w:left w:val="none" w:sz="0" w:space="0" w:color="auto"/>
                <w:bottom w:val="none" w:sz="0" w:space="0" w:color="auto"/>
                <w:right w:val="none" w:sz="0" w:space="0" w:color="auto"/>
              </w:divBdr>
              <w:divsChild>
                <w:div w:id="1356467114">
                  <w:marLeft w:val="0"/>
                  <w:marRight w:val="0"/>
                  <w:marTop w:val="0"/>
                  <w:marBottom w:val="0"/>
                  <w:divBdr>
                    <w:top w:val="none" w:sz="0" w:space="0" w:color="auto"/>
                    <w:left w:val="none" w:sz="0" w:space="0" w:color="auto"/>
                    <w:bottom w:val="none" w:sz="0" w:space="0" w:color="auto"/>
                    <w:right w:val="none" w:sz="0" w:space="0" w:color="auto"/>
                  </w:divBdr>
                </w:div>
              </w:divsChild>
            </w:div>
            <w:div w:id="1345325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7779965">
      <w:bodyDiv w:val="1"/>
      <w:marLeft w:val="0"/>
      <w:marRight w:val="0"/>
      <w:marTop w:val="0"/>
      <w:marBottom w:val="0"/>
      <w:divBdr>
        <w:top w:val="none" w:sz="0" w:space="0" w:color="auto"/>
        <w:left w:val="none" w:sz="0" w:space="0" w:color="auto"/>
        <w:bottom w:val="none" w:sz="0" w:space="0" w:color="auto"/>
        <w:right w:val="none" w:sz="0" w:space="0" w:color="auto"/>
      </w:divBdr>
    </w:div>
    <w:div w:id="1030956587">
      <w:bodyDiv w:val="1"/>
      <w:marLeft w:val="0"/>
      <w:marRight w:val="0"/>
      <w:marTop w:val="0"/>
      <w:marBottom w:val="0"/>
      <w:divBdr>
        <w:top w:val="none" w:sz="0" w:space="0" w:color="auto"/>
        <w:left w:val="none" w:sz="0" w:space="0" w:color="auto"/>
        <w:bottom w:val="none" w:sz="0" w:space="0" w:color="auto"/>
        <w:right w:val="none" w:sz="0" w:space="0" w:color="auto"/>
      </w:divBdr>
    </w:div>
    <w:div w:id="1575428367">
      <w:bodyDiv w:val="1"/>
      <w:marLeft w:val="0"/>
      <w:marRight w:val="0"/>
      <w:marTop w:val="0"/>
      <w:marBottom w:val="0"/>
      <w:divBdr>
        <w:top w:val="none" w:sz="0" w:space="0" w:color="auto"/>
        <w:left w:val="none" w:sz="0" w:space="0" w:color="auto"/>
        <w:bottom w:val="none" w:sz="0" w:space="0" w:color="auto"/>
        <w:right w:val="none" w:sz="0" w:space="0" w:color="auto"/>
      </w:divBdr>
    </w:div>
    <w:div w:id="1619600132">
      <w:bodyDiv w:val="1"/>
      <w:marLeft w:val="0"/>
      <w:marRight w:val="0"/>
      <w:marTop w:val="0"/>
      <w:marBottom w:val="0"/>
      <w:divBdr>
        <w:top w:val="none" w:sz="0" w:space="0" w:color="auto"/>
        <w:left w:val="none" w:sz="0" w:space="0" w:color="auto"/>
        <w:bottom w:val="none" w:sz="0" w:space="0" w:color="auto"/>
        <w:right w:val="none" w:sz="0" w:space="0" w:color="auto"/>
      </w:divBdr>
    </w:div>
    <w:div w:id="1713336127">
      <w:bodyDiv w:val="1"/>
      <w:marLeft w:val="0"/>
      <w:marRight w:val="0"/>
      <w:marTop w:val="0"/>
      <w:marBottom w:val="0"/>
      <w:divBdr>
        <w:top w:val="none" w:sz="0" w:space="0" w:color="auto"/>
        <w:left w:val="none" w:sz="0" w:space="0" w:color="auto"/>
        <w:bottom w:val="none" w:sz="0" w:space="0" w:color="auto"/>
        <w:right w:val="none" w:sz="0" w:space="0" w:color="auto"/>
      </w:divBdr>
    </w:div>
    <w:div w:id="1958172148">
      <w:bodyDiv w:val="1"/>
      <w:marLeft w:val="0"/>
      <w:marRight w:val="0"/>
      <w:marTop w:val="0"/>
      <w:marBottom w:val="0"/>
      <w:divBdr>
        <w:top w:val="none" w:sz="0" w:space="0" w:color="auto"/>
        <w:left w:val="none" w:sz="0" w:space="0" w:color="auto"/>
        <w:bottom w:val="none" w:sz="0" w:space="0" w:color="auto"/>
        <w:right w:val="none" w:sz="0" w:space="0" w:color="auto"/>
      </w:divBdr>
    </w:div>
    <w:div w:id="20944672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8.png"/><Relationship Id="rId42" Type="http://schemas.openxmlformats.org/officeDocument/2006/relationships/image" Target="media/image29.png"/><Relationship Id="rId47" Type="http://schemas.openxmlformats.org/officeDocument/2006/relationships/image" Target="media/image34.png"/><Relationship Id="rId63" Type="http://schemas.openxmlformats.org/officeDocument/2006/relationships/image" Target="media/image47.jpeg"/><Relationship Id="rId68" Type="http://schemas.openxmlformats.org/officeDocument/2006/relationships/image" Target="media/image52.jpeg"/><Relationship Id="rId84" Type="http://schemas.openxmlformats.org/officeDocument/2006/relationships/image" Target="media/image68.jpeg"/><Relationship Id="rId89" Type="http://schemas.openxmlformats.org/officeDocument/2006/relationships/chart" Target="charts/chart8.xml"/><Relationship Id="rId16" Type="http://schemas.openxmlformats.org/officeDocument/2006/relationships/image" Target="media/image3.png"/><Relationship Id="rId107" Type="http://schemas.openxmlformats.org/officeDocument/2006/relationships/image" Target="media/image75.jpeg"/><Relationship Id="rId11" Type="http://schemas.openxmlformats.org/officeDocument/2006/relationships/diagramColors" Target="diagrams/colors1.xml"/><Relationship Id="rId32" Type="http://schemas.openxmlformats.org/officeDocument/2006/relationships/image" Target="media/image19.png"/><Relationship Id="rId37" Type="http://schemas.openxmlformats.org/officeDocument/2006/relationships/image" Target="media/image24.png"/><Relationship Id="rId53" Type="http://schemas.openxmlformats.org/officeDocument/2006/relationships/chart" Target="charts/chart1.xml"/><Relationship Id="rId58" Type="http://schemas.openxmlformats.org/officeDocument/2006/relationships/image" Target="media/image42.png"/><Relationship Id="rId74" Type="http://schemas.openxmlformats.org/officeDocument/2006/relationships/image" Target="media/image58.png"/><Relationship Id="rId79" Type="http://schemas.openxmlformats.org/officeDocument/2006/relationships/image" Target="media/image63.png"/><Relationship Id="rId102" Type="http://schemas.openxmlformats.org/officeDocument/2006/relationships/image" Target="media/image70.jpeg"/><Relationship Id="rId5" Type="http://schemas.openxmlformats.org/officeDocument/2006/relationships/webSettings" Target="webSettings.xml"/><Relationship Id="rId90" Type="http://schemas.openxmlformats.org/officeDocument/2006/relationships/chart" Target="charts/chart9.xml"/><Relationship Id="rId95" Type="http://schemas.openxmlformats.org/officeDocument/2006/relationships/chart" Target="charts/chart14.xml"/><Relationship Id="rId22" Type="http://schemas.openxmlformats.org/officeDocument/2006/relationships/image" Target="media/image9.png"/><Relationship Id="rId27" Type="http://schemas.openxmlformats.org/officeDocument/2006/relationships/image" Target="media/image14.png"/><Relationship Id="rId43" Type="http://schemas.openxmlformats.org/officeDocument/2006/relationships/image" Target="media/image30.png"/><Relationship Id="rId48" Type="http://schemas.openxmlformats.org/officeDocument/2006/relationships/image" Target="media/image35.jpeg"/><Relationship Id="rId64" Type="http://schemas.openxmlformats.org/officeDocument/2006/relationships/image" Target="media/image48.jpeg"/><Relationship Id="rId69" Type="http://schemas.openxmlformats.org/officeDocument/2006/relationships/image" Target="media/image53.png"/><Relationship Id="rId80" Type="http://schemas.openxmlformats.org/officeDocument/2006/relationships/image" Target="media/image64.png"/><Relationship Id="rId85" Type="http://schemas.openxmlformats.org/officeDocument/2006/relationships/chart" Target="charts/chart4.xml"/><Relationship Id="rId12" Type="http://schemas.microsoft.com/office/2007/relationships/diagramDrawing" Target="diagrams/drawing1.xml"/><Relationship Id="rId17" Type="http://schemas.openxmlformats.org/officeDocument/2006/relationships/image" Target="media/image4.png"/><Relationship Id="rId33" Type="http://schemas.openxmlformats.org/officeDocument/2006/relationships/image" Target="media/image20.png"/><Relationship Id="rId38" Type="http://schemas.openxmlformats.org/officeDocument/2006/relationships/image" Target="media/image25.jpeg"/><Relationship Id="rId59" Type="http://schemas.openxmlformats.org/officeDocument/2006/relationships/image" Target="media/image43.png"/><Relationship Id="rId103" Type="http://schemas.openxmlformats.org/officeDocument/2006/relationships/image" Target="media/image71.jpeg"/><Relationship Id="rId108" Type="http://schemas.openxmlformats.org/officeDocument/2006/relationships/image" Target="media/image76.jpeg"/><Relationship Id="rId54" Type="http://schemas.openxmlformats.org/officeDocument/2006/relationships/chart" Target="charts/chart2.xml"/><Relationship Id="rId70" Type="http://schemas.openxmlformats.org/officeDocument/2006/relationships/image" Target="media/image54.jpeg"/><Relationship Id="rId75" Type="http://schemas.openxmlformats.org/officeDocument/2006/relationships/image" Target="media/image59.png"/><Relationship Id="rId91" Type="http://schemas.openxmlformats.org/officeDocument/2006/relationships/chart" Target="charts/chart10.xml"/><Relationship Id="rId96" Type="http://schemas.openxmlformats.org/officeDocument/2006/relationships/chart" Target="charts/chart15.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6.png"/><Relationship Id="rId57" Type="http://schemas.openxmlformats.org/officeDocument/2006/relationships/image" Target="media/image41.png"/><Relationship Id="rId106" Type="http://schemas.openxmlformats.org/officeDocument/2006/relationships/image" Target="media/image74.jpeg"/><Relationship Id="rId10" Type="http://schemas.openxmlformats.org/officeDocument/2006/relationships/diagramQuickStyle" Target="diagrams/quickStyle1.xml"/><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image" Target="media/image44.png"/><Relationship Id="rId65" Type="http://schemas.openxmlformats.org/officeDocument/2006/relationships/image" Target="media/image49.jpeg"/><Relationship Id="rId73" Type="http://schemas.openxmlformats.org/officeDocument/2006/relationships/image" Target="media/image57.jpeg"/><Relationship Id="rId78" Type="http://schemas.openxmlformats.org/officeDocument/2006/relationships/image" Target="media/image62.png"/><Relationship Id="rId81" Type="http://schemas.openxmlformats.org/officeDocument/2006/relationships/image" Target="media/image65.jpeg"/><Relationship Id="rId86" Type="http://schemas.openxmlformats.org/officeDocument/2006/relationships/chart" Target="charts/chart5.xml"/><Relationship Id="rId94" Type="http://schemas.openxmlformats.org/officeDocument/2006/relationships/chart" Target="charts/chart13.xml"/><Relationship Id="rId99" Type="http://schemas.openxmlformats.org/officeDocument/2006/relationships/hyperlink" Target="https://doi.org/10.1145/1179295.1179311" TargetMode="External"/><Relationship Id="rId101" Type="http://schemas.openxmlformats.org/officeDocument/2006/relationships/image" Target="media/image69.jpeg"/><Relationship Id="rId4" Type="http://schemas.openxmlformats.org/officeDocument/2006/relationships/settings" Target="settings.xml"/><Relationship Id="rId9" Type="http://schemas.openxmlformats.org/officeDocument/2006/relationships/diagramLayout" Target="diagrams/layout1.xml"/><Relationship Id="rId13" Type="http://schemas.openxmlformats.org/officeDocument/2006/relationships/footer" Target="footer1.xml"/><Relationship Id="rId18" Type="http://schemas.openxmlformats.org/officeDocument/2006/relationships/image" Target="media/image5.png"/><Relationship Id="rId39" Type="http://schemas.openxmlformats.org/officeDocument/2006/relationships/image" Target="media/image26.png"/><Relationship Id="rId109" Type="http://schemas.openxmlformats.org/officeDocument/2006/relationships/image" Target="media/image77.jpeg"/><Relationship Id="rId34" Type="http://schemas.openxmlformats.org/officeDocument/2006/relationships/image" Target="media/image21.png"/><Relationship Id="rId50" Type="http://schemas.openxmlformats.org/officeDocument/2006/relationships/image" Target="media/image37.png"/><Relationship Id="rId55" Type="http://schemas.openxmlformats.org/officeDocument/2006/relationships/chart" Target="charts/chart3.xml"/><Relationship Id="rId76" Type="http://schemas.openxmlformats.org/officeDocument/2006/relationships/image" Target="media/image60.png"/><Relationship Id="rId97" Type="http://schemas.openxmlformats.org/officeDocument/2006/relationships/chart" Target="charts/chart16.xml"/><Relationship Id="rId104" Type="http://schemas.openxmlformats.org/officeDocument/2006/relationships/image" Target="media/image72.jpeg"/><Relationship Id="rId7" Type="http://schemas.openxmlformats.org/officeDocument/2006/relationships/endnotes" Target="endnotes.xml"/><Relationship Id="rId71" Type="http://schemas.openxmlformats.org/officeDocument/2006/relationships/image" Target="media/image55.png"/><Relationship Id="rId92" Type="http://schemas.openxmlformats.org/officeDocument/2006/relationships/chart" Target="charts/chart11.xml"/><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0.jpeg"/><Relationship Id="rId87" Type="http://schemas.openxmlformats.org/officeDocument/2006/relationships/chart" Target="charts/chart6.xml"/><Relationship Id="rId110" Type="http://schemas.openxmlformats.org/officeDocument/2006/relationships/fontTable" Target="fontTable.xml"/><Relationship Id="rId61" Type="http://schemas.openxmlformats.org/officeDocument/2006/relationships/image" Target="media/image45.png"/><Relationship Id="rId82" Type="http://schemas.openxmlformats.org/officeDocument/2006/relationships/image" Target="media/image66.png"/><Relationship Id="rId19" Type="http://schemas.openxmlformats.org/officeDocument/2006/relationships/image" Target="media/image6.png"/><Relationship Id="rId14" Type="http://schemas.openxmlformats.org/officeDocument/2006/relationships/image" Target="media/image1.jpeg"/><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40.png"/><Relationship Id="rId77" Type="http://schemas.openxmlformats.org/officeDocument/2006/relationships/image" Target="media/image61.png"/><Relationship Id="rId100" Type="http://schemas.openxmlformats.org/officeDocument/2006/relationships/hyperlink" Target="https://docs.unity3d.com/2018.4/" TargetMode="External"/><Relationship Id="rId105" Type="http://schemas.openxmlformats.org/officeDocument/2006/relationships/image" Target="media/image73.jpeg"/><Relationship Id="rId8" Type="http://schemas.openxmlformats.org/officeDocument/2006/relationships/diagramData" Target="diagrams/data1.xml"/><Relationship Id="rId51" Type="http://schemas.openxmlformats.org/officeDocument/2006/relationships/image" Target="media/image38.png"/><Relationship Id="rId72" Type="http://schemas.openxmlformats.org/officeDocument/2006/relationships/image" Target="media/image56.jpeg"/><Relationship Id="rId93" Type="http://schemas.openxmlformats.org/officeDocument/2006/relationships/chart" Target="charts/chart12.xml"/><Relationship Id="rId98" Type="http://schemas.openxmlformats.org/officeDocument/2006/relationships/hyperlink" Target="http://www.queensu.ca/" TargetMode="External"/><Relationship Id="rId3" Type="http://schemas.openxmlformats.org/officeDocument/2006/relationships/styles" Target="styles.xml"/><Relationship Id="rId25" Type="http://schemas.openxmlformats.org/officeDocument/2006/relationships/image" Target="media/image12.png"/><Relationship Id="rId46" Type="http://schemas.openxmlformats.org/officeDocument/2006/relationships/image" Target="media/image33.png"/><Relationship Id="rId67" Type="http://schemas.openxmlformats.org/officeDocument/2006/relationships/image" Target="media/image51.png"/><Relationship Id="rId20" Type="http://schemas.openxmlformats.org/officeDocument/2006/relationships/image" Target="media/image7.png"/><Relationship Id="rId41" Type="http://schemas.openxmlformats.org/officeDocument/2006/relationships/image" Target="media/image28.png"/><Relationship Id="rId62" Type="http://schemas.openxmlformats.org/officeDocument/2006/relationships/image" Target="media/image46.png"/><Relationship Id="rId83" Type="http://schemas.openxmlformats.org/officeDocument/2006/relationships/image" Target="media/image67.png"/><Relationship Id="rId88" Type="http://schemas.openxmlformats.org/officeDocument/2006/relationships/chart" Target="charts/chart7.xml"/><Relationship Id="rId111" Type="http://schemas.openxmlformats.org/officeDocument/2006/relationships/theme" Target="theme/theme1.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Excel_Worksheet10.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Microsoft_Excel_Worksheet11.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Excel_Worksheet12.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Microsoft_Excel_Worksheet13.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Microsoft_Excel_Worksheet14.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Microsoft_Excel_Worksheet15.xlsx"/></Relationships>
</file>

<file path=word/charts/_rels/chart16.xml.rels><?xml version="1.0" encoding="UTF-8" standalone="yes"?>
<Relationships xmlns="http://schemas.openxmlformats.org/package/2006/relationships"><Relationship Id="rId1" Type="http://schemas.openxmlformats.org/officeDocument/2006/relationships/package" Target="../embeddings/Microsoft_Excel_Worksheet16.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9.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2018</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dLbl>
              <c:idx val="0"/>
              <c:spPr>
                <a:noFill/>
                <a:ln>
                  <a:noFill/>
                </a:ln>
                <a:effectLst/>
              </c:spPr>
              <c:txPr>
                <a:bodyPr rot="0" spcFirstLastPara="1" vertOverflow="ellipsis" vert="horz" wrap="square" anchor="ctr" anchorCtr="1"/>
                <a:lstStyle/>
                <a:p>
                  <a:pPr>
                    <a:defRPr sz="11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dLbl>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Лист1!$A$2:$A$5</c:f>
              <c:strCache>
                <c:ptCount val="4"/>
                <c:pt idx="0">
                  <c:v>AR\VR</c:v>
                </c:pt>
                <c:pt idx="1">
                  <c:v>AI</c:v>
                </c:pt>
                <c:pt idx="2">
                  <c:v>Robotics</c:v>
                </c:pt>
                <c:pt idx="3">
                  <c:v>Blockchain</c:v>
                </c:pt>
              </c:strCache>
            </c:strRef>
          </c:cat>
          <c:val>
            <c:numRef>
              <c:f>Лист1!$B$2:$B$5</c:f>
              <c:numCache>
                <c:formatCode>General</c:formatCode>
                <c:ptCount val="4"/>
                <c:pt idx="0">
                  <c:v>1.8</c:v>
                </c:pt>
                <c:pt idx="1">
                  <c:v>0.8</c:v>
                </c:pt>
                <c:pt idx="2">
                  <c:v>1.3</c:v>
                </c:pt>
                <c:pt idx="3">
                  <c:v>0.1</c:v>
                </c:pt>
              </c:numCache>
            </c:numRef>
          </c:val>
          <c:extLst xmlns:c16r2="http://schemas.microsoft.com/office/drawing/2015/06/chart">
            <c:ext xmlns:c16="http://schemas.microsoft.com/office/drawing/2014/chart" uri="{C3380CC4-5D6E-409C-BE32-E72D297353CC}">
              <c16:uniqueId val="{00000000-8FE0-4D17-B0CE-8411C12AFB60}"/>
            </c:ext>
          </c:extLst>
        </c:ser>
        <c:ser>
          <c:idx val="1"/>
          <c:order val="1"/>
          <c:tx>
            <c:strRef>
              <c:f>Лист1!$C$1</c:f>
              <c:strCache>
                <c:ptCount val="1"/>
                <c:pt idx="0">
                  <c:v>2025</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dLbls>
            <c:dLbl>
              <c:idx val="0"/>
              <c:spPr>
                <a:noFill/>
                <a:ln>
                  <a:noFill/>
                </a:ln>
                <a:effectLst/>
              </c:spPr>
              <c:txPr>
                <a:bodyPr rot="0" spcFirstLastPara="1" vertOverflow="ellipsis" vert="horz" wrap="square" anchor="ctr" anchorCtr="1"/>
                <a:lstStyle/>
                <a:p>
                  <a:pPr>
                    <a:defRPr sz="11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dLbl>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Лист1!$A$2:$A$5</c:f>
              <c:strCache>
                <c:ptCount val="4"/>
                <c:pt idx="0">
                  <c:v>AR\VR</c:v>
                </c:pt>
                <c:pt idx="1">
                  <c:v>AI</c:v>
                </c:pt>
                <c:pt idx="2">
                  <c:v>Robotics</c:v>
                </c:pt>
                <c:pt idx="3">
                  <c:v>Blockchain</c:v>
                </c:pt>
              </c:strCache>
            </c:strRef>
          </c:cat>
          <c:val>
            <c:numRef>
              <c:f>Лист1!$C$2:$C$5</c:f>
              <c:numCache>
                <c:formatCode>General</c:formatCode>
                <c:ptCount val="4"/>
                <c:pt idx="0">
                  <c:v>12.6</c:v>
                </c:pt>
                <c:pt idx="1">
                  <c:v>6.1</c:v>
                </c:pt>
                <c:pt idx="2">
                  <c:v>3.1</c:v>
                </c:pt>
                <c:pt idx="3">
                  <c:v>0.6</c:v>
                </c:pt>
              </c:numCache>
            </c:numRef>
          </c:val>
          <c:extLst xmlns:c16r2="http://schemas.microsoft.com/office/drawing/2015/06/chart">
            <c:ext xmlns:c16="http://schemas.microsoft.com/office/drawing/2014/chart" uri="{C3380CC4-5D6E-409C-BE32-E72D297353CC}">
              <c16:uniqueId val="{00000001-8FE0-4D17-B0CE-8411C12AFB60}"/>
            </c:ext>
          </c:extLst>
        </c:ser>
        <c:dLbls>
          <c:dLblPos val="outEnd"/>
          <c:showLegendKey val="0"/>
          <c:showVal val="1"/>
          <c:showCatName val="0"/>
          <c:showSerName val="0"/>
          <c:showPercent val="0"/>
          <c:showBubbleSize val="0"/>
        </c:dLbls>
        <c:gapWidth val="100"/>
        <c:overlap val="-24"/>
        <c:axId val="1987446160"/>
        <c:axId val="1987476624"/>
      </c:barChart>
      <c:catAx>
        <c:axId val="1987446160"/>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987476624"/>
        <c:crosses val="autoZero"/>
        <c:auto val="1"/>
        <c:lblAlgn val="ctr"/>
        <c:lblOffset val="100"/>
        <c:noMultiLvlLbl val="0"/>
      </c:catAx>
      <c:valAx>
        <c:axId val="1987476624"/>
        <c:scaling>
          <c:orientation val="minMax"/>
        </c:scaling>
        <c:delete val="1"/>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crossAx val="19874461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11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Продажи</c:v>
                </c:pt>
              </c:strCache>
            </c:strRef>
          </c:tx>
          <c:dPt>
            <c:idx val="0"/>
            <c:bubble3D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sp3d/>
            </c:spPr>
            <c:extLst xmlns:c16r2="http://schemas.microsoft.com/office/drawing/2015/06/chart">
              <c:ext xmlns:c16="http://schemas.microsoft.com/office/drawing/2014/chart" uri="{C3380CC4-5D6E-409C-BE32-E72D297353CC}">
                <c16:uniqueId val="{00000001-4DDB-476B-B472-2C0C13C86BC0}"/>
              </c:ext>
            </c:extLst>
          </c:dPt>
          <c:dPt>
            <c:idx val="1"/>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sp3d/>
            </c:spPr>
            <c:extLst xmlns:c16r2="http://schemas.microsoft.com/office/drawing/2015/06/chart">
              <c:ext xmlns:c16="http://schemas.microsoft.com/office/drawing/2014/chart" uri="{C3380CC4-5D6E-409C-BE32-E72D297353CC}">
                <c16:uniqueId val="{00000003-4DDB-476B-B472-2C0C13C86BC0}"/>
              </c:ext>
            </c:extLst>
          </c:dPt>
          <c:dPt>
            <c:idx val="2"/>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sp3d/>
            </c:spPr>
            <c:extLst xmlns:c16r2="http://schemas.microsoft.com/office/drawing/2015/06/chart">
              <c:ext xmlns:c16="http://schemas.microsoft.com/office/drawing/2014/chart" uri="{C3380CC4-5D6E-409C-BE32-E72D297353CC}">
                <c16:uniqueId val="{00000005-4DDB-476B-B472-2C0C13C86BC0}"/>
              </c:ext>
            </c:extLst>
          </c:dPt>
          <c:dLbls>
            <c:spPr>
              <a:noFill/>
              <a:ln>
                <a:noFill/>
              </a:ln>
              <a:effectLst/>
            </c:spPr>
            <c:txPr>
              <a:bodyPr rot="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0"/>
            <c:showCatName val="0"/>
            <c:showSerName val="0"/>
            <c:showPercent val="1"/>
            <c:showBubbleSize val="0"/>
            <c:showLeaderLines val="1"/>
            <c:leaderLines>
              <c:spPr>
                <a:ln w="9525">
                  <a:solidFill>
                    <a:schemeClr val="tx2">
                      <a:lumMod val="35000"/>
                      <a:lumOff val="65000"/>
                    </a:schemeClr>
                  </a:solidFill>
                </a:ln>
                <a:effectLst/>
              </c:spPr>
            </c:leaderLines>
            <c:extLst xmlns:c16r2="http://schemas.microsoft.com/office/drawing/2015/06/chart">
              <c:ext xmlns:c15="http://schemas.microsoft.com/office/drawing/2012/chart" uri="{CE6537A1-D6FC-4f65-9D91-7224C49458BB}"/>
            </c:extLst>
          </c:dLbls>
          <c:cat>
            <c:strRef>
              <c:f>Лист1!$A$2:$A$4</c:f>
              <c:strCache>
                <c:ptCount val="3"/>
                <c:pt idx="0">
                  <c:v>Ия, өте жақсы</c:v>
                </c:pt>
                <c:pt idx="1">
                  <c:v>Ия, естігенім бар</c:v>
                </c:pt>
                <c:pt idx="2">
                  <c:v>Жоқ, таныс емеспін</c:v>
                </c:pt>
              </c:strCache>
            </c:strRef>
          </c:cat>
          <c:val>
            <c:numRef>
              <c:f>Лист1!$B$2:$B$4</c:f>
              <c:numCache>
                <c:formatCode>General</c:formatCode>
                <c:ptCount val="3"/>
                <c:pt idx="0">
                  <c:v>9</c:v>
                </c:pt>
                <c:pt idx="1">
                  <c:v>19</c:v>
                </c:pt>
                <c:pt idx="2">
                  <c:v>13</c:v>
                </c:pt>
              </c:numCache>
            </c:numRef>
          </c:val>
          <c:extLst xmlns:c16r2="http://schemas.microsoft.com/office/drawing/2015/06/chart">
            <c:ext xmlns:c16="http://schemas.microsoft.com/office/drawing/2014/chart" uri="{C3380CC4-5D6E-409C-BE32-E72D297353CC}">
              <c16:uniqueId val="{00000000-728D-4B0F-9DBA-F4E82B90EEEE}"/>
            </c:ext>
          </c:extLst>
        </c:ser>
        <c:dLbls>
          <c:showLegendKey val="0"/>
          <c:showVal val="0"/>
          <c:showCatName val="0"/>
          <c:showSerName val="0"/>
          <c:showPercent val="1"/>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1100">
          <a:solidFill>
            <a:schemeClr val="tx1"/>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0467858184393613E-3"/>
          <c:y val="4.2780748663101602E-2"/>
          <c:w val="0.97606572326607322"/>
          <c:h val="0.75919743989220601"/>
        </c:manualLayout>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4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Лист1!$A$2:$A$11</c:f>
              <c:numCache>
                <c:formatCode>General</c:formatCode>
                <c:ptCount val="10"/>
                <c:pt idx="0">
                  <c:v>1</c:v>
                </c:pt>
                <c:pt idx="1">
                  <c:v>2</c:v>
                </c:pt>
                <c:pt idx="2">
                  <c:v>3</c:v>
                </c:pt>
                <c:pt idx="3">
                  <c:v>4</c:v>
                </c:pt>
                <c:pt idx="4">
                  <c:v>5</c:v>
                </c:pt>
                <c:pt idx="5">
                  <c:v>6</c:v>
                </c:pt>
                <c:pt idx="6">
                  <c:v>7</c:v>
                </c:pt>
                <c:pt idx="7">
                  <c:v>8</c:v>
                </c:pt>
                <c:pt idx="8">
                  <c:v>9</c:v>
                </c:pt>
                <c:pt idx="9">
                  <c:v>10</c:v>
                </c:pt>
              </c:numCache>
            </c:numRef>
          </c:cat>
          <c:val>
            <c:numRef>
              <c:f>Лист1!$B$2:$B$11</c:f>
              <c:numCache>
                <c:formatCode>General</c:formatCode>
                <c:ptCount val="10"/>
                <c:pt idx="0">
                  <c:v>0</c:v>
                </c:pt>
                <c:pt idx="1">
                  <c:v>0</c:v>
                </c:pt>
                <c:pt idx="2">
                  <c:v>0</c:v>
                </c:pt>
                <c:pt idx="3">
                  <c:v>1</c:v>
                </c:pt>
                <c:pt idx="4">
                  <c:v>3</c:v>
                </c:pt>
                <c:pt idx="5">
                  <c:v>3</c:v>
                </c:pt>
                <c:pt idx="6">
                  <c:v>3</c:v>
                </c:pt>
                <c:pt idx="7">
                  <c:v>5</c:v>
                </c:pt>
                <c:pt idx="8">
                  <c:v>3</c:v>
                </c:pt>
                <c:pt idx="9">
                  <c:v>23</c:v>
                </c:pt>
              </c:numCache>
            </c:numRef>
          </c:val>
          <c:extLst xmlns:c16r2="http://schemas.microsoft.com/office/drawing/2015/06/chart">
            <c:ext xmlns:c16="http://schemas.microsoft.com/office/drawing/2014/chart" uri="{C3380CC4-5D6E-409C-BE32-E72D297353CC}">
              <c16:uniqueId val="{00000000-5CA2-4AC9-B61C-6F576B405DB1}"/>
            </c:ext>
          </c:extLst>
        </c:ser>
        <c:dLbls>
          <c:dLblPos val="outEnd"/>
          <c:showLegendKey val="0"/>
          <c:showVal val="1"/>
          <c:showCatName val="0"/>
          <c:showSerName val="0"/>
          <c:showPercent val="0"/>
          <c:showBubbleSize val="0"/>
        </c:dLbls>
        <c:gapWidth val="219"/>
        <c:overlap val="-27"/>
        <c:axId val="1987455408"/>
        <c:axId val="1987447792"/>
      </c:barChart>
      <c:catAx>
        <c:axId val="19874554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4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987447792"/>
        <c:crosses val="autoZero"/>
        <c:auto val="1"/>
        <c:lblAlgn val="ctr"/>
        <c:lblOffset val="100"/>
        <c:noMultiLvlLbl val="0"/>
      </c:catAx>
      <c:valAx>
        <c:axId val="1987447792"/>
        <c:scaling>
          <c:orientation val="minMax"/>
        </c:scaling>
        <c:delete val="1"/>
        <c:axPos val="l"/>
        <c:numFmt formatCode="General" sourceLinked="1"/>
        <c:majorTickMark val="none"/>
        <c:minorTickMark val="none"/>
        <c:tickLblPos val="nextTo"/>
        <c:crossAx val="1987455408"/>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1400">
          <a:solidFill>
            <a:schemeClr val="tx1"/>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percentStacked"/>
        <c:varyColors val="0"/>
        <c:ser>
          <c:idx val="0"/>
          <c:order val="0"/>
          <c:tx>
            <c:strRef>
              <c:f>Лист1!$B$1</c:f>
              <c:strCache>
                <c:ptCount val="1"/>
                <c:pt idx="0">
                  <c:v>Толық келіспеймін</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Лист1!$A$2:$A$7</c:f>
              <c:strCache>
                <c:ptCount val="6"/>
                <c:pt idx="0">
                  <c:v>Білім алушының мотивациясын арттырады</c:v>
                </c:pt>
                <c:pt idx="1">
                  <c:v>Концептуалды түсінігін қалыптастырады</c:v>
                </c:pt>
                <c:pt idx="2">
                  <c:v>Визуалды ойлауын дамытады</c:v>
                </c:pt>
                <c:pt idx="3">
                  <c:v>Сыни ойлауын дамытады</c:v>
                </c:pt>
                <c:pt idx="4">
                  <c:v>Кеңістіктік ойлауын дамытады</c:v>
                </c:pt>
                <c:pt idx="5">
                  <c:v>Білім алушының қызығушылығын арттырады</c:v>
                </c:pt>
              </c:strCache>
            </c:strRef>
          </c:cat>
          <c:val>
            <c:numRef>
              <c:f>Лист1!$B$2:$B$7</c:f>
              <c:numCache>
                <c:formatCode>General</c:formatCode>
                <c:ptCount val="6"/>
                <c:pt idx="0">
                  <c:v>1</c:v>
                </c:pt>
                <c:pt idx="3">
                  <c:v>1</c:v>
                </c:pt>
              </c:numCache>
            </c:numRef>
          </c:val>
          <c:extLst xmlns:c16r2="http://schemas.microsoft.com/office/drawing/2015/06/chart">
            <c:ext xmlns:c16="http://schemas.microsoft.com/office/drawing/2014/chart" uri="{C3380CC4-5D6E-409C-BE32-E72D297353CC}">
              <c16:uniqueId val="{00000000-EBE6-4562-B03B-6CC7BE54D9D2}"/>
            </c:ext>
          </c:extLst>
        </c:ser>
        <c:ser>
          <c:idx val="1"/>
          <c:order val="1"/>
          <c:tx>
            <c:strRef>
              <c:f>Лист1!$C$1</c:f>
              <c:strCache>
                <c:ptCount val="1"/>
                <c:pt idx="0">
                  <c:v>Келіспеймін</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Лист1!$A$2:$A$7</c:f>
              <c:strCache>
                <c:ptCount val="6"/>
                <c:pt idx="0">
                  <c:v>Білім алушының мотивациясын арттырады</c:v>
                </c:pt>
                <c:pt idx="1">
                  <c:v>Концептуалды түсінігін қалыптастырады</c:v>
                </c:pt>
                <c:pt idx="2">
                  <c:v>Визуалды ойлауын дамытады</c:v>
                </c:pt>
                <c:pt idx="3">
                  <c:v>Сыни ойлауын дамытады</c:v>
                </c:pt>
                <c:pt idx="4">
                  <c:v>Кеңістіктік ойлауын дамытады</c:v>
                </c:pt>
                <c:pt idx="5">
                  <c:v>Білім алушының қызығушылығын арттырады</c:v>
                </c:pt>
              </c:strCache>
            </c:strRef>
          </c:cat>
          <c:val>
            <c:numRef>
              <c:f>Лист1!$C$2:$C$7</c:f>
              <c:numCache>
                <c:formatCode>General</c:formatCode>
                <c:ptCount val="6"/>
                <c:pt idx="0">
                  <c:v>1</c:v>
                </c:pt>
                <c:pt idx="1">
                  <c:v>2</c:v>
                </c:pt>
                <c:pt idx="3">
                  <c:v>1</c:v>
                </c:pt>
                <c:pt idx="5">
                  <c:v>1</c:v>
                </c:pt>
              </c:numCache>
            </c:numRef>
          </c:val>
          <c:extLst xmlns:c16r2="http://schemas.microsoft.com/office/drawing/2015/06/chart">
            <c:ext xmlns:c16="http://schemas.microsoft.com/office/drawing/2014/chart" uri="{C3380CC4-5D6E-409C-BE32-E72D297353CC}">
              <c16:uniqueId val="{00000001-EBE6-4562-B03B-6CC7BE54D9D2}"/>
            </c:ext>
          </c:extLst>
        </c:ser>
        <c:ser>
          <c:idx val="2"/>
          <c:order val="2"/>
          <c:tx>
            <c:strRef>
              <c:f>Лист1!$D$1</c:f>
              <c:strCache>
                <c:ptCount val="1"/>
                <c:pt idx="0">
                  <c:v>Бейтарап</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Лист1!$A$2:$A$7</c:f>
              <c:strCache>
                <c:ptCount val="6"/>
                <c:pt idx="0">
                  <c:v>Білім алушының мотивациясын арттырады</c:v>
                </c:pt>
                <c:pt idx="1">
                  <c:v>Концептуалды түсінігін қалыптастырады</c:v>
                </c:pt>
                <c:pt idx="2">
                  <c:v>Визуалды ойлауын дамытады</c:v>
                </c:pt>
                <c:pt idx="3">
                  <c:v>Сыни ойлауын дамытады</c:v>
                </c:pt>
                <c:pt idx="4">
                  <c:v>Кеңістіктік ойлауын дамытады</c:v>
                </c:pt>
                <c:pt idx="5">
                  <c:v>Білім алушының қызығушылығын арттырады</c:v>
                </c:pt>
              </c:strCache>
            </c:strRef>
          </c:cat>
          <c:val>
            <c:numRef>
              <c:f>Лист1!$D$2:$D$7</c:f>
              <c:numCache>
                <c:formatCode>General</c:formatCode>
                <c:ptCount val="6"/>
                <c:pt idx="0">
                  <c:v>4</c:v>
                </c:pt>
                <c:pt idx="1">
                  <c:v>5</c:v>
                </c:pt>
                <c:pt idx="2">
                  <c:v>3</c:v>
                </c:pt>
                <c:pt idx="3">
                  <c:v>10</c:v>
                </c:pt>
                <c:pt idx="4">
                  <c:v>3</c:v>
                </c:pt>
                <c:pt idx="5">
                  <c:v>3</c:v>
                </c:pt>
              </c:numCache>
            </c:numRef>
          </c:val>
          <c:extLst xmlns:c16r2="http://schemas.microsoft.com/office/drawing/2015/06/chart">
            <c:ext xmlns:c16="http://schemas.microsoft.com/office/drawing/2014/chart" uri="{C3380CC4-5D6E-409C-BE32-E72D297353CC}">
              <c16:uniqueId val="{00000002-EBE6-4562-B03B-6CC7BE54D9D2}"/>
            </c:ext>
          </c:extLst>
        </c:ser>
        <c:ser>
          <c:idx val="3"/>
          <c:order val="3"/>
          <c:tx>
            <c:strRef>
              <c:f>Лист1!$E$1</c:f>
              <c:strCache>
                <c:ptCount val="1"/>
                <c:pt idx="0">
                  <c:v>Келісемін</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Лист1!$A$2:$A$7</c:f>
              <c:strCache>
                <c:ptCount val="6"/>
                <c:pt idx="0">
                  <c:v>Білім алушының мотивациясын арттырады</c:v>
                </c:pt>
                <c:pt idx="1">
                  <c:v>Концептуалды түсінігін қалыптастырады</c:v>
                </c:pt>
                <c:pt idx="2">
                  <c:v>Визуалды ойлауын дамытады</c:v>
                </c:pt>
                <c:pt idx="3">
                  <c:v>Сыни ойлауын дамытады</c:v>
                </c:pt>
                <c:pt idx="4">
                  <c:v>Кеңістіктік ойлауын дамытады</c:v>
                </c:pt>
                <c:pt idx="5">
                  <c:v>Білім алушының қызығушылығын арттырады</c:v>
                </c:pt>
              </c:strCache>
            </c:strRef>
          </c:cat>
          <c:val>
            <c:numRef>
              <c:f>Лист1!$E$2:$E$7</c:f>
              <c:numCache>
                <c:formatCode>General</c:formatCode>
                <c:ptCount val="6"/>
                <c:pt idx="0">
                  <c:v>19</c:v>
                </c:pt>
                <c:pt idx="1">
                  <c:v>17</c:v>
                </c:pt>
                <c:pt idx="2">
                  <c:v>17</c:v>
                </c:pt>
                <c:pt idx="3">
                  <c:v>15</c:v>
                </c:pt>
                <c:pt idx="4">
                  <c:v>19</c:v>
                </c:pt>
                <c:pt idx="5">
                  <c:v>17</c:v>
                </c:pt>
              </c:numCache>
            </c:numRef>
          </c:val>
          <c:extLst xmlns:c16r2="http://schemas.microsoft.com/office/drawing/2015/06/chart">
            <c:ext xmlns:c16="http://schemas.microsoft.com/office/drawing/2014/chart" uri="{C3380CC4-5D6E-409C-BE32-E72D297353CC}">
              <c16:uniqueId val="{00000003-EBE6-4562-B03B-6CC7BE54D9D2}"/>
            </c:ext>
          </c:extLst>
        </c:ser>
        <c:ser>
          <c:idx val="4"/>
          <c:order val="4"/>
          <c:tx>
            <c:strRef>
              <c:f>Лист1!$F$1</c:f>
              <c:strCache>
                <c:ptCount val="1"/>
                <c:pt idx="0">
                  <c:v>Толық келісемін</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Лист1!$A$2:$A$7</c:f>
              <c:strCache>
                <c:ptCount val="6"/>
                <c:pt idx="0">
                  <c:v>Білім алушының мотивациясын арттырады</c:v>
                </c:pt>
                <c:pt idx="1">
                  <c:v>Концептуалды түсінігін қалыптастырады</c:v>
                </c:pt>
                <c:pt idx="2">
                  <c:v>Визуалды ойлауын дамытады</c:v>
                </c:pt>
                <c:pt idx="3">
                  <c:v>Сыни ойлауын дамытады</c:v>
                </c:pt>
                <c:pt idx="4">
                  <c:v>Кеңістіктік ойлауын дамытады</c:v>
                </c:pt>
                <c:pt idx="5">
                  <c:v>Білім алушының қызығушылығын арттырады</c:v>
                </c:pt>
              </c:strCache>
            </c:strRef>
          </c:cat>
          <c:val>
            <c:numRef>
              <c:f>Лист1!$F$2:$F$7</c:f>
              <c:numCache>
                <c:formatCode>General</c:formatCode>
                <c:ptCount val="6"/>
                <c:pt idx="0">
                  <c:v>16</c:v>
                </c:pt>
                <c:pt idx="1">
                  <c:v>17</c:v>
                </c:pt>
                <c:pt idx="2">
                  <c:v>21</c:v>
                </c:pt>
                <c:pt idx="3">
                  <c:v>14</c:v>
                </c:pt>
                <c:pt idx="4">
                  <c:v>19</c:v>
                </c:pt>
                <c:pt idx="5">
                  <c:v>20</c:v>
                </c:pt>
              </c:numCache>
            </c:numRef>
          </c:val>
          <c:extLst xmlns:c16r2="http://schemas.microsoft.com/office/drawing/2015/06/chart">
            <c:ext xmlns:c16="http://schemas.microsoft.com/office/drawing/2014/chart" uri="{C3380CC4-5D6E-409C-BE32-E72D297353CC}">
              <c16:uniqueId val="{00000005-EBE6-4562-B03B-6CC7BE54D9D2}"/>
            </c:ext>
          </c:extLst>
        </c:ser>
        <c:dLbls>
          <c:dLblPos val="inEnd"/>
          <c:showLegendKey val="0"/>
          <c:showVal val="1"/>
          <c:showCatName val="0"/>
          <c:showSerName val="0"/>
          <c:showPercent val="0"/>
          <c:showBubbleSize val="0"/>
        </c:dLbls>
        <c:gapWidth val="150"/>
        <c:overlap val="100"/>
        <c:axId val="1987466288"/>
        <c:axId val="1987455952"/>
      </c:barChart>
      <c:catAx>
        <c:axId val="1987466288"/>
        <c:scaling>
          <c:orientation val="minMax"/>
        </c:scaling>
        <c:delete val="0"/>
        <c:axPos val="l"/>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987455952"/>
        <c:crosses val="autoZero"/>
        <c:auto val="1"/>
        <c:lblAlgn val="ctr"/>
        <c:lblOffset val="100"/>
        <c:noMultiLvlLbl val="0"/>
      </c:catAx>
      <c:valAx>
        <c:axId val="1987455952"/>
        <c:scaling>
          <c:orientation val="minMax"/>
        </c:scaling>
        <c:delete val="1"/>
        <c:axPos val="b"/>
        <c:numFmt formatCode="0%" sourceLinked="1"/>
        <c:majorTickMark val="none"/>
        <c:minorTickMark val="none"/>
        <c:tickLblPos val="nextTo"/>
        <c:crossAx val="19874662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1200">
          <a:solidFill>
            <a:schemeClr val="tx1"/>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Лист1!$B$1</c:f>
              <c:strCache>
                <c:ptCount val="1"/>
                <c:pt idx="0">
                  <c:v>Ряд 1</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Лист1!$A$2:$A$5</c:f>
              <c:strCache>
                <c:ptCount val="4"/>
                <c:pt idx="0">
                  <c:v>Білім, білік, дағдыны бақылауда</c:v>
                </c:pt>
                <c:pt idx="1">
                  <c:v>Білімді қалыптастыруда</c:v>
                </c:pt>
                <c:pt idx="2">
                  <c:v>Дағдыны қалыптастыруда</c:v>
                </c:pt>
                <c:pt idx="3">
                  <c:v>Білікті жетілдіруде</c:v>
                </c:pt>
              </c:strCache>
            </c:strRef>
          </c:cat>
          <c:val>
            <c:numRef>
              <c:f>Лист1!$B$2:$B$5</c:f>
              <c:numCache>
                <c:formatCode>General</c:formatCode>
                <c:ptCount val="4"/>
                <c:pt idx="0">
                  <c:v>21</c:v>
                </c:pt>
                <c:pt idx="1">
                  <c:v>24</c:v>
                </c:pt>
                <c:pt idx="2">
                  <c:v>28</c:v>
                </c:pt>
                <c:pt idx="3">
                  <c:v>25</c:v>
                </c:pt>
              </c:numCache>
            </c:numRef>
          </c:val>
          <c:extLst xmlns:c16r2="http://schemas.microsoft.com/office/drawing/2015/06/chart">
            <c:ext xmlns:c16="http://schemas.microsoft.com/office/drawing/2014/chart" uri="{C3380CC4-5D6E-409C-BE32-E72D297353CC}">
              <c16:uniqueId val="{00000000-6B08-4E9A-8FC9-223C5E44AA8F}"/>
            </c:ext>
          </c:extLst>
        </c:ser>
        <c:dLbls>
          <c:dLblPos val="outEnd"/>
          <c:showLegendKey val="0"/>
          <c:showVal val="1"/>
          <c:showCatName val="0"/>
          <c:showSerName val="0"/>
          <c:showPercent val="0"/>
          <c:showBubbleSize val="0"/>
        </c:dLbls>
        <c:gapWidth val="100"/>
        <c:axId val="1987469008"/>
        <c:axId val="1987460848"/>
      </c:barChart>
      <c:catAx>
        <c:axId val="1987469008"/>
        <c:scaling>
          <c:orientation val="minMax"/>
        </c:scaling>
        <c:delete val="0"/>
        <c:axPos val="l"/>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987460848"/>
        <c:crosses val="autoZero"/>
        <c:auto val="1"/>
        <c:lblAlgn val="ctr"/>
        <c:lblOffset val="100"/>
        <c:noMultiLvlLbl val="0"/>
      </c:catAx>
      <c:valAx>
        <c:axId val="1987460848"/>
        <c:scaling>
          <c:orientation val="minMax"/>
        </c:scaling>
        <c:delete val="1"/>
        <c:axPos val="b"/>
        <c:numFmt formatCode="General" sourceLinked="1"/>
        <c:majorTickMark val="none"/>
        <c:minorTickMark val="none"/>
        <c:tickLblPos val="nextTo"/>
        <c:crossAx val="1987469008"/>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1100">
          <a:solidFill>
            <a:schemeClr val="tx1"/>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Лист1!$B$1</c:f>
              <c:strCache>
                <c:ptCount val="1"/>
                <c:pt idx="0">
                  <c:v>Ряд 1</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Лист1!$A$2:$A$5</c:f>
              <c:strCache>
                <c:ptCount val="4"/>
                <c:pt idx="0">
                  <c:v>Дауысқа негізделген</c:v>
                </c:pt>
                <c:pt idx="1">
                  <c:v>Мәтіндік командаларды енгізу</c:v>
                </c:pt>
                <c:pt idx="2">
                  <c:v>Қол қимылдарына негізделген</c:v>
                </c:pt>
                <c:pt idx="3">
                  <c:v>Саусақпен жанасуға негізделген</c:v>
                </c:pt>
              </c:strCache>
            </c:strRef>
          </c:cat>
          <c:val>
            <c:numRef>
              <c:f>Лист1!$B$2:$B$5</c:f>
              <c:numCache>
                <c:formatCode>General</c:formatCode>
                <c:ptCount val="4"/>
                <c:pt idx="0">
                  <c:v>24</c:v>
                </c:pt>
                <c:pt idx="1">
                  <c:v>23</c:v>
                </c:pt>
                <c:pt idx="2">
                  <c:v>18</c:v>
                </c:pt>
                <c:pt idx="3">
                  <c:v>27</c:v>
                </c:pt>
              </c:numCache>
            </c:numRef>
          </c:val>
          <c:extLst xmlns:c16r2="http://schemas.microsoft.com/office/drawing/2015/06/chart">
            <c:ext xmlns:c16="http://schemas.microsoft.com/office/drawing/2014/chart" uri="{C3380CC4-5D6E-409C-BE32-E72D297353CC}">
              <c16:uniqueId val="{00000000-5C15-4FBB-9115-83B9453B30D1}"/>
            </c:ext>
          </c:extLst>
        </c:ser>
        <c:dLbls>
          <c:dLblPos val="outEnd"/>
          <c:showLegendKey val="0"/>
          <c:showVal val="1"/>
          <c:showCatName val="0"/>
          <c:showSerName val="0"/>
          <c:showPercent val="0"/>
          <c:showBubbleSize val="0"/>
        </c:dLbls>
        <c:gapWidth val="100"/>
        <c:axId val="1987456496"/>
        <c:axId val="1987457584"/>
      </c:barChart>
      <c:catAx>
        <c:axId val="1987456496"/>
        <c:scaling>
          <c:orientation val="minMax"/>
        </c:scaling>
        <c:delete val="0"/>
        <c:axPos val="l"/>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987457584"/>
        <c:crosses val="autoZero"/>
        <c:auto val="1"/>
        <c:lblAlgn val="ctr"/>
        <c:lblOffset val="100"/>
        <c:noMultiLvlLbl val="0"/>
      </c:catAx>
      <c:valAx>
        <c:axId val="1987457584"/>
        <c:scaling>
          <c:orientation val="minMax"/>
        </c:scaling>
        <c:delete val="1"/>
        <c:axPos val="b"/>
        <c:numFmt formatCode="General" sourceLinked="1"/>
        <c:majorTickMark val="none"/>
        <c:minorTickMark val="none"/>
        <c:tickLblPos val="nextTo"/>
        <c:crossAx val="1987456496"/>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1200">
          <a:solidFill>
            <a:schemeClr val="tx1"/>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0467858184393613E-3"/>
          <c:y val="7.1640590380747868E-2"/>
          <c:w val="0.97606572326607322"/>
          <c:h val="0.75643726352387775"/>
        </c:manualLayout>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Лист1!$A$2:$A$11</c:f>
              <c:numCache>
                <c:formatCode>General</c:formatCode>
                <c:ptCount val="10"/>
                <c:pt idx="0">
                  <c:v>1</c:v>
                </c:pt>
                <c:pt idx="1">
                  <c:v>2</c:v>
                </c:pt>
                <c:pt idx="2">
                  <c:v>3</c:v>
                </c:pt>
                <c:pt idx="3">
                  <c:v>4</c:v>
                </c:pt>
                <c:pt idx="4">
                  <c:v>5</c:v>
                </c:pt>
                <c:pt idx="5">
                  <c:v>6</c:v>
                </c:pt>
                <c:pt idx="6">
                  <c:v>7</c:v>
                </c:pt>
                <c:pt idx="7">
                  <c:v>8</c:v>
                </c:pt>
                <c:pt idx="8">
                  <c:v>9</c:v>
                </c:pt>
                <c:pt idx="9">
                  <c:v>10</c:v>
                </c:pt>
              </c:numCache>
            </c:numRef>
          </c:cat>
          <c:val>
            <c:numRef>
              <c:f>Лист1!$B$2:$B$11</c:f>
              <c:numCache>
                <c:formatCode>General</c:formatCode>
                <c:ptCount val="10"/>
                <c:pt idx="4">
                  <c:v>3</c:v>
                </c:pt>
                <c:pt idx="5">
                  <c:v>5</c:v>
                </c:pt>
                <c:pt idx="6">
                  <c:v>4</c:v>
                </c:pt>
                <c:pt idx="7">
                  <c:v>7</c:v>
                </c:pt>
                <c:pt idx="8">
                  <c:v>3</c:v>
                </c:pt>
                <c:pt idx="9">
                  <c:v>19</c:v>
                </c:pt>
              </c:numCache>
            </c:numRef>
          </c:val>
          <c:extLst xmlns:c16r2="http://schemas.microsoft.com/office/drawing/2015/06/chart">
            <c:ext xmlns:c16="http://schemas.microsoft.com/office/drawing/2014/chart" uri="{C3380CC4-5D6E-409C-BE32-E72D297353CC}">
              <c16:uniqueId val="{00000000-48EE-4E13-AA6A-55DD43C1372B}"/>
            </c:ext>
          </c:extLst>
        </c:ser>
        <c:dLbls>
          <c:dLblPos val="outEnd"/>
          <c:showLegendKey val="0"/>
          <c:showVal val="1"/>
          <c:showCatName val="0"/>
          <c:showSerName val="0"/>
          <c:showPercent val="0"/>
          <c:showBubbleSize val="0"/>
        </c:dLbls>
        <c:gapWidth val="219"/>
        <c:overlap val="-27"/>
        <c:axId val="1987458672"/>
        <c:axId val="1987459216"/>
      </c:barChart>
      <c:catAx>
        <c:axId val="19874586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987459216"/>
        <c:crosses val="autoZero"/>
        <c:auto val="1"/>
        <c:lblAlgn val="ctr"/>
        <c:lblOffset val="100"/>
        <c:noMultiLvlLbl val="0"/>
      </c:catAx>
      <c:valAx>
        <c:axId val="1987459216"/>
        <c:scaling>
          <c:orientation val="minMax"/>
        </c:scaling>
        <c:delete val="1"/>
        <c:axPos val="l"/>
        <c:numFmt formatCode="General" sourceLinked="1"/>
        <c:majorTickMark val="none"/>
        <c:minorTickMark val="none"/>
        <c:tickLblPos val="nextTo"/>
        <c:crossAx val="1987458672"/>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1200">
          <a:solidFill>
            <a:schemeClr val="tx1"/>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Ряд 1</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Лист1!$A$2:$A$6</c:f>
              <c:strCache>
                <c:ptCount val="5"/>
                <c:pt idx="0">
                  <c:v>Ия, оқу материалдарын демонстрациялауда қолдану үшін</c:v>
                </c:pt>
                <c:pt idx="1">
                  <c:v>Ия, интерактивті оқытуда қолдану үшін</c:v>
                </c:pt>
                <c:pt idx="2">
                  <c:v>Ия, оқу әрекетін бағалау және мониторинг жүргізу үшін</c:v>
                </c:pt>
                <c:pt idx="3">
                  <c:v>Ия, ойын-сауықта қолдану үшін</c:v>
                </c:pt>
                <c:pt idx="4">
                  <c:v>Жоқ, терең үйренуді қаламаймын</c:v>
                </c:pt>
              </c:strCache>
            </c:strRef>
          </c:cat>
          <c:val>
            <c:numRef>
              <c:f>Лист1!$B$2:$B$6</c:f>
              <c:numCache>
                <c:formatCode>General</c:formatCode>
                <c:ptCount val="5"/>
                <c:pt idx="0">
                  <c:v>31</c:v>
                </c:pt>
                <c:pt idx="1">
                  <c:v>17</c:v>
                </c:pt>
                <c:pt idx="2">
                  <c:v>27</c:v>
                </c:pt>
                <c:pt idx="3">
                  <c:v>6</c:v>
                </c:pt>
                <c:pt idx="4">
                  <c:v>0</c:v>
                </c:pt>
              </c:numCache>
            </c:numRef>
          </c:val>
          <c:extLst xmlns:c16r2="http://schemas.microsoft.com/office/drawing/2015/06/chart">
            <c:ext xmlns:c16="http://schemas.microsoft.com/office/drawing/2014/chart" uri="{C3380CC4-5D6E-409C-BE32-E72D297353CC}">
              <c16:uniqueId val="{00000000-C35B-462F-9C5D-CFC8786C85A6}"/>
            </c:ext>
          </c:extLst>
        </c:ser>
        <c:dLbls>
          <c:dLblPos val="outEnd"/>
          <c:showLegendKey val="0"/>
          <c:showVal val="1"/>
          <c:showCatName val="0"/>
          <c:showSerName val="0"/>
          <c:showPercent val="0"/>
          <c:showBubbleSize val="0"/>
        </c:dLbls>
        <c:gapWidth val="100"/>
        <c:axId val="1987464656"/>
        <c:axId val="1752721648"/>
      </c:barChart>
      <c:catAx>
        <c:axId val="1987464656"/>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752721648"/>
        <c:crosses val="autoZero"/>
        <c:auto val="1"/>
        <c:lblAlgn val="ctr"/>
        <c:lblOffset val="100"/>
        <c:noMultiLvlLbl val="0"/>
      </c:catAx>
      <c:valAx>
        <c:axId val="1752721648"/>
        <c:scaling>
          <c:orientation val="minMax"/>
        </c:scaling>
        <c:delete val="1"/>
        <c:axPos val="l"/>
        <c:numFmt formatCode="General" sourceLinked="1"/>
        <c:majorTickMark val="none"/>
        <c:minorTickMark val="none"/>
        <c:tickLblPos val="nextTo"/>
        <c:crossAx val="1987464656"/>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lgn="just">
        <a:defRPr sz="1000">
          <a:solidFill>
            <a:schemeClr val="tx1"/>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Лист1!$A$2:$A$17</c:f>
              <c:numCache>
                <c:formatCode>General</c:formatCode>
                <c:ptCount val="16"/>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pt idx="15">
                  <c:v>2022</c:v>
                </c:pt>
              </c:numCache>
            </c:numRef>
          </c:cat>
          <c:val>
            <c:numRef>
              <c:f>Лист1!$B$2:$B$17</c:f>
              <c:numCache>
                <c:formatCode>General</c:formatCode>
                <c:ptCount val="16"/>
                <c:pt idx="0">
                  <c:v>3</c:v>
                </c:pt>
                <c:pt idx="1">
                  <c:v>0</c:v>
                </c:pt>
                <c:pt idx="2">
                  <c:v>4</c:v>
                </c:pt>
                <c:pt idx="3">
                  <c:v>4</c:v>
                </c:pt>
                <c:pt idx="4">
                  <c:v>3</c:v>
                </c:pt>
                <c:pt idx="5">
                  <c:v>7</c:v>
                </c:pt>
                <c:pt idx="6">
                  <c:v>5</c:v>
                </c:pt>
                <c:pt idx="7">
                  <c:v>16</c:v>
                </c:pt>
                <c:pt idx="8">
                  <c:v>14</c:v>
                </c:pt>
                <c:pt idx="9">
                  <c:v>15</c:v>
                </c:pt>
                <c:pt idx="10">
                  <c:v>21</c:v>
                </c:pt>
                <c:pt idx="11">
                  <c:v>25</c:v>
                </c:pt>
                <c:pt idx="12">
                  <c:v>55</c:v>
                </c:pt>
                <c:pt idx="13">
                  <c:v>68</c:v>
                </c:pt>
                <c:pt idx="14">
                  <c:v>68</c:v>
                </c:pt>
                <c:pt idx="15">
                  <c:v>11</c:v>
                </c:pt>
              </c:numCache>
            </c:numRef>
          </c:val>
          <c:extLst xmlns:c16r2="http://schemas.microsoft.com/office/drawing/2015/06/chart">
            <c:ext xmlns:c16="http://schemas.microsoft.com/office/drawing/2014/chart" uri="{C3380CC4-5D6E-409C-BE32-E72D297353CC}">
              <c16:uniqueId val="{00000000-F0A9-4AD5-8911-424099A835F7}"/>
            </c:ext>
          </c:extLst>
        </c:ser>
        <c:dLbls>
          <c:dLblPos val="outEnd"/>
          <c:showLegendKey val="0"/>
          <c:showVal val="1"/>
          <c:showCatName val="0"/>
          <c:showSerName val="0"/>
          <c:showPercent val="0"/>
          <c:showBubbleSize val="0"/>
        </c:dLbls>
        <c:gapWidth val="219"/>
        <c:overlap val="-27"/>
        <c:axId val="1987477168"/>
        <c:axId val="1987474448"/>
      </c:barChart>
      <c:catAx>
        <c:axId val="19874771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987474448"/>
        <c:crosses val="autoZero"/>
        <c:auto val="1"/>
        <c:lblAlgn val="ctr"/>
        <c:lblOffset val="100"/>
        <c:noMultiLvlLbl val="0"/>
      </c:catAx>
      <c:valAx>
        <c:axId val="1987474448"/>
        <c:scaling>
          <c:orientation val="minMax"/>
        </c:scaling>
        <c:delete val="1"/>
        <c:axPos val="l"/>
        <c:numFmt formatCode="General" sourceLinked="1"/>
        <c:majorTickMark val="none"/>
        <c:minorTickMark val="none"/>
        <c:tickLblPos val="nextTo"/>
        <c:crossAx val="1987477168"/>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11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Лист1!$B$1</c:f>
              <c:strCache>
                <c:ptCount val="1"/>
                <c:pt idx="0">
                  <c:v>Ряд 1</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Лист1!$A$2:$A$17</c:f>
              <c:numCache>
                <c:formatCode>General</c:formatCode>
                <c:ptCount val="16"/>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pt idx="15">
                  <c:v>2022</c:v>
                </c:pt>
              </c:numCache>
            </c:numRef>
          </c:cat>
          <c:val>
            <c:numRef>
              <c:f>Лист1!$B$2:$B$17</c:f>
              <c:numCache>
                <c:formatCode>General</c:formatCode>
                <c:ptCount val="16"/>
                <c:pt idx="0">
                  <c:v>3</c:v>
                </c:pt>
                <c:pt idx="1">
                  <c:v>0</c:v>
                </c:pt>
                <c:pt idx="2">
                  <c:v>4</c:v>
                </c:pt>
                <c:pt idx="3">
                  <c:v>4</c:v>
                </c:pt>
                <c:pt idx="4">
                  <c:v>3</c:v>
                </c:pt>
                <c:pt idx="5">
                  <c:v>7</c:v>
                </c:pt>
                <c:pt idx="6">
                  <c:v>5</c:v>
                </c:pt>
                <c:pt idx="7">
                  <c:v>16</c:v>
                </c:pt>
                <c:pt idx="8">
                  <c:v>14</c:v>
                </c:pt>
                <c:pt idx="9">
                  <c:v>15</c:v>
                </c:pt>
                <c:pt idx="10">
                  <c:v>21</c:v>
                </c:pt>
                <c:pt idx="11">
                  <c:v>25</c:v>
                </c:pt>
                <c:pt idx="12">
                  <c:v>55</c:v>
                </c:pt>
                <c:pt idx="13">
                  <c:v>68</c:v>
                </c:pt>
                <c:pt idx="14">
                  <c:v>68</c:v>
                </c:pt>
                <c:pt idx="15">
                  <c:v>11</c:v>
                </c:pt>
              </c:numCache>
            </c:numRef>
          </c:val>
          <c:smooth val="0"/>
          <c:extLst xmlns:c16r2="http://schemas.microsoft.com/office/drawing/2015/06/chart">
            <c:ext xmlns:c16="http://schemas.microsoft.com/office/drawing/2014/chart" uri="{C3380CC4-5D6E-409C-BE32-E72D297353CC}">
              <c16:uniqueId val="{00000000-A4C1-4700-9A3A-844CFC4D500E}"/>
            </c:ext>
          </c:extLst>
        </c:ser>
        <c:ser>
          <c:idx val="1"/>
          <c:order val="1"/>
          <c:tx>
            <c:strRef>
              <c:f>Лист1!$C$1</c:f>
              <c:strCache>
                <c:ptCount val="1"/>
                <c:pt idx="0">
                  <c:v>Ряд 2</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14"/>
              <c:layout>
                <c:manualLayout>
                  <c:x val="-1.2480499219968799E-2"/>
                  <c:y val="-0.13569321533923304"/>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A4C1-4700-9A3A-844CFC4D500E}"/>
                </c:ext>
                <c:ext xmlns:c15="http://schemas.microsoft.com/office/drawing/2012/chart" uri="{CE6537A1-D6FC-4f65-9D91-7224C49458BB}"/>
              </c:extLst>
            </c:dLbl>
            <c:dLbl>
              <c:idx val="15"/>
              <c:layout>
                <c:manualLayout>
                  <c:x val="-6.2402496099845522E-3"/>
                  <c:y val="-0.13569321533923304"/>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A4C1-4700-9A3A-844CFC4D500E}"/>
                </c:ex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Лист1!$A$2:$A$17</c:f>
              <c:numCache>
                <c:formatCode>General</c:formatCode>
                <c:ptCount val="16"/>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pt idx="15">
                  <c:v>2022</c:v>
                </c:pt>
              </c:numCache>
            </c:numRef>
          </c:cat>
          <c:val>
            <c:numRef>
              <c:f>Лист1!$C$2:$C$17</c:f>
              <c:numCache>
                <c:formatCode>General</c:formatCode>
                <c:ptCount val="16"/>
                <c:pt idx="0">
                  <c:v>667</c:v>
                </c:pt>
                <c:pt idx="1">
                  <c:v>0</c:v>
                </c:pt>
                <c:pt idx="2">
                  <c:v>863</c:v>
                </c:pt>
                <c:pt idx="3">
                  <c:v>109</c:v>
                </c:pt>
                <c:pt idx="4">
                  <c:v>155</c:v>
                </c:pt>
                <c:pt idx="5">
                  <c:v>349</c:v>
                </c:pt>
                <c:pt idx="6">
                  <c:v>759</c:v>
                </c:pt>
                <c:pt idx="7">
                  <c:v>930</c:v>
                </c:pt>
                <c:pt idx="8">
                  <c:v>432</c:v>
                </c:pt>
                <c:pt idx="9">
                  <c:v>922</c:v>
                </c:pt>
                <c:pt idx="10">
                  <c:v>453</c:v>
                </c:pt>
                <c:pt idx="11">
                  <c:v>699</c:v>
                </c:pt>
                <c:pt idx="12">
                  <c:v>663</c:v>
                </c:pt>
                <c:pt idx="13">
                  <c:v>454</c:v>
                </c:pt>
                <c:pt idx="14">
                  <c:v>77</c:v>
                </c:pt>
                <c:pt idx="15">
                  <c:v>0</c:v>
                </c:pt>
              </c:numCache>
            </c:numRef>
          </c:val>
          <c:smooth val="0"/>
          <c:extLst xmlns:c16r2="http://schemas.microsoft.com/office/drawing/2015/06/chart">
            <c:ext xmlns:c16="http://schemas.microsoft.com/office/drawing/2014/chart" uri="{C3380CC4-5D6E-409C-BE32-E72D297353CC}">
              <c16:uniqueId val="{00000001-A4C1-4700-9A3A-844CFC4D500E}"/>
            </c:ext>
          </c:extLst>
        </c:ser>
        <c:dLbls>
          <c:showLegendKey val="0"/>
          <c:showVal val="1"/>
          <c:showCatName val="0"/>
          <c:showSerName val="0"/>
          <c:showPercent val="0"/>
          <c:showBubbleSize val="0"/>
        </c:dLbls>
        <c:marker val="1"/>
        <c:smooth val="0"/>
        <c:axId val="1987460304"/>
        <c:axId val="1987463024"/>
      </c:lineChart>
      <c:catAx>
        <c:axId val="19874603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987463024"/>
        <c:crosses val="autoZero"/>
        <c:auto val="1"/>
        <c:lblAlgn val="ctr"/>
        <c:lblOffset val="100"/>
        <c:noMultiLvlLbl val="0"/>
      </c:catAx>
      <c:valAx>
        <c:axId val="1987463024"/>
        <c:scaling>
          <c:orientation val="minMax"/>
        </c:scaling>
        <c:delete val="1"/>
        <c:axPos val="l"/>
        <c:numFmt formatCode="General" sourceLinked="1"/>
        <c:majorTickMark val="none"/>
        <c:minorTickMark val="none"/>
        <c:tickLblPos val="nextTo"/>
        <c:crossAx val="1987460304"/>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1200">
          <a:solidFill>
            <a:schemeClr val="tx1"/>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Бақылау тобы</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Лист1!$A$2:$A$4</c:f>
              <c:strCache>
                <c:ptCount val="3"/>
                <c:pt idx="0">
                  <c:v>Төмен (0-49%)</c:v>
                </c:pt>
                <c:pt idx="1">
                  <c:v>Орта (50-74%)</c:v>
                </c:pt>
                <c:pt idx="2">
                  <c:v>Жоғары (75-100%)</c:v>
                </c:pt>
              </c:strCache>
            </c:strRef>
          </c:cat>
          <c:val>
            <c:numRef>
              <c:f>Лист1!$B$2:$B$4</c:f>
              <c:numCache>
                <c:formatCode>General</c:formatCode>
                <c:ptCount val="3"/>
                <c:pt idx="0">
                  <c:v>3</c:v>
                </c:pt>
                <c:pt idx="1">
                  <c:v>37</c:v>
                </c:pt>
                <c:pt idx="2">
                  <c:v>36</c:v>
                </c:pt>
              </c:numCache>
            </c:numRef>
          </c:val>
          <c:extLst xmlns:c16r2="http://schemas.microsoft.com/office/drawing/2015/06/chart">
            <c:ext xmlns:c16="http://schemas.microsoft.com/office/drawing/2014/chart" uri="{C3380CC4-5D6E-409C-BE32-E72D297353CC}">
              <c16:uniqueId val="{00000000-3A77-48DF-A852-5F708F6FFB28}"/>
            </c:ext>
          </c:extLst>
        </c:ser>
        <c:ser>
          <c:idx val="1"/>
          <c:order val="1"/>
          <c:tx>
            <c:strRef>
              <c:f>Лист1!$C$1</c:f>
              <c:strCache>
                <c:ptCount val="1"/>
                <c:pt idx="0">
                  <c:v>Эксперименттік топ</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Лист1!$A$2:$A$4</c:f>
              <c:strCache>
                <c:ptCount val="3"/>
                <c:pt idx="0">
                  <c:v>Төмен (0-49%)</c:v>
                </c:pt>
                <c:pt idx="1">
                  <c:v>Орта (50-74%)</c:v>
                </c:pt>
                <c:pt idx="2">
                  <c:v>Жоғары (75-100%)</c:v>
                </c:pt>
              </c:strCache>
            </c:strRef>
          </c:cat>
          <c:val>
            <c:numRef>
              <c:f>Лист1!$C$2:$C$4</c:f>
              <c:numCache>
                <c:formatCode>General</c:formatCode>
                <c:ptCount val="3"/>
                <c:pt idx="0">
                  <c:v>3</c:v>
                </c:pt>
                <c:pt idx="1">
                  <c:v>32</c:v>
                </c:pt>
                <c:pt idx="2">
                  <c:v>38</c:v>
                </c:pt>
              </c:numCache>
            </c:numRef>
          </c:val>
          <c:extLst xmlns:c16r2="http://schemas.microsoft.com/office/drawing/2015/06/chart">
            <c:ext xmlns:c16="http://schemas.microsoft.com/office/drawing/2014/chart" uri="{C3380CC4-5D6E-409C-BE32-E72D297353CC}">
              <c16:uniqueId val="{00000001-3A77-48DF-A852-5F708F6FFB28}"/>
            </c:ext>
          </c:extLst>
        </c:ser>
        <c:dLbls>
          <c:dLblPos val="outEnd"/>
          <c:showLegendKey val="0"/>
          <c:showVal val="1"/>
          <c:showCatName val="0"/>
          <c:showSerName val="0"/>
          <c:showPercent val="0"/>
          <c:showBubbleSize val="0"/>
        </c:dLbls>
        <c:gapWidth val="100"/>
        <c:overlap val="-24"/>
        <c:axId val="1987446704"/>
        <c:axId val="1987474992"/>
      </c:barChart>
      <c:catAx>
        <c:axId val="1987446704"/>
        <c:scaling>
          <c:orientation val="minMax"/>
        </c:scaling>
        <c:delete val="0"/>
        <c:axPos val="b"/>
        <c:numFmt formatCode="General" sourceLinked="1"/>
        <c:majorTickMark val="out"/>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987474992"/>
        <c:crosses val="autoZero"/>
        <c:auto val="1"/>
        <c:lblAlgn val="ctr"/>
        <c:lblOffset val="100"/>
        <c:noMultiLvlLbl val="0"/>
      </c:catAx>
      <c:valAx>
        <c:axId val="1987474992"/>
        <c:scaling>
          <c:orientation val="minMax"/>
        </c:scaling>
        <c:delete val="1"/>
        <c:axPos val="l"/>
        <c:numFmt formatCode="General" sourceLinked="1"/>
        <c:majorTickMark val="none"/>
        <c:minorTickMark val="none"/>
        <c:tickLblPos val="nextTo"/>
        <c:crossAx val="19874467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Бақылау тобы</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Лист1!$A$2:$A$4</c:f>
              <c:strCache>
                <c:ptCount val="3"/>
                <c:pt idx="0">
                  <c:v>Төмен (0-49%)</c:v>
                </c:pt>
                <c:pt idx="1">
                  <c:v>Орта (50-74%)</c:v>
                </c:pt>
                <c:pt idx="2">
                  <c:v>Жоғары (75-100%)</c:v>
                </c:pt>
              </c:strCache>
            </c:strRef>
          </c:cat>
          <c:val>
            <c:numRef>
              <c:f>Лист1!$B$2:$B$4</c:f>
              <c:numCache>
                <c:formatCode>General</c:formatCode>
                <c:ptCount val="3"/>
                <c:pt idx="0">
                  <c:v>1</c:v>
                </c:pt>
                <c:pt idx="1">
                  <c:v>42</c:v>
                </c:pt>
                <c:pt idx="2">
                  <c:v>33</c:v>
                </c:pt>
              </c:numCache>
            </c:numRef>
          </c:val>
          <c:extLst xmlns:c16r2="http://schemas.microsoft.com/office/drawing/2015/06/chart">
            <c:ext xmlns:c16="http://schemas.microsoft.com/office/drawing/2014/chart" uri="{C3380CC4-5D6E-409C-BE32-E72D297353CC}">
              <c16:uniqueId val="{00000000-B956-444D-9733-D2F237CCB6CD}"/>
            </c:ext>
          </c:extLst>
        </c:ser>
        <c:ser>
          <c:idx val="1"/>
          <c:order val="1"/>
          <c:tx>
            <c:strRef>
              <c:f>Лист1!$C$1</c:f>
              <c:strCache>
                <c:ptCount val="1"/>
                <c:pt idx="0">
                  <c:v>Эксперименттік топ</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Лист1!$A$2:$A$4</c:f>
              <c:strCache>
                <c:ptCount val="3"/>
                <c:pt idx="0">
                  <c:v>Төмен (0-49%)</c:v>
                </c:pt>
                <c:pt idx="1">
                  <c:v>Орта (50-74%)</c:v>
                </c:pt>
                <c:pt idx="2">
                  <c:v>Жоғары (75-100%)</c:v>
                </c:pt>
              </c:strCache>
            </c:strRef>
          </c:cat>
          <c:val>
            <c:numRef>
              <c:f>Лист1!$C$2:$C$4</c:f>
              <c:numCache>
                <c:formatCode>General</c:formatCode>
                <c:ptCount val="3"/>
                <c:pt idx="0">
                  <c:v>1</c:v>
                </c:pt>
                <c:pt idx="1">
                  <c:v>25</c:v>
                </c:pt>
                <c:pt idx="2">
                  <c:v>47</c:v>
                </c:pt>
              </c:numCache>
            </c:numRef>
          </c:val>
          <c:extLst xmlns:c16r2="http://schemas.microsoft.com/office/drawing/2015/06/chart">
            <c:ext xmlns:c16="http://schemas.microsoft.com/office/drawing/2014/chart" uri="{C3380CC4-5D6E-409C-BE32-E72D297353CC}">
              <c16:uniqueId val="{00000001-B956-444D-9733-D2F237CCB6CD}"/>
            </c:ext>
          </c:extLst>
        </c:ser>
        <c:dLbls>
          <c:dLblPos val="outEnd"/>
          <c:showLegendKey val="0"/>
          <c:showVal val="1"/>
          <c:showCatName val="0"/>
          <c:showSerName val="0"/>
          <c:showPercent val="0"/>
          <c:showBubbleSize val="0"/>
        </c:dLbls>
        <c:gapWidth val="100"/>
        <c:overlap val="-24"/>
        <c:axId val="1987477712"/>
        <c:axId val="1987459760"/>
      </c:barChart>
      <c:catAx>
        <c:axId val="1987477712"/>
        <c:scaling>
          <c:orientation val="minMax"/>
        </c:scaling>
        <c:delete val="0"/>
        <c:axPos val="b"/>
        <c:numFmt formatCode="General" sourceLinked="1"/>
        <c:majorTickMark val="out"/>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987459760"/>
        <c:crosses val="autoZero"/>
        <c:auto val="1"/>
        <c:lblAlgn val="ctr"/>
        <c:lblOffset val="100"/>
        <c:noMultiLvlLbl val="0"/>
      </c:catAx>
      <c:valAx>
        <c:axId val="1987459760"/>
        <c:scaling>
          <c:orientation val="minMax"/>
        </c:scaling>
        <c:delete val="1"/>
        <c:axPos val="l"/>
        <c:numFmt formatCode="General" sourceLinked="1"/>
        <c:majorTickMark val="none"/>
        <c:minorTickMark val="none"/>
        <c:tickLblPos val="nextTo"/>
        <c:crossAx val="19874777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1200">
          <a:solidFill>
            <a:schemeClr val="tx1"/>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Ряд 1</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Ref>
              <c:f>Лист1!$A$2:$A$11</c:f>
              <c:numCache>
                <c:formatCode>General</c:formatCode>
                <c:ptCount val="10"/>
                <c:pt idx="0">
                  <c:v>1</c:v>
                </c:pt>
                <c:pt idx="1">
                  <c:v>2</c:v>
                </c:pt>
                <c:pt idx="2">
                  <c:v>3</c:v>
                </c:pt>
                <c:pt idx="3">
                  <c:v>4</c:v>
                </c:pt>
                <c:pt idx="4">
                  <c:v>5</c:v>
                </c:pt>
                <c:pt idx="5">
                  <c:v>6</c:v>
                </c:pt>
                <c:pt idx="6">
                  <c:v>7</c:v>
                </c:pt>
                <c:pt idx="7">
                  <c:v>8</c:v>
                </c:pt>
                <c:pt idx="8">
                  <c:v>9</c:v>
                </c:pt>
                <c:pt idx="9">
                  <c:v>10</c:v>
                </c:pt>
              </c:numCache>
            </c:numRef>
          </c:cat>
          <c:val>
            <c:numRef>
              <c:f>Лист1!$B$2:$B$11</c:f>
              <c:numCache>
                <c:formatCode>General</c:formatCode>
                <c:ptCount val="10"/>
                <c:pt idx="3">
                  <c:v>5</c:v>
                </c:pt>
                <c:pt idx="4">
                  <c:v>7</c:v>
                </c:pt>
                <c:pt idx="5">
                  <c:v>7</c:v>
                </c:pt>
                <c:pt idx="6">
                  <c:v>8</c:v>
                </c:pt>
                <c:pt idx="7">
                  <c:v>10</c:v>
                </c:pt>
                <c:pt idx="8">
                  <c:v>8</c:v>
                </c:pt>
                <c:pt idx="9">
                  <c:v>28</c:v>
                </c:pt>
              </c:numCache>
            </c:numRef>
          </c:val>
          <c:extLst xmlns:c16r2="http://schemas.microsoft.com/office/drawing/2015/06/chart">
            <c:ext xmlns:c16="http://schemas.microsoft.com/office/drawing/2014/chart" uri="{C3380CC4-5D6E-409C-BE32-E72D297353CC}">
              <c16:uniqueId val="{00000000-F9A7-4FB4-9C2E-AD9C31ADF5A9}"/>
            </c:ext>
          </c:extLst>
        </c:ser>
        <c:dLbls>
          <c:dLblPos val="outEnd"/>
          <c:showLegendKey val="0"/>
          <c:showVal val="1"/>
          <c:showCatName val="0"/>
          <c:showSerName val="0"/>
          <c:showPercent val="0"/>
          <c:showBubbleSize val="0"/>
        </c:dLbls>
        <c:gapWidth val="100"/>
        <c:overlap val="-24"/>
        <c:axId val="1987451600"/>
        <c:axId val="1987464112"/>
      </c:barChart>
      <c:catAx>
        <c:axId val="1987451600"/>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987464112"/>
        <c:crosses val="autoZero"/>
        <c:auto val="1"/>
        <c:lblAlgn val="ctr"/>
        <c:lblOffset val="100"/>
        <c:noMultiLvlLbl val="0"/>
      </c:catAx>
      <c:valAx>
        <c:axId val="1987464112"/>
        <c:scaling>
          <c:orientation val="minMax"/>
        </c:scaling>
        <c:delete val="1"/>
        <c:axPos val="l"/>
        <c:numFmt formatCode="General" sourceLinked="1"/>
        <c:majorTickMark val="none"/>
        <c:minorTickMark val="none"/>
        <c:tickLblPos val="nextTo"/>
        <c:crossAx val="1987451600"/>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1200">
          <a:solidFill>
            <a:schemeClr val="tx1"/>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Лист1!$B$1</c:f>
              <c:strCache>
                <c:ptCount val="1"/>
                <c:pt idx="0">
                  <c:v>Столбец1</c:v>
                </c:pt>
              </c:strCache>
            </c:strRef>
          </c:tx>
          <c:dPt>
            <c:idx val="0"/>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1-03F4-4F85-B57D-5F681B44B869}"/>
              </c:ext>
            </c:extLst>
          </c:dPt>
          <c:dPt>
            <c:idx val="1"/>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3-03F4-4F85-B57D-5F681B44B869}"/>
              </c:ext>
            </c:extLst>
          </c:dPt>
          <c:dLbls>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Лист1!$A$2:$A$3</c:f>
              <c:strCache>
                <c:ptCount val="2"/>
                <c:pt idx="0">
                  <c:v>Ия</c:v>
                </c:pt>
                <c:pt idx="1">
                  <c:v>Жоқ</c:v>
                </c:pt>
              </c:strCache>
            </c:strRef>
          </c:cat>
          <c:val>
            <c:numRef>
              <c:f>Лист1!$B$2:$B$3</c:f>
              <c:numCache>
                <c:formatCode>General</c:formatCode>
                <c:ptCount val="2"/>
                <c:pt idx="0">
                  <c:v>230</c:v>
                </c:pt>
                <c:pt idx="1">
                  <c:v>232</c:v>
                </c:pt>
              </c:numCache>
            </c:numRef>
          </c:val>
          <c:extLst xmlns:c16r2="http://schemas.microsoft.com/office/drawing/2015/06/chart">
            <c:ext xmlns:c16="http://schemas.microsoft.com/office/drawing/2014/chart" uri="{C3380CC4-5D6E-409C-BE32-E72D297353CC}">
              <c16:uniqueId val="{00000000-EB9F-4119-8718-DCEC51861DBD}"/>
            </c:ext>
          </c:extLst>
        </c:ser>
        <c:dLbls>
          <c:showLegendKey val="0"/>
          <c:showVal val="0"/>
          <c:showCatName val="0"/>
          <c:showSerName val="0"/>
          <c:showPercent val="1"/>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Лист1!$B$1</c:f>
              <c:strCache>
                <c:ptCount val="1"/>
                <c:pt idx="0">
                  <c:v>Ряд 1</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Лист1!$A$2:$A$5</c:f>
              <c:strCache>
                <c:ptCount val="4"/>
                <c:pt idx="0">
                  <c:v>Білім, білік, дағдыны бақылауда</c:v>
                </c:pt>
                <c:pt idx="1">
                  <c:v>Білімді қалыптастыруда</c:v>
                </c:pt>
                <c:pt idx="2">
                  <c:v>Дағдыны қалыптастыруда</c:v>
                </c:pt>
                <c:pt idx="3">
                  <c:v>Білікті жетілдіруде</c:v>
                </c:pt>
              </c:strCache>
            </c:strRef>
          </c:cat>
          <c:val>
            <c:numRef>
              <c:f>Лист1!$B$2:$B$5</c:f>
              <c:numCache>
                <c:formatCode>General</c:formatCode>
                <c:ptCount val="4"/>
                <c:pt idx="0">
                  <c:v>273</c:v>
                </c:pt>
                <c:pt idx="1">
                  <c:v>227</c:v>
                </c:pt>
                <c:pt idx="2">
                  <c:v>245</c:v>
                </c:pt>
                <c:pt idx="3">
                  <c:v>261</c:v>
                </c:pt>
              </c:numCache>
            </c:numRef>
          </c:val>
          <c:extLst xmlns:c16r2="http://schemas.microsoft.com/office/drawing/2015/06/chart">
            <c:ext xmlns:c16="http://schemas.microsoft.com/office/drawing/2014/chart" uri="{C3380CC4-5D6E-409C-BE32-E72D297353CC}">
              <c16:uniqueId val="{00000000-EBC7-41CB-9E29-E05F60E65DAD}"/>
            </c:ext>
          </c:extLst>
        </c:ser>
        <c:dLbls>
          <c:dLblPos val="outEnd"/>
          <c:showLegendKey val="0"/>
          <c:showVal val="1"/>
          <c:showCatName val="0"/>
          <c:showSerName val="0"/>
          <c:showPercent val="0"/>
          <c:showBubbleSize val="0"/>
        </c:dLbls>
        <c:gapWidth val="100"/>
        <c:axId val="1987468464"/>
        <c:axId val="1987471184"/>
      </c:barChart>
      <c:catAx>
        <c:axId val="1987468464"/>
        <c:scaling>
          <c:orientation val="minMax"/>
        </c:scaling>
        <c:delete val="0"/>
        <c:axPos val="l"/>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987471184"/>
        <c:crosses val="autoZero"/>
        <c:auto val="1"/>
        <c:lblAlgn val="ctr"/>
        <c:lblOffset val="100"/>
        <c:noMultiLvlLbl val="0"/>
      </c:catAx>
      <c:valAx>
        <c:axId val="1987471184"/>
        <c:scaling>
          <c:orientation val="minMax"/>
        </c:scaling>
        <c:delete val="1"/>
        <c:axPos val="b"/>
        <c:numFmt formatCode="General" sourceLinked="1"/>
        <c:majorTickMark val="none"/>
        <c:minorTickMark val="none"/>
        <c:tickLblPos val="nextTo"/>
        <c:crossAx val="1987468464"/>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1200">
          <a:solidFill>
            <a:schemeClr val="tx1"/>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0242914979757085E-2"/>
          <c:y val="4.9975012493753121E-2"/>
          <c:w val="0.96240601503759393"/>
          <c:h val="0.74201245833776019"/>
        </c:manualLayout>
      </c:layout>
      <c:barChart>
        <c:barDir val="col"/>
        <c:grouping val="clustered"/>
        <c:varyColors val="0"/>
        <c:ser>
          <c:idx val="0"/>
          <c:order val="0"/>
          <c:tx>
            <c:strRef>
              <c:f>Лист1!$B$1</c:f>
              <c:strCache>
                <c:ptCount val="1"/>
                <c:pt idx="0">
                  <c:v>Ряд 1</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Ref>
              <c:f>Лист1!$A$2:$A$11</c:f>
              <c:numCache>
                <c:formatCode>General</c:formatCode>
                <c:ptCount val="10"/>
                <c:pt idx="0">
                  <c:v>1</c:v>
                </c:pt>
                <c:pt idx="1">
                  <c:v>2</c:v>
                </c:pt>
                <c:pt idx="2">
                  <c:v>3</c:v>
                </c:pt>
                <c:pt idx="3">
                  <c:v>4</c:v>
                </c:pt>
                <c:pt idx="4">
                  <c:v>5</c:v>
                </c:pt>
                <c:pt idx="5">
                  <c:v>6</c:v>
                </c:pt>
                <c:pt idx="6">
                  <c:v>7</c:v>
                </c:pt>
                <c:pt idx="7">
                  <c:v>8</c:v>
                </c:pt>
                <c:pt idx="8">
                  <c:v>9</c:v>
                </c:pt>
                <c:pt idx="9">
                  <c:v>10</c:v>
                </c:pt>
              </c:numCache>
            </c:numRef>
          </c:cat>
          <c:val>
            <c:numRef>
              <c:f>Лист1!$B$2:$B$11</c:f>
              <c:numCache>
                <c:formatCode>General</c:formatCode>
                <c:ptCount val="10"/>
                <c:pt idx="0">
                  <c:v>1</c:v>
                </c:pt>
                <c:pt idx="1">
                  <c:v>3</c:v>
                </c:pt>
                <c:pt idx="2">
                  <c:v>0</c:v>
                </c:pt>
                <c:pt idx="3">
                  <c:v>2</c:v>
                </c:pt>
                <c:pt idx="4">
                  <c:v>14</c:v>
                </c:pt>
                <c:pt idx="5">
                  <c:v>17</c:v>
                </c:pt>
                <c:pt idx="6">
                  <c:v>35</c:v>
                </c:pt>
                <c:pt idx="7">
                  <c:v>72</c:v>
                </c:pt>
                <c:pt idx="8">
                  <c:v>85</c:v>
                </c:pt>
                <c:pt idx="9">
                  <c:v>233</c:v>
                </c:pt>
              </c:numCache>
            </c:numRef>
          </c:val>
          <c:extLst xmlns:c16r2="http://schemas.microsoft.com/office/drawing/2015/06/chart">
            <c:ext xmlns:c16="http://schemas.microsoft.com/office/drawing/2014/chart" uri="{C3380CC4-5D6E-409C-BE32-E72D297353CC}">
              <c16:uniqueId val="{00000000-4C0F-49A6-BD91-4AA57274C1FB}"/>
            </c:ext>
          </c:extLst>
        </c:ser>
        <c:dLbls>
          <c:dLblPos val="outEnd"/>
          <c:showLegendKey val="0"/>
          <c:showVal val="1"/>
          <c:showCatName val="0"/>
          <c:showSerName val="0"/>
          <c:showPercent val="0"/>
          <c:showBubbleSize val="0"/>
        </c:dLbls>
        <c:gapWidth val="100"/>
        <c:overlap val="-24"/>
        <c:axId val="1987461936"/>
        <c:axId val="1987463568"/>
      </c:barChart>
      <c:catAx>
        <c:axId val="1987461936"/>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987463568"/>
        <c:crosses val="autoZero"/>
        <c:auto val="1"/>
        <c:lblAlgn val="ctr"/>
        <c:lblOffset val="100"/>
        <c:noMultiLvlLbl val="0"/>
      </c:catAx>
      <c:valAx>
        <c:axId val="1987463568"/>
        <c:scaling>
          <c:orientation val="minMax"/>
        </c:scaling>
        <c:delete val="1"/>
        <c:axPos val="l"/>
        <c:numFmt formatCode="General" sourceLinked="1"/>
        <c:majorTickMark val="none"/>
        <c:minorTickMark val="none"/>
        <c:tickLblPos val="nextTo"/>
        <c:crossAx val="1987461936"/>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1100">
          <a:solidFill>
            <a:schemeClr val="tx1"/>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D411D96-AAC5-45A8-89A9-AED59CE429C8}" type="doc">
      <dgm:prSet loTypeId="urn:microsoft.com/office/officeart/2005/8/layout/lProcess2" loCatId="relationship" qsTypeId="urn:microsoft.com/office/officeart/2005/8/quickstyle/simple1" qsCatId="simple" csTypeId="urn:microsoft.com/office/officeart/2005/8/colors/accent0_1" csCatId="mainScheme" phldr="1"/>
      <dgm:spPr/>
      <dgm:t>
        <a:bodyPr/>
        <a:lstStyle/>
        <a:p>
          <a:endParaRPr lang="ru-RU"/>
        </a:p>
      </dgm:t>
    </dgm:pt>
    <dgm:pt modelId="{A9821FDE-1391-4553-B9FB-CB015A05491A}">
      <dgm:prSet phldrT="[Текст]" custT="1"/>
      <dgm:spPr/>
      <dgm:t>
        <a:bodyPr/>
        <a:lstStyle/>
        <a:p>
          <a:pPr algn="ctr"/>
          <a:r>
            <a:rPr lang="kk-KZ" sz="1000" b="0" i="1">
              <a:latin typeface="Times New Roman" panose="02020603050405020304" pitchFamily="18" charset="0"/>
              <a:cs typeface="Times New Roman" panose="02020603050405020304" pitchFamily="18" charset="0"/>
            </a:rPr>
            <a:t>ҚҰРАСТЫРУ</a:t>
          </a:r>
          <a:endParaRPr lang="ru-RU" sz="1000" b="0" i="1">
            <a:latin typeface="Times New Roman" panose="02020603050405020304" pitchFamily="18" charset="0"/>
            <a:cs typeface="Times New Roman" panose="02020603050405020304" pitchFamily="18" charset="0"/>
          </a:endParaRPr>
        </a:p>
      </dgm:t>
    </dgm:pt>
    <dgm:pt modelId="{2FD9066F-D63F-4034-A0AD-2664B45321BC}" type="parTrans" cxnId="{DFBC6429-CC14-4D7C-8F4C-F375BF24F7E6}">
      <dgm:prSet/>
      <dgm:spPr/>
      <dgm:t>
        <a:bodyPr/>
        <a:lstStyle/>
        <a:p>
          <a:pPr algn="ctr"/>
          <a:endParaRPr lang="ru-RU" sz="1000" b="1">
            <a:solidFill>
              <a:sysClr val="windowText" lastClr="000000"/>
            </a:solidFill>
            <a:latin typeface="Times New Roman" panose="02020603050405020304" pitchFamily="18" charset="0"/>
            <a:cs typeface="Times New Roman" panose="02020603050405020304" pitchFamily="18" charset="0"/>
          </a:endParaRPr>
        </a:p>
      </dgm:t>
    </dgm:pt>
    <dgm:pt modelId="{03AE4189-47E3-493B-AB0F-CA83849EE477}" type="sibTrans" cxnId="{DFBC6429-CC14-4D7C-8F4C-F375BF24F7E6}">
      <dgm:prSet/>
      <dgm:spPr/>
      <dgm:t>
        <a:bodyPr/>
        <a:lstStyle/>
        <a:p>
          <a:pPr algn="ctr"/>
          <a:endParaRPr lang="ru-RU" sz="1000" b="1">
            <a:solidFill>
              <a:sysClr val="windowText" lastClr="000000"/>
            </a:solidFill>
            <a:latin typeface="Times New Roman" panose="02020603050405020304" pitchFamily="18" charset="0"/>
            <a:cs typeface="Times New Roman" panose="02020603050405020304" pitchFamily="18" charset="0"/>
          </a:endParaRPr>
        </a:p>
      </dgm:t>
    </dgm:pt>
    <dgm:pt modelId="{5AF84A7A-64F6-45FD-A611-0FDF7149BE25}">
      <dgm:prSet phldrT="[Текст]" custT="1"/>
      <dgm:spPr/>
      <dgm:t>
        <a:bodyPr/>
        <a:lstStyle/>
        <a:p>
          <a:pPr algn="ctr"/>
          <a:r>
            <a:rPr lang="kk-KZ" sz="1000" b="0" i="1">
              <a:latin typeface="Times New Roman" panose="02020603050405020304" pitchFamily="18" charset="0"/>
              <a:cs typeface="Times New Roman" panose="02020603050405020304" pitchFamily="18" charset="0"/>
            </a:rPr>
            <a:t>БАҒАЛАУ</a:t>
          </a:r>
          <a:endParaRPr lang="ru-RU" sz="1000" b="0" i="1">
            <a:latin typeface="Times New Roman" panose="02020603050405020304" pitchFamily="18" charset="0"/>
            <a:cs typeface="Times New Roman" panose="02020603050405020304" pitchFamily="18" charset="0"/>
          </a:endParaRPr>
        </a:p>
      </dgm:t>
    </dgm:pt>
    <dgm:pt modelId="{89A4B627-C91C-4EE8-AF35-4EC388E7C15D}" type="parTrans" cxnId="{4B15B8E0-FE76-483A-B37D-55764844851F}">
      <dgm:prSet/>
      <dgm:spPr/>
      <dgm:t>
        <a:bodyPr/>
        <a:lstStyle/>
        <a:p>
          <a:pPr algn="ctr"/>
          <a:endParaRPr lang="ru-RU" sz="1000" b="1">
            <a:solidFill>
              <a:sysClr val="windowText" lastClr="000000"/>
            </a:solidFill>
            <a:latin typeface="Times New Roman" panose="02020603050405020304" pitchFamily="18" charset="0"/>
            <a:cs typeface="Times New Roman" panose="02020603050405020304" pitchFamily="18" charset="0"/>
          </a:endParaRPr>
        </a:p>
      </dgm:t>
    </dgm:pt>
    <dgm:pt modelId="{F5D4AF29-153E-4FDC-A8CC-A072E86818BE}" type="sibTrans" cxnId="{4B15B8E0-FE76-483A-B37D-55764844851F}">
      <dgm:prSet/>
      <dgm:spPr/>
      <dgm:t>
        <a:bodyPr/>
        <a:lstStyle/>
        <a:p>
          <a:pPr algn="ctr"/>
          <a:endParaRPr lang="ru-RU" sz="1000" b="1">
            <a:solidFill>
              <a:sysClr val="windowText" lastClr="000000"/>
            </a:solidFill>
            <a:latin typeface="Times New Roman" panose="02020603050405020304" pitchFamily="18" charset="0"/>
            <a:cs typeface="Times New Roman" panose="02020603050405020304" pitchFamily="18" charset="0"/>
          </a:endParaRPr>
        </a:p>
      </dgm:t>
    </dgm:pt>
    <dgm:pt modelId="{3F9C94C7-6366-4273-89CC-5F7CD3CF077D}">
      <dgm:prSet phldrT="[Текст]" custT="1"/>
      <dgm:spPr/>
      <dgm:t>
        <a:bodyPr/>
        <a:lstStyle/>
        <a:p>
          <a:pPr algn="ctr"/>
          <a:r>
            <a:rPr lang="kk-KZ" sz="1000" b="0" i="1">
              <a:latin typeface="Times New Roman" panose="02020603050405020304" pitchFamily="18" charset="0"/>
              <a:cs typeface="Times New Roman" panose="02020603050405020304" pitchFamily="18" charset="0"/>
            </a:rPr>
            <a:t>САРАПТАУ</a:t>
          </a:r>
          <a:endParaRPr lang="ru-RU" sz="1000" b="0" i="1">
            <a:latin typeface="Times New Roman" panose="02020603050405020304" pitchFamily="18" charset="0"/>
            <a:cs typeface="Times New Roman" panose="02020603050405020304" pitchFamily="18" charset="0"/>
          </a:endParaRPr>
        </a:p>
      </dgm:t>
    </dgm:pt>
    <dgm:pt modelId="{268BFE7A-8DDB-400B-B69F-8871D382D9B6}" type="parTrans" cxnId="{A02C5DD4-989D-4F32-B478-563A6F5C991A}">
      <dgm:prSet/>
      <dgm:spPr/>
      <dgm:t>
        <a:bodyPr/>
        <a:lstStyle/>
        <a:p>
          <a:pPr algn="ctr"/>
          <a:endParaRPr lang="ru-RU" sz="1000" b="1">
            <a:solidFill>
              <a:sysClr val="windowText" lastClr="000000"/>
            </a:solidFill>
            <a:latin typeface="Times New Roman" panose="02020603050405020304" pitchFamily="18" charset="0"/>
            <a:cs typeface="Times New Roman" panose="02020603050405020304" pitchFamily="18" charset="0"/>
          </a:endParaRPr>
        </a:p>
      </dgm:t>
    </dgm:pt>
    <dgm:pt modelId="{5B1C76B9-EBCB-4721-B765-58C3D3C15434}" type="sibTrans" cxnId="{A02C5DD4-989D-4F32-B478-563A6F5C991A}">
      <dgm:prSet/>
      <dgm:spPr/>
      <dgm:t>
        <a:bodyPr/>
        <a:lstStyle/>
        <a:p>
          <a:pPr algn="ctr"/>
          <a:endParaRPr lang="ru-RU" sz="1000" b="1">
            <a:solidFill>
              <a:sysClr val="windowText" lastClr="000000"/>
            </a:solidFill>
            <a:latin typeface="Times New Roman" panose="02020603050405020304" pitchFamily="18" charset="0"/>
            <a:cs typeface="Times New Roman" panose="02020603050405020304" pitchFamily="18" charset="0"/>
          </a:endParaRPr>
        </a:p>
      </dgm:t>
    </dgm:pt>
    <dgm:pt modelId="{9366DB87-D30C-4E4C-9FBF-43B39D266E58}">
      <dgm:prSet phldrT="[Текст]" custT="1"/>
      <dgm:spPr/>
      <dgm:t>
        <a:bodyPr/>
        <a:lstStyle/>
        <a:p>
          <a:pPr algn="ctr"/>
          <a:r>
            <a:rPr lang="kk-KZ" sz="1000" b="0" i="1">
              <a:latin typeface="Times New Roman" panose="02020603050405020304" pitchFamily="18" charset="0"/>
              <a:cs typeface="Times New Roman" panose="02020603050405020304" pitchFamily="18" charset="0"/>
            </a:rPr>
            <a:t>ЕСТЕ САҚТАУ / ТҮСІНУ</a:t>
          </a:r>
          <a:endParaRPr lang="ru-RU" sz="1000" b="0" i="1">
            <a:latin typeface="Times New Roman" panose="02020603050405020304" pitchFamily="18" charset="0"/>
            <a:cs typeface="Times New Roman" panose="02020603050405020304" pitchFamily="18" charset="0"/>
          </a:endParaRPr>
        </a:p>
      </dgm:t>
    </dgm:pt>
    <dgm:pt modelId="{B3838DE8-94B5-4E84-9B05-66284C0F03F5}" type="parTrans" cxnId="{0C8F6F44-F9F8-4026-BBCA-18D38CFD2140}">
      <dgm:prSet/>
      <dgm:spPr/>
      <dgm:t>
        <a:bodyPr/>
        <a:lstStyle/>
        <a:p>
          <a:pPr algn="ctr"/>
          <a:endParaRPr lang="ru-RU" sz="1000" b="1">
            <a:solidFill>
              <a:sysClr val="windowText" lastClr="000000"/>
            </a:solidFill>
            <a:latin typeface="Times New Roman" panose="02020603050405020304" pitchFamily="18" charset="0"/>
            <a:cs typeface="Times New Roman" panose="02020603050405020304" pitchFamily="18" charset="0"/>
          </a:endParaRPr>
        </a:p>
      </dgm:t>
    </dgm:pt>
    <dgm:pt modelId="{7936DBBF-118F-4ED8-AFE6-A887BCC9A901}" type="sibTrans" cxnId="{0C8F6F44-F9F8-4026-BBCA-18D38CFD2140}">
      <dgm:prSet/>
      <dgm:spPr/>
      <dgm:t>
        <a:bodyPr/>
        <a:lstStyle/>
        <a:p>
          <a:pPr algn="ctr"/>
          <a:endParaRPr lang="ru-RU" sz="1000" b="1">
            <a:solidFill>
              <a:sysClr val="windowText" lastClr="000000"/>
            </a:solidFill>
            <a:latin typeface="Times New Roman" panose="02020603050405020304" pitchFamily="18" charset="0"/>
            <a:cs typeface="Times New Roman" panose="02020603050405020304" pitchFamily="18" charset="0"/>
          </a:endParaRPr>
        </a:p>
      </dgm:t>
    </dgm:pt>
    <dgm:pt modelId="{E3B2E9BF-99EF-4796-A3B8-56480346FBB2}">
      <dgm:prSet phldrT="[Текст]" custT="1"/>
      <dgm:spPr/>
      <dgm:t>
        <a:bodyPr/>
        <a:lstStyle/>
        <a:p>
          <a:pPr algn="ctr"/>
          <a:r>
            <a:rPr lang="ru-RU" sz="1000" b="0" i="1">
              <a:latin typeface="Times New Roman" panose="02020603050405020304" pitchFamily="18" charset="0"/>
              <a:cs typeface="Times New Roman" panose="02020603050405020304" pitchFamily="18" charset="0"/>
            </a:rPr>
            <a:t>ҚОЛДАНУ</a:t>
          </a:r>
        </a:p>
      </dgm:t>
    </dgm:pt>
    <dgm:pt modelId="{E4D76271-75DB-4FC4-A836-5C10E153150D}" type="parTrans" cxnId="{7F7DAE1B-A40C-4D3F-BCA7-94BB62E3ADCA}">
      <dgm:prSet/>
      <dgm:spPr/>
      <dgm:t>
        <a:bodyPr/>
        <a:lstStyle/>
        <a:p>
          <a:pPr algn="ctr"/>
          <a:endParaRPr lang="ru-RU" sz="1000" b="1">
            <a:solidFill>
              <a:sysClr val="windowText" lastClr="000000"/>
            </a:solidFill>
            <a:latin typeface="Times New Roman" panose="02020603050405020304" pitchFamily="18" charset="0"/>
            <a:cs typeface="Times New Roman" panose="02020603050405020304" pitchFamily="18" charset="0"/>
          </a:endParaRPr>
        </a:p>
      </dgm:t>
    </dgm:pt>
    <dgm:pt modelId="{7AF8730E-808E-47C2-9EEB-FAEF88B87C68}" type="sibTrans" cxnId="{7F7DAE1B-A40C-4D3F-BCA7-94BB62E3ADCA}">
      <dgm:prSet/>
      <dgm:spPr/>
      <dgm:t>
        <a:bodyPr/>
        <a:lstStyle/>
        <a:p>
          <a:pPr algn="ctr"/>
          <a:endParaRPr lang="ru-RU" sz="1000" b="1">
            <a:solidFill>
              <a:sysClr val="windowText" lastClr="000000"/>
            </a:solidFill>
            <a:latin typeface="Times New Roman" panose="02020603050405020304" pitchFamily="18" charset="0"/>
            <a:cs typeface="Times New Roman" panose="02020603050405020304" pitchFamily="18" charset="0"/>
          </a:endParaRPr>
        </a:p>
      </dgm:t>
    </dgm:pt>
    <dgm:pt modelId="{64D82323-A033-4876-81A2-BEAC6DA4D283}">
      <dgm:prSet custT="1"/>
      <dgm:spPr>
        <a:ln w="6350"/>
      </dgm:spPr>
      <dgm:t>
        <a:bodyPr/>
        <a:lstStyle/>
        <a:p>
          <a:pPr algn="ctr"/>
          <a:r>
            <a:rPr lang="kk-KZ" sz="1000">
              <a:latin typeface="Times New Roman" panose="02020603050405020304" pitchFamily="18" charset="0"/>
              <a:cs typeface="Times New Roman" panose="02020603050405020304" pitchFamily="18" charset="0"/>
            </a:rPr>
            <a:t>Электронды кітап жасау</a:t>
          </a:r>
          <a:endParaRPr lang="ru-RU" sz="1000">
            <a:latin typeface="Times New Roman" panose="02020603050405020304" pitchFamily="18" charset="0"/>
            <a:cs typeface="Times New Roman" panose="02020603050405020304" pitchFamily="18" charset="0"/>
          </a:endParaRPr>
        </a:p>
      </dgm:t>
    </dgm:pt>
    <dgm:pt modelId="{A87EC6B8-53CC-4D63-915A-1D5DD5699583}" type="parTrans" cxnId="{B723ACD5-407F-4854-B201-982A8B174CB6}">
      <dgm:prSet/>
      <dgm:spPr/>
      <dgm:t>
        <a:bodyPr/>
        <a:lstStyle/>
        <a:p>
          <a:pPr algn="ctr"/>
          <a:endParaRPr lang="ru-RU" sz="1000">
            <a:latin typeface="Times New Roman" panose="02020603050405020304" pitchFamily="18" charset="0"/>
            <a:cs typeface="Times New Roman" panose="02020603050405020304" pitchFamily="18" charset="0"/>
          </a:endParaRPr>
        </a:p>
      </dgm:t>
    </dgm:pt>
    <dgm:pt modelId="{FDC26FAE-F786-4C26-AE36-0F356045C210}" type="sibTrans" cxnId="{B723ACD5-407F-4854-B201-982A8B174CB6}">
      <dgm:prSet/>
      <dgm:spPr/>
      <dgm:t>
        <a:bodyPr/>
        <a:lstStyle/>
        <a:p>
          <a:pPr algn="ctr"/>
          <a:endParaRPr lang="ru-RU" sz="1000">
            <a:latin typeface="Times New Roman" panose="02020603050405020304" pitchFamily="18" charset="0"/>
            <a:cs typeface="Times New Roman" panose="02020603050405020304" pitchFamily="18" charset="0"/>
          </a:endParaRPr>
        </a:p>
      </dgm:t>
    </dgm:pt>
    <dgm:pt modelId="{B75C167A-F340-4021-BE9E-4D66712675CB}">
      <dgm:prSet custT="1"/>
      <dgm:spPr>
        <a:ln w="6350"/>
      </dgm:spPr>
      <dgm:t>
        <a:bodyPr/>
        <a:lstStyle/>
        <a:p>
          <a:pPr algn="ctr"/>
          <a:r>
            <a:rPr lang="kk-KZ" sz="1000">
              <a:latin typeface="Times New Roman" panose="02020603050405020304" pitchFamily="18" charset="0"/>
              <a:cs typeface="Times New Roman" panose="02020603050405020304" pitchFamily="18" charset="0"/>
            </a:rPr>
            <a:t>Ән шығару</a:t>
          </a:r>
          <a:endParaRPr lang="ru-RU" sz="1000">
            <a:latin typeface="Times New Roman" panose="02020603050405020304" pitchFamily="18" charset="0"/>
            <a:cs typeface="Times New Roman" panose="02020603050405020304" pitchFamily="18" charset="0"/>
          </a:endParaRPr>
        </a:p>
      </dgm:t>
    </dgm:pt>
    <dgm:pt modelId="{1185214F-6F19-4A78-939E-71334B4DD948}" type="parTrans" cxnId="{C2174816-D0AA-4AA6-84A6-FC676CBB0E1E}">
      <dgm:prSet/>
      <dgm:spPr/>
      <dgm:t>
        <a:bodyPr/>
        <a:lstStyle/>
        <a:p>
          <a:pPr algn="ctr"/>
          <a:endParaRPr lang="ru-RU" sz="1000">
            <a:latin typeface="Times New Roman" panose="02020603050405020304" pitchFamily="18" charset="0"/>
            <a:cs typeface="Times New Roman" panose="02020603050405020304" pitchFamily="18" charset="0"/>
          </a:endParaRPr>
        </a:p>
      </dgm:t>
    </dgm:pt>
    <dgm:pt modelId="{875A0083-D5A4-4254-9119-75B24A7982A6}" type="sibTrans" cxnId="{C2174816-D0AA-4AA6-84A6-FC676CBB0E1E}">
      <dgm:prSet/>
      <dgm:spPr/>
      <dgm:t>
        <a:bodyPr/>
        <a:lstStyle/>
        <a:p>
          <a:pPr algn="ctr"/>
          <a:endParaRPr lang="ru-RU" sz="1000">
            <a:latin typeface="Times New Roman" panose="02020603050405020304" pitchFamily="18" charset="0"/>
            <a:cs typeface="Times New Roman" panose="02020603050405020304" pitchFamily="18" charset="0"/>
          </a:endParaRPr>
        </a:p>
      </dgm:t>
    </dgm:pt>
    <dgm:pt modelId="{91E78A65-4B51-4EA2-B574-4FAFA1643FD3}">
      <dgm:prSet custT="1"/>
      <dgm:spPr>
        <a:ln w="6350"/>
      </dgm:spPr>
      <dgm:t>
        <a:bodyPr/>
        <a:lstStyle/>
        <a:p>
          <a:pPr algn="ctr"/>
          <a:r>
            <a:rPr lang="kk-KZ" sz="1000">
              <a:latin typeface="Times New Roman" panose="02020603050405020304" pitchFamily="18" charset="0"/>
              <a:cs typeface="Times New Roman" panose="02020603050405020304" pitchFamily="18" charset="0"/>
            </a:rPr>
            <a:t>Тізім құру</a:t>
          </a:r>
          <a:endParaRPr lang="ru-RU" sz="1000">
            <a:latin typeface="Times New Roman" panose="02020603050405020304" pitchFamily="18" charset="0"/>
            <a:cs typeface="Times New Roman" panose="02020603050405020304" pitchFamily="18" charset="0"/>
          </a:endParaRPr>
        </a:p>
      </dgm:t>
    </dgm:pt>
    <dgm:pt modelId="{903CC13D-8872-4363-B634-2A8CDE0765F6}" type="parTrans" cxnId="{11A6231A-38BD-44F8-B78A-852E8C646D2E}">
      <dgm:prSet/>
      <dgm:spPr/>
      <dgm:t>
        <a:bodyPr/>
        <a:lstStyle/>
        <a:p>
          <a:pPr algn="ctr"/>
          <a:endParaRPr lang="ru-RU" sz="1000">
            <a:latin typeface="Times New Roman" panose="02020603050405020304" pitchFamily="18" charset="0"/>
            <a:cs typeface="Times New Roman" panose="02020603050405020304" pitchFamily="18" charset="0"/>
          </a:endParaRPr>
        </a:p>
      </dgm:t>
    </dgm:pt>
    <dgm:pt modelId="{6A88F32D-3C86-4C14-8EEB-51A13FC1ACC6}" type="sibTrans" cxnId="{11A6231A-38BD-44F8-B78A-852E8C646D2E}">
      <dgm:prSet/>
      <dgm:spPr/>
      <dgm:t>
        <a:bodyPr/>
        <a:lstStyle/>
        <a:p>
          <a:pPr algn="ctr"/>
          <a:endParaRPr lang="ru-RU" sz="1000">
            <a:latin typeface="Times New Roman" panose="02020603050405020304" pitchFamily="18" charset="0"/>
            <a:cs typeface="Times New Roman" panose="02020603050405020304" pitchFamily="18" charset="0"/>
          </a:endParaRPr>
        </a:p>
      </dgm:t>
    </dgm:pt>
    <dgm:pt modelId="{6B2918DC-C964-42FE-BFDE-BA318CFB4EC2}">
      <dgm:prSet custT="1"/>
      <dgm:spPr>
        <a:ln w="6350"/>
      </dgm:spPr>
      <dgm:t>
        <a:bodyPr/>
        <a:lstStyle/>
        <a:p>
          <a:pPr algn="ctr"/>
          <a:r>
            <a:rPr lang="kk-KZ" sz="1000">
              <a:latin typeface="Times New Roman" panose="02020603050405020304" pitchFamily="18" charset="0"/>
              <a:cs typeface="Times New Roman" panose="02020603050405020304" pitchFamily="18" charset="0"/>
            </a:rPr>
            <a:t>Тезис жасау </a:t>
          </a:r>
          <a:endParaRPr lang="ru-RU" sz="1000">
            <a:latin typeface="Times New Roman" panose="02020603050405020304" pitchFamily="18" charset="0"/>
            <a:cs typeface="Times New Roman" panose="02020603050405020304" pitchFamily="18" charset="0"/>
          </a:endParaRPr>
        </a:p>
      </dgm:t>
    </dgm:pt>
    <dgm:pt modelId="{A79FB07F-ED85-4077-AB2E-DED51CB6A5B7}" type="parTrans" cxnId="{0CE5E28F-91AE-4A0A-80EE-ACE621E75125}">
      <dgm:prSet/>
      <dgm:spPr/>
      <dgm:t>
        <a:bodyPr/>
        <a:lstStyle/>
        <a:p>
          <a:pPr algn="ctr"/>
          <a:endParaRPr lang="ru-RU" sz="1000">
            <a:latin typeface="Times New Roman" panose="02020603050405020304" pitchFamily="18" charset="0"/>
            <a:cs typeface="Times New Roman" panose="02020603050405020304" pitchFamily="18" charset="0"/>
          </a:endParaRPr>
        </a:p>
      </dgm:t>
    </dgm:pt>
    <dgm:pt modelId="{567E78AD-5369-4F41-977B-9F944D2B13BF}" type="sibTrans" cxnId="{0CE5E28F-91AE-4A0A-80EE-ACE621E75125}">
      <dgm:prSet/>
      <dgm:spPr/>
      <dgm:t>
        <a:bodyPr/>
        <a:lstStyle/>
        <a:p>
          <a:pPr algn="ctr"/>
          <a:endParaRPr lang="ru-RU" sz="1000">
            <a:latin typeface="Times New Roman" panose="02020603050405020304" pitchFamily="18" charset="0"/>
            <a:cs typeface="Times New Roman" panose="02020603050405020304" pitchFamily="18" charset="0"/>
          </a:endParaRPr>
        </a:p>
      </dgm:t>
    </dgm:pt>
    <dgm:pt modelId="{1EF7AB9F-AF74-4E04-BA92-59C5518306D1}">
      <dgm:prSet custT="1"/>
      <dgm:spPr>
        <a:ln w="6350"/>
      </dgm:spPr>
      <dgm:t>
        <a:bodyPr/>
        <a:lstStyle/>
        <a:p>
          <a:pPr algn="ctr"/>
          <a:r>
            <a:rPr lang="kk-KZ" sz="1000">
              <a:latin typeface="Times New Roman" panose="02020603050405020304" pitchFamily="18" charset="0"/>
              <a:cs typeface="Times New Roman" panose="02020603050405020304" pitchFamily="18" charset="0"/>
            </a:rPr>
            <a:t>Комментарий жазу</a:t>
          </a:r>
          <a:endParaRPr lang="ru-RU" sz="1000">
            <a:latin typeface="Times New Roman" panose="02020603050405020304" pitchFamily="18" charset="0"/>
            <a:cs typeface="Times New Roman" panose="02020603050405020304" pitchFamily="18" charset="0"/>
          </a:endParaRPr>
        </a:p>
      </dgm:t>
    </dgm:pt>
    <dgm:pt modelId="{8869333A-F500-4435-8F17-94BA7ECEE0B7}" type="parTrans" cxnId="{2D43776C-1818-428D-904A-55A2E50B4D4C}">
      <dgm:prSet/>
      <dgm:spPr/>
      <dgm:t>
        <a:bodyPr/>
        <a:lstStyle/>
        <a:p>
          <a:pPr algn="ctr"/>
          <a:endParaRPr lang="ru-RU" sz="1000">
            <a:latin typeface="Times New Roman" panose="02020603050405020304" pitchFamily="18" charset="0"/>
            <a:cs typeface="Times New Roman" panose="02020603050405020304" pitchFamily="18" charset="0"/>
          </a:endParaRPr>
        </a:p>
      </dgm:t>
    </dgm:pt>
    <dgm:pt modelId="{5B3C3BA2-4C4F-4178-8280-81A08B497129}" type="sibTrans" cxnId="{2D43776C-1818-428D-904A-55A2E50B4D4C}">
      <dgm:prSet/>
      <dgm:spPr/>
      <dgm:t>
        <a:bodyPr/>
        <a:lstStyle/>
        <a:p>
          <a:pPr algn="ctr"/>
          <a:endParaRPr lang="ru-RU" sz="1000">
            <a:latin typeface="Times New Roman" panose="02020603050405020304" pitchFamily="18" charset="0"/>
            <a:cs typeface="Times New Roman" panose="02020603050405020304" pitchFamily="18" charset="0"/>
          </a:endParaRPr>
        </a:p>
      </dgm:t>
    </dgm:pt>
    <dgm:pt modelId="{53FCC407-B31E-4818-8755-7F5D9A5B8989}">
      <dgm:prSet custT="1"/>
      <dgm:spPr>
        <a:ln w="6350"/>
      </dgm:spPr>
      <dgm:t>
        <a:bodyPr/>
        <a:lstStyle/>
        <a:p>
          <a:pPr algn="ctr"/>
          <a:r>
            <a:rPr lang="kk-KZ" sz="1000">
              <a:latin typeface="Times New Roman" panose="02020603050405020304" pitchFamily="18" charset="0"/>
              <a:cs typeface="Times New Roman" panose="02020603050405020304" pitchFamily="18" charset="0"/>
            </a:rPr>
            <a:t>Интеллект-карта құру</a:t>
          </a:r>
          <a:endParaRPr lang="ru-RU" sz="1000">
            <a:latin typeface="Times New Roman" panose="02020603050405020304" pitchFamily="18" charset="0"/>
            <a:cs typeface="Times New Roman" panose="02020603050405020304" pitchFamily="18" charset="0"/>
          </a:endParaRPr>
        </a:p>
      </dgm:t>
    </dgm:pt>
    <dgm:pt modelId="{C16A1F2D-2111-40BB-9E8D-AFA3F52A61CE}" type="parTrans" cxnId="{C18F5055-E500-432F-8597-4B32759B4878}">
      <dgm:prSet/>
      <dgm:spPr/>
      <dgm:t>
        <a:bodyPr/>
        <a:lstStyle/>
        <a:p>
          <a:pPr algn="ctr"/>
          <a:endParaRPr lang="ru-RU" sz="1000">
            <a:latin typeface="Times New Roman" panose="02020603050405020304" pitchFamily="18" charset="0"/>
            <a:cs typeface="Times New Roman" panose="02020603050405020304" pitchFamily="18" charset="0"/>
          </a:endParaRPr>
        </a:p>
      </dgm:t>
    </dgm:pt>
    <dgm:pt modelId="{47529A61-C407-4664-8D40-3F1F517137BA}" type="sibTrans" cxnId="{C18F5055-E500-432F-8597-4B32759B4878}">
      <dgm:prSet/>
      <dgm:spPr/>
      <dgm:t>
        <a:bodyPr/>
        <a:lstStyle/>
        <a:p>
          <a:pPr algn="ctr"/>
          <a:endParaRPr lang="ru-RU" sz="1000">
            <a:latin typeface="Times New Roman" panose="02020603050405020304" pitchFamily="18" charset="0"/>
            <a:cs typeface="Times New Roman" panose="02020603050405020304" pitchFamily="18" charset="0"/>
          </a:endParaRPr>
        </a:p>
      </dgm:t>
    </dgm:pt>
    <dgm:pt modelId="{34ECA355-84E3-4FC1-96B6-0A4CCDC66C85}">
      <dgm:prSet custT="1"/>
      <dgm:spPr>
        <a:ln w="6350"/>
      </dgm:spPr>
      <dgm:t>
        <a:bodyPr/>
        <a:lstStyle/>
        <a:p>
          <a:pPr algn="ctr"/>
          <a:r>
            <a:rPr lang="kk-KZ" sz="1000">
              <a:latin typeface="Times New Roman" panose="02020603050405020304" pitchFamily="18" charset="0"/>
              <a:cs typeface="Times New Roman" panose="02020603050405020304" pitchFamily="18" charset="0"/>
            </a:rPr>
            <a:t>Іздеу</a:t>
          </a:r>
          <a:endParaRPr lang="ru-RU" sz="1000">
            <a:latin typeface="Times New Roman" panose="02020603050405020304" pitchFamily="18" charset="0"/>
            <a:cs typeface="Times New Roman" panose="02020603050405020304" pitchFamily="18" charset="0"/>
          </a:endParaRPr>
        </a:p>
      </dgm:t>
    </dgm:pt>
    <dgm:pt modelId="{092F7F21-9BC7-46F8-B509-97174E1C4FBD}" type="parTrans" cxnId="{A4ED88D3-3512-4615-8031-74F231410F68}">
      <dgm:prSet/>
      <dgm:spPr/>
      <dgm:t>
        <a:bodyPr/>
        <a:lstStyle/>
        <a:p>
          <a:pPr algn="ctr"/>
          <a:endParaRPr lang="ru-RU" sz="1000">
            <a:latin typeface="Times New Roman" panose="02020603050405020304" pitchFamily="18" charset="0"/>
            <a:cs typeface="Times New Roman" panose="02020603050405020304" pitchFamily="18" charset="0"/>
          </a:endParaRPr>
        </a:p>
      </dgm:t>
    </dgm:pt>
    <dgm:pt modelId="{0767843C-A1D9-4BF2-B62C-9F95841EE0F6}" type="sibTrans" cxnId="{A4ED88D3-3512-4615-8031-74F231410F68}">
      <dgm:prSet/>
      <dgm:spPr/>
      <dgm:t>
        <a:bodyPr/>
        <a:lstStyle/>
        <a:p>
          <a:pPr algn="ctr"/>
          <a:endParaRPr lang="ru-RU" sz="1000">
            <a:latin typeface="Times New Roman" panose="02020603050405020304" pitchFamily="18" charset="0"/>
            <a:cs typeface="Times New Roman" panose="02020603050405020304" pitchFamily="18" charset="0"/>
          </a:endParaRPr>
        </a:p>
      </dgm:t>
    </dgm:pt>
    <dgm:pt modelId="{021731C5-B14B-468E-8FB2-A3A9FD09843B}">
      <dgm:prSet custT="1"/>
      <dgm:spPr>
        <a:ln w="6350"/>
      </dgm:spPr>
      <dgm:t>
        <a:bodyPr/>
        <a:lstStyle/>
        <a:p>
          <a:pPr algn="ctr"/>
          <a:r>
            <a:rPr lang="kk-KZ" sz="1000">
              <a:latin typeface="Times New Roman" panose="02020603050405020304" pitchFamily="18" charset="0"/>
              <a:cs typeface="Times New Roman" panose="02020603050405020304" pitchFamily="18" charset="0"/>
            </a:rPr>
            <a:t>Жатқа айту</a:t>
          </a:r>
          <a:endParaRPr lang="ru-RU" sz="1000">
            <a:latin typeface="Times New Roman" panose="02020603050405020304" pitchFamily="18" charset="0"/>
            <a:cs typeface="Times New Roman" panose="02020603050405020304" pitchFamily="18" charset="0"/>
          </a:endParaRPr>
        </a:p>
      </dgm:t>
    </dgm:pt>
    <dgm:pt modelId="{E85F55AF-94C2-49BA-95DF-6497DC3CCDED}" type="parTrans" cxnId="{3F8C8D80-5B20-49AB-8ABB-C9393DD40EEA}">
      <dgm:prSet/>
      <dgm:spPr/>
      <dgm:t>
        <a:bodyPr/>
        <a:lstStyle/>
        <a:p>
          <a:pPr algn="ctr"/>
          <a:endParaRPr lang="ru-RU" sz="1000">
            <a:latin typeface="Times New Roman" panose="02020603050405020304" pitchFamily="18" charset="0"/>
            <a:cs typeface="Times New Roman" panose="02020603050405020304" pitchFamily="18" charset="0"/>
          </a:endParaRPr>
        </a:p>
      </dgm:t>
    </dgm:pt>
    <dgm:pt modelId="{8FCB1A4C-8358-4889-A245-7A56698CE713}" type="sibTrans" cxnId="{3F8C8D80-5B20-49AB-8ABB-C9393DD40EEA}">
      <dgm:prSet/>
      <dgm:spPr/>
      <dgm:t>
        <a:bodyPr/>
        <a:lstStyle/>
        <a:p>
          <a:pPr algn="ctr"/>
          <a:endParaRPr lang="ru-RU" sz="1000">
            <a:latin typeface="Times New Roman" panose="02020603050405020304" pitchFamily="18" charset="0"/>
            <a:cs typeface="Times New Roman" panose="02020603050405020304" pitchFamily="18" charset="0"/>
          </a:endParaRPr>
        </a:p>
      </dgm:t>
    </dgm:pt>
    <dgm:pt modelId="{F792CA80-CF0E-4FC2-9443-A5A4FB83CC7E}">
      <dgm:prSet custT="1"/>
      <dgm:spPr>
        <a:ln w="6350"/>
      </dgm:spPr>
      <dgm:t>
        <a:bodyPr/>
        <a:lstStyle/>
        <a:p>
          <a:pPr algn="ctr"/>
          <a:r>
            <a:rPr lang="kk-KZ" sz="1000">
              <a:latin typeface="Times New Roman" panose="02020603050405020304" pitchFamily="18" charset="0"/>
              <a:cs typeface="Times New Roman" panose="02020603050405020304" pitchFamily="18" charset="0"/>
            </a:rPr>
            <a:t>Фильм жасау</a:t>
          </a:r>
          <a:endParaRPr lang="ru-RU" sz="1000">
            <a:latin typeface="Times New Roman" panose="02020603050405020304" pitchFamily="18" charset="0"/>
            <a:cs typeface="Times New Roman" panose="02020603050405020304" pitchFamily="18" charset="0"/>
          </a:endParaRPr>
        </a:p>
      </dgm:t>
    </dgm:pt>
    <dgm:pt modelId="{A5DEED88-31B3-4DFF-B395-1AEF33482246}" type="parTrans" cxnId="{2888A74D-BFDA-4D57-B414-83446CA6E22B}">
      <dgm:prSet/>
      <dgm:spPr/>
      <dgm:t>
        <a:bodyPr/>
        <a:lstStyle/>
        <a:p>
          <a:pPr algn="ctr"/>
          <a:endParaRPr lang="ru-RU" sz="1000">
            <a:latin typeface="Times New Roman" panose="02020603050405020304" pitchFamily="18" charset="0"/>
            <a:cs typeface="Times New Roman" panose="02020603050405020304" pitchFamily="18" charset="0"/>
          </a:endParaRPr>
        </a:p>
      </dgm:t>
    </dgm:pt>
    <dgm:pt modelId="{3AECA3F2-DC53-42DC-9183-73D22D8367A7}" type="sibTrans" cxnId="{2888A74D-BFDA-4D57-B414-83446CA6E22B}">
      <dgm:prSet/>
      <dgm:spPr/>
      <dgm:t>
        <a:bodyPr/>
        <a:lstStyle/>
        <a:p>
          <a:pPr algn="ctr"/>
          <a:endParaRPr lang="ru-RU" sz="1000">
            <a:latin typeface="Times New Roman" panose="02020603050405020304" pitchFamily="18" charset="0"/>
            <a:cs typeface="Times New Roman" panose="02020603050405020304" pitchFamily="18" charset="0"/>
          </a:endParaRPr>
        </a:p>
      </dgm:t>
    </dgm:pt>
    <dgm:pt modelId="{110FDDAF-9FF5-4CF3-B3C8-FB980199694E}">
      <dgm:prSet custT="1"/>
      <dgm:spPr>
        <a:ln w="6350"/>
      </dgm:spPr>
      <dgm:t>
        <a:bodyPr/>
        <a:lstStyle/>
        <a:p>
          <a:pPr algn="ctr"/>
          <a:r>
            <a:rPr lang="kk-KZ" sz="1000">
              <a:latin typeface="Times New Roman" panose="02020603050405020304" pitchFamily="18" charset="0"/>
              <a:cs typeface="Times New Roman" panose="02020603050405020304" pitchFamily="18" charset="0"/>
            </a:rPr>
            <a:t>Модельдеу</a:t>
          </a:r>
          <a:endParaRPr lang="ru-RU" sz="1000">
            <a:latin typeface="Times New Roman" panose="02020603050405020304" pitchFamily="18" charset="0"/>
            <a:cs typeface="Times New Roman" panose="02020603050405020304" pitchFamily="18" charset="0"/>
          </a:endParaRPr>
        </a:p>
      </dgm:t>
    </dgm:pt>
    <dgm:pt modelId="{00571F05-C4D4-4378-959A-429534755EBA}" type="parTrans" cxnId="{2124FC3F-3037-4324-8EFA-A3CBEDB02739}">
      <dgm:prSet/>
      <dgm:spPr/>
      <dgm:t>
        <a:bodyPr/>
        <a:lstStyle/>
        <a:p>
          <a:pPr algn="ctr"/>
          <a:endParaRPr lang="ru-RU" sz="1000">
            <a:latin typeface="Times New Roman" panose="02020603050405020304" pitchFamily="18" charset="0"/>
            <a:cs typeface="Times New Roman" panose="02020603050405020304" pitchFamily="18" charset="0"/>
          </a:endParaRPr>
        </a:p>
      </dgm:t>
    </dgm:pt>
    <dgm:pt modelId="{666625AF-52E8-48B7-B64B-429C8BAFDBF3}" type="sibTrans" cxnId="{2124FC3F-3037-4324-8EFA-A3CBEDB02739}">
      <dgm:prSet/>
      <dgm:spPr/>
      <dgm:t>
        <a:bodyPr/>
        <a:lstStyle/>
        <a:p>
          <a:pPr algn="ctr"/>
          <a:endParaRPr lang="ru-RU" sz="1000">
            <a:latin typeface="Times New Roman" panose="02020603050405020304" pitchFamily="18" charset="0"/>
            <a:cs typeface="Times New Roman" panose="02020603050405020304" pitchFamily="18" charset="0"/>
          </a:endParaRPr>
        </a:p>
      </dgm:t>
    </dgm:pt>
    <dgm:pt modelId="{7F4BD66B-D6F9-480D-9198-5CE0DA6F2931}">
      <dgm:prSet custT="1"/>
      <dgm:spPr>
        <a:ln w="6350"/>
      </dgm:spPr>
      <dgm:t>
        <a:bodyPr/>
        <a:lstStyle/>
        <a:p>
          <a:pPr algn="ctr"/>
          <a:r>
            <a:rPr lang="kk-KZ" sz="1000">
              <a:latin typeface="Times New Roman" panose="02020603050405020304" pitchFamily="18" charset="0"/>
              <a:cs typeface="Times New Roman" panose="02020603050405020304" pitchFamily="18" charset="0"/>
            </a:rPr>
            <a:t>Диаграмма құру</a:t>
          </a:r>
          <a:endParaRPr lang="ru-RU" sz="1000">
            <a:latin typeface="Times New Roman" panose="02020603050405020304" pitchFamily="18" charset="0"/>
            <a:cs typeface="Times New Roman" panose="02020603050405020304" pitchFamily="18" charset="0"/>
          </a:endParaRPr>
        </a:p>
      </dgm:t>
    </dgm:pt>
    <dgm:pt modelId="{C83325BF-2382-4A6F-8C39-472557E5ACF2}" type="parTrans" cxnId="{E1A184E5-27B0-4AC4-9C1A-950E07DF1A01}">
      <dgm:prSet/>
      <dgm:spPr/>
      <dgm:t>
        <a:bodyPr/>
        <a:lstStyle/>
        <a:p>
          <a:pPr algn="ctr"/>
          <a:endParaRPr lang="ru-RU" sz="1000">
            <a:latin typeface="Times New Roman" panose="02020603050405020304" pitchFamily="18" charset="0"/>
            <a:cs typeface="Times New Roman" panose="02020603050405020304" pitchFamily="18" charset="0"/>
          </a:endParaRPr>
        </a:p>
      </dgm:t>
    </dgm:pt>
    <dgm:pt modelId="{811BB076-51E0-4BEA-884D-80F10CE82989}" type="sibTrans" cxnId="{E1A184E5-27B0-4AC4-9C1A-950E07DF1A01}">
      <dgm:prSet/>
      <dgm:spPr/>
      <dgm:t>
        <a:bodyPr/>
        <a:lstStyle/>
        <a:p>
          <a:pPr algn="ctr"/>
          <a:endParaRPr lang="ru-RU" sz="1000">
            <a:latin typeface="Times New Roman" panose="02020603050405020304" pitchFamily="18" charset="0"/>
            <a:cs typeface="Times New Roman" panose="02020603050405020304" pitchFamily="18" charset="0"/>
          </a:endParaRPr>
        </a:p>
      </dgm:t>
    </dgm:pt>
    <dgm:pt modelId="{2309AC93-8AD4-4C26-AB00-80A196E4B953}">
      <dgm:prSet custT="1"/>
      <dgm:spPr>
        <a:ln w="6350"/>
      </dgm:spPr>
      <dgm:t>
        <a:bodyPr/>
        <a:lstStyle/>
        <a:p>
          <a:pPr algn="ctr"/>
          <a:r>
            <a:rPr lang="kk-KZ" sz="1000">
              <a:latin typeface="Times New Roman" panose="02020603050405020304" pitchFamily="18" charset="0"/>
              <a:cs typeface="Times New Roman" panose="02020603050405020304" pitchFamily="18" charset="0"/>
            </a:rPr>
            <a:t>Күнделік жүргізу</a:t>
          </a:r>
          <a:endParaRPr lang="ru-RU" sz="1000">
            <a:latin typeface="Times New Roman" panose="02020603050405020304" pitchFamily="18" charset="0"/>
            <a:cs typeface="Times New Roman" panose="02020603050405020304" pitchFamily="18" charset="0"/>
          </a:endParaRPr>
        </a:p>
      </dgm:t>
    </dgm:pt>
    <dgm:pt modelId="{034E6D78-8DA5-43D5-A69D-F616B84EC85C}" type="parTrans" cxnId="{C7A684C9-F0FF-44FA-9026-7D67035D2E48}">
      <dgm:prSet/>
      <dgm:spPr/>
      <dgm:t>
        <a:bodyPr/>
        <a:lstStyle/>
        <a:p>
          <a:pPr algn="ctr"/>
          <a:endParaRPr lang="ru-RU" sz="1000">
            <a:latin typeface="Times New Roman" panose="02020603050405020304" pitchFamily="18" charset="0"/>
            <a:cs typeface="Times New Roman" panose="02020603050405020304" pitchFamily="18" charset="0"/>
          </a:endParaRPr>
        </a:p>
      </dgm:t>
    </dgm:pt>
    <dgm:pt modelId="{EAE2B314-6917-4E4D-8F2E-1C197CB00F82}" type="sibTrans" cxnId="{C7A684C9-F0FF-44FA-9026-7D67035D2E48}">
      <dgm:prSet/>
      <dgm:spPr/>
      <dgm:t>
        <a:bodyPr/>
        <a:lstStyle/>
        <a:p>
          <a:pPr algn="ctr"/>
          <a:endParaRPr lang="ru-RU" sz="1000">
            <a:latin typeface="Times New Roman" panose="02020603050405020304" pitchFamily="18" charset="0"/>
            <a:cs typeface="Times New Roman" panose="02020603050405020304" pitchFamily="18" charset="0"/>
          </a:endParaRPr>
        </a:p>
      </dgm:t>
    </dgm:pt>
    <dgm:pt modelId="{13FA6990-2B80-4F21-82FD-5A4D93B78C4C}">
      <dgm:prSet custT="1"/>
      <dgm:spPr>
        <a:ln w="6350"/>
      </dgm:spPr>
      <dgm:t>
        <a:bodyPr/>
        <a:lstStyle/>
        <a:p>
          <a:pPr algn="ctr"/>
          <a:r>
            <a:rPr lang="kk-KZ" sz="1000">
              <a:latin typeface="Times New Roman" panose="02020603050405020304" pitchFamily="18" charset="0"/>
              <a:cs typeface="Times New Roman" panose="02020603050405020304" pitchFamily="18" charset="0"/>
            </a:rPr>
            <a:t>Интервью</a:t>
          </a:r>
          <a:endParaRPr lang="ru-RU" sz="1000">
            <a:latin typeface="Times New Roman" panose="02020603050405020304" pitchFamily="18" charset="0"/>
            <a:cs typeface="Times New Roman" panose="02020603050405020304" pitchFamily="18" charset="0"/>
          </a:endParaRPr>
        </a:p>
      </dgm:t>
    </dgm:pt>
    <dgm:pt modelId="{58E7E02C-D2DC-4AE3-B33F-92572710368D}" type="parTrans" cxnId="{FB8C2B7A-E59C-4442-97CF-88A6C92A98ED}">
      <dgm:prSet/>
      <dgm:spPr/>
      <dgm:t>
        <a:bodyPr/>
        <a:lstStyle/>
        <a:p>
          <a:pPr algn="ctr"/>
          <a:endParaRPr lang="ru-RU" sz="1000">
            <a:latin typeface="Times New Roman" panose="02020603050405020304" pitchFamily="18" charset="0"/>
            <a:cs typeface="Times New Roman" panose="02020603050405020304" pitchFamily="18" charset="0"/>
          </a:endParaRPr>
        </a:p>
      </dgm:t>
    </dgm:pt>
    <dgm:pt modelId="{38966619-6CD7-4061-9A0D-70523E9D119D}" type="sibTrans" cxnId="{FB8C2B7A-E59C-4442-97CF-88A6C92A98ED}">
      <dgm:prSet/>
      <dgm:spPr/>
      <dgm:t>
        <a:bodyPr/>
        <a:lstStyle/>
        <a:p>
          <a:pPr algn="ctr"/>
          <a:endParaRPr lang="ru-RU" sz="1000">
            <a:latin typeface="Times New Roman" panose="02020603050405020304" pitchFamily="18" charset="0"/>
            <a:cs typeface="Times New Roman" panose="02020603050405020304" pitchFamily="18" charset="0"/>
          </a:endParaRPr>
        </a:p>
      </dgm:t>
    </dgm:pt>
    <dgm:pt modelId="{196BBDD6-291C-410A-B18B-A5F91DE5AF1D}">
      <dgm:prSet custT="1"/>
      <dgm:spPr>
        <a:ln w="6350"/>
      </dgm:spPr>
      <dgm:t>
        <a:bodyPr/>
        <a:lstStyle/>
        <a:p>
          <a:pPr algn="ctr"/>
          <a:r>
            <a:rPr lang="kk-KZ" sz="1000">
              <a:latin typeface="Times New Roman" panose="02020603050405020304" pitchFamily="18" charset="0"/>
              <a:cs typeface="Times New Roman" panose="02020603050405020304" pitchFamily="18" charset="0"/>
            </a:rPr>
            <a:t>Демонстрациялау</a:t>
          </a:r>
          <a:endParaRPr lang="ru-RU" sz="1000">
            <a:latin typeface="Times New Roman" panose="02020603050405020304" pitchFamily="18" charset="0"/>
            <a:cs typeface="Times New Roman" panose="02020603050405020304" pitchFamily="18" charset="0"/>
          </a:endParaRPr>
        </a:p>
      </dgm:t>
    </dgm:pt>
    <dgm:pt modelId="{8E026646-9EA3-49C6-BEAD-308CD9FABA8B}" type="parTrans" cxnId="{C61C1673-EC6B-4B34-B588-1429CE8FA854}">
      <dgm:prSet/>
      <dgm:spPr/>
      <dgm:t>
        <a:bodyPr/>
        <a:lstStyle/>
        <a:p>
          <a:pPr algn="ctr"/>
          <a:endParaRPr lang="ru-RU" sz="1000">
            <a:latin typeface="Times New Roman" panose="02020603050405020304" pitchFamily="18" charset="0"/>
            <a:cs typeface="Times New Roman" panose="02020603050405020304" pitchFamily="18" charset="0"/>
          </a:endParaRPr>
        </a:p>
      </dgm:t>
    </dgm:pt>
    <dgm:pt modelId="{0025D79C-2F2A-4E8F-9632-B3AF997BFBEF}" type="sibTrans" cxnId="{C61C1673-EC6B-4B34-B588-1429CE8FA854}">
      <dgm:prSet/>
      <dgm:spPr/>
      <dgm:t>
        <a:bodyPr/>
        <a:lstStyle/>
        <a:p>
          <a:pPr algn="ctr"/>
          <a:endParaRPr lang="ru-RU" sz="1000">
            <a:latin typeface="Times New Roman" panose="02020603050405020304" pitchFamily="18" charset="0"/>
            <a:cs typeface="Times New Roman" panose="02020603050405020304" pitchFamily="18" charset="0"/>
          </a:endParaRPr>
        </a:p>
      </dgm:t>
    </dgm:pt>
    <dgm:pt modelId="{69E23BCA-C7CA-4C8F-BBD4-845A577E2C8F}">
      <dgm:prSet custT="1"/>
      <dgm:spPr>
        <a:ln w="6350"/>
      </dgm:spPr>
      <dgm:t>
        <a:bodyPr/>
        <a:lstStyle/>
        <a:p>
          <a:pPr algn="ctr"/>
          <a:r>
            <a:rPr lang="kk-KZ" sz="1000">
              <a:latin typeface="Times New Roman" panose="02020603050405020304" pitchFamily="18" charset="0"/>
              <a:cs typeface="Times New Roman" panose="02020603050405020304" pitchFamily="18" charset="0"/>
            </a:rPr>
            <a:t>Сауалнама жүргізу</a:t>
          </a:r>
          <a:endParaRPr lang="ru-RU" sz="1000">
            <a:latin typeface="Times New Roman" panose="02020603050405020304" pitchFamily="18" charset="0"/>
            <a:cs typeface="Times New Roman" panose="02020603050405020304" pitchFamily="18" charset="0"/>
          </a:endParaRPr>
        </a:p>
      </dgm:t>
    </dgm:pt>
    <dgm:pt modelId="{32ACC1E3-C8F9-4F96-98BE-971804F5890B}" type="parTrans" cxnId="{336E32DA-2849-4887-8895-FC5CE4BC5672}">
      <dgm:prSet/>
      <dgm:spPr/>
      <dgm:t>
        <a:bodyPr/>
        <a:lstStyle/>
        <a:p>
          <a:pPr algn="ctr"/>
          <a:endParaRPr lang="ru-RU" sz="1000">
            <a:latin typeface="Times New Roman" panose="02020603050405020304" pitchFamily="18" charset="0"/>
            <a:cs typeface="Times New Roman" panose="02020603050405020304" pitchFamily="18" charset="0"/>
          </a:endParaRPr>
        </a:p>
      </dgm:t>
    </dgm:pt>
    <dgm:pt modelId="{97C18222-ED8A-41EB-ABD8-15138A5F0CAF}" type="sibTrans" cxnId="{336E32DA-2849-4887-8895-FC5CE4BC5672}">
      <dgm:prSet/>
      <dgm:spPr/>
      <dgm:t>
        <a:bodyPr/>
        <a:lstStyle/>
        <a:p>
          <a:pPr algn="ctr"/>
          <a:endParaRPr lang="ru-RU" sz="1000">
            <a:latin typeface="Times New Roman" panose="02020603050405020304" pitchFamily="18" charset="0"/>
            <a:cs typeface="Times New Roman" panose="02020603050405020304" pitchFamily="18" charset="0"/>
          </a:endParaRPr>
        </a:p>
      </dgm:t>
    </dgm:pt>
    <dgm:pt modelId="{E7B54CE3-9B99-4BBF-B9BE-E67426B10DD5}">
      <dgm:prSet custT="1"/>
      <dgm:spPr>
        <a:ln w="6350"/>
      </dgm:spPr>
      <dgm:t>
        <a:bodyPr/>
        <a:lstStyle/>
        <a:p>
          <a:pPr algn="ctr"/>
          <a:r>
            <a:rPr lang="kk-KZ" sz="1000">
              <a:latin typeface="Times New Roman" panose="02020603050405020304" pitchFamily="18" charset="0"/>
              <a:cs typeface="Times New Roman" panose="02020603050405020304" pitchFamily="18" charset="0"/>
            </a:rPr>
            <a:t>Графиктер құру</a:t>
          </a:r>
          <a:endParaRPr lang="ru-RU" sz="1000">
            <a:latin typeface="Times New Roman" panose="02020603050405020304" pitchFamily="18" charset="0"/>
            <a:cs typeface="Times New Roman" panose="02020603050405020304" pitchFamily="18" charset="0"/>
          </a:endParaRPr>
        </a:p>
      </dgm:t>
    </dgm:pt>
    <dgm:pt modelId="{B195308E-8AC8-4EC4-95F6-B72D35B22663}" type="parTrans" cxnId="{4D1CC2D4-0BCA-4283-88E7-39A88CCB00F7}">
      <dgm:prSet/>
      <dgm:spPr/>
      <dgm:t>
        <a:bodyPr/>
        <a:lstStyle/>
        <a:p>
          <a:pPr algn="ctr"/>
          <a:endParaRPr lang="ru-RU" sz="1000">
            <a:latin typeface="Times New Roman" panose="02020603050405020304" pitchFamily="18" charset="0"/>
            <a:cs typeface="Times New Roman" panose="02020603050405020304" pitchFamily="18" charset="0"/>
          </a:endParaRPr>
        </a:p>
      </dgm:t>
    </dgm:pt>
    <dgm:pt modelId="{596943AA-D64B-44FB-9ABE-2A107BAA00AE}" type="sibTrans" cxnId="{4D1CC2D4-0BCA-4283-88E7-39A88CCB00F7}">
      <dgm:prSet/>
      <dgm:spPr/>
      <dgm:t>
        <a:bodyPr/>
        <a:lstStyle/>
        <a:p>
          <a:pPr algn="ctr"/>
          <a:endParaRPr lang="ru-RU" sz="1000">
            <a:latin typeface="Times New Roman" panose="02020603050405020304" pitchFamily="18" charset="0"/>
            <a:cs typeface="Times New Roman" panose="02020603050405020304" pitchFamily="18" charset="0"/>
          </a:endParaRPr>
        </a:p>
      </dgm:t>
    </dgm:pt>
    <dgm:pt modelId="{9E600BAE-7C12-45A2-B501-31CED1E91AFE}">
      <dgm:prSet custT="1"/>
      <dgm:spPr>
        <a:ln w="6350"/>
      </dgm:spPr>
      <dgm:t>
        <a:bodyPr/>
        <a:lstStyle/>
        <a:p>
          <a:pPr algn="ctr"/>
          <a:r>
            <a:rPr lang="kk-KZ" sz="1000">
              <a:latin typeface="Times New Roman" panose="02020603050405020304" pitchFamily="18" charset="0"/>
              <a:cs typeface="Times New Roman" panose="02020603050405020304" pitchFamily="18" charset="0"/>
            </a:rPr>
            <a:t>Схемалар құру</a:t>
          </a:r>
          <a:endParaRPr lang="ru-RU" sz="1000">
            <a:latin typeface="Times New Roman" panose="02020603050405020304" pitchFamily="18" charset="0"/>
            <a:cs typeface="Times New Roman" panose="02020603050405020304" pitchFamily="18" charset="0"/>
          </a:endParaRPr>
        </a:p>
      </dgm:t>
    </dgm:pt>
    <dgm:pt modelId="{91B8F5F7-5396-4466-9142-18A21EE457A9}" type="parTrans" cxnId="{F5F7B878-AA7D-4E1E-A1F5-FC1000B55609}">
      <dgm:prSet/>
      <dgm:spPr/>
      <dgm:t>
        <a:bodyPr/>
        <a:lstStyle/>
        <a:p>
          <a:pPr algn="ctr"/>
          <a:endParaRPr lang="ru-RU" sz="1000">
            <a:latin typeface="Times New Roman" panose="02020603050405020304" pitchFamily="18" charset="0"/>
            <a:cs typeface="Times New Roman" panose="02020603050405020304" pitchFamily="18" charset="0"/>
          </a:endParaRPr>
        </a:p>
      </dgm:t>
    </dgm:pt>
    <dgm:pt modelId="{1F84E40C-0FAC-415C-B369-F137BADD7424}" type="sibTrans" cxnId="{F5F7B878-AA7D-4E1E-A1F5-FC1000B55609}">
      <dgm:prSet/>
      <dgm:spPr/>
      <dgm:t>
        <a:bodyPr/>
        <a:lstStyle/>
        <a:p>
          <a:pPr algn="ctr"/>
          <a:endParaRPr lang="ru-RU" sz="1000">
            <a:latin typeface="Times New Roman" panose="02020603050405020304" pitchFamily="18" charset="0"/>
            <a:cs typeface="Times New Roman" panose="02020603050405020304" pitchFamily="18" charset="0"/>
          </a:endParaRPr>
        </a:p>
      </dgm:t>
    </dgm:pt>
    <dgm:pt modelId="{067D0176-EEC9-45BB-8684-516B9493D309}">
      <dgm:prSet custT="1"/>
      <dgm:spPr>
        <a:ln w="6350"/>
      </dgm:spPr>
      <dgm:t>
        <a:bodyPr/>
        <a:lstStyle/>
        <a:p>
          <a:pPr algn="ctr"/>
          <a:r>
            <a:rPr lang="kk-KZ" sz="1000">
              <a:latin typeface="Times New Roman" panose="02020603050405020304" pitchFamily="18" charset="0"/>
              <a:cs typeface="Times New Roman" panose="02020603050405020304" pitchFamily="18" charset="0"/>
            </a:rPr>
            <a:t>Электронды кестемен жұмыс</a:t>
          </a:r>
          <a:endParaRPr lang="ru-RU" sz="1000">
            <a:latin typeface="Times New Roman" panose="02020603050405020304" pitchFamily="18" charset="0"/>
            <a:cs typeface="Times New Roman" panose="02020603050405020304" pitchFamily="18" charset="0"/>
          </a:endParaRPr>
        </a:p>
      </dgm:t>
    </dgm:pt>
    <dgm:pt modelId="{B645A27B-BF15-4A09-BEB8-395EC340A524}" type="parTrans" cxnId="{FA5710E8-B475-463C-BF1D-CC2A8C303BF3}">
      <dgm:prSet/>
      <dgm:spPr/>
      <dgm:t>
        <a:bodyPr/>
        <a:lstStyle/>
        <a:p>
          <a:pPr algn="ctr"/>
          <a:endParaRPr lang="ru-RU" sz="1000">
            <a:latin typeface="Times New Roman" panose="02020603050405020304" pitchFamily="18" charset="0"/>
            <a:cs typeface="Times New Roman" panose="02020603050405020304" pitchFamily="18" charset="0"/>
          </a:endParaRPr>
        </a:p>
      </dgm:t>
    </dgm:pt>
    <dgm:pt modelId="{20056380-D24C-44A9-803E-D2FB684A5D04}" type="sibTrans" cxnId="{FA5710E8-B475-463C-BF1D-CC2A8C303BF3}">
      <dgm:prSet/>
      <dgm:spPr/>
      <dgm:t>
        <a:bodyPr/>
        <a:lstStyle/>
        <a:p>
          <a:pPr algn="ctr"/>
          <a:endParaRPr lang="ru-RU" sz="1000">
            <a:latin typeface="Times New Roman" panose="02020603050405020304" pitchFamily="18" charset="0"/>
            <a:cs typeface="Times New Roman" panose="02020603050405020304" pitchFamily="18" charset="0"/>
          </a:endParaRPr>
        </a:p>
      </dgm:t>
    </dgm:pt>
    <dgm:pt modelId="{02660ECF-1A4C-4860-A417-657493AFC716}">
      <dgm:prSet custT="1"/>
      <dgm:spPr>
        <a:ln w="6350"/>
      </dgm:spPr>
      <dgm:t>
        <a:bodyPr/>
        <a:lstStyle/>
        <a:p>
          <a:pPr algn="ctr"/>
          <a:r>
            <a:rPr lang="kk-KZ" sz="1000">
              <a:latin typeface="Times New Roman" panose="02020603050405020304" pitchFamily="18" charset="0"/>
              <a:cs typeface="Times New Roman" panose="02020603050405020304" pitchFamily="18" charset="0"/>
            </a:rPr>
            <a:t>Диаграмма құру</a:t>
          </a:r>
          <a:endParaRPr lang="ru-RU" sz="1000">
            <a:latin typeface="Times New Roman" panose="02020603050405020304" pitchFamily="18" charset="0"/>
            <a:cs typeface="Times New Roman" panose="02020603050405020304" pitchFamily="18" charset="0"/>
          </a:endParaRPr>
        </a:p>
      </dgm:t>
    </dgm:pt>
    <dgm:pt modelId="{791EA4D9-0A05-48DD-A1D2-94D90A207777}" type="parTrans" cxnId="{F68E37AF-1F5D-4315-AB08-9FAD08B5EE50}">
      <dgm:prSet/>
      <dgm:spPr/>
      <dgm:t>
        <a:bodyPr/>
        <a:lstStyle/>
        <a:p>
          <a:pPr algn="ctr"/>
          <a:endParaRPr lang="ru-RU" sz="1000">
            <a:latin typeface="Times New Roman" panose="02020603050405020304" pitchFamily="18" charset="0"/>
            <a:cs typeface="Times New Roman" panose="02020603050405020304" pitchFamily="18" charset="0"/>
          </a:endParaRPr>
        </a:p>
      </dgm:t>
    </dgm:pt>
    <dgm:pt modelId="{0B54762F-73AB-4DAA-8C63-29E9F164F837}" type="sibTrans" cxnId="{F68E37AF-1F5D-4315-AB08-9FAD08B5EE50}">
      <dgm:prSet/>
      <dgm:spPr/>
      <dgm:t>
        <a:bodyPr/>
        <a:lstStyle/>
        <a:p>
          <a:pPr algn="ctr"/>
          <a:endParaRPr lang="ru-RU" sz="1000">
            <a:latin typeface="Times New Roman" panose="02020603050405020304" pitchFamily="18" charset="0"/>
            <a:cs typeface="Times New Roman" panose="02020603050405020304" pitchFamily="18" charset="0"/>
          </a:endParaRPr>
        </a:p>
      </dgm:t>
    </dgm:pt>
    <dgm:pt modelId="{5474FAAD-EDED-4E32-B498-393F0579C42D}">
      <dgm:prSet custT="1"/>
      <dgm:spPr>
        <a:ln w="6350"/>
      </dgm:spPr>
      <dgm:t>
        <a:bodyPr/>
        <a:lstStyle/>
        <a:p>
          <a:pPr algn="ctr"/>
          <a:r>
            <a:rPr lang="kk-KZ" sz="1000">
              <a:latin typeface="Times New Roman" panose="02020603050405020304" pitchFamily="18" charset="0"/>
              <a:cs typeface="Times New Roman" panose="02020603050405020304" pitchFamily="18" charset="0"/>
            </a:rPr>
            <a:t>Репортаж жасау</a:t>
          </a:r>
          <a:endParaRPr lang="ru-RU" sz="1000">
            <a:latin typeface="Times New Roman" panose="02020603050405020304" pitchFamily="18" charset="0"/>
            <a:cs typeface="Times New Roman" panose="02020603050405020304" pitchFamily="18" charset="0"/>
          </a:endParaRPr>
        </a:p>
      </dgm:t>
    </dgm:pt>
    <dgm:pt modelId="{148C840C-4498-44EF-8ADA-0A1BC2C211D1}" type="parTrans" cxnId="{FE02F455-BDE3-4DC8-96E9-B30FFE7690AD}">
      <dgm:prSet/>
      <dgm:spPr/>
      <dgm:t>
        <a:bodyPr/>
        <a:lstStyle/>
        <a:p>
          <a:pPr algn="ctr"/>
          <a:endParaRPr lang="ru-RU" sz="1000">
            <a:latin typeface="Times New Roman" panose="02020603050405020304" pitchFamily="18" charset="0"/>
            <a:cs typeface="Times New Roman" panose="02020603050405020304" pitchFamily="18" charset="0"/>
          </a:endParaRPr>
        </a:p>
      </dgm:t>
    </dgm:pt>
    <dgm:pt modelId="{E7C911FB-225E-48D4-B5A2-84C803C5B185}" type="sibTrans" cxnId="{FE02F455-BDE3-4DC8-96E9-B30FFE7690AD}">
      <dgm:prSet/>
      <dgm:spPr/>
      <dgm:t>
        <a:bodyPr/>
        <a:lstStyle/>
        <a:p>
          <a:pPr algn="ctr"/>
          <a:endParaRPr lang="ru-RU" sz="1000">
            <a:latin typeface="Times New Roman" panose="02020603050405020304" pitchFamily="18" charset="0"/>
            <a:cs typeface="Times New Roman" panose="02020603050405020304" pitchFamily="18" charset="0"/>
          </a:endParaRPr>
        </a:p>
      </dgm:t>
    </dgm:pt>
    <dgm:pt modelId="{F2390499-AC5A-4974-919B-28003FF31873}">
      <dgm:prSet custT="1"/>
      <dgm:spPr>
        <a:ln w="6350"/>
      </dgm:spPr>
      <dgm:t>
        <a:bodyPr/>
        <a:lstStyle/>
        <a:p>
          <a:pPr algn="ctr"/>
          <a:r>
            <a:rPr lang="kk-KZ" sz="1000">
              <a:latin typeface="Times New Roman" panose="02020603050405020304" pitchFamily="18" charset="0"/>
              <a:cs typeface="Times New Roman" panose="02020603050405020304" pitchFamily="18" charset="0"/>
            </a:rPr>
            <a:t>Өзін-өзі бағалау</a:t>
          </a:r>
          <a:endParaRPr lang="ru-RU" sz="1000">
            <a:latin typeface="Times New Roman" panose="02020603050405020304" pitchFamily="18" charset="0"/>
            <a:cs typeface="Times New Roman" panose="02020603050405020304" pitchFamily="18" charset="0"/>
          </a:endParaRPr>
        </a:p>
      </dgm:t>
    </dgm:pt>
    <dgm:pt modelId="{7EC93027-621E-4C47-A0FF-A455ABC31F90}" type="parTrans" cxnId="{5D8C6517-9D29-4FDC-9342-56AFBCEAFBA2}">
      <dgm:prSet/>
      <dgm:spPr/>
      <dgm:t>
        <a:bodyPr/>
        <a:lstStyle/>
        <a:p>
          <a:pPr algn="ctr"/>
          <a:endParaRPr lang="ru-RU" sz="1000">
            <a:latin typeface="Times New Roman" panose="02020603050405020304" pitchFamily="18" charset="0"/>
            <a:cs typeface="Times New Roman" panose="02020603050405020304" pitchFamily="18" charset="0"/>
          </a:endParaRPr>
        </a:p>
      </dgm:t>
    </dgm:pt>
    <dgm:pt modelId="{CA6A67F9-4148-4B8E-B3B7-7DA5AFADB239}" type="sibTrans" cxnId="{5D8C6517-9D29-4FDC-9342-56AFBCEAFBA2}">
      <dgm:prSet/>
      <dgm:spPr/>
      <dgm:t>
        <a:bodyPr/>
        <a:lstStyle/>
        <a:p>
          <a:pPr algn="ctr"/>
          <a:endParaRPr lang="ru-RU" sz="1000">
            <a:latin typeface="Times New Roman" panose="02020603050405020304" pitchFamily="18" charset="0"/>
            <a:cs typeface="Times New Roman" panose="02020603050405020304" pitchFamily="18" charset="0"/>
          </a:endParaRPr>
        </a:p>
      </dgm:t>
    </dgm:pt>
    <dgm:pt modelId="{BD29AB69-E09E-45DE-B71B-79061C3E859C}">
      <dgm:prSet custT="1"/>
      <dgm:spPr>
        <a:ln w="6350"/>
      </dgm:spPr>
      <dgm:t>
        <a:bodyPr/>
        <a:lstStyle/>
        <a:p>
          <a:pPr algn="ctr"/>
          <a:r>
            <a:rPr lang="kk-KZ" sz="1000">
              <a:latin typeface="Times New Roman" panose="02020603050405020304" pitchFamily="18" charset="0"/>
              <a:cs typeface="Times New Roman" panose="02020603050405020304" pitchFamily="18" charset="0"/>
            </a:rPr>
            <a:t>Гипотеза жасау</a:t>
          </a:r>
          <a:endParaRPr lang="ru-RU" sz="1000">
            <a:latin typeface="Times New Roman" panose="02020603050405020304" pitchFamily="18" charset="0"/>
            <a:cs typeface="Times New Roman" panose="02020603050405020304" pitchFamily="18" charset="0"/>
          </a:endParaRPr>
        </a:p>
      </dgm:t>
    </dgm:pt>
    <dgm:pt modelId="{F0BDA34B-F994-4A40-A53B-6B5477BBE020}" type="parTrans" cxnId="{DC33D6A2-67E2-4B32-A9CD-42A4414F8E68}">
      <dgm:prSet/>
      <dgm:spPr/>
      <dgm:t>
        <a:bodyPr/>
        <a:lstStyle/>
        <a:p>
          <a:pPr algn="ctr"/>
          <a:endParaRPr lang="ru-RU" sz="1000">
            <a:latin typeface="Times New Roman" panose="02020603050405020304" pitchFamily="18" charset="0"/>
            <a:cs typeface="Times New Roman" panose="02020603050405020304" pitchFamily="18" charset="0"/>
          </a:endParaRPr>
        </a:p>
      </dgm:t>
    </dgm:pt>
    <dgm:pt modelId="{79F9E9A3-CCD3-490B-9D1C-211A5EFFCDFD}" type="sibTrans" cxnId="{DC33D6A2-67E2-4B32-A9CD-42A4414F8E68}">
      <dgm:prSet/>
      <dgm:spPr/>
      <dgm:t>
        <a:bodyPr/>
        <a:lstStyle/>
        <a:p>
          <a:pPr algn="ctr"/>
          <a:endParaRPr lang="ru-RU" sz="1000">
            <a:latin typeface="Times New Roman" panose="02020603050405020304" pitchFamily="18" charset="0"/>
            <a:cs typeface="Times New Roman" panose="02020603050405020304" pitchFamily="18" charset="0"/>
          </a:endParaRPr>
        </a:p>
      </dgm:t>
    </dgm:pt>
    <dgm:pt modelId="{9EEA01C7-5430-481C-8444-52FFA0224C23}">
      <dgm:prSet custT="1"/>
      <dgm:spPr>
        <a:ln w="6350"/>
      </dgm:spPr>
      <dgm:t>
        <a:bodyPr/>
        <a:lstStyle/>
        <a:p>
          <a:pPr algn="ctr"/>
          <a:r>
            <a:rPr lang="kk-KZ" sz="1000">
              <a:latin typeface="Times New Roman" panose="02020603050405020304" pitchFamily="18" charset="0"/>
              <a:cs typeface="Times New Roman" panose="02020603050405020304" pitchFamily="18" charset="0"/>
            </a:rPr>
            <a:t>Ой түю</a:t>
          </a:r>
          <a:endParaRPr lang="ru-RU" sz="1000">
            <a:latin typeface="Times New Roman" panose="02020603050405020304" pitchFamily="18" charset="0"/>
            <a:cs typeface="Times New Roman" panose="02020603050405020304" pitchFamily="18" charset="0"/>
          </a:endParaRPr>
        </a:p>
      </dgm:t>
    </dgm:pt>
    <dgm:pt modelId="{D3B81630-8241-4B08-8F08-142AFB7493DF}" type="parTrans" cxnId="{708A0ABB-0ADA-478D-830A-D55B11296767}">
      <dgm:prSet/>
      <dgm:spPr/>
      <dgm:t>
        <a:bodyPr/>
        <a:lstStyle/>
        <a:p>
          <a:pPr algn="ctr"/>
          <a:endParaRPr lang="ru-RU" sz="1000">
            <a:latin typeface="Times New Roman" panose="02020603050405020304" pitchFamily="18" charset="0"/>
            <a:cs typeface="Times New Roman" panose="02020603050405020304" pitchFamily="18" charset="0"/>
          </a:endParaRPr>
        </a:p>
      </dgm:t>
    </dgm:pt>
    <dgm:pt modelId="{775D74BC-2444-4705-8A64-4C3E139DE668}" type="sibTrans" cxnId="{708A0ABB-0ADA-478D-830A-D55B11296767}">
      <dgm:prSet/>
      <dgm:spPr/>
      <dgm:t>
        <a:bodyPr/>
        <a:lstStyle/>
        <a:p>
          <a:pPr algn="ctr"/>
          <a:endParaRPr lang="ru-RU" sz="1000">
            <a:latin typeface="Times New Roman" panose="02020603050405020304" pitchFamily="18" charset="0"/>
            <a:cs typeface="Times New Roman" panose="02020603050405020304" pitchFamily="18" charset="0"/>
          </a:endParaRPr>
        </a:p>
      </dgm:t>
    </dgm:pt>
    <dgm:pt modelId="{2C6D952B-2DCB-4918-ACD4-B4A0023D0FCD}">
      <dgm:prSet custT="1"/>
      <dgm:spPr>
        <a:ln w="6350"/>
      </dgm:spPr>
      <dgm:t>
        <a:bodyPr/>
        <a:lstStyle/>
        <a:p>
          <a:pPr algn="ctr"/>
          <a:r>
            <a:rPr lang="kk-KZ" sz="1000">
              <a:latin typeface="Times New Roman" panose="02020603050405020304" pitchFamily="18" charset="0"/>
              <a:cs typeface="Times New Roman" panose="02020603050405020304" pitchFamily="18" charset="0"/>
            </a:rPr>
            <a:t>Рецензия жазу</a:t>
          </a:r>
          <a:endParaRPr lang="ru-RU" sz="1000">
            <a:latin typeface="Times New Roman" panose="02020603050405020304" pitchFamily="18" charset="0"/>
            <a:cs typeface="Times New Roman" panose="02020603050405020304" pitchFamily="18" charset="0"/>
          </a:endParaRPr>
        </a:p>
      </dgm:t>
    </dgm:pt>
    <dgm:pt modelId="{D45B15FE-0CE3-48A1-9C24-E60432E38CB5}" type="parTrans" cxnId="{A1BD147B-D40B-42A8-9472-527CE6232FC7}">
      <dgm:prSet/>
      <dgm:spPr/>
      <dgm:t>
        <a:bodyPr/>
        <a:lstStyle/>
        <a:p>
          <a:pPr algn="ctr"/>
          <a:endParaRPr lang="ru-RU" sz="1000">
            <a:latin typeface="Times New Roman" panose="02020603050405020304" pitchFamily="18" charset="0"/>
            <a:cs typeface="Times New Roman" panose="02020603050405020304" pitchFamily="18" charset="0"/>
          </a:endParaRPr>
        </a:p>
      </dgm:t>
    </dgm:pt>
    <dgm:pt modelId="{AA88DF9D-5BA2-4785-8210-F0A87CD92218}" type="sibTrans" cxnId="{A1BD147B-D40B-42A8-9472-527CE6232FC7}">
      <dgm:prSet/>
      <dgm:spPr/>
      <dgm:t>
        <a:bodyPr/>
        <a:lstStyle/>
        <a:p>
          <a:pPr algn="ctr"/>
          <a:endParaRPr lang="ru-RU" sz="1000">
            <a:latin typeface="Times New Roman" panose="02020603050405020304" pitchFamily="18" charset="0"/>
            <a:cs typeface="Times New Roman" panose="02020603050405020304" pitchFamily="18" charset="0"/>
          </a:endParaRPr>
        </a:p>
      </dgm:t>
    </dgm:pt>
    <dgm:pt modelId="{ECEDEFBE-56E0-4D95-A097-AF255B55FEC0}">
      <dgm:prSet custT="1"/>
      <dgm:spPr>
        <a:ln w="6350"/>
      </dgm:spPr>
      <dgm:t>
        <a:bodyPr/>
        <a:lstStyle/>
        <a:p>
          <a:pPr algn="ctr"/>
          <a:r>
            <a:rPr lang="kk-KZ" sz="1000">
              <a:latin typeface="Times New Roman" panose="02020603050405020304" pitchFamily="18" charset="0"/>
              <a:cs typeface="Times New Roman" panose="02020603050405020304" pitchFamily="18" charset="0"/>
            </a:rPr>
            <a:t>Жалпылау</a:t>
          </a:r>
          <a:endParaRPr lang="ru-RU" sz="1000">
            <a:latin typeface="Times New Roman" panose="02020603050405020304" pitchFamily="18" charset="0"/>
            <a:cs typeface="Times New Roman" panose="02020603050405020304" pitchFamily="18" charset="0"/>
          </a:endParaRPr>
        </a:p>
      </dgm:t>
    </dgm:pt>
    <dgm:pt modelId="{33117A79-B34A-41F8-A304-89B70FFE7ADF}" type="parTrans" cxnId="{BD603DB2-976A-42A0-8E9A-3953579C8DA2}">
      <dgm:prSet/>
      <dgm:spPr/>
      <dgm:t>
        <a:bodyPr/>
        <a:lstStyle/>
        <a:p>
          <a:pPr algn="ctr"/>
          <a:endParaRPr lang="ru-RU" sz="1000">
            <a:latin typeface="Times New Roman" panose="02020603050405020304" pitchFamily="18" charset="0"/>
            <a:cs typeface="Times New Roman" panose="02020603050405020304" pitchFamily="18" charset="0"/>
          </a:endParaRPr>
        </a:p>
      </dgm:t>
    </dgm:pt>
    <dgm:pt modelId="{84966942-445B-4A30-81E0-C82D9E95F120}" type="sibTrans" cxnId="{BD603DB2-976A-42A0-8E9A-3953579C8DA2}">
      <dgm:prSet/>
      <dgm:spPr/>
      <dgm:t>
        <a:bodyPr/>
        <a:lstStyle/>
        <a:p>
          <a:pPr algn="ctr"/>
          <a:endParaRPr lang="ru-RU" sz="1000">
            <a:latin typeface="Times New Roman" panose="02020603050405020304" pitchFamily="18" charset="0"/>
            <a:cs typeface="Times New Roman" panose="02020603050405020304" pitchFamily="18" charset="0"/>
          </a:endParaRPr>
        </a:p>
      </dgm:t>
    </dgm:pt>
    <dgm:pt modelId="{D5111C17-0355-41AF-A9E7-488370D15901}">
      <dgm:prSet custT="1"/>
      <dgm:spPr>
        <a:ln w="6350"/>
      </dgm:spPr>
      <dgm:t>
        <a:bodyPr/>
        <a:lstStyle/>
        <a:p>
          <a:pPr algn="ctr"/>
          <a:r>
            <a:rPr lang="kk-KZ" sz="1000">
              <a:latin typeface="Times New Roman" panose="02020603050405020304" pitchFamily="18" charset="0"/>
              <a:cs typeface="Times New Roman" panose="02020603050405020304" pitchFamily="18" charset="0"/>
            </a:rPr>
            <a:t>Кеңес беру</a:t>
          </a:r>
          <a:endParaRPr lang="ru-RU" sz="1000">
            <a:latin typeface="Times New Roman" panose="02020603050405020304" pitchFamily="18" charset="0"/>
            <a:cs typeface="Times New Roman" panose="02020603050405020304" pitchFamily="18" charset="0"/>
          </a:endParaRPr>
        </a:p>
      </dgm:t>
    </dgm:pt>
    <dgm:pt modelId="{85B4C0FB-5844-46C1-8E89-9143E92BE203}" type="parTrans" cxnId="{20078CFC-EB31-4502-9D6C-A02F36700AC1}">
      <dgm:prSet/>
      <dgm:spPr/>
      <dgm:t>
        <a:bodyPr/>
        <a:lstStyle/>
        <a:p>
          <a:pPr algn="ctr"/>
          <a:endParaRPr lang="ru-RU" sz="1000">
            <a:latin typeface="Times New Roman" panose="02020603050405020304" pitchFamily="18" charset="0"/>
            <a:cs typeface="Times New Roman" panose="02020603050405020304" pitchFamily="18" charset="0"/>
          </a:endParaRPr>
        </a:p>
      </dgm:t>
    </dgm:pt>
    <dgm:pt modelId="{AB06F196-20BD-4C2B-9DA6-9D9FC5319422}" type="sibTrans" cxnId="{20078CFC-EB31-4502-9D6C-A02F36700AC1}">
      <dgm:prSet/>
      <dgm:spPr/>
      <dgm:t>
        <a:bodyPr/>
        <a:lstStyle/>
        <a:p>
          <a:pPr algn="ctr"/>
          <a:endParaRPr lang="ru-RU" sz="1000">
            <a:latin typeface="Times New Roman" panose="02020603050405020304" pitchFamily="18" charset="0"/>
            <a:cs typeface="Times New Roman" panose="02020603050405020304" pitchFamily="18" charset="0"/>
          </a:endParaRPr>
        </a:p>
      </dgm:t>
    </dgm:pt>
    <dgm:pt modelId="{53F8AA9A-53E4-4193-AC4B-25CD311263D2}">
      <dgm:prSet custT="1"/>
      <dgm:spPr>
        <a:ln w="6350"/>
      </dgm:spPr>
      <dgm:t>
        <a:bodyPr/>
        <a:lstStyle/>
        <a:p>
          <a:pPr algn="ctr"/>
          <a:r>
            <a:rPr lang="kk-KZ" sz="1000">
              <a:latin typeface="Times New Roman" panose="02020603050405020304" pitchFamily="18" charset="0"/>
              <a:cs typeface="Times New Roman" panose="02020603050405020304" pitchFamily="18" charset="0"/>
            </a:rPr>
            <a:t>Презентациялау</a:t>
          </a:r>
          <a:endParaRPr lang="ru-RU" sz="1000">
            <a:latin typeface="Times New Roman" panose="02020603050405020304" pitchFamily="18" charset="0"/>
            <a:cs typeface="Times New Roman" panose="02020603050405020304" pitchFamily="18" charset="0"/>
          </a:endParaRPr>
        </a:p>
      </dgm:t>
    </dgm:pt>
    <dgm:pt modelId="{15E76EC7-5D41-4923-B07B-83EE454F57C1}" type="parTrans" cxnId="{DB0874E4-A82C-4EAA-A078-DFCFFFD8E3C1}">
      <dgm:prSet/>
      <dgm:spPr/>
      <dgm:t>
        <a:bodyPr/>
        <a:lstStyle/>
        <a:p>
          <a:pPr algn="ctr"/>
          <a:endParaRPr lang="ru-RU" sz="1000">
            <a:latin typeface="Times New Roman" panose="02020603050405020304" pitchFamily="18" charset="0"/>
            <a:cs typeface="Times New Roman" panose="02020603050405020304" pitchFamily="18" charset="0"/>
          </a:endParaRPr>
        </a:p>
      </dgm:t>
    </dgm:pt>
    <dgm:pt modelId="{749454C2-A011-4758-881F-E1B13115DC13}" type="sibTrans" cxnId="{DB0874E4-A82C-4EAA-A078-DFCFFFD8E3C1}">
      <dgm:prSet/>
      <dgm:spPr/>
      <dgm:t>
        <a:bodyPr/>
        <a:lstStyle/>
        <a:p>
          <a:pPr algn="ctr"/>
          <a:endParaRPr lang="ru-RU" sz="1000">
            <a:latin typeface="Times New Roman" panose="02020603050405020304" pitchFamily="18" charset="0"/>
            <a:cs typeface="Times New Roman" panose="02020603050405020304" pitchFamily="18" charset="0"/>
          </a:endParaRPr>
        </a:p>
      </dgm:t>
    </dgm:pt>
    <dgm:pt modelId="{19340057-BF2E-4FA0-B157-A8B427873E77}">
      <dgm:prSet custT="1"/>
      <dgm:spPr>
        <a:ln w="6350"/>
      </dgm:spPr>
      <dgm:t>
        <a:bodyPr/>
        <a:lstStyle/>
        <a:p>
          <a:pPr algn="ctr"/>
          <a:r>
            <a:rPr lang="kk-KZ" sz="1000">
              <a:latin typeface="Times New Roman" panose="02020603050405020304" pitchFamily="18" charset="0"/>
              <a:cs typeface="Times New Roman" panose="02020603050405020304" pitchFamily="18" charset="0"/>
            </a:rPr>
            <a:t>Ойын жасау</a:t>
          </a:r>
          <a:endParaRPr lang="ru-RU" sz="1000">
            <a:latin typeface="Times New Roman" panose="02020603050405020304" pitchFamily="18" charset="0"/>
            <a:cs typeface="Times New Roman" panose="02020603050405020304" pitchFamily="18" charset="0"/>
          </a:endParaRPr>
        </a:p>
      </dgm:t>
    </dgm:pt>
    <dgm:pt modelId="{0A40426C-B8A8-4E97-9E40-D76BE17B826C}" type="parTrans" cxnId="{5385FA65-D874-4CBB-9EFB-4E6D3BAF9357}">
      <dgm:prSet/>
      <dgm:spPr/>
      <dgm:t>
        <a:bodyPr/>
        <a:lstStyle/>
        <a:p>
          <a:pPr algn="ctr"/>
          <a:endParaRPr lang="ru-RU" sz="1000">
            <a:latin typeface="Times New Roman" panose="02020603050405020304" pitchFamily="18" charset="0"/>
            <a:cs typeface="Times New Roman" panose="02020603050405020304" pitchFamily="18" charset="0"/>
          </a:endParaRPr>
        </a:p>
      </dgm:t>
    </dgm:pt>
    <dgm:pt modelId="{3076C762-27EF-4E64-887F-1A378F50633C}" type="sibTrans" cxnId="{5385FA65-D874-4CBB-9EFB-4E6D3BAF9357}">
      <dgm:prSet/>
      <dgm:spPr/>
      <dgm:t>
        <a:bodyPr/>
        <a:lstStyle/>
        <a:p>
          <a:pPr algn="ctr"/>
          <a:endParaRPr lang="ru-RU" sz="1000">
            <a:latin typeface="Times New Roman" panose="02020603050405020304" pitchFamily="18" charset="0"/>
            <a:cs typeface="Times New Roman" panose="02020603050405020304" pitchFamily="18" charset="0"/>
          </a:endParaRPr>
        </a:p>
      </dgm:t>
    </dgm:pt>
    <dgm:pt modelId="{11BB8081-9F6D-41B0-9B4B-833ECDE049D8}">
      <dgm:prSet custT="1"/>
      <dgm:spPr>
        <a:ln w="6350"/>
      </dgm:spPr>
      <dgm:t>
        <a:bodyPr/>
        <a:lstStyle/>
        <a:p>
          <a:pPr algn="ctr"/>
          <a:r>
            <a:rPr lang="kk-KZ" sz="1000">
              <a:latin typeface="Times New Roman" panose="02020603050405020304" pitchFamily="18" charset="0"/>
              <a:cs typeface="Times New Roman" panose="02020603050405020304" pitchFamily="18" charset="0"/>
            </a:rPr>
            <a:t>Подкаст шығару</a:t>
          </a:r>
          <a:endParaRPr lang="ru-RU" sz="1000">
            <a:latin typeface="Times New Roman" panose="02020603050405020304" pitchFamily="18" charset="0"/>
            <a:cs typeface="Times New Roman" panose="02020603050405020304" pitchFamily="18" charset="0"/>
          </a:endParaRPr>
        </a:p>
      </dgm:t>
    </dgm:pt>
    <dgm:pt modelId="{29CF4825-B37C-4487-87A5-6ECAFD32A59A}" type="parTrans" cxnId="{F4122DBD-0F83-4BAE-AA07-CB329BE2286D}">
      <dgm:prSet/>
      <dgm:spPr/>
      <dgm:t>
        <a:bodyPr/>
        <a:lstStyle/>
        <a:p>
          <a:pPr algn="ctr"/>
          <a:endParaRPr lang="ru-RU" sz="1000">
            <a:latin typeface="Times New Roman" panose="02020603050405020304" pitchFamily="18" charset="0"/>
            <a:cs typeface="Times New Roman" panose="02020603050405020304" pitchFamily="18" charset="0"/>
          </a:endParaRPr>
        </a:p>
      </dgm:t>
    </dgm:pt>
    <dgm:pt modelId="{6CFF7E2B-D04D-4718-8B75-01E7C483BC81}" type="sibTrans" cxnId="{F4122DBD-0F83-4BAE-AA07-CB329BE2286D}">
      <dgm:prSet/>
      <dgm:spPr/>
      <dgm:t>
        <a:bodyPr/>
        <a:lstStyle/>
        <a:p>
          <a:pPr algn="ctr"/>
          <a:endParaRPr lang="ru-RU" sz="1000">
            <a:latin typeface="Times New Roman" panose="02020603050405020304" pitchFamily="18" charset="0"/>
            <a:cs typeface="Times New Roman" panose="02020603050405020304" pitchFamily="18" charset="0"/>
          </a:endParaRPr>
        </a:p>
      </dgm:t>
    </dgm:pt>
    <dgm:pt modelId="{E959E822-948E-461F-90B6-E2C74CA951D7}">
      <dgm:prSet custT="1"/>
      <dgm:spPr>
        <a:ln w="6350"/>
      </dgm:spPr>
      <dgm:t>
        <a:bodyPr/>
        <a:lstStyle/>
        <a:p>
          <a:pPr algn="ctr"/>
          <a:r>
            <a:rPr lang="kk-KZ" sz="1000">
              <a:latin typeface="Times New Roman" panose="02020603050405020304" pitchFamily="18" charset="0"/>
              <a:cs typeface="Times New Roman" panose="02020603050405020304" pitchFamily="18" charset="0"/>
            </a:rPr>
            <a:t>Теле-бағдарлама</a:t>
          </a:r>
          <a:endParaRPr lang="ru-RU" sz="1000">
            <a:latin typeface="Times New Roman" panose="02020603050405020304" pitchFamily="18" charset="0"/>
            <a:cs typeface="Times New Roman" panose="02020603050405020304" pitchFamily="18" charset="0"/>
          </a:endParaRPr>
        </a:p>
      </dgm:t>
    </dgm:pt>
    <dgm:pt modelId="{3304DD6F-8155-48F0-B058-39E253472AEC}" type="parTrans" cxnId="{9478AF20-31AF-493D-A1FD-E9E693985C5A}">
      <dgm:prSet/>
      <dgm:spPr/>
      <dgm:t>
        <a:bodyPr/>
        <a:lstStyle/>
        <a:p>
          <a:pPr algn="ctr"/>
          <a:endParaRPr lang="ru-RU" sz="1000">
            <a:latin typeface="Times New Roman" panose="02020603050405020304" pitchFamily="18" charset="0"/>
            <a:cs typeface="Times New Roman" panose="02020603050405020304" pitchFamily="18" charset="0"/>
          </a:endParaRPr>
        </a:p>
      </dgm:t>
    </dgm:pt>
    <dgm:pt modelId="{8EAC0F95-8B67-4BFE-BB3D-34A6DF0B2C2E}" type="sibTrans" cxnId="{9478AF20-31AF-493D-A1FD-E9E693985C5A}">
      <dgm:prSet/>
      <dgm:spPr/>
      <dgm:t>
        <a:bodyPr/>
        <a:lstStyle/>
        <a:p>
          <a:pPr algn="ctr"/>
          <a:endParaRPr lang="ru-RU" sz="1000">
            <a:latin typeface="Times New Roman" panose="02020603050405020304" pitchFamily="18" charset="0"/>
            <a:cs typeface="Times New Roman" panose="02020603050405020304" pitchFamily="18" charset="0"/>
          </a:endParaRPr>
        </a:p>
      </dgm:t>
    </dgm:pt>
    <dgm:pt modelId="{66C7AFCE-DA50-4A0E-B77D-7C19B7A7FBA0}" type="pres">
      <dgm:prSet presAssocID="{7D411D96-AAC5-45A8-89A9-AED59CE429C8}" presName="theList" presStyleCnt="0">
        <dgm:presLayoutVars>
          <dgm:dir val="rev"/>
          <dgm:animLvl val="lvl"/>
          <dgm:resizeHandles val="exact"/>
        </dgm:presLayoutVars>
      </dgm:prSet>
      <dgm:spPr/>
      <dgm:t>
        <a:bodyPr/>
        <a:lstStyle/>
        <a:p>
          <a:endParaRPr lang="ru-RU"/>
        </a:p>
      </dgm:t>
    </dgm:pt>
    <dgm:pt modelId="{CE06F5B9-0C90-4A50-94DF-EB7A998356F0}" type="pres">
      <dgm:prSet presAssocID="{A9821FDE-1391-4553-B9FB-CB015A05491A}" presName="compNode" presStyleCnt="0"/>
      <dgm:spPr/>
    </dgm:pt>
    <dgm:pt modelId="{11DB591A-FD85-44A8-98F0-59EBEA999C60}" type="pres">
      <dgm:prSet presAssocID="{A9821FDE-1391-4553-B9FB-CB015A05491A}" presName="aNode" presStyleLbl="bgShp" presStyleIdx="0" presStyleCnt="5"/>
      <dgm:spPr/>
      <dgm:t>
        <a:bodyPr/>
        <a:lstStyle/>
        <a:p>
          <a:endParaRPr lang="ru-RU"/>
        </a:p>
      </dgm:t>
    </dgm:pt>
    <dgm:pt modelId="{F498447E-63F4-4A6D-A47A-BEBF7C6A7FED}" type="pres">
      <dgm:prSet presAssocID="{A9821FDE-1391-4553-B9FB-CB015A05491A}" presName="textNode" presStyleLbl="bgShp" presStyleIdx="0" presStyleCnt="5"/>
      <dgm:spPr/>
      <dgm:t>
        <a:bodyPr/>
        <a:lstStyle/>
        <a:p>
          <a:endParaRPr lang="ru-RU"/>
        </a:p>
      </dgm:t>
    </dgm:pt>
    <dgm:pt modelId="{041DCB35-99AE-48D6-A49F-5112F20712D4}" type="pres">
      <dgm:prSet presAssocID="{A9821FDE-1391-4553-B9FB-CB015A05491A}" presName="compChildNode" presStyleCnt="0"/>
      <dgm:spPr/>
    </dgm:pt>
    <dgm:pt modelId="{F1138334-D8EF-4DCC-AB00-B7DDF1F6FC41}" type="pres">
      <dgm:prSet presAssocID="{A9821FDE-1391-4553-B9FB-CB015A05491A}" presName="theInnerList" presStyleCnt="0"/>
      <dgm:spPr/>
    </dgm:pt>
    <dgm:pt modelId="{1E07FE7A-4DAB-4ACE-8740-3386DE637B9A}" type="pres">
      <dgm:prSet presAssocID="{64D82323-A033-4876-81A2-BEAC6DA4D283}" presName="childNode" presStyleLbl="node1" presStyleIdx="0" presStyleCnt="30" custScaleX="116664" custLinFactY="-66560" custLinFactNeighborY="-100000">
        <dgm:presLayoutVars>
          <dgm:bulletEnabled val="1"/>
        </dgm:presLayoutVars>
      </dgm:prSet>
      <dgm:spPr/>
      <dgm:t>
        <a:bodyPr/>
        <a:lstStyle/>
        <a:p>
          <a:endParaRPr lang="ru-RU"/>
        </a:p>
      </dgm:t>
    </dgm:pt>
    <dgm:pt modelId="{D1193CFF-A471-4597-9DB0-4FA403B9982B}" type="pres">
      <dgm:prSet presAssocID="{64D82323-A033-4876-81A2-BEAC6DA4D283}" presName="aSpace2" presStyleCnt="0"/>
      <dgm:spPr/>
    </dgm:pt>
    <dgm:pt modelId="{FB166421-1A10-4687-884F-D28CD7E4D2F2}" type="pres">
      <dgm:prSet presAssocID="{53F8AA9A-53E4-4193-AC4B-25CD311263D2}" presName="childNode" presStyleLbl="node1" presStyleIdx="1" presStyleCnt="30" custScaleX="116664" custLinFactY="-66560" custLinFactNeighborY="-100000">
        <dgm:presLayoutVars>
          <dgm:bulletEnabled val="1"/>
        </dgm:presLayoutVars>
      </dgm:prSet>
      <dgm:spPr/>
      <dgm:t>
        <a:bodyPr/>
        <a:lstStyle/>
        <a:p>
          <a:endParaRPr lang="ru-RU"/>
        </a:p>
      </dgm:t>
    </dgm:pt>
    <dgm:pt modelId="{4152ACCE-58E9-4902-82CA-712A25D1AEA8}" type="pres">
      <dgm:prSet presAssocID="{53F8AA9A-53E4-4193-AC4B-25CD311263D2}" presName="aSpace2" presStyleCnt="0"/>
      <dgm:spPr/>
    </dgm:pt>
    <dgm:pt modelId="{0391FBEB-D5DC-43C1-8E6C-F1158FF12ADB}" type="pres">
      <dgm:prSet presAssocID="{19340057-BF2E-4FA0-B157-A8B427873E77}" presName="childNode" presStyleLbl="node1" presStyleIdx="2" presStyleCnt="30" custScaleX="116664" custLinFactY="-66560" custLinFactNeighborY="-100000">
        <dgm:presLayoutVars>
          <dgm:bulletEnabled val="1"/>
        </dgm:presLayoutVars>
      </dgm:prSet>
      <dgm:spPr/>
      <dgm:t>
        <a:bodyPr/>
        <a:lstStyle/>
        <a:p>
          <a:endParaRPr lang="ru-RU"/>
        </a:p>
      </dgm:t>
    </dgm:pt>
    <dgm:pt modelId="{80912334-5A08-42E1-937C-55466D849883}" type="pres">
      <dgm:prSet presAssocID="{19340057-BF2E-4FA0-B157-A8B427873E77}" presName="aSpace2" presStyleCnt="0"/>
      <dgm:spPr/>
    </dgm:pt>
    <dgm:pt modelId="{3A6B3256-D720-48C5-BA1E-31781D23895C}" type="pres">
      <dgm:prSet presAssocID="{11BB8081-9F6D-41B0-9B4B-833ECDE049D8}" presName="childNode" presStyleLbl="node1" presStyleIdx="3" presStyleCnt="30" custScaleX="116664" custLinFactY="-66560" custLinFactNeighborY="-100000">
        <dgm:presLayoutVars>
          <dgm:bulletEnabled val="1"/>
        </dgm:presLayoutVars>
      </dgm:prSet>
      <dgm:spPr/>
      <dgm:t>
        <a:bodyPr/>
        <a:lstStyle/>
        <a:p>
          <a:endParaRPr lang="ru-RU"/>
        </a:p>
      </dgm:t>
    </dgm:pt>
    <dgm:pt modelId="{12B969EC-593B-420C-94DB-F03981168CBA}" type="pres">
      <dgm:prSet presAssocID="{11BB8081-9F6D-41B0-9B4B-833ECDE049D8}" presName="aSpace2" presStyleCnt="0"/>
      <dgm:spPr/>
    </dgm:pt>
    <dgm:pt modelId="{CE560FFD-5530-429A-8004-01270A35E50B}" type="pres">
      <dgm:prSet presAssocID="{E959E822-948E-461F-90B6-E2C74CA951D7}" presName="childNode" presStyleLbl="node1" presStyleIdx="4" presStyleCnt="30" custScaleX="116664" custLinFactY="-66560" custLinFactNeighborY="-100000">
        <dgm:presLayoutVars>
          <dgm:bulletEnabled val="1"/>
        </dgm:presLayoutVars>
      </dgm:prSet>
      <dgm:spPr/>
      <dgm:t>
        <a:bodyPr/>
        <a:lstStyle/>
        <a:p>
          <a:endParaRPr lang="ru-RU"/>
        </a:p>
      </dgm:t>
    </dgm:pt>
    <dgm:pt modelId="{28223066-3875-4824-B553-C00E431871C4}" type="pres">
      <dgm:prSet presAssocID="{E959E822-948E-461F-90B6-E2C74CA951D7}" presName="aSpace2" presStyleCnt="0"/>
      <dgm:spPr/>
    </dgm:pt>
    <dgm:pt modelId="{9774A095-2D48-465D-9C2B-414BBE801550}" type="pres">
      <dgm:prSet presAssocID="{B75C167A-F340-4021-BE9E-4D66712675CB}" presName="childNode" presStyleLbl="node1" presStyleIdx="5" presStyleCnt="30" custScaleX="116664" custLinFactY="-66560" custLinFactNeighborY="-100000">
        <dgm:presLayoutVars>
          <dgm:bulletEnabled val="1"/>
        </dgm:presLayoutVars>
      </dgm:prSet>
      <dgm:spPr/>
      <dgm:t>
        <a:bodyPr/>
        <a:lstStyle/>
        <a:p>
          <a:endParaRPr lang="ru-RU"/>
        </a:p>
      </dgm:t>
    </dgm:pt>
    <dgm:pt modelId="{5C97992B-E009-43F8-9F58-E36F0F3C45CE}" type="pres">
      <dgm:prSet presAssocID="{A9821FDE-1391-4553-B9FB-CB015A05491A}" presName="aSpace" presStyleCnt="0"/>
      <dgm:spPr/>
    </dgm:pt>
    <dgm:pt modelId="{A1BC880E-5326-4D33-8879-82B574B85CA9}" type="pres">
      <dgm:prSet presAssocID="{5AF84A7A-64F6-45FD-A611-0FDF7149BE25}" presName="compNode" presStyleCnt="0"/>
      <dgm:spPr/>
    </dgm:pt>
    <dgm:pt modelId="{B05F7AD2-F539-4D8F-801E-3D1AA382CAA7}" type="pres">
      <dgm:prSet presAssocID="{5AF84A7A-64F6-45FD-A611-0FDF7149BE25}" presName="aNode" presStyleLbl="bgShp" presStyleIdx="1" presStyleCnt="5"/>
      <dgm:spPr/>
      <dgm:t>
        <a:bodyPr/>
        <a:lstStyle/>
        <a:p>
          <a:endParaRPr lang="ru-RU"/>
        </a:p>
      </dgm:t>
    </dgm:pt>
    <dgm:pt modelId="{DEAA36C0-9082-41C5-888B-6F8D55A3F7A6}" type="pres">
      <dgm:prSet presAssocID="{5AF84A7A-64F6-45FD-A611-0FDF7149BE25}" presName="textNode" presStyleLbl="bgShp" presStyleIdx="1" presStyleCnt="5"/>
      <dgm:spPr/>
      <dgm:t>
        <a:bodyPr/>
        <a:lstStyle/>
        <a:p>
          <a:endParaRPr lang="ru-RU"/>
        </a:p>
      </dgm:t>
    </dgm:pt>
    <dgm:pt modelId="{B48B5DA2-8018-4FA0-A378-B5641866C97D}" type="pres">
      <dgm:prSet presAssocID="{5AF84A7A-64F6-45FD-A611-0FDF7149BE25}" presName="compChildNode" presStyleCnt="0"/>
      <dgm:spPr/>
    </dgm:pt>
    <dgm:pt modelId="{C268BD33-34AD-42B8-BE6C-34D18254FEDE}" type="pres">
      <dgm:prSet presAssocID="{5AF84A7A-64F6-45FD-A611-0FDF7149BE25}" presName="theInnerList" presStyleCnt="0"/>
      <dgm:spPr/>
    </dgm:pt>
    <dgm:pt modelId="{6D2A56E7-96B4-4227-94AB-2BCD53FDCBD4}" type="pres">
      <dgm:prSet presAssocID="{F2390499-AC5A-4974-919B-28003FF31873}" presName="childNode" presStyleLbl="node1" presStyleIdx="6" presStyleCnt="30" custScaleX="116664" custLinFactY="-66560" custLinFactNeighborY="-100000">
        <dgm:presLayoutVars>
          <dgm:bulletEnabled val="1"/>
        </dgm:presLayoutVars>
      </dgm:prSet>
      <dgm:spPr/>
      <dgm:t>
        <a:bodyPr/>
        <a:lstStyle/>
        <a:p>
          <a:endParaRPr lang="ru-RU"/>
        </a:p>
      </dgm:t>
    </dgm:pt>
    <dgm:pt modelId="{11AF5E42-C160-450B-B921-91CB8C6C6FEB}" type="pres">
      <dgm:prSet presAssocID="{F2390499-AC5A-4974-919B-28003FF31873}" presName="aSpace2" presStyleCnt="0"/>
      <dgm:spPr/>
    </dgm:pt>
    <dgm:pt modelId="{6FFF024A-40CD-459B-9FA0-0E51A61CF2A9}" type="pres">
      <dgm:prSet presAssocID="{BD29AB69-E09E-45DE-B71B-79061C3E859C}" presName="childNode" presStyleLbl="node1" presStyleIdx="7" presStyleCnt="30" custScaleX="116664" custLinFactY="-66560" custLinFactNeighborY="-100000">
        <dgm:presLayoutVars>
          <dgm:bulletEnabled val="1"/>
        </dgm:presLayoutVars>
      </dgm:prSet>
      <dgm:spPr/>
      <dgm:t>
        <a:bodyPr/>
        <a:lstStyle/>
        <a:p>
          <a:endParaRPr lang="ru-RU"/>
        </a:p>
      </dgm:t>
    </dgm:pt>
    <dgm:pt modelId="{63260439-9D9F-4B33-B928-8CAE2F407C87}" type="pres">
      <dgm:prSet presAssocID="{BD29AB69-E09E-45DE-B71B-79061C3E859C}" presName="aSpace2" presStyleCnt="0"/>
      <dgm:spPr/>
    </dgm:pt>
    <dgm:pt modelId="{44569FD5-85BA-4E48-98F8-A37B674AD307}" type="pres">
      <dgm:prSet presAssocID="{9EEA01C7-5430-481C-8444-52FFA0224C23}" presName="childNode" presStyleLbl="node1" presStyleIdx="8" presStyleCnt="30" custScaleX="116664" custLinFactY="-66560" custLinFactNeighborY="-100000">
        <dgm:presLayoutVars>
          <dgm:bulletEnabled val="1"/>
        </dgm:presLayoutVars>
      </dgm:prSet>
      <dgm:spPr/>
      <dgm:t>
        <a:bodyPr/>
        <a:lstStyle/>
        <a:p>
          <a:endParaRPr lang="ru-RU"/>
        </a:p>
      </dgm:t>
    </dgm:pt>
    <dgm:pt modelId="{2FB08112-EA3D-40F4-A7E4-EB514FF8EC01}" type="pres">
      <dgm:prSet presAssocID="{9EEA01C7-5430-481C-8444-52FFA0224C23}" presName="aSpace2" presStyleCnt="0"/>
      <dgm:spPr/>
    </dgm:pt>
    <dgm:pt modelId="{16415930-DCFD-4594-BCE2-A709B0CB05BF}" type="pres">
      <dgm:prSet presAssocID="{2C6D952B-2DCB-4918-ACD4-B4A0023D0FCD}" presName="childNode" presStyleLbl="node1" presStyleIdx="9" presStyleCnt="30" custScaleX="116664" custLinFactY="-66560" custLinFactNeighborY="-100000">
        <dgm:presLayoutVars>
          <dgm:bulletEnabled val="1"/>
        </dgm:presLayoutVars>
      </dgm:prSet>
      <dgm:spPr/>
      <dgm:t>
        <a:bodyPr/>
        <a:lstStyle/>
        <a:p>
          <a:endParaRPr lang="ru-RU"/>
        </a:p>
      </dgm:t>
    </dgm:pt>
    <dgm:pt modelId="{B162E10B-B3EF-46B4-A5EF-037FCA87E6A4}" type="pres">
      <dgm:prSet presAssocID="{2C6D952B-2DCB-4918-ACD4-B4A0023D0FCD}" presName="aSpace2" presStyleCnt="0"/>
      <dgm:spPr/>
    </dgm:pt>
    <dgm:pt modelId="{079C94FC-9E60-49BF-8A4A-84D07CAABEC2}" type="pres">
      <dgm:prSet presAssocID="{ECEDEFBE-56E0-4D95-A097-AF255B55FEC0}" presName="childNode" presStyleLbl="node1" presStyleIdx="10" presStyleCnt="30" custScaleX="116664" custLinFactY="-66560" custLinFactNeighborY="-100000">
        <dgm:presLayoutVars>
          <dgm:bulletEnabled val="1"/>
        </dgm:presLayoutVars>
      </dgm:prSet>
      <dgm:spPr/>
      <dgm:t>
        <a:bodyPr/>
        <a:lstStyle/>
        <a:p>
          <a:endParaRPr lang="ru-RU"/>
        </a:p>
      </dgm:t>
    </dgm:pt>
    <dgm:pt modelId="{2AFADC92-F97A-4DC3-9CD1-91D46C5D7638}" type="pres">
      <dgm:prSet presAssocID="{ECEDEFBE-56E0-4D95-A097-AF255B55FEC0}" presName="aSpace2" presStyleCnt="0"/>
      <dgm:spPr/>
    </dgm:pt>
    <dgm:pt modelId="{AFB06C38-4442-4AD0-902F-C7B9429742DE}" type="pres">
      <dgm:prSet presAssocID="{D5111C17-0355-41AF-A9E7-488370D15901}" presName="childNode" presStyleLbl="node1" presStyleIdx="11" presStyleCnt="30" custScaleX="116664" custLinFactY="-66560" custLinFactNeighborY="-100000">
        <dgm:presLayoutVars>
          <dgm:bulletEnabled val="1"/>
        </dgm:presLayoutVars>
      </dgm:prSet>
      <dgm:spPr/>
      <dgm:t>
        <a:bodyPr/>
        <a:lstStyle/>
        <a:p>
          <a:endParaRPr lang="ru-RU"/>
        </a:p>
      </dgm:t>
    </dgm:pt>
    <dgm:pt modelId="{B470B627-7CCF-48B3-B7DC-AB79CE194238}" type="pres">
      <dgm:prSet presAssocID="{5AF84A7A-64F6-45FD-A611-0FDF7149BE25}" presName="aSpace" presStyleCnt="0"/>
      <dgm:spPr/>
    </dgm:pt>
    <dgm:pt modelId="{E5A1665B-20B8-4EBC-B0DF-7AAB9AC63E73}" type="pres">
      <dgm:prSet presAssocID="{3F9C94C7-6366-4273-89CC-5F7CD3CF077D}" presName="compNode" presStyleCnt="0"/>
      <dgm:spPr/>
    </dgm:pt>
    <dgm:pt modelId="{390EBF77-EB83-4BD7-B809-56D585B9BAE7}" type="pres">
      <dgm:prSet presAssocID="{3F9C94C7-6366-4273-89CC-5F7CD3CF077D}" presName="aNode" presStyleLbl="bgShp" presStyleIdx="2" presStyleCnt="5"/>
      <dgm:spPr/>
      <dgm:t>
        <a:bodyPr/>
        <a:lstStyle/>
        <a:p>
          <a:endParaRPr lang="ru-RU"/>
        </a:p>
      </dgm:t>
    </dgm:pt>
    <dgm:pt modelId="{3AF749BD-085E-4275-855A-10E54EEF3C3A}" type="pres">
      <dgm:prSet presAssocID="{3F9C94C7-6366-4273-89CC-5F7CD3CF077D}" presName="textNode" presStyleLbl="bgShp" presStyleIdx="2" presStyleCnt="5"/>
      <dgm:spPr/>
      <dgm:t>
        <a:bodyPr/>
        <a:lstStyle/>
        <a:p>
          <a:endParaRPr lang="ru-RU"/>
        </a:p>
      </dgm:t>
    </dgm:pt>
    <dgm:pt modelId="{6F02D393-A979-446E-96B8-55903DFA48F7}" type="pres">
      <dgm:prSet presAssocID="{3F9C94C7-6366-4273-89CC-5F7CD3CF077D}" presName="compChildNode" presStyleCnt="0"/>
      <dgm:spPr/>
    </dgm:pt>
    <dgm:pt modelId="{891B0DD0-7692-40CF-A90A-38DB298271E5}" type="pres">
      <dgm:prSet presAssocID="{3F9C94C7-6366-4273-89CC-5F7CD3CF077D}" presName="theInnerList" presStyleCnt="0"/>
      <dgm:spPr/>
    </dgm:pt>
    <dgm:pt modelId="{DAC5F87B-4C8A-4CE4-A89F-DA30DF680F19}" type="pres">
      <dgm:prSet presAssocID="{69E23BCA-C7CA-4C8F-BBD4-845A577E2C8F}" presName="childNode" presStyleLbl="node1" presStyleIdx="12" presStyleCnt="30" custScaleX="116664" custLinFactY="-66560" custLinFactNeighborY="-100000">
        <dgm:presLayoutVars>
          <dgm:bulletEnabled val="1"/>
        </dgm:presLayoutVars>
      </dgm:prSet>
      <dgm:spPr/>
      <dgm:t>
        <a:bodyPr/>
        <a:lstStyle/>
        <a:p>
          <a:endParaRPr lang="ru-RU"/>
        </a:p>
      </dgm:t>
    </dgm:pt>
    <dgm:pt modelId="{E22B0A9D-1E98-4CA1-A425-B3A7C09DD25E}" type="pres">
      <dgm:prSet presAssocID="{69E23BCA-C7CA-4C8F-BBD4-845A577E2C8F}" presName="aSpace2" presStyleCnt="0"/>
      <dgm:spPr/>
    </dgm:pt>
    <dgm:pt modelId="{81AD7A30-9080-4FEC-9DC7-D85AF1E650DD}" type="pres">
      <dgm:prSet presAssocID="{E7B54CE3-9B99-4BBF-B9BE-E67426B10DD5}" presName="childNode" presStyleLbl="node1" presStyleIdx="13" presStyleCnt="30" custScaleX="116664" custLinFactY="-66560" custLinFactNeighborY="-100000">
        <dgm:presLayoutVars>
          <dgm:bulletEnabled val="1"/>
        </dgm:presLayoutVars>
      </dgm:prSet>
      <dgm:spPr/>
      <dgm:t>
        <a:bodyPr/>
        <a:lstStyle/>
        <a:p>
          <a:endParaRPr lang="ru-RU"/>
        </a:p>
      </dgm:t>
    </dgm:pt>
    <dgm:pt modelId="{613B7DD6-58E9-405B-84BF-D4202D4775F0}" type="pres">
      <dgm:prSet presAssocID="{E7B54CE3-9B99-4BBF-B9BE-E67426B10DD5}" presName="aSpace2" presStyleCnt="0"/>
      <dgm:spPr/>
    </dgm:pt>
    <dgm:pt modelId="{B1B83966-FFF8-4BDB-9615-9B84E9425190}" type="pres">
      <dgm:prSet presAssocID="{9E600BAE-7C12-45A2-B501-31CED1E91AFE}" presName="childNode" presStyleLbl="node1" presStyleIdx="14" presStyleCnt="30" custScaleX="116664" custLinFactY="-66560" custLinFactNeighborY="-100000">
        <dgm:presLayoutVars>
          <dgm:bulletEnabled val="1"/>
        </dgm:presLayoutVars>
      </dgm:prSet>
      <dgm:spPr/>
      <dgm:t>
        <a:bodyPr/>
        <a:lstStyle/>
        <a:p>
          <a:endParaRPr lang="ru-RU"/>
        </a:p>
      </dgm:t>
    </dgm:pt>
    <dgm:pt modelId="{2EC38FD0-9B13-49F6-A304-246E50A99192}" type="pres">
      <dgm:prSet presAssocID="{9E600BAE-7C12-45A2-B501-31CED1E91AFE}" presName="aSpace2" presStyleCnt="0"/>
      <dgm:spPr/>
    </dgm:pt>
    <dgm:pt modelId="{23D0AB5B-5B4C-4BC4-916F-5F097D8F6558}" type="pres">
      <dgm:prSet presAssocID="{067D0176-EEC9-45BB-8684-516B9493D309}" presName="childNode" presStyleLbl="node1" presStyleIdx="15" presStyleCnt="30" custScaleX="116664" custLinFactY="-66560" custLinFactNeighborY="-100000">
        <dgm:presLayoutVars>
          <dgm:bulletEnabled val="1"/>
        </dgm:presLayoutVars>
      </dgm:prSet>
      <dgm:spPr/>
      <dgm:t>
        <a:bodyPr/>
        <a:lstStyle/>
        <a:p>
          <a:endParaRPr lang="ru-RU"/>
        </a:p>
      </dgm:t>
    </dgm:pt>
    <dgm:pt modelId="{36AF20FF-C966-4CBA-92E4-B4DB760C595A}" type="pres">
      <dgm:prSet presAssocID="{067D0176-EEC9-45BB-8684-516B9493D309}" presName="aSpace2" presStyleCnt="0"/>
      <dgm:spPr/>
    </dgm:pt>
    <dgm:pt modelId="{08542C03-B8C7-42EF-9FDD-4799AD7B8EA8}" type="pres">
      <dgm:prSet presAssocID="{02660ECF-1A4C-4860-A417-657493AFC716}" presName="childNode" presStyleLbl="node1" presStyleIdx="16" presStyleCnt="30" custScaleX="116664" custLinFactY="-66560" custLinFactNeighborY="-100000">
        <dgm:presLayoutVars>
          <dgm:bulletEnabled val="1"/>
        </dgm:presLayoutVars>
      </dgm:prSet>
      <dgm:spPr/>
      <dgm:t>
        <a:bodyPr/>
        <a:lstStyle/>
        <a:p>
          <a:endParaRPr lang="ru-RU"/>
        </a:p>
      </dgm:t>
    </dgm:pt>
    <dgm:pt modelId="{523B2BB1-2922-45D5-8E84-5B3E6E77B5A9}" type="pres">
      <dgm:prSet presAssocID="{02660ECF-1A4C-4860-A417-657493AFC716}" presName="aSpace2" presStyleCnt="0"/>
      <dgm:spPr/>
    </dgm:pt>
    <dgm:pt modelId="{9AFB6A3B-B2F6-4CD1-AE39-26FE0B66F3BE}" type="pres">
      <dgm:prSet presAssocID="{5474FAAD-EDED-4E32-B498-393F0579C42D}" presName="childNode" presStyleLbl="node1" presStyleIdx="17" presStyleCnt="30" custScaleX="116664" custLinFactY="-66560" custLinFactNeighborY="-100000">
        <dgm:presLayoutVars>
          <dgm:bulletEnabled val="1"/>
        </dgm:presLayoutVars>
      </dgm:prSet>
      <dgm:spPr/>
      <dgm:t>
        <a:bodyPr/>
        <a:lstStyle/>
        <a:p>
          <a:endParaRPr lang="ru-RU"/>
        </a:p>
      </dgm:t>
    </dgm:pt>
    <dgm:pt modelId="{CADFD0AA-E232-48F5-A8F3-BCC3C34C6620}" type="pres">
      <dgm:prSet presAssocID="{3F9C94C7-6366-4273-89CC-5F7CD3CF077D}" presName="aSpace" presStyleCnt="0"/>
      <dgm:spPr/>
    </dgm:pt>
    <dgm:pt modelId="{4F45069A-96CB-45DD-A847-9101AD31F0CC}" type="pres">
      <dgm:prSet presAssocID="{E3B2E9BF-99EF-4796-A3B8-56480346FBB2}" presName="compNode" presStyleCnt="0"/>
      <dgm:spPr/>
    </dgm:pt>
    <dgm:pt modelId="{AA1EE600-A84F-4100-8C5C-0BDF87890123}" type="pres">
      <dgm:prSet presAssocID="{E3B2E9BF-99EF-4796-A3B8-56480346FBB2}" presName="aNode" presStyleLbl="bgShp" presStyleIdx="3" presStyleCnt="5"/>
      <dgm:spPr/>
      <dgm:t>
        <a:bodyPr/>
        <a:lstStyle/>
        <a:p>
          <a:endParaRPr lang="ru-RU"/>
        </a:p>
      </dgm:t>
    </dgm:pt>
    <dgm:pt modelId="{39D23D61-C628-4823-B0E7-3F1A85983E17}" type="pres">
      <dgm:prSet presAssocID="{E3B2E9BF-99EF-4796-A3B8-56480346FBB2}" presName="textNode" presStyleLbl="bgShp" presStyleIdx="3" presStyleCnt="5"/>
      <dgm:spPr/>
      <dgm:t>
        <a:bodyPr/>
        <a:lstStyle/>
        <a:p>
          <a:endParaRPr lang="ru-RU"/>
        </a:p>
      </dgm:t>
    </dgm:pt>
    <dgm:pt modelId="{5C4395D7-AB61-4C6D-9B95-0079F3FB155B}" type="pres">
      <dgm:prSet presAssocID="{E3B2E9BF-99EF-4796-A3B8-56480346FBB2}" presName="compChildNode" presStyleCnt="0"/>
      <dgm:spPr/>
    </dgm:pt>
    <dgm:pt modelId="{2EC92B82-E556-4361-8FF4-9B2364AC0CF7}" type="pres">
      <dgm:prSet presAssocID="{E3B2E9BF-99EF-4796-A3B8-56480346FBB2}" presName="theInnerList" presStyleCnt="0"/>
      <dgm:spPr/>
    </dgm:pt>
    <dgm:pt modelId="{7CD4260B-C982-46A7-8F0E-35AD29655006}" type="pres">
      <dgm:prSet presAssocID="{F792CA80-CF0E-4FC2-9443-A5A4FB83CC7E}" presName="childNode" presStyleLbl="node1" presStyleIdx="18" presStyleCnt="30" custScaleX="116664" custLinFactY="-66560" custLinFactNeighborY="-100000">
        <dgm:presLayoutVars>
          <dgm:bulletEnabled val="1"/>
        </dgm:presLayoutVars>
      </dgm:prSet>
      <dgm:spPr/>
      <dgm:t>
        <a:bodyPr/>
        <a:lstStyle/>
        <a:p>
          <a:endParaRPr lang="ru-RU"/>
        </a:p>
      </dgm:t>
    </dgm:pt>
    <dgm:pt modelId="{60059F31-BECD-4EFA-BB6B-F5F2E73A089E}" type="pres">
      <dgm:prSet presAssocID="{F792CA80-CF0E-4FC2-9443-A5A4FB83CC7E}" presName="aSpace2" presStyleCnt="0"/>
      <dgm:spPr/>
    </dgm:pt>
    <dgm:pt modelId="{4D49D30F-7811-42B7-934B-9567BEC02714}" type="pres">
      <dgm:prSet presAssocID="{110FDDAF-9FF5-4CF3-B3C8-FB980199694E}" presName="childNode" presStyleLbl="node1" presStyleIdx="19" presStyleCnt="30" custScaleX="116664" custLinFactY="-66560" custLinFactNeighborY="-100000">
        <dgm:presLayoutVars>
          <dgm:bulletEnabled val="1"/>
        </dgm:presLayoutVars>
      </dgm:prSet>
      <dgm:spPr/>
      <dgm:t>
        <a:bodyPr/>
        <a:lstStyle/>
        <a:p>
          <a:endParaRPr lang="ru-RU"/>
        </a:p>
      </dgm:t>
    </dgm:pt>
    <dgm:pt modelId="{AEA2A324-0CC7-47DB-A864-B2BC20D570FC}" type="pres">
      <dgm:prSet presAssocID="{110FDDAF-9FF5-4CF3-B3C8-FB980199694E}" presName="aSpace2" presStyleCnt="0"/>
      <dgm:spPr/>
    </dgm:pt>
    <dgm:pt modelId="{04894DC3-9E26-4D1E-A7E4-F850707299D7}" type="pres">
      <dgm:prSet presAssocID="{7F4BD66B-D6F9-480D-9198-5CE0DA6F2931}" presName="childNode" presStyleLbl="node1" presStyleIdx="20" presStyleCnt="30" custScaleX="116664" custLinFactY="-66560" custLinFactNeighborY="-100000">
        <dgm:presLayoutVars>
          <dgm:bulletEnabled val="1"/>
        </dgm:presLayoutVars>
      </dgm:prSet>
      <dgm:spPr/>
      <dgm:t>
        <a:bodyPr/>
        <a:lstStyle/>
        <a:p>
          <a:endParaRPr lang="ru-RU"/>
        </a:p>
      </dgm:t>
    </dgm:pt>
    <dgm:pt modelId="{636601A7-34DE-4D6E-BBC1-FEBD158F128A}" type="pres">
      <dgm:prSet presAssocID="{7F4BD66B-D6F9-480D-9198-5CE0DA6F2931}" presName="aSpace2" presStyleCnt="0"/>
      <dgm:spPr/>
    </dgm:pt>
    <dgm:pt modelId="{3B139246-1A0A-48E7-84DC-D654CA46E6B0}" type="pres">
      <dgm:prSet presAssocID="{2309AC93-8AD4-4C26-AB00-80A196E4B953}" presName="childNode" presStyleLbl="node1" presStyleIdx="21" presStyleCnt="30" custScaleX="116664" custLinFactY="-66560" custLinFactNeighborY="-100000">
        <dgm:presLayoutVars>
          <dgm:bulletEnabled val="1"/>
        </dgm:presLayoutVars>
      </dgm:prSet>
      <dgm:spPr/>
      <dgm:t>
        <a:bodyPr/>
        <a:lstStyle/>
        <a:p>
          <a:endParaRPr lang="ru-RU"/>
        </a:p>
      </dgm:t>
    </dgm:pt>
    <dgm:pt modelId="{93F232BE-B5F8-4594-BA01-340D70DA2A08}" type="pres">
      <dgm:prSet presAssocID="{2309AC93-8AD4-4C26-AB00-80A196E4B953}" presName="aSpace2" presStyleCnt="0"/>
      <dgm:spPr/>
    </dgm:pt>
    <dgm:pt modelId="{0BBAB317-D311-4C56-B798-6073E137D528}" type="pres">
      <dgm:prSet presAssocID="{13FA6990-2B80-4F21-82FD-5A4D93B78C4C}" presName="childNode" presStyleLbl="node1" presStyleIdx="22" presStyleCnt="30" custScaleX="116664" custLinFactY="-66560" custLinFactNeighborY="-100000">
        <dgm:presLayoutVars>
          <dgm:bulletEnabled val="1"/>
        </dgm:presLayoutVars>
      </dgm:prSet>
      <dgm:spPr/>
      <dgm:t>
        <a:bodyPr/>
        <a:lstStyle/>
        <a:p>
          <a:endParaRPr lang="ru-RU"/>
        </a:p>
      </dgm:t>
    </dgm:pt>
    <dgm:pt modelId="{69DC3BDE-7EFE-4EA9-80D5-B0985456A8DC}" type="pres">
      <dgm:prSet presAssocID="{13FA6990-2B80-4F21-82FD-5A4D93B78C4C}" presName="aSpace2" presStyleCnt="0"/>
      <dgm:spPr/>
    </dgm:pt>
    <dgm:pt modelId="{62158BDE-7782-48A0-A86C-5A82F6486662}" type="pres">
      <dgm:prSet presAssocID="{196BBDD6-291C-410A-B18B-A5F91DE5AF1D}" presName="childNode" presStyleLbl="node1" presStyleIdx="23" presStyleCnt="30" custScaleX="116664" custLinFactY="-66560" custLinFactNeighborY="-100000">
        <dgm:presLayoutVars>
          <dgm:bulletEnabled val="1"/>
        </dgm:presLayoutVars>
      </dgm:prSet>
      <dgm:spPr/>
      <dgm:t>
        <a:bodyPr/>
        <a:lstStyle/>
        <a:p>
          <a:endParaRPr lang="ru-RU"/>
        </a:p>
      </dgm:t>
    </dgm:pt>
    <dgm:pt modelId="{113943F8-42B8-46E7-A713-51D996FEE10B}" type="pres">
      <dgm:prSet presAssocID="{E3B2E9BF-99EF-4796-A3B8-56480346FBB2}" presName="aSpace" presStyleCnt="0"/>
      <dgm:spPr/>
    </dgm:pt>
    <dgm:pt modelId="{8036E364-916D-44E7-A1CB-CC1EB7CF0AA9}" type="pres">
      <dgm:prSet presAssocID="{9366DB87-D30C-4E4C-9FBF-43B39D266E58}" presName="compNode" presStyleCnt="0"/>
      <dgm:spPr/>
    </dgm:pt>
    <dgm:pt modelId="{A44AEAED-894D-4C02-A313-9C23A40FA89E}" type="pres">
      <dgm:prSet presAssocID="{9366DB87-D30C-4E4C-9FBF-43B39D266E58}" presName="aNode" presStyleLbl="bgShp" presStyleIdx="4" presStyleCnt="5"/>
      <dgm:spPr/>
      <dgm:t>
        <a:bodyPr/>
        <a:lstStyle/>
        <a:p>
          <a:endParaRPr lang="ru-RU"/>
        </a:p>
      </dgm:t>
    </dgm:pt>
    <dgm:pt modelId="{2631E718-8238-46CC-B30C-264BB6990C3A}" type="pres">
      <dgm:prSet presAssocID="{9366DB87-D30C-4E4C-9FBF-43B39D266E58}" presName="textNode" presStyleLbl="bgShp" presStyleIdx="4" presStyleCnt="5"/>
      <dgm:spPr/>
      <dgm:t>
        <a:bodyPr/>
        <a:lstStyle/>
        <a:p>
          <a:endParaRPr lang="ru-RU"/>
        </a:p>
      </dgm:t>
    </dgm:pt>
    <dgm:pt modelId="{1D4E627B-0023-4089-9464-549ECD33E038}" type="pres">
      <dgm:prSet presAssocID="{9366DB87-D30C-4E4C-9FBF-43B39D266E58}" presName="compChildNode" presStyleCnt="0"/>
      <dgm:spPr/>
    </dgm:pt>
    <dgm:pt modelId="{64F4793C-36CC-465C-B35B-E49244BE5509}" type="pres">
      <dgm:prSet presAssocID="{9366DB87-D30C-4E4C-9FBF-43B39D266E58}" presName="theInnerList" presStyleCnt="0"/>
      <dgm:spPr/>
    </dgm:pt>
    <dgm:pt modelId="{86DA539D-3892-4351-BF2A-B9A480D7DDEA}" type="pres">
      <dgm:prSet presAssocID="{91E78A65-4B51-4EA2-B574-4FAFA1643FD3}" presName="childNode" presStyleLbl="node1" presStyleIdx="24" presStyleCnt="30" custScaleX="116664" custLinFactY="-66560" custLinFactNeighborY="-100000">
        <dgm:presLayoutVars>
          <dgm:bulletEnabled val="1"/>
        </dgm:presLayoutVars>
      </dgm:prSet>
      <dgm:spPr/>
      <dgm:t>
        <a:bodyPr/>
        <a:lstStyle/>
        <a:p>
          <a:endParaRPr lang="ru-RU"/>
        </a:p>
      </dgm:t>
    </dgm:pt>
    <dgm:pt modelId="{04450BA8-65D3-4D09-903F-99AD794AED37}" type="pres">
      <dgm:prSet presAssocID="{91E78A65-4B51-4EA2-B574-4FAFA1643FD3}" presName="aSpace2" presStyleCnt="0"/>
      <dgm:spPr/>
    </dgm:pt>
    <dgm:pt modelId="{CCF92ED5-B33D-494D-B8FE-6E538488ED61}" type="pres">
      <dgm:prSet presAssocID="{6B2918DC-C964-42FE-BFDE-BA318CFB4EC2}" presName="childNode" presStyleLbl="node1" presStyleIdx="25" presStyleCnt="30" custScaleX="116664" custLinFactY="-66560" custLinFactNeighborY="-100000">
        <dgm:presLayoutVars>
          <dgm:bulletEnabled val="1"/>
        </dgm:presLayoutVars>
      </dgm:prSet>
      <dgm:spPr/>
      <dgm:t>
        <a:bodyPr/>
        <a:lstStyle/>
        <a:p>
          <a:endParaRPr lang="ru-RU"/>
        </a:p>
      </dgm:t>
    </dgm:pt>
    <dgm:pt modelId="{1F9899ED-01AA-49F5-BB19-D7C0BE344CAB}" type="pres">
      <dgm:prSet presAssocID="{6B2918DC-C964-42FE-BFDE-BA318CFB4EC2}" presName="aSpace2" presStyleCnt="0"/>
      <dgm:spPr/>
    </dgm:pt>
    <dgm:pt modelId="{297A1D47-80F7-4549-A183-AB7C7E644AE6}" type="pres">
      <dgm:prSet presAssocID="{53FCC407-B31E-4818-8755-7F5D9A5B8989}" presName="childNode" presStyleLbl="node1" presStyleIdx="26" presStyleCnt="30" custScaleX="116664" custLinFactY="-66560" custLinFactNeighborY="-100000">
        <dgm:presLayoutVars>
          <dgm:bulletEnabled val="1"/>
        </dgm:presLayoutVars>
      </dgm:prSet>
      <dgm:spPr/>
      <dgm:t>
        <a:bodyPr/>
        <a:lstStyle/>
        <a:p>
          <a:endParaRPr lang="ru-RU"/>
        </a:p>
      </dgm:t>
    </dgm:pt>
    <dgm:pt modelId="{53DD541E-EBAC-4DA1-8540-52A42821728A}" type="pres">
      <dgm:prSet presAssocID="{53FCC407-B31E-4818-8755-7F5D9A5B8989}" presName="aSpace2" presStyleCnt="0"/>
      <dgm:spPr/>
    </dgm:pt>
    <dgm:pt modelId="{B3F856E9-EBAB-46BB-9465-C23D24C309C9}" type="pres">
      <dgm:prSet presAssocID="{021731C5-B14B-468E-8FB2-A3A9FD09843B}" presName="childNode" presStyleLbl="node1" presStyleIdx="27" presStyleCnt="30" custScaleX="116664" custLinFactY="-66560" custLinFactNeighborY="-100000">
        <dgm:presLayoutVars>
          <dgm:bulletEnabled val="1"/>
        </dgm:presLayoutVars>
      </dgm:prSet>
      <dgm:spPr/>
      <dgm:t>
        <a:bodyPr/>
        <a:lstStyle/>
        <a:p>
          <a:endParaRPr lang="ru-RU"/>
        </a:p>
      </dgm:t>
    </dgm:pt>
    <dgm:pt modelId="{49425B0C-06A1-4D7A-80CE-EFB1DE94CE61}" type="pres">
      <dgm:prSet presAssocID="{021731C5-B14B-468E-8FB2-A3A9FD09843B}" presName="aSpace2" presStyleCnt="0"/>
      <dgm:spPr/>
    </dgm:pt>
    <dgm:pt modelId="{46138650-0895-46C2-A228-6C3B88BF2473}" type="pres">
      <dgm:prSet presAssocID="{34ECA355-84E3-4FC1-96B6-0A4CCDC66C85}" presName="childNode" presStyleLbl="node1" presStyleIdx="28" presStyleCnt="30" custScaleX="116664" custLinFactY="-66560" custLinFactNeighborY="-100000">
        <dgm:presLayoutVars>
          <dgm:bulletEnabled val="1"/>
        </dgm:presLayoutVars>
      </dgm:prSet>
      <dgm:spPr/>
      <dgm:t>
        <a:bodyPr/>
        <a:lstStyle/>
        <a:p>
          <a:endParaRPr lang="ru-RU"/>
        </a:p>
      </dgm:t>
    </dgm:pt>
    <dgm:pt modelId="{92256EE4-ED05-4F8A-AEFF-540D778B2661}" type="pres">
      <dgm:prSet presAssocID="{34ECA355-84E3-4FC1-96B6-0A4CCDC66C85}" presName="aSpace2" presStyleCnt="0"/>
      <dgm:spPr/>
    </dgm:pt>
    <dgm:pt modelId="{9C795680-EC2A-4D00-9261-042B36241EA3}" type="pres">
      <dgm:prSet presAssocID="{1EF7AB9F-AF74-4E04-BA92-59C5518306D1}" presName="childNode" presStyleLbl="node1" presStyleIdx="29" presStyleCnt="30" custScaleX="116664" custLinFactY="-66560" custLinFactNeighborY="-100000">
        <dgm:presLayoutVars>
          <dgm:bulletEnabled val="1"/>
        </dgm:presLayoutVars>
      </dgm:prSet>
      <dgm:spPr/>
      <dgm:t>
        <a:bodyPr/>
        <a:lstStyle/>
        <a:p>
          <a:endParaRPr lang="ru-RU"/>
        </a:p>
      </dgm:t>
    </dgm:pt>
  </dgm:ptLst>
  <dgm:cxnLst>
    <dgm:cxn modelId="{A1BD147B-D40B-42A8-9472-527CE6232FC7}" srcId="{5AF84A7A-64F6-45FD-A611-0FDF7149BE25}" destId="{2C6D952B-2DCB-4918-ACD4-B4A0023D0FCD}" srcOrd="3" destOrd="0" parTransId="{D45B15FE-0CE3-48A1-9C24-E60432E38CB5}" sibTransId="{AA88DF9D-5BA2-4785-8210-F0A87CD92218}"/>
    <dgm:cxn modelId="{A4A0AC39-7CB7-46DB-BD14-FC4F0D70E0AC}" type="presOf" srcId="{A9821FDE-1391-4553-B9FB-CB015A05491A}" destId="{F498447E-63F4-4A6D-A47A-BEBF7C6A7FED}" srcOrd="1" destOrd="0" presId="urn:microsoft.com/office/officeart/2005/8/layout/lProcess2"/>
    <dgm:cxn modelId="{DFBC6429-CC14-4D7C-8F4C-F375BF24F7E6}" srcId="{7D411D96-AAC5-45A8-89A9-AED59CE429C8}" destId="{A9821FDE-1391-4553-B9FB-CB015A05491A}" srcOrd="0" destOrd="0" parTransId="{2FD9066F-D63F-4034-A0AD-2664B45321BC}" sibTransId="{03AE4189-47E3-493B-AB0F-CA83849EE477}"/>
    <dgm:cxn modelId="{4296AEA5-7246-4261-BB0D-F6CEC7C99564}" type="presOf" srcId="{E959E822-948E-461F-90B6-E2C74CA951D7}" destId="{CE560FFD-5530-429A-8004-01270A35E50B}" srcOrd="0" destOrd="0" presId="urn:microsoft.com/office/officeart/2005/8/layout/lProcess2"/>
    <dgm:cxn modelId="{E1A184E5-27B0-4AC4-9C1A-950E07DF1A01}" srcId="{E3B2E9BF-99EF-4796-A3B8-56480346FBB2}" destId="{7F4BD66B-D6F9-480D-9198-5CE0DA6F2931}" srcOrd="2" destOrd="0" parTransId="{C83325BF-2382-4A6F-8C39-472557E5ACF2}" sibTransId="{811BB076-51E0-4BEA-884D-80F10CE82989}"/>
    <dgm:cxn modelId="{4D1CC2D4-0BCA-4283-88E7-39A88CCB00F7}" srcId="{3F9C94C7-6366-4273-89CC-5F7CD3CF077D}" destId="{E7B54CE3-9B99-4BBF-B9BE-E67426B10DD5}" srcOrd="1" destOrd="0" parTransId="{B195308E-8AC8-4EC4-95F6-B72D35B22663}" sibTransId="{596943AA-D64B-44FB-9ABE-2A107BAA00AE}"/>
    <dgm:cxn modelId="{1E1E14F7-93F1-47CB-AE8F-E3FDA675443D}" type="presOf" srcId="{2C6D952B-2DCB-4918-ACD4-B4A0023D0FCD}" destId="{16415930-DCFD-4594-BCE2-A709B0CB05BF}" srcOrd="0" destOrd="0" presId="urn:microsoft.com/office/officeart/2005/8/layout/lProcess2"/>
    <dgm:cxn modelId="{2D43776C-1818-428D-904A-55A2E50B4D4C}" srcId="{9366DB87-D30C-4E4C-9FBF-43B39D266E58}" destId="{1EF7AB9F-AF74-4E04-BA92-59C5518306D1}" srcOrd="5" destOrd="0" parTransId="{8869333A-F500-4435-8F17-94BA7ECEE0B7}" sibTransId="{5B3C3BA2-4C4F-4178-8280-81A08B497129}"/>
    <dgm:cxn modelId="{3180799B-8C04-4DC1-BE90-C64FF524B94C}" type="presOf" srcId="{7D411D96-AAC5-45A8-89A9-AED59CE429C8}" destId="{66C7AFCE-DA50-4A0E-B77D-7C19B7A7FBA0}" srcOrd="0" destOrd="0" presId="urn:microsoft.com/office/officeart/2005/8/layout/lProcess2"/>
    <dgm:cxn modelId="{48BFEF1B-01A2-4589-80E1-F6E95A4BBAA8}" type="presOf" srcId="{34ECA355-84E3-4FC1-96B6-0A4CCDC66C85}" destId="{46138650-0895-46C2-A228-6C3B88BF2473}" srcOrd="0" destOrd="0" presId="urn:microsoft.com/office/officeart/2005/8/layout/lProcess2"/>
    <dgm:cxn modelId="{BF9455A9-F23E-465E-92AC-36B236FA6A80}" type="presOf" srcId="{7F4BD66B-D6F9-480D-9198-5CE0DA6F2931}" destId="{04894DC3-9E26-4D1E-A7E4-F850707299D7}" srcOrd="0" destOrd="0" presId="urn:microsoft.com/office/officeart/2005/8/layout/lProcess2"/>
    <dgm:cxn modelId="{E0BB1F3C-D545-4B66-A1DA-A7EADCA67841}" type="presOf" srcId="{53F8AA9A-53E4-4193-AC4B-25CD311263D2}" destId="{FB166421-1A10-4687-884F-D28CD7E4D2F2}" srcOrd="0" destOrd="0" presId="urn:microsoft.com/office/officeart/2005/8/layout/lProcess2"/>
    <dgm:cxn modelId="{0CE5E28F-91AE-4A0A-80EE-ACE621E75125}" srcId="{9366DB87-D30C-4E4C-9FBF-43B39D266E58}" destId="{6B2918DC-C964-42FE-BFDE-BA318CFB4EC2}" srcOrd="1" destOrd="0" parTransId="{A79FB07F-ED85-4077-AB2E-DED51CB6A5B7}" sibTransId="{567E78AD-5369-4F41-977B-9F944D2B13BF}"/>
    <dgm:cxn modelId="{4B15B8E0-FE76-483A-B37D-55764844851F}" srcId="{7D411D96-AAC5-45A8-89A9-AED59CE429C8}" destId="{5AF84A7A-64F6-45FD-A611-0FDF7149BE25}" srcOrd="1" destOrd="0" parTransId="{89A4B627-C91C-4EE8-AF35-4EC388E7C15D}" sibTransId="{F5D4AF29-153E-4FDC-A8CC-A072E86818BE}"/>
    <dgm:cxn modelId="{A25BEDEC-F0E1-429E-B8C7-32C96AFFE947}" type="presOf" srcId="{E7B54CE3-9B99-4BBF-B9BE-E67426B10DD5}" destId="{81AD7A30-9080-4FEC-9DC7-D85AF1E650DD}" srcOrd="0" destOrd="0" presId="urn:microsoft.com/office/officeart/2005/8/layout/lProcess2"/>
    <dgm:cxn modelId="{3BC9A993-CCE7-4050-9047-EE7FC89C7736}" type="presOf" srcId="{196BBDD6-291C-410A-B18B-A5F91DE5AF1D}" destId="{62158BDE-7782-48A0-A86C-5A82F6486662}" srcOrd="0" destOrd="0" presId="urn:microsoft.com/office/officeart/2005/8/layout/lProcess2"/>
    <dgm:cxn modelId="{B723ACD5-407F-4854-B201-982A8B174CB6}" srcId="{A9821FDE-1391-4553-B9FB-CB015A05491A}" destId="{64D82323-A033-4876-81A2-BEAC6DA4D283}" srcOrd="0" destOrd="0" parTransId="{A87EC6B8-53CC-4D63-915A-1D5DD5699583}" sibTransId="{FDC26FAE-F786-4C26-AE36-0F356045C210}"/>
    <dgm:cxn modelId="{353987B9-649C-4B71-A9A6-533AF5D02A86}" type="presOf" srcId="{9EEA01C7-5430-481C-8444-52FFA0224C23}" destId="{44569FD5-85BA-4E48-98F8-A37B674AD307}" srcOrd="0" destOrd="0" presId="urn:microsoft.com/office/officeart/2005/8/layout/lProcess2"/>
    <dgm:cxn modelId="{ABAC7B09-16F1-47C4-974B-CD9285DF4E45}" type="presOf" srcId="{02660ECF-1A4C-4860-A417-657493AFC716}" destId="{08542C03-B8C7-42EF-9FDD-4799AD7B8EA8}" srcOrd="0" destOrd="0" presId="urn:microsoft.com/office/officeart/2005/8/layout/lProcess2"/>
    <dgm:cxn modelId="{2888A74D-BFDA-4D57-B414-83446CA6E22B}" srcId="{E3B2E9BF-99EF-4796-A3B8-56480346FBB2}" destId="{F792CA80-CF0E-4FC2-9443-A5A4FB83CC7E}" srcOrd="0" destOrd="0" parTransId="{A5DEED88-31B3-4DFF-B395-1AEF33482246}" sibTransId="{3AECA3F2-DC53-42DC-9183-73D22D8367A7}"/>
    <dgm:cxn modelId="{708A0ABB-0ADA-478D-830A-D55B11296767}" srcId="{5AF84A7A-64F6-45FD-A611-0FDF7149BE25}" destId="{9EEA01C7-5430-481C-8444-52FFA0224C23}" srcOrd="2" destOrd="0" parTransId="{D3B81630-8241-4B08-8F08-142AFB7493DF}" sibTransId="{775D74BC-2444-4705-8A64-4C3E139DE668}"/>
    <dgm:cxn modelId="{E0ABCB0C-5278-47F7-9504-B4428E2B7744}" type="presOf" srcId="{021731C5-B14B-468E-8FB2-A3A9FD09843B}" destId="{B3F856E9-EBAB-46BB-9465-C23D24C309C9}" srcOrd="0" destOrd="0" presId="urn:microsoft.com/office/officeart/2005/8/layout/lProcess2"/>
    <dgm:cxn modelId="{E2A8059E-67AC-4664-85DA-8EE1D03CDDF6}" type="presOf" srcId="{5AF84A7A-64F6-45FD-A611-0FDF7149BE25}" destId="{DEAA36C0-9082-41C5-888B-6F8D55A3F7A6}" srcOrd="1" destOrd="0" presId="urn:microsoft.com/office/officeart/2005/8/layout/lProcess2"/>
    <dgm:cxn modelId="{7EB1BCCE-2B45-4AD9-BD2A-A660FF23C3D5}" type="presOf" srcId="{E3B2E9BF-99EF-4796-A3B8-56480346FBB2}" destId="{39D23D61-C628-4823-B0E7-3F1A85983E17}" srcOrd="1" destOrd="0" presId="urn:microsoft.com/office/officeart/2005/8/layout/lProcess2"/>
    <dgm:cxn modelId="{6439A7E0-76C2-426F-A012-9B67C130C0FB}" type="presOf" srcId="{64D82323-A033-4876-81A2-BEAC6DA4D283}" destId="{1E07FE7A-4DAB-4ACE-8740-3386DE637B9A}" srcOrd="0" destOrd="0" presId="urn:microsoft.com/office/officeart/2005/8/layout/lProcess2"/>
    <dgm:cxn modelId="{F5F7B878-AA7D-4E1E-A1F5-FC1000B55609}" srcId="{3F9C94C7-6366-4273-89CC-5F7CD3CF077D}" destId="{9E600BAE-7C12-45A2-B501-31CED1E91AFE}" srcOrd="2" destOrd="0" parTransId="{91B8F5F7-5396-4466-9142-18A21EE457A9}" sibTransId="{1F84E40C-0FAC-415C-B369-F137BADD7424}"/>
    <dgm:cxn modelId="{336E32DA-2849-4887-8895-FC5CE4BC5672}" srcId="{3F9C94C7-6366-4273-89CC-5F7CD3CF077D}" destId="{69E23BCA-C7CA-4C8F-BBD4-845A577E2C8F}" srcOrd="0" destOrd="0" parTransId="{32ACC1E3-C8F9-4F96-98BE-971804F5890B}" sibTransId="{97C18222-ED8A-41EB-ABD8-15138A5F0CAF}"/>
    <dgm:cxn modelId="{B19815D6-19A0-4DF3-8A97-469CE80165DB}" type="presOf" srcId="{5474FAAD-EDED-4E32-B498-393F0579C42D}" destId="{9AFB6A3B-B2F6-4CD1-AE39-26FE0B66F3BE}" srcOrd="0" destOrd="0" presId="urn:microsoft.com/office/officeart/2005/8/layout/lProcess2"/>
    <dgm:cxn modelId="{09C86FC8-2584-412C-AE81-8223E43D4416}" type="presOf" srcId="{91E78A65-4B51-4EA2-B574-4FAFA1643FD3}" destId="{86DA539D-3892-4351-BF2A-B9A480D7DDEA}" srcOrd="0" destOrd="0" presId="urn:microsoft.com/office/officeart/2005/8/layout/lProcess2"/>
    <dgm:cxn modelId="{FA5710E8-B475-463C-BF1D-CC2A8C303BF3}" srcId="{3F9C94C7-6366-4273-89CC-5F7CD3CF077D}" destId="{067D0176-EEC9-45BB-8684-516B9493D309}" srcOrd="3" destOrd="0" parTransId="{B645A27B-BF15-4A09-BEB8-395EC340A524}" sibTransId="{20056380-D24C-44A9-803E-D2FB684A5D04}"/>
    <dgm:cxn modelId="{051CAE22-0209-4437-8954-0ADBF312BE10}" type="presOf" srcId="{2309AC93-8AD4-4C26-AB00-80A196E4B953}" destId="{3B139246-1A0A-48E7-84DC-D654CA46E6B0}" srcOrd="0" destOrd="0" presId="urn:microsoft.com/office/officeart/2005/8/layout/lProcess2"/>
    <dgm:cxn modelId="{A905F4F7-9341-45A2-BE01-2B711B83074D}" type="presOf" srcId="{9366DB87-D30C-4E4C-9FBF-43B39D266E58}" destId="{A44AEAED-894D-4C02-A313-9C23A40FA89E}" srcOrd="0" destOrd="0" presId="urn:microsoft.com/office/officeart/2005/8/layout/lProcess2"/>
    <dgm:cxn modelId="{2124FC3F-3037-4324-8EFA-A3CBEDB02739}" srcId="{E3B2E9BF-99EF-4796-A3B8-56480346FBB2}" destId="{110FDDAF-9FF5-4CF3-B3C8-FB980199694E}" srcOrd="1" destOrd="0" parTransId="{00571F05-C4D4-4378-959A-429534755EBA}" sibTransId="{666625AF-52E8-48B7-B64B-429C8BAFDBF3}"/>
    <dgm:cxn modelId="{C7A684C9-F0FF-44FA-9026-7D67035D2E48}" srcId="{E3B2E9BF-99EF-4796-A3B8-56480346FBB2}" destId="{2309AC93-8AD4-4C26-AB00-80A196E4B953}" srcOrd="3" destOrd="0" parTransId="{034E6D78-8DA5-43D5-A69D-F616B84EC85C}" sibTransId="{EAE2B314-6917-4E4D-8F2E-1C197CB00F82}"/>
    <dgm:cxn modelId="{D8D01214-41A0-42B3-B329-0AF14D6ACF01}" type="presOf" srcId="{D5111C17-0355-41AF-A9E7-488370D15901}" destId="{AFB06C38-4442-4AD0-902F-C7B9429742DE}" srcOrd="0" destOrd="0" presId="urn:microsoft.com/office/officeart/2005/8/layout/lProcess2"/>
    <dgm:cxn modelId="{A4ED88D3-3512-4615-8031-74F231410F68}" srcId="{9366DB87-D30C-4E4C-9FBF-43B39D266E58}" destId="{34ECA355-84E3-4FC1-96B6-0A4CCDC66C85}" srcOrd="4" destOrd="0" parTransId="{092F7F21-9BC7-46F8-B509-97174E1C4FBD}" sibTransId="{0767843C-A1D9-4BF2-B62C-9F95841EE0F6}"/>
    <dgm:cxn modelId="{BD603DB2-976A-42A0-8E9A-3953579C8DA2}" srcId="{5AF84A7A-64F6-45FD-A611-0FDF7149BE25}" destId="{ECEDEFBE-56E0-4D95-A097-AF255B55FEC0}" srcOrd="4" destOrd="0" parTransId="{33117A79-B34A-41F8-A304-89B70FFE7ADF}" sibTransId="{84966942-445B-4A30-81E0-C82D9E95F120}"/>
    <dgm:cxn modelId="{90579901-FF46-4EEA-A063-F3906A73D414}" type="presOf" srcId="{B75C167A-F340-4021-BE9E-4D66712675CB}" destId="{9774A095-2D48-465D-9C2B-414BBE801550}" srcOrd="0" destOrd="0" presId="urn:microsoft.com/office/officeart/2005/8/layout/lProcess2"/>
    <dgm:cxn modelId="{AEB7003C-1388-47AF-B870-351080CB0227}" type="presOf" srcId="{9E600BAE-7C12-45A2-B501-31CED1E91AFE}" destId="{B1B83966-FFF8-4BDB-9615-9B84E9425190}" srcOrd="0" destOrd="0" presId="urn:microsoft.com/office/officeart/2005/8/layout/lProcess2"/>
    <dgm:cxn modelId="{A00DB3FC-AF32-4BE8-9060-70F74D15D9D7}" type="presOf" srcId="{BD29AB69-E09E-45DE-B71B-79061C3E859C}" destId="{6FFF024A-40CD-459B-9FA0-0E51A61CF2A9}" srcOrd="0" destOrd="0" presId="urn:microsoft.com/office/officeart/2005/8/layout/lProcess2"/>
    <dgm:cxn modelId="{BAF23F07-50A5-4525-A3F6-FF094BA3978E}" type="presOf" srcId="{53FCC407-B31E-4818-8755-7F5D9A5B8989}" destId="{297A1D47-80F7-4549-A183-AB7C7E644AE6}" srcOrd="0" destOrd="0" presId="urn:microsoft.com/office/officeart/2005/8/layout/lProcess2"/>
    <dgm:cxn modelId="{084D7A2E-41E7-4E88-A821-59F6B1D8DEFF}" type="presOf" srcId="{9366DB87-D30C-4E4C-9FBF-43B39D266E58}" destId="{2631E718-8238-46CC-B30C-264BB6990C3A}" srcOrd="1" destOrd="0" presId="urn:microsoft.com/office/officeart/2005/8/layout/lProcess2"/>
    <dgm:cxn modelId="{1A6C3546-0DCA-43C6-BC78-A06E2D892249}" type="presOf" srcId="{E3B2E9BF-99EF-4796-A3B8-56480346FBB2}" destId="{AA1EE600-A84F-4100-8C5C-0BDF87890123}" srcOrd="0" destOrd="0" presId="urn:microsoft.com/office/officeart/2005/8/layout/lProcess2"/>
    <dgm:cxn modelId="{11A6231A-38BD-44F8-B78A-852E8C646D2E}" srcId="{9366DB87-D30C-4E4C-9FBF-43B39D266E58}" destId="{91E78A65-4B51-4EA2-B574-4FAFA1643FD3}" srcOrd="0" destOrd="0" parTransId="{903CC13D-8872-4363-B634-2A8CDE0765F6}" sibTransId="{6A88F32D-3C86-4C14-8EEB-51A13FC1ACC6}"/>
    <dgm:cxn modelId="{BECDD17E-42FD-4C78-9E6F-5DE25797B901}" type="presOf" srcId="{067D0176-EEC9-45BB-8684-516B9493D309}" destId="{23D0AB5B-5B4C-4BC4-916F-5F097D8F6558}" srcOrd="0" destOrd="0" presId="urn:microsoft.com/office/officeart/2005/8/layout/lProcess2"/>
    <dgm:cxn modelId="{B638F0BE-B5B0-4A65-8DC0-140623F5F3DF}" type="presOf" srcId="{3F9C94C7-6366-4273-89CC-5F7CD3CF077D}" destId="{3AF749BD-085E-4275-855A-10E54EEF3C3A}" srcOrd="1" destOrd="0" presId="urn:microsoft.com/office/officeart/2005/8/layout/lProcess2"/>
    <dgm:cxn modelId="{5385FA65-D874-4CBB-9EFB-4E6D3BAF9357}" srcId="{A9821FDE-1391-4553-B9FB-CB015A05491A}" destId="{19340057-BF2E-4FA0-B157-A8B427873E77}" srcOrd="2" destOrd="0" parTransId="{0A40426C-B8A8-4E97-9E40-D76BE17B826C}" sibTransId="{3076C762-27EF-4E64-887F-1A378F50633C}"/>
    <dgm:cxn modelId="{F4122DBD-0F83-4BAE-AA07-CB329BE2286D}" srcId="{A9821FDE-1391-4553-B9FB-CB015A05491A}" destId="{11BB8081-9F6D-41B0-9B4B-833ECDE049D8}" srcOrd="3" destOrd="0" parTransId="{29CF4825-B37C-4487-87A5-6ECAFD32A59A}" sibTransId="{6CFF7E2B-D04D-4718-8B75-01E7C483BC81}"/>
    <dgm:cxn modelId="{9478AF20-31AF-493D-A1FD-E9E693985C5A}" srcId="{A9821FDE-1391-4553-B9FB-CB015A05491A}" destId="{E959E822-948E-461F-90B6-E2C74CA951D7}" srcOrd="4" destOrd="0" parTransId="{3304DD6F-8155-48F0-B058-39E253472AEC}" sibTransId="{8EAC0F95-8B67-4BFE-BB3D-34A6DF0B2C2E}"/>
    <dgm:cxn modelId="{B566E5E7-E59D-43AC-9209-CD0BB52A9F2C}" type="presOf" srcId="{ECEDEFBE-56E0-4D95-A097-AF255B55FEC0}" destId="{079C94FC-9E60-49BF-8A4A-84D07CAABEC2}" srcOrd="0" destOrd="0" presId="urn:microsoft.com/office/officeart/2005/8/layout/lProcess2"/>
    <dgm:cxn modelId="{DB0874E4-A82C-4EAA-A078-DFCFFFD8E3C1}" srcId="{A9821FDE-1391-4553-B9FB-CB015A05491A}" destId="{53F8AA9A-53E4-4193-AC4B-25CD311263D2}" srcOrd="1" destOrd="0" parTransId="{15E76EC7-5D41-4923-B07B-83EE454F57C1}" sibTransId="{749454C2-A011-4758-881F-E1B13115DC13}"/>
    <dgm:cxn modelId="{730E316E-4163-43F7-910D-7DEAB6DA8496}" type="presOf" srcId="{F2390499-AC5A-4974-919B-28003FF31873}" destId="{6D2A56E7-96B4-4227-94AB-2BCD53FDCBD4}" srcOrd="0" destOrd="0" presId="urn:microsoft.com/office/officeart/2005/8/layout/lProcess2"/>
    <dgm:cxn modelId="{C2174816-D0AA-4AA6-84A6-FC676CBB0E1E}" srcId="{A9821FDE-1391-4553-B9FB-CB015A05491A}" destId="{B75C167A-F340-4021-BE9E-4D66712675CB}" srcOrd="5" destOrd="0" parTransId="{1185214F-6F19-4A78-939E-71334B4DD948}" sibTransId="{875A0083-D5A4-4254-9119-75B24A7982A6}"/>
    <dgm:cxn modelId="{07F7E115-1BF2-49F8-8932-B70DE699E772}" type="presOf" srcId="{19340057-BF2E-4FA0-B157-A8B427873E77}" destId="{0391FBEB-D5DC-43C1-8E6C-F1158FF12ADB}" srcOrd="0" destOrd="0" presId="urn:microsoft.com/office/officeart/2005/8/layout/lProcess2"/>
    <dgm:cxn modelId="{7F7DAE1B-A40C-4D3F-BCA7-94BB62E3ADCA}" srcId="{7D411D96-AAC5-45A8-89A9-AED59CE429C8}" destId="{E3B2E9BF-99EF-4796-A3B8-56480346FBB2}" srcOrd="3" destOrd="0" parTransId="{E4D76271-75DB-4FC4-A836-5C10E153150D}" sibTransId="{7AF8730E-808E-47C2-9EEB-FAEF88B87C68}"/>
    <dgm:cxn modelId="{57166268-19EF-4CCD-A36A-D320C598AE4F}" type="presOf" srcId="{13FA6990-2B80-4F21-82FD-5A4D93B78C4C}" destId="{0BBAB317-D311-4C56-B798-6073E137D528}" srcOrd="0" destOrd="0" presId="urn:microsoft.com/office/officeart/2005/8/layout/lProcess2"/>
    <dgm:cxn modelId="{E0482B7B-FA55-4B89-A8E4-4E3EBEE628E0}" type="presOf" srcId="{110FDDAF-9FF5-4CF3-B3C8-FB980199694E}" destId="{4D49D30F-7811-42B7-934B-9567BEC02714}" srcOrd="0" destOrd="0" presId="urn:microsoft.com/office/officeart/2005/8/layout/lProcess2"/>
    <dgm:cxn modelId="{26D275EB-BA2A-49B5-BEB8-5C7F9B983D93}" type="presOf" srcId="{5AF84A7A-64F6-45FD-A611-0FDF7149BE25}" destId="{B05F7AD2-F539-4D8F-801E-3D1AA382CAA7}" srcOrd="0" destOrd="0" presId="urn:microsoft.com/office/officeart/2005/8/layout/lProcess2"/>
    <dgm:cxn modelId="{1A284DDE-14C1-4F74-82DB-5CEBCA068B4D}" type="presOf" srcId="{3F9C94C7-6366-4273-89CC-5F7CD3CF077D}" destId="{390EBF77-EB83-4BD7-B809-56D585B9BAE7}" srcOrd="0" destOrd="0" presId="urn:microsoft.com/office/officeart/2005/8/layout/lProcess2"/>
    <dgm:cxn modelId="{C61C1673-EC6B-4B34-B588-1429CE8FA854}" srcId="{E3B2E9BF-99EF-4796-A3B8-56480346FBB2}" destId="{196BBDD6-291C-410A-B18B-A5F91DE5AF1D}" srcOrd="5" destOrd="0" parTransId="{8E026646-9EA3-49C6-BEAD-308CD9FABA8B}" sibTransId="{0025D79C-2F2A-4E8F-9632-B3AF997BFBEF}"/>
    <dgm:cxn modelId="{3F8C8D80-5B20-49AB-8ABB-C9393DD40EEA}" srcId="{9366DB87-D30C-4E4C-9FBF-43B39D266E58}" destId="{021731C5-B14B-468E-8FB2-A3A9FD09843B}" srcOrd="3" destOrd="0" parTransId="{E85F55AF-94C2-49BA-95DF-6497DC3CCDED}" sibTransId="{8FCB1A4C-8358-4889-A245-7A56698CE713}"/>
    <dgm:cxn modelId="{533EA4EE-7F98-47D7-BE31-62D5BBDA1733}" type="presOf" srcId="{6B2918DC-C964-42FE-BFDE-BA318CFB4EC2}" destId="{CCF92ED5-B33D-494D-B8FE-6E538488ED61}" srcOrd="0" destOrd="0" presId="urn:microsoft.com/office/officeart/2005/8/layout/lProcess2"/>
    <dgm:cxn modelId="{6464F25A-FB07-44E7-BFF8-2A9DDFC8F01E}" type="presOf" srcId="{A9821FDE-1391-4553-B9FB-CB015A05491A}" destId="{11DB591A-FD85-44A8-98F0-59EBEA999C60}" srcOrd="0" destOrd="0" presId="urn:microsoft.com/office/officeart/2005/8/layout/lProcess2"/>
    <dgm:cxn modelId="{72BE0320-F524-4823-97E6-EC0E88937D2D}" type="presOf" srcId="{1EF7AB9F-AF74-4E04-BA92-59C5518306D1}" destId="{9C795680-EC2A-4D00-9261-042B36241EA3}" srcOrd="0" destOrd="0" presId="urn:microsoft.com/office/officeart/2005/8/layout/lProcess2"/>
    <dgm:cxn modelId="{746342CD-4018-4A57-A3C3-8222EBD5B8BB}" type="presOf" srcId="{69E23BCA-C7CA-4C8F-BBD4-845A577E2C8F}" destId="{DAC5F87B-4C8A-4CE4-A89F-DA30DF680F19}" srcOrd="0" destOrd="0" presId="urn:microsoft.com/office/officeart/2005/8/layout/lProcess2"/>
    <dgm:cxn modelId="{5C102FA3-E505-4F2E-8486-822B6BB096A5}" type="presOf" srcId="{F792CA80-CF0E-4FC2-9443-A5A4FB83CC7E}" destId="{7CD4260B-C982-46A7-8F0E-35AD29655006}" srcOrd="0" destOrd="0" presId="urn:microsoft.com/office/officeart/2005/8/layout/lProcess2"/>
    <dgm:cxn modelId="{FB8C2B7A-E59C-4442-97CF-88A6C92A98ED}" srcId="{E3B2E9BF-99EF-4796-A3B8-56480346FBB2}" destId="{13FA6990-2B80-4F21-82FD-5A4D93B78C4C}" srcOrd="4" destOrd="0" parTransId="{58E7E02C-D2DC-4AE3-B33F-92572710368D}" sibTransId="{38966619-6CD7-4061-9A0D-70523E9D119D}"/>
    <dgm:cxn modelId="{F68E37AF-1F5D-4315-AB08-9FAD08B5EE50}" srcId="{3F9C94C7-6366-4273-89CC-5F7CD3CF077D}" destId="{02660ECF-1A4C-4860-A417-657493AFC716}" srcOrd="4" destOrd="0" parTransId="{791EA4D9-0A05-48DD-A1D2-94D90A207777}" sibTransId="{0B54762F-73AB-4DAA-8C63-29E9F164F837}"/>
    <dgm:cxn modelId="{0C8F6F44-F9F8-4026-BBCA-18D38CFD2140}" srcId="{7D411D96-AAC5-45A8-89A9-AED59CE429C8}" destId="{9366DB87-D30C-4E4C-9FBF-43B39D266E58}" srcOrd="4" destOrd="0" parTransId="{B3838DE8-94B5-4E84-9B05-66284C0F03F5}" sibTransId="{7936DBBF-118F-4ED8-AFE6-A887BCC9A901}"/>
    <dgm:cxn modelId="{5D8C6517-9D29-4FDC-9342-56AFBCEAFBA2}" srcId="{5AF84A7A-64F6-45FD-A611-0FDF7149BE25}" destId="{F2390499-AC5A-4974-919B-28003FF31873}" srcOrd="0" destOrd="0" parTransId="{7EC93027-621E-4C47-A0FF-A455ABC31F90}" sibTransId="{CA6A67F9-4148-4B8E-B3B7-7DA5AFADB239}"/>
    <dgm:cxn modelId="{20078CFC-EB31-4502-9D6C-A02F36700AC1}" srcId="{5AF84A7A-64F6-45FD-A611-0FDF7149BE25}" destId="{D5111C17-0355-41AF-A9E7-488370D15901}" srcOrd="5" destOrd="0" parTransId="{85B4C0FB-5844-46C1-8E89-9143E92BE203}" sibTransId="{AB06F196-20BD-4C2B-9DA6-9D9FC5319422}"/>
    <dgm:cxn modelId="{ADBD550A-6206-4B68-874C-521CA5A7D49A}" type="presOf" srcId="{11BB8081-9F6D-41B0-9B4B-833ECDE049D8}" destId="{3A6B3256-D720-48C5-BA1E-31781D23895C}" srcOrd="0" destOrd="0" presId="urn:microsoft.com/office/officeart/2005/8/layout/lProcess2"/>
    <dgm:cxn modelId="{C18F5055-E500-432F-8597-4B32759B4878}" srcId="{9366DB87-D30C-4E4C-9FBF-43B39D266E58}" destId="{53FCC407-B31E-4818-8755-7F5D9A5B8989}" srcOrd="2" destOrd="0" parTransId="{C16A1F2D-2111-40BB-9E8D-AFA3F52A61CE}" sibTransId="{47529A61-C407-4664-8D40-3F1F517137BA}"/>
    <dgm:cxn modelId="{A02C5DD4-989D-4F32-B478-563A6F5C991A}" srcId="{7D411D96-AAC5-45A8-89A9-AED59CE429C8}" destId="{3F9C94C7-6366-4273-89CC-5F7CD3CF077D}" srcOrd="2" destOrd="0" parTransId="{268BFE7A-8DDB-400B-B69F-8871D382D9B6}" sibTransId="{5B1C76B9-EBCB-4721-B765-58C3D3C15434}"/>
    <dgm:cxn modelId="{FE02F455-BDE3-4DC8-96E9-B30FFE7690AD}" srcId="{3F9C94C7-6366-4273-89CC-5F7CD3CF077D}" destId="{5474FAAD-EDED-4E32-B498-393F0579C42D}" srcOrd="5" destOrd="0" parTransId="{148C840C-4498-44EF-8ADA-0A1BC2C211D1}" sibTransId="{E7C911FB-225E-48D4-B5A2-84C803C5B185}"/>
    <dgm:cxn modelId="{DC33D6A2-67E2-4B32-A9CD-42A4414F8E68}" srcId="{5AF84A7A-64F6-45FD-A611-0FDF7149BE25}" destId="{BD29AB69-E09E-45DE-B71B-79061C3E859C}" srcOrd="1" destOrd="0" parTransId="{F0BDA34B-F994-4A40-A53B-6B5477BBE020}" sibTransId="{79F9E9A3-CCD3-490B-9D1C-211A5EFFCDFD}"/>
    <dgm:cxn modelId="{BCD06061-0C0F-4112-99F8-C9F4AA49E6EC}" type="presParOf" srcId="{66C7AFCE-DA50-4A0E-B77D-7C19B7A7FBA0}" destId="{CE06F5B9-0C90-4A50-94DF-EB7A998356F0}" srcOrd="0" destOrd="0" presId="urn:microsoft.com/office/officeart/2005/8/layout/lProcess2"/>
    <dgm:cxn modelId="{324E6EA9-C5B7-48A3-861C-F83C3619B64B}" type="presParOf" srcId="{CE06F5B9-0C90-4A50-94DF-EB7A998356F0}" destId="{11DB591A-FD85-44A8-98F0-59EBEA999C60}" srcOrd="0" destOrd="0" presId="urn:microsoft.com/office/officeart/2005/8/layout/lProcess2"/>
    <dgm:cxn modelId="{E283971C-C295-45F5-BA72-908A2B58CAB3}" type="presParOf" srcId="{CE06F5B9-0C90-4A50-94DF-EB7A998356F0}" destId="{F498447E-63F4-4A6D-A47A-BEBF7C6A7FED}" srcOrd="1" destOrd="0" presId="urn:microsoft.com/office/officeart/2005/8/layout/lProcess2"/>
    <dgm:cxn modelId="{ACAD8EC6-1B84-47A5-9983-A616AE370A7D}" type="presParOf" srcId="{CE06F5B9-0C90-4A50-94DF-EB7A998356F0}" destId="{041DCB35-99AE-48D6-A49F-5112F20712D4}" srcOrd="2" destOrd="0" presId="urn:microsoft.com/office/officeart/2005/8/layout/lProcess2"/>
    <dgm:cxn modelId="{CAF8275C-3C28-40A4-95E1-621BF519F27E}" type="presParOf" srcId="{041DCB35-99AE-48D6-A49F-5112F20712D4}" destId="{F1138334-D8EF-4DCC-AB00-B7DDF1F6FC41}" srcOrd="0" destOrd="0" presId="urn:microsoft.com/office/officeart/2005/8/layout/lProcess2"/>
    <dgm:cxn modelId="{F05E9F29-4280-4CB2-92A2-C64F2053CC28}" type="presParOf" srcId="{F1138334-D8EF-4DCC-AB00-B7DDF1F6FC41}" destId="{1E07FE7A-4DAB-4ACE-8740-3386DE637B9A}" srcOrd="0" destOrd="0" presId="urn:microsoft.com/office/officeart/2005/8/layout/lProcess2"/>
    <dgm:cxn modelId="{D4DC3F5C-3404-4769-9937-7C272E09352E}" type="presParOf" srcId="{F1138334-D8EF-4DCC-AB00-B7DDF1F6FC41}" destId="{D1193CFF-A471-4597-9DB0-4FA403B9982B}" srcOrd="1" destOrd="0" presId="urn:microsoft.com/office/officeart/2005/8/layout/lProcess2"/>
    <dgm:cxn modelId="{CF072177-4754-4825-9D48-0EA7D2762019}" type="presParOf" srcId="{F1138334-D8EF-4DCC-AB00-B7DDF1F6FC41}" destId="{FB166421-1A10-4687-884F-D28CD7E4D2F2}" srcOrd="2" destOrd="0" presId="urn:microsoft.com/office/officeart/2005/8/layout/lProcess2"/>
    <dgm:cxn modelId="{38083DAC-3125-499E-AD48-A397E15B0D5B}" type="presParOf" srcId="{F1138334-D8EF-4DCC-AB00-B7DDF1F6FC41}" destId="{4152ACCE-58E9-4902-82CA-712A25D1AEA8}" srcOrd="3" destOrd="0" presId="urn:microsoft.com/office/officeart/2005/8/layout/lProcess2"/>
    <dgm:cxn modelId="{D68D227E-0EE1-4978-974A-B94E09778F99}" type="presParOf" srcId="{F1138334-D8EF-4DCC-AB00-B7DDF1F6FC41}" destId="{0391FBEB-D5DC-43C1-8E6C-F1158FF12ADB}" srcOrd="4" destOrd="0" presId="urn:microsoft.com/office/officeart/2005/8/layout/lProcess2"/>
    <dgm:cxn modelId="{0F84DB6F-493B-4721-8AA4-2FF21F87D945}" type="presParOf" srcId="{F1138334-D8EF-4DCC-AB00-B7DDF1F6FC41}" destId="{80912334-5A08-42E1-937C-55466D849883}" srcOrd="5" destOrd="0" presId="urn:microsoft.com/office/officeart/2005/8/layout/lProcess2"/>
    <dgm:cxn modelId="{BC6B7D7C-7700-4D0A-9210-75D5C796F4F4}" type="presParOf" srcId="{F1138334-D8EF-4DCC-AB00-B7DDF1F6FC41}" destId="{3A6B3256-D720-48C5-BA1E-31781D23895C}" srcOrd="6" destOrd="0" presId="urn:microsoft.com/office/officeart/2005/8/layout/lProcess2"/>
    <dgm:cxn modelId="{B46399A3-2C96-4EC9-B0EE-22BCB6FE3CDB}" type="presParOf" srcId="{F1138334-D8EF-4DCC-AB00-B7DDF1F6FC41}" destId="{12B969EC-593B-420C-94DB-F03981168CBA}" srcOrd="7" destOrd="0" presId="urn:microsoft.com/office/officeart/2005/8/layout/lProcess2"/>
    <dgm:cxn modelId="{885042F3-91C8-498C-A28D-5E992B93E2C1}" type="presParOf" srcId="{F1138334-D8EF-4DCC-AB00-B7DDF1F6FC41}" destId="{CE560FFD-5530-429A-8004-01270A35E50B}" srcOrd="8" destOrd="0" presId="urn:microsoft.com/office/officeart/2005/8/layout/lProcess2"/>
    <dgm:cxn modelId="{4C129FF1-3CC3-4D6A-B716-3C2A3C3AD9CD}" type="presParOf" srcId="{F1138334-D8EF-4DCC-AB00-B7DDF1F6FC41}" destId="{28223066-3875-4824-B553-C00E431871C4}" srcOrd="9" destOrd="0" presId="urn:microsoft.com/office/officeart/2005/8/layout/lProcess2"/>
    <dgm:cxn modelId="{5E0D2A74-49FE-4423-B85D-4C0B01D2ED2A}" type="presParOf" srcId="{F1138334-D8EF-4DCC-AB00-B7DDF1F6FC41}" destId="{9774A095-2D48-465D-9C2B-414BBE801550}" srcOrd="10" destOrd="0" presId="urn:microsoft.com/office/officeart/2005/8/layout/lProcess2"/>
    <dgm:cxn modelId="{57505FBF-5C2E-48FD-A980-EAECE6A64796}" type="presParOf" srcId="{66C7AFCE-DA50-4A0E-B77D-7C19B7A7FBA0}" destId="{5C97992B-E009-43F8-9F58-E36F0F3C45CE}" srcOrd="1" destOrd="0" presId="urn:microsoft.com/office/officeart/2005/8/layout/lProcess2"/>
    <dgm:cxn modelId="{C4CC73C5-81C8-49A6-96A7-CF5CB9DC603C}" type="presParOf" srcId="{66C7AFCE-DA50-4A0E-B77D-7C19B7A7FBA0}" destId="{A1BC880E-5326-4D33-8879-82B574B85CA9}" srcOrd="2" destOrd="0" presId="urn:microsoft.com/office/officeart/2005/8/layout/lProcess2"/>
    <dgm:cxn modelId="{F3487B52-9C2B-49A8-ABF4-08C24D1188D1}" type="presParOf" srcId="{A1BC880E-5326-4D33-8879-82B574B85CA9}" destId="{B05F7AD2-F539-4D8F-801E-3D1AA382CAA7}" srcOrd="0" destOrd="0" presId="urn:microsoft.com/office/officeart/2005/8/layout/lProcess2"/>
    <dgm:cxn modelId="{73467F03-73C1-4E7E-AD9D-0CE444F6CEDD}" type="presParOf" srcId="{A1BC880E-5326-4D33-8879-82B574B85CA9}" destId="{DEAA36C0-9082-41C5-888B-6F8D55A3F7A6}" srcOrd="1" destOrd="0" presId="urn:microsoft.com/office/officeart/2005/8/layout/lProcess2"/>
    <dgm:cxn modelId="{B175AC40-F0E6-4F95-A7DE-7313885528A9}" type="presParOf" srcId="{A1BC880E-5326-4D33-8879-82B574B85CA9}" destId="{B48B5DA2-8018-4FA0-A378-B5641866C97D}" srcOrd="2" destOrd="0" presId="urn:microsoft.com/office/officeart/2005/8/layout/lProcess2"/>
    <dgm:cxn modelId="{DBEAADE3-E2C4-465C-9665-AF658D1B1A3A}" type="presParOf" srcId="{B48B5DA2-8018-4FA0-A378-B5641866C97D}" destId="{C268BD33-34AD-42B8-BE6C-34D18254FEDE}" srcOrd="0" destOrd="0" presId="urn:microsoft.com/office/officeart/2005/8/layout/lProcess2"/>
    <dgm:cxn modelId="{C915C78E-CF13-433F-82EE-4EB62A105D73}" type="presParOf" srcId="{C268BD33-34AD-42B8-BE6C-34D18254FEDE}" destId="{6D2A56E7-96B4-4227-94AB-2BCD53FDCBD4}" srcOrd="0" destOrd="0" presId="urn:microsoft.com/office/officeart/2005/8/layout/lProcess2"/>
    <dgm:cxn modelId="{26B0F928-0CC1-487C-8D69-FF316F178796}" type="presParOf" srcId="{C268BD33-34AD-42B8-BE6C-34D18254FEDE}" destId="{11AF5E42-C160-450B-B921-91CB8C6C6FEB}" srcOrd="1" destOrd="0" presId="urn:microsoft.com/office/officeart/2005/8/layout/lProcess2"/>
    <dgm:cxn modelId="{89745ECA-B7F2-4A50-930E-DD59D2163BB8}" type="presParOf" srcId="{C268BD33-34AD-42B8-BE6C-34D18254FEDE}" destId="{6FFF024A-40CD-459B-9FA0-0E51A61CF2A9}" srcOrd="2" destOrd="0" presId="urn:microsoft.com/office/officeart/2005/8/layout/lProcess2"/>
    <dgm:cxn modelId="{62DDA87D-2D6D-4214-9D81-C3292225E221}" type="presParOf" srcId="{C268BD33-34AD-42B8-BE6C-34D18254FEDE}" destId="{63260439-9D9F-4B33-B928-8CAE2F407C87}" srcOrd="3" destOrd="0" presId="urn:microsoft.com/office/officeart/2005/8/layout/lProcess2"/>
    <dgm:cxn modelId="{9AD44CBF-BB5D-49B0-AB2C-0B8B92B96AE6}" type="presParOf" srcId="{C268BD33-34AD-42B8-BE6C-34D18254FEDE}" destId="{44569FD5-85BA-4E48-98F8-A37B674AD307}" srcOrd="4" destOrd="0" presId="urn:microsoft.com/office/officeart/2005/8/layout/lProcess2"/>
    <dgm:cxn modelId="{80861146-7C5E-48F2-9DE9-A49A579DE9F1}" type="presParOf" srcId="{C268BD33-34AD-42B8-BE6C-34D18254FEDE}" destId="{2FB08112-EA3D-40F4-A7E4-EB514FF8EC01}" srcOrd="5" destOrd="0" presId="urn:microsoft.com/office/officeart/2005/8/layout/lProcess2"/>
    <dgm:cxn modelId="{60ACC61B-B945-475A-9FA8-876F6211808E}" type="presParOf" srcId="{C268BD33-34AD-42B8-BE6C-34D18254FEDE}" destId="{16415930-DCFD-4594-BCE2-A709B0CB05BF}" srcOrd="6" destOrd="0" presId="urn:microsoft.com/office/officeart/2005/8/layout/lProcess2"/>
    <dgm:cxn modelId="{73665FC1-07EC-4ACF-88AC-9C9D199AB26B}" type="presParOf" srcId="{C268BD33-34AD-42B8-BE6C-34D18254FEDE}" destId="{B162E10B-B3EF-46B4-A5EF-037FCA87E6A4}" srcOrd="7" destOrd="0" presId="urn:microsoft.com/office/officeart/2005/8/layout/lProcess2"/>
    <dgm:cxn modelId="{F8091666-ED8E-4036-95D3-8F939F1534B0}" type="presParOf" srcId="{C268BD33-34AD-42B8-BE6C-34D18254FEDE}" destId="{079C94FC-9E60-49BF-8A4A-84D07CAABEC2}" srcOrd="8" destOrd="0" presId="urn:microsoft.com/office/officeart/2005/8/layout/lProcess2"/>
    <dgm:cxn modelId="{4AC210F6-6864-4522-AE84-1A65F2C123AB}" type="presParOf" srcId="{C268BD33-34AD-42B8-BE6C-34D18254FEDE}" destId="{2AFADC92-F97A-4DC3-9CD1-91D46C5D7638}" srcOrd="9" destOrd="0" presId="urn:microsoft.com/office/officeart/2005/8/layout/lProcess2"/>
    <dgm:cxn modelId="{FFEA506F-D86F-4845-8F51-A5D6F419F4A4}" type="presParOf" srcId="{C268BD33-34AD-42B8-BE6C-34D18254FEDE}" destId="{AFB06C38-4442-4AD0-902F-C7B9429742DE}" srcOrd="10" destOrd="0" presId="urn:microsoft.com/office/officeart/2005/8/layout/lProcess2"/>
    <dgm:cxn modelId="{A6D02EC9-B26D-4859-91F0-A8BF3072085C}" type="presParOf" srcId="{66C7AFCE-DA50-4A0E-B77D-7C19B7A7FBA0}" destId="{B470B627-7CCF-48B3-B7DC-AB79CE194238}" srcOrd="3" destOrd="0" presId="urn:microsoft.com/office/officeart/2005/8/layout/lProcess2"/>
    <dgm:cxn modelId="{1F2BDE15-4A7D-4E34-B9B9-7C57167FC4F2}" type="presParOf" srcId="{66C7AFCE-DA50-4A0E-B77D-7C19B7A7FBA0}" destId="{E5A1665B-20B8-4EBC-B0DF-7AAB9AC63E73}" srcOrd="4" destOrd="0" presId="urn:microsoft.com/office/officeart/2005/8/layout/lProcess2"/>
    <dgm:cxn modelId="{CF82CF50-278E-49BB-A596-A43F26C495F3}" type="presParOf" srcId="{E5A1665B-20B8-4EBC-B0DF-7AAB9AC63E73}" destId="{390EBF77-EB83-4BD7-B809-56D585B9BAE7}" srcOrd="0" destOrd="0" presId="urn:microsoft.com/office/officeart/2005/8/layout/lProcess2"/>
    <dgm:cxn modelId="{215F214F-A9A8-438E-BA1E-A8132BCA27E6}" type="presParOf" srcId="{E5A1665B-20B8-4EBC-B0DF-7AAB9AC63E73}" destId="{3AF749BD-085E-4275-855A-10E54EEF3C3A}" srcOrd="1" destOrd="0" presId="urn:microsoft.com/office/officeart/2005/8/layout/lProcess2"/>
    <dgm:cxn modelId="{72C13B22-7557-4943-96E5-B31005F6603B}" type="presParOf" srcId="{E5A1665B-20B8-4EBC-B0DF-7AAB9AC63E73}" destId="{6F02D393-A979-446E-96B8-55903DFA48F7}" srcOrd="2" destOrd="0" presId="urn:microsoft.com/office/officeart/2005/8/layout/lProcess2"/>
    <dgm:cxn modelId="{2F9C2E1F-970C-499E-8133-BADEB340F8AA}" type="presParOf" srcId="{6F02D393-A979-446E-96B8-55903DFA48F7}" destId="{891B0DD0-7692-40CF-A90A-38DB298271E5}" srcOrd="0" destOrd="0" presId="urn:microsoft.com/office/officeart/2005/8/layout/lProcess2"/>
    <dgm:cxn modelId="{836E94BF-7011-4D82-BA17-1C754B007E4A}" type="presParOf" srcId="{891B0DD0-7692-40CF-A90A-38DB298271E5}" destId="{DAC5F87B-4C8A-4CE4-A89F-DA30DF680F19}" srcOrd="0" destOrd="0" presId="urn:microsoft.com/office/officeart/2005/8/layout/lProcess2"/>
    <dgm:cxn modelId="{BD6BC715-019C-4A86-8269-3DF179F4775B}" type="presParOf" srcId="{891B0DD0-7692-40CF-A90A-38DB298271E5}" destId="{E22B0A9D-1E98-4CA1-A425-B3A7C09DD25E}" srcOrd="1" destOrd="0" presId="urn:microsoft.com/office/officeart/2005/8/layout/lProcess2"/>
    <dgm:cxn modelId="{7CFC2356-2BBB-41F1-A379-9DD94B7CD97C}" type="presParOf" srcId="{891B0DD0-7692-40CF-A90A-38DB298271E5}" destId="{81AD7A30-9080-4FEC-9DC7-D85AF1E650DD}" srcOrd="2" destOrd="0" presId="urn:microsoft.com/office/officeart/2005/8/layout/lProcess2"/>
    <dgm:cxn modelId="{10D09C60-7F6E-4A92-B07C-9F0D7168FF6F}" type="presParOf" srcId="{891B0DD0-7692-40CF-A90A-38DB298271E5}" destId="{613B7DD6-58E9-405B-84BF-D4202D4775F0}" srcOrd="3" destOrd="0" presId="urn:microsoft.com/office/officeart/2005/8/layout/lProcess2"/>
    <dgm:cxn modelId="{686482DE-4583-48D1-9919-957BEFDF09AA}" type="presParOf" srcId="{891B0DD0-7692-40CF-A90A-38DB298271E5}" destId="{B1B83966-FFF8-4BDB-9615-9B84E9425190}" srcOrd="4" destOrd="0" presId="urn:microsoft.com/office/officeart/2005/8/layout/lProcess2"/>
    <dgm:cxn modelId="{48E9BF89-C08F-4597-A50A-01D4B8F70CA9}" type="presParOf" srcId="{891B0DD0-7692-40CF-A90A-38DB298271E5}" destId="{2EC38FD0-9B13-49F6-A304-246E50A99192}" srcOrd="5" destOrd="0" presId="urn:microsoft.com/office/officeart/2005/8/layout/lProcess2"/>
    <dgm:cxn modelId="{520A57C9-5409-4536-9DF7-06D447BAB75E}" type="presParOf" srcId="{891B0DD0-7692-40CF-A90A-38DB298271E5}" destId="{23D0AB5B-5B4C-4BC4-916F-5F097D8F6558}" srcOrd="6" destOrd="0" presId="urn:microsoft.com/office/officeart/2005/8/layout/lProcess2"/>
    <dgm:cxn modelId="{D192A0A3-A2C9-4A79-BEE5-C078709EA0FC}" type="presParOf" srcId="{891B0DD0-7692-40CF-A90A-38DB298271E5}" destId="{36AF20FF-C966-4CBA-92E4-B4DB760C595A}" srcOrd="7" destOrd="0" presId="urn:microsoft.com/office/officeart/2005/8/layout/lProcess2"/>
    <dgm:cxn modelId="{65C7FA66-BC26-4CD9-94D0-6B775612950E}" type="presParOf" srcId="{891B0DD0-7692-40CF-A90A-38DB298271E5}" destId="{08542C03-B8C7-42EF-9FDD-4799AD7B8EA8}" srcOrd="8" destOrd="0" presId="urn:microsoft.com/office/officeart/2005/8/layout/lProcess2"/>
    <dgm:cxn modelId="{E046C252-4A19-4E4B-9D7E-DDF22C7DFF2D}" type="presParOf" srcId="{891B0DD0-7692-40CF-A90A-38DB298271E5}" destId="{523B2BB1-2922-45D5-8E84-5B3E6E77B5A9}" srcOrd="9" destOrd="0" presId="urn:microsoft.com/office/officeart/2005/8/layout/lProcess2"/>
    <dgm:cxn modelId="{2125455B-C1CE-42AD-AE2F-65DC5ACEE0C5}" type="presParOf" srcId="{891B0DD0-7692-40CF-A90A-38DB298271E5}" destId="{9AFB6A3B-B2F6-4CD1-AE39-26FE0B66F3BE}" srcOrd="10" destOrd="0" presId="urn:microsoft.com/office/officeart/2005/8/layout/lProcess2"/>
    <dgm:cxn modelId="{A745E588-810A-45E5-85C4-9B6DD68F1438}" type="presParOf" srcId="{66C7AFCE-DA50-4A0E-B77D-7C19B7A7FBA0}" destId="{CADFD0AA-E232-48F5-A8F3-BCC3C34C6620}" srcOrd="5" destOrd="0" presId="urn:microsoft.com/office/officeart/2005/8/layout/lProcess2"/>
    <dgm:cxn modelId="{9197D611-C626-4C3C-BA5E-2CED0DD088DF}" type="presParOf" srcId="{66C7AFCE-DA50-4A0E-B77D-7C19B7A7FBA0}" destId="{4F45069A-96CB-45DD-A847-9101AD31F0CC}" srcOrd="6" destOrd="0" presId="urn:microsoft.com/office/officeart/2005/8/layout/lProcess2"/>
    <dgm:cxn modelId="{18B76E2D-30BA-4299-BB11-FE9100C8C4AD}" type="presParOf" srcId="{4F45069A-96CB-45DD-A847-9101AD31F0CC}" destId="{AA1EE600-A84F-4100-8C5C-0BDF87890123}" srcOrd="0" destOrd="0" presId="urn:microsoft.com/office/officeart/2005/8/layout/lProcess2"/>
    <dgm:cxn modelId="{292EBCEE-0F27-417B-9434-6098CAABF955}" type="presParOf" srcId="{4F45069A-96CB-45DD-A847-9101AD31F0CC}" destId="{39D23D61-C628-4823-B0E7-3F1A85983E17}" srcOrd="1" destOrd="0" presId="urn:microsoft.com/office/officeart/2005/8/layout/lProcess2"/>
    <dgm:cxn modelId="{2CE0B279-08DF-408A-8D6D-98AC5BDCBF6B}" type="presParOf" srcId="{4F45069A-96CB-45DD-A847-9101AD31F0CC}" destId="{5C4395D7-AB61-4C6D-9B95-0079F3FB155B}" srcOrd="2" destOrd="0" presId="urn:microsoft.com/office/officeart/2005/8/layout/lProcess2"/>
    <dgm:cxn modelId="{35C88241-5ED5-47C7-94C7-D00C2C94A5BF}" type="presParOf" srcId="{5C4395D7-AB61-4C6D-9B95-0079F3FB155B}" destId="{2EC92B82-E556-4361-8FF4-9B2364AC0CF7}" srcOrd="0" destOrd="0" presId="urn:microsoft.com/office/officeart/2005/8/layout/lProcess2"/>
    <dgm:cxn modelId="{2FC3A8C4-32F8-41FB-ADA7-6B460A9540D1}" type="presParOf" srcId="{2EC92B82-E556-4361-8FF4-9B2364AC0CF7}" destId="{7CD4260B-C982-46A7-8F0E-35AD29655006}" srcOrd="0" destOrd="0" presId="urn:microsoft.com/office/officeart/2005/8/layout/lProcess2"/>
    <dgm:cxn modelId="{A75167BE-55A2-41D7-83B9-CB03DC728CDD}" type="presParOf" srcId="{2EC92B82-E556-4361-8FF4-9B2364AC0CF7}" destId="{60059F31-BECD-4EFA-BB6B-F5F2E73A089E}" srcOrd="1" destOrd="0" presId="urn:microsoft.com/office/officeart/2005/8/layout/lProcess2"/>
    <dgm:cxn modelId="{89A2ADE2-1B39-4CD2-879C-5E8CD9BF4A1F}" type="presParOf" srcId="{2EC92B82-E556-4361-8FF4-9B2364AC0CF7}" destId="{4D49D30F-7811-42B7-934B-9567BEC02714}" srcOrd="2" destOrd="0" presId="urn:microsoft.com/office/officeart/2005/8/layout/lProcess2"/>
    <dgm:cxn modelId="{E30E6E73-3191-48C6-9965-BD1130D2E5ED}" type="presParOf" srcId="{2EC92B82-E556-4361-8FF4-9B2364AC0CF7}" destId="{AEA2A324-0CC7-47DB-A864-B2BC20D570FC}" srcOrd="3" destOrd="0" presId="urn:microsoft.com/office/officeart/2005/8/layout/lProcess2"/>
    <dgm:cxn modelId="{EA32FEEE-AEA9-4DC2-8FB3-626998FC1E4C}" type="presParOf" srcId="{2EC92B82-E556-4361-8FF4-9B2364AC0CF7}" destId="{04894DC3-9E26-4D1E-A7E4-F850707299D7}" srcOrd="4" destOrd="0" presId="urn:microsoft.com/office/officeart/2005/8/layout/lProcess2"/>
    <dgm:cxn modelId="{C24C675D-F1CF-4334-BE4D-8BAB7B42FB9F}" type="presParOf" srcId="{2EC92B82-E556-4361-8FF4-9B2364AC0CF7}" destId="{636601A7-34DE-4D6E-BBC1-FEBD158F128A}" srcOrd="5" destOrd="0" presId="urn:microsoft.com/office/officeart/2005/8/layout/lProcess2"/>
    <dgm:cxn modelId="{A91908DA-8285-4DDE-ADF4-7E584A57F3DF}" type="presParOf" srcId="{2EC92B82-E556-4361-8FF4-9B2364AC0CF7}" destId="{3B139246-1A0A-48E7-84DC-D654CA46E6B0}" srcOrd="6" destOrd="0" presId="urn:microsoft.com/office/officeart/2005/8/layout/lProcess2"/>
    <dgm:cxn modelId="{577F8088-58CD-4095-AFA2-88F2588B295E}" type="presParOf" srcId="{2EC92B82-E556-4361-8FF4-9B2364AC0CF7}" destId="{93F232BE-B5F8-4594-BA01-340D70DA2A08}" srcOrd="7" destOrd="0" presId="urn:microsoft.com/office/officeart/2005/8/layout/lProcess2"/>
    <dgm:cxn modelId="{508CF354-B9C9-4152-A29C-9EAC91A76F08}" type="presParOf" srcId="{2EC92B82-E556-4361-8FF4-9B2364AC0CF7}" destId="{0BBAB317-D311-4C56-B798-6073E137D528}" srcOrd="8" destOrd="0" presId="urn:microsoft.com/office/officeart/2005/8/layout/lProcess2"/>
    <dgm:cxn modelId="{B8655C92-3AC9-4DC0-A5F5-FC1E263065B4}" type="presParOf" srcId="{2EC92B82-E556-4361-8FF4-9B2364AC0CF7}" destId="{69DC3BDE-7EFE-4EA9-80D5-B0985456A8DC}" srcOrd="9" destOrd="0" presId="urn:microsoft.com/office/officeart/2005/8/layout/lProcess2"/>
    <dgm:cxn modelId="{FF97EF56-9316-404A-AD63-0105860183F8}" type="presParOf" srcId="{2EC92B82-E556-4361-8FF4-9B2364AC0CF7}" destId="{62158BDE-7782-48A0-A86C-5A82F6486662}" srcOrd="10" destOrd="0" presId="urn:microsoft.com/office/officeart/2005/8/layout/lProcess2"/>
    <dgm:cxn modelId="{8C40B582-8108-44AC-8650-E79F6C049741}" type="presParOf" srcId="{66C7AFCE-DA50-4A0E-B77D-7C19B7A7FBA0}" destId="{113943F8-42B8-46E7-A713-51D996FEE10B}" srcOrd="7" destOrd="0" presId="urn:microsoft.com/office/officeart/2005/8/layout/lProcess2"/>
    <dgm:cxn modelId="{5E2D7DBE-8946-451E-A651-0E428FB17D09}" type="presParOf" srcId="{66C7AFCE-DA50-4A0E-B77D-7C19B7A7FBA0}" destId="{8036E364-916D-44E7-A1CB-CC1EB7CF0AA9}" srcOrd="8" destOrd="0" presId="urn:microsoft.com/office/officeart/2005/8/layout/lProcess2"/>
    <dgm:cxn modelId="{6D7AF787-DB63-4D5C-A9D9-0341924AFCE0}" type="presParOf" srcId="{8036E364-916D-44E7-A1CB-CC1EB7CF0AA9}" destId="{A44AEAED-894D-4C02-A313-9C23A40FA89E}" srcOrd="0" destOrd="0" presId="urn:microsoft.com/office/officeart/2005/8/layout/lProcess2"/>
    <dgm:cxn modelId="{513265A1-B1F0-40AC-9A7E-D968F73EAF2C}" type="presParOf" srcId="{8036E364-916D-44E7-A1CB-CC1EB7CF0AA9}" destId="{2631E718-8238-46CC-B30C-264BB6990C3A}" srcOrd="1" destOrd="0" presId="urn:microsoft.com/office/officeart/2005/8/layout/lProcess2"/>
    <dgm:cxn modelId="{F46ACB1A-47A1-4C33-8A15-A8404F588B80}" type="presParOf" srcId="{8036E364-916D-44E7-A1CB-CC1EB7CF0AA9}" destId="{1D4E627B-0023-4089-9464-549ECD33E038}" srcOrd="2" destOrd="0" presId="urn:microsoft.com/office/officeart/2005/8/layout/lProcess2"/>
    <dgm:cxn modelId="{7F5C0754-6919-47E2-94E8-3011B6965002}" type="presParOf" srcId="{1D4E627B-0023-4089-9464-549ECD33E038}" destId="{64F4793C-36CC-465C-B35B-E49244BE5509}" srcOrd="0" destOrd="0" presId="urn:microsoft.com/office/officeart/2005/8/layout/lProcess2"/>
    <dgm:cxn modelId="{E94125DA-C22F-474B-870F-675AB8435D8D}" type="presParOf" srcId="{64F4793C-36CC-465C-B35B-E49244BE5509}" destId="{86DA539D-3892-4351-BF2A-B9A480D7DDEA}" srcOrd="0" destOrd="0" presId="urn:microsoft.com/office/officeart/2005/8/layout/lProcess2"/>
    <dgm:cxn modelId="{CD5EC879-38A3-41F5-BDA7-04A9289731C5}" type="presParOf" srcId="{64F4793C-36CC-465C-B35B-E49244BE5509}" destId="{04450BA8-65D3-4D09-903F-99AD794AED37}" srcOrd="1" destOrd="0" presId="urn:microsoft.com/office/officeart/2005/8/layout/lProcess2"/>
    <dgm:cxn modelId="{977987D5-BE72-4FC7-A93D-188DC4027C96}" type="presParOf" srcId="{64F4793C-36CC-465C-B35B-E49244BE5509}" destId="{CCF92ED5-B33D-494D-B8FE-6E538488ED61}" srcOrd="2" destOrd="0" presId="urn:microsoft.com/office/officeart/2005/8/layout/lProcess2"/>
    <dgm:cxn modelId="{F356FF67-93D7-4A6B-B2DA-8FE93DC45AD5}" type="presParOf" srcId="{64F4793C-36CC-465C-B35B-E49244BE5509}" destId="{1F9899ED-01AA-49F5-BB19-D7C0BE344CAB}" srcOrd="3" destOrd="0" presId="urn:microsoft.com/office/officeart/2005/8/layout/lProcess2"/>
    <dgm:cxn modelId="{3240E12A-3E62-45D2-836D-89F740AE638D}" type="presParOf" srcId="{64F4793C-36CC-465C-B35B-E49244BE5509}" destId="{297A1D47-80F7-4549-A183-AB7C7E644AE6}" srcOrd="4" destOrd="0" presId="urn:microsoft.com/office/officeart/2005/8/layout/lProcess2"/>
    <dgm:cxn modelId="{87343F20-BC9D-4CAF-BF78-E970C37DDBFD}" type="presParOf" srcId="{64F4793C-36CC-465C-B35B-E49244BE5509}" destId="{53DD541E-EBAC-4DA1-8540-52A42821728A}" srcOrd="5" destOrd="0" presId="urn:microsoft.com/office/officeart/2005/8/layout/lProcess2"/>
    <dgm:cxn modelId="{24DD6B2A-C6D2-4429-A815-30028DC8D0FF}" type="presParOf" srcId="{64F4793C-36CC-465C-B35B-E49244BE5509}" destId="{B3F856E9-EBAB-46BB-9465-C23D24C309C9}" srcOrd="6" destOrd="0" presId="urn:microsoft.com/office/officeart/2005/8/layout/lProcess2"/>
    <dgm:cxn modelId="{29282F59-3CD4-4A61-A2EC-5535BDCCF6CA}" type="presParOf" srcId="{64F4793C-36CC-465C-B35B-E49244BE5509}" destId="{49425B0C-06A1-4D7A-80CE-EFB1DE94CE61}" srcOrd="7" destOrd="0" presId="urn:microsoft.com/office/officeart/2005/8/layout/lProcess2"/>
    <dgm:cxn modelId="{A6E08B62-549C-4A49-9FBB-3620C03977EE}" type="presParOf" srcId="{64F4793C-36CC-465C-B35B-E49244BE5509}" destId="{46138650-0895-46C2-A228-6C3B88BF2473}" srcOrd="8" destOrd="0" presId="urn:microsoft.com/office/officeart/2005/8/layout/lProcess2"/>
    <dgm:cxn modelId="{AB993285-114E-42FC-8775-EE422DE93E81}" type="presParOf" srcId="{64F4793C-36CC-465C-B35B-E49244BE5509}" destId="{92256EE4-ED05-4F8A-AEFF-540D778B2661}" srcOrd="9" destOrd="0" presId="urn:microsoft.com/office/officeart/2005/8/layout/lProcess2"/>
    <dgm:cxn modelId="{94E30B0D-32A3-474E-ADB4-B0CF5D31A8B1}" type="presParOf" srcId="{64F4793C-36CC-465C-B35B-E49244BE5509}" destId="{9C795680-EC2A-4D00-9261-042B36241EA3}" srcOrd="10" destOrd="0" presId="urn:microsoft.com/office/officeart/2005/8/layout/lProcess2"/>
  </dgm:cxnLst>
  <dgm:bg/>
  <dgm:whole/>
  <dgm:extLst>
    <a:ext uri="http://schemas.microsoft.com/office/drawing/2008/diagram">
      <dsp:dataModelExt xmlns:dsp="http://schemas.microsoft.com/office/drawing/2008/diagram" relId="rId12" minVer="http://schemas.openxmlformats.org/drawingml/2006/diagram"/>
    </a:ext>
    <a:ext uri="{C62137D5-CB1D-491B-B009-E17868A290BF}">
      <dgm14:recolorImg xmlns:dgm14="http://schemas.microsoft.com/office/drawing/2010/diagram" val="1"/>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1DB591A-FD85-44A8-98F0-59EBEA999C60}">
      <dsp:nvSpPr>
        <dsp:cNvPr id="0" name=""/>
        <dsp:cNvSpPr/>
      </dsp:nvSpPr>
      <dsp:spPr>
        <a:xfrm>
          <a:off x="4938622" y="0"/>
          <a:ext cx="1147756" cy="3886200"/>
        </a:xfrm>
        <a:prstGeom prst="roundRect">
          <a:avLst>
            <a:gd name="adj" fmla="val 10000"/>
          </a:avLst>
        </a:prstGeom>
        <a:solidFill>
          <a:schemeClr val="dk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kk-KZ" sz="1000" b="0" i="1" kern="1200">
              <a:latin typeface="Times New Roman" panose="02020603050405020304" pitchFamily="18" charset="0"/>
              <a:cs typeface="Times New Roman" panose="02020603050405020304" pitchFamily="18" charset="0"/>
            </a:rPr>
            <a:t>ҚҰРАСТЫРУ</a:t>
          </a:r>
          <a:endParaRPr lang="ru-RU" sz="1000" b="0" i="1" kern="1200">
            <a:latin typeface="Times New Roman" panose="02020603050405020304" pitchFamily="18" charset="0"/>
            <a:cs typeface="Times New Roman" panose="02020603050405020304" pitchFamily="18" charset="0"/>
          </a:endParaRPr>
        </a:p>
      </dsp:txBody>
      <dsp:txXfrm>
        <a:off x="4938622" y="0"/>
        <a:ext cx="1147756" cy="1165860"/>
      </dsp:txXfrm>
    </dsp:sp>
    <dsp:sp modelId="{1E07FE7A-4DAB-4ACE-8740-3386DE637B9A}">
      <dsp:nvSpPr>
        <dsp:cNvPr id="0" name=""/>
        <dsp:cNvSpPr/>
      </dsp:nvSpPr>
      <dsp:spPr>
        <a:xfrm>
          <a:off x="4976893" y="860308"/>
          <a:ext cx="1071214" cy="373107"/>
        </a:xfrm>
        <a:prstGeom prst="roundRect">
          <a:avLst>
            <a:gd name="adj" fmla="val 10000"/>
          </a:avLst>
        </a:prstGeom>
        <a:solidFill>
          <a:schemeClr val="lt1">
            <a:hueOff val="0"/>
            <a:satOff val="0"/>
            <a:lumOff val="0"/>
            <a:alphaOff val="0"/>
          </a:schemeClr>
        </a:solidFill>
        <a:ln w="6350" cap="flat" cmpd="sng" algn="ctr">
          <a:solidFill>
            <a:scrgbClr r="0" g="0" b="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lvl="0" algn="ctr" defTabSz="444500">
            <a:lnSpc>
              <a:spcPct val="90000"/>
            </a:lnSpc>
            <a:spcBef>
              <a:spcPct val="0"/>
            </a:spcBef>
            <a:spcAft>
              <a:spcPct val="35000"/>
            </a:spcAft>
          </a:pPr>
          <a:r>
            <a:rPr lang="kk-KZ" sz="1000" kern="1200">
              <a:latin typeface="Times New Roman" panose="02020603050405020304" pitchFamily="18" charset="0"/>
              <a:cs typeface="Times New Roman" panose="02020603050405020304" pitchFamily="18" charset="0"/>
            </a:rPr>
            <a:t>Электронды кітап жасау</a:t>
          </a:r>
          <a:endParaRPr lang="ru-RU" sz="1000" kern="1200">
            <a:latin typeface="Times New Roman" panose="02020603050405020304" pitchFamily="18" charset="0"/>
            <a:cs typeface="Times New Roman" panose="02020603050405020304" pitchFamily="18" charset="0"/>
          </a:endParaRPr>
        </a:p>
      </dsp:txBody>
      <dsp:txXfrm>
        <a:off x="4987821" y="871236"/>
        <a:ext cx="1049358" cy="351251"/>
      </dsp:txXfrm>
    </dsp:sp>
    <dsp:sp modelId="{FB166421-1A10-4687-884F-D28CD7E4D2F2}">
      <dsp:nvSpPr>
        <dsp:cNvPr id="0" name=""/>
        <dsp:cNvSpPr/>
      </dsp:nvSpPr>
      <dsp:spPr>
        <a:xfrm>
          <a:off x="4976893" y="1290816"/>
          <a:ext cx="1071214" cy="373107"/>
        </a:xfrm>
        <a:prstGeom prst="roundRect">
          <a:avLst>
            <a:gd name="adj" fmla="val 10000"/>
          </a:avLst>
        </a:prstGeom>
        <a:solidFill>
          <a:schemeClr val="lt1">
            <a:hueOff val="0"/>
            <a:satOff val="0"/>
            <a:lumOff val="0"/>
            <a:alphaOff val="0"/>
          </a:schemeClr>
        </a:solidFill>
        <a:ln w="6350" cap="flat" cmpd="sng" algn="ctr">
          <a:solidFill>
            <a:scrgbClr r="0" g="0" b="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lvl="0" algn="ctr" defTabSz="444500">
            <a:lnSpc>
              <a:spcPct val="90000"/>
            </a:lnSpc>
            <a:spcBef>
              <a:spcPct val="0"/>
            </a:spcBef>
            <a:spcAft>
              <a:spcPct val="35000"/>
            </a:spcAft>
          </a:pPr>
          <a:r>
            <a:rPr lang="kk-KZ" sz="1000" kern="1200">
              <a:latin typeface="Times New Roman" panose="02020603050405020304" pitchFamily="18" charset="0"/>
              <a:cs typeface="Times New Roman" panose="02020603050405020304" pitchFamily="18" charset="0"/>
            </a:rPr>
            <a:t>Презентациялау</a:t>
          </a:r>
          <a:endParaRPr lang="ru-RU" sz="1000" kern="1200">
            <a:latin typeface="Times New Roman" panose="02020603050405020304" pitchFamily="18" charset="0"/>
            <a:cs typeface="Times New Roman" panose="02020603050405020304" pitchFamily="18" charset="0"/>
          </a:endParaRPr>
        </a:p>
      </dsp:txBody>
      <dsp:txXfrm>
        <a:off x="4987821" y="1301744"/>
        <a:ext cx="1049358" cy="351251"/>
      </dsp:txXfrm>
    </dsp:sp>
    <dsp:sp modelId="{0391FBEB-D5DC-43C1-8E6C-F1158FF12ADB}">
      <dsp:nvSpPr>
        <dsp:cNvPr id="0" name=""/>
        <dsp:cNvSpPr/>
      </dsp:nvSpPr>
      <dsp:spPr>
        <a:xfrm>
          <a:off x="4976893" y="1721325"/>
          <a:ext cx="1071214" cy="373107"/>
        </a:xfrm>
        <a:prstGeom prst="roundRect">
          <a:avLst>
            <a:gd name="adj" fmla="val 10000"/>
          </a:avLst>
        </a:prstGeom>
        <a:solidFill>
          <a:schemeClr val="lt1">
            <a:hueOff val="0"/>
            <a:satOff val="0"/>
            <a:lumOff val="0"/>
            <a:alphaOff val="0"/>
          </a:schemeClr>
        </a:solidFill>
        <a:ln w="6350" cap="flat" cmpd="sng" algn="ctr">
          <a:solidFill>
            <a:scrgbClr r="0" g="0" b="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lvl="0" algn="ctr" defTabSz="444500">
            <a:lnSpc>
              <a:spcPct val="90000"/>
            </a:lnSpc>
            <a:spcBef>
              <a:spcPct val="0"/>
            </a:spcBef>
            <a:spcAft>
              <a:spcPct val="35000"/>
            </a:spcAft>
          </a:pPr>
          <a:r>
            <a:rPr lang="kk-KZ" sz="1000" kern="1200">
              <a:latin typeface="Times New Roman" panose="02020603050405020304" pitchFamily="18" charset="0"/>
              <a:cs typeface="Times New Roman" panose="02020603050405020304" pitchFamily="18" charset="0"/>
            </a:rPr>
            <a:t>Ойын жасау</a:t>
          </a:r>
          <a:endParaRPr lang="ru-RU" sz="1000" kern="1200">
            <a:latin typeface="Times New Roman" panose="02020603050405020304" pitchFamily="18" charset="0"/>
            <a:cs typeface="Times New Roman" panose="02020603050405020304" pitchFamily="18" charset="0"/>
          </a:endParaRPr>
        </a:p>
      </dsp:txBody>
      <dsp:txXfrm>
        <a:off x="4987821" y="1732253"/>
        <a:ext cx="1049358" cy="351251"/>
      </dsp:txXfrm>
    </dsp:sp>
    <dsp:sp modelId="{3A6B3256-D720-48C5-BA1E-31781D23895C}">
      <dsp:nvSpPr>
        <dsp:cNvPr id="0" name=""/>
        <dsp:cNvSpPr/>
      </dsp:nvSpPr>
      <dsp:spPr>
        <a:xfrm>
          <a:off x="4976893" y="2151834"/>
          <a:ext cx="1071214" cy="373107"/>
        </a:xfrm>
        <a:prstGeom prst="roundRect">
          <a:avLst>
            <a:gd name="adj" fmla="val 10000"/>
          </a:avLst>
        </a:prstGeom>
        <a:solidFill>
          <a:schemeClr val="lt1">
            <a:hueOff val="0"/>
            <a:satOff val="0"/>
            <a:lumOff val="0"/>
            <a:alphaOff val="0"/>
          </a:schemeClr>
        </a:solidFill>
        <a:ln w="6350" cap="flat" cmpd="sng" algn="ctr">
          <a:solidFill>
            <a:scrgbClr r="0" g="0" b="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lvl="0" algn="ctr" defTabSz="444500">
            <a:lnSpc>
              <a:spcPct val="90000"/>
            </a:lnSpc>
            <a:spcBef>
              <a:spcPct val="0"/>
            </a:spcBef>
            <a:spcAft>
              <a:spcPct val="35000"/>
            </a:spcAft>
          </a:pPr>
          <a:r>
            <a:rPr lang="kk-KZ" sz="1000" kern="1200">
              <a:latin typeface="Times New Roman" panose="02020603050405020304" pitchFamily="18" charset="0"/>
              <a:cs typeface="Times New Roman" panose="02020603050405020304" pitchFamily="18" charset="0"/>
            </a:rPr>
            <a:t>Подкаст шығару</a:t>
          </a:r>
          <a:endParaRPr lang="ru-RU" sz="1000" kern="1200">
            <a:latin typeface="Times New Roman" panose="02020603050405020304" pitchFamily="18" charset="0"/>
            <a:cs typeface="Times New Roman" panose="02020603050405020304" pitchFamily="18" charset="0"/>
          </a:endParaRPr>
        </a:p>
      </dsp:txBody>
      <dsp:txXfrm>
        <a:off x="4987821" y="2162762"/>
        <a:ext cx="1049358" cy="351251"/>
      </dsp:txXfrm>
    </dsp:sp>
    <dsp:sp modelId="{CE560FFD-5530-429A-8004-01270A35E50B}">
      <dsp:nvSpPr>
        <dsp:cNvPr id="0" name=""/>
        <dsp:cNvSpPr/>
      </dsp:nvSpPr>
      <dsp:spPr>
        <a:xfrm>
          <a:off x="4976893" y="2582342"/>
          <a:ext cx="1071214" cy="373107"/>
        </a:xfrm>
        <a:prstGeom prst="roundRect">
          <a:avLst>
            <a:gd name="adj" fmla="val 10000"/>
          </a:avLst>
        </a:prstGeom>
        <a:solidFill>
          <a:schemeClr val="lt1">
            <a:hueOff val="0"/>
            <a:satOff val="0"/>
            <a:lumOff val="0"/>
            <a:alphaOff val="0"/>
          </a:schemeClr>
        </a:solidFill>
        <a:ln w="6350" cap="flat" cmpd="sng" algn="ctr">
          <a:solidFill>
            <a:scrgbClr r="0" g="0" b="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lvl="0" algn="ctr" defTabSz="444500">
            <a:lnSpc>
              <a:spcPct val="90000"/>
            </a:lnSpc>
            <a:spcBef>
              <a:spcPct val="0"/>
            </a:spcBef>
            <a:spcAft>
              <a:spcPct val="35000"/>
            </a:spcAft>
          </a:pPr>
          <a:r>
            <a:rPr lang="kk-KZ" sz="1000" kern="1200">
              <a:latin typeface="Times New Roman" panose="02020603050405020304" pitchFamily="18" charset="0"/>
              <a:cs typeface="Times New Roman" panose="02020603050405020304" pitchFamily="18" charset="0"/>
            </a:rPr>
            <a:t>Теле-бағдарлама</a:t>
          </a:r>
          <a:endParaRPr lang="ru-RU" sz="1000" kern="1200">
            <a:latin typeface="Times New Roman" panose="02020603050405020304" pitchFamily="18" charset="0"/>
            <a:cs typeface="Times New Roman" panose="02020603050405020304" pitchFamily="18" charset="0"/>
          </a:endParaRPr>
        </a:p>
      </dsp:txBody>
      <dsp:txXfrm>
        <a:off x="4987821" y="2593270"/>
        <a:ext cx="1049358" cy="351251"/>
      </dsp:txXfrm>
    </dsp:sp>
    <dsp:sp modelId="{9774A095-2D48-465D-9C2B-414BBE801550}">
      <dsp:nvSpPr>
        <dsp:cNvPr id="0" name=""/>
        <dsp:cNvSpPr/>
      </dsp:nvSpPr>
      <dsp:spPr>
        <a:xfrm>
          <a:off x="4976893" y="3012851"/>
          <a:ext cx="1071214" cy="373107"/>
        </a:xfrm>
        <a:prstGeom prst="roundRect">
          <a:avLst>
            <a:gd name="adj" fmla="val 10000"/>
          </a:avLst>
        </a:prstGeom>
        <a:solidFill>
          <a:schemeClr val="lt1">
            <a:hueOff val="0"/>
            <a:satOff val="0"/>
            <a:lumOff val="0"/>
            <a:alphaOff val="0"/>
          </a:schemeClr>
        </a:solidFill>
        <a:ln w="6350" cap="flat" cmpd="sng" algn="ctr">
          <a:solidFill>
            <a:scrgbClr r="0" g="0" b="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lvl="0" algn="ctr" defTabSz="444500">
            <a:lnSpc>
              <a:spcPct val="90000"/>
            </a:lnSpc>
            <a:spcBef>
              <a:spcPct val="0"/>
            </a:spcBef>
            <a:spcAft>
              <a:spcPct val="35000"/>
            </a:spcAft>
          </a:pPr>
          <a:r>
            <a:rPr lang="kk-KZ" sz="1000" kern="1200">
              <a:latin typeface="Times New Roman" panose="02020603050405020304" pitchFamily="18" charset="0"/>
              <a:cs typeface="Times New Roman" panose="02020603050405020304" pitchFamily="18" charset="0"/>
            </a:rPr>
            <a:t>Ән шығару</a:t>
          </a:r>
          <a:endParaRPr lang="ru-RU" sz="1000" kern="1200">
            <a:latin typeface="Times New Roman" panose="02020603050405020304" pitchFamily="18" charset="0"/>
            <a:cs typeface="Times New Roman" panose="02020603050405020304" pitchFamily="18" charset="0"/>
          </a:endParaRPr>
        </a:p>
      </dsp:txBody>
      <dsp:txXfrm>
        <a:off x="4987821" y="3023779"/>
        <a:ext cx="1049358" cy="351251"/>
      </dsp:txXfrm>
    </dsp:sp>
    <dsp:sp modelId="{B05F7AD2-F539-4D8F-801E-3D1AA382CAA7}">
      <dsp:nvSpPr>
        <dsp:cNvPr id="0" name=""/>
        <dsp:cNvSpPr/>
      </dsp:nvSpPr>
      <dsp:spPr>
        <a:xfrm>
          <a:off x="3704784" y="0"/>
          <a:ext cx="1147756" cy="3886200"/>
        </a:xfrm>
        <a:prstGeom prst="roundRect">
          <a:avLst>
            <a:gd name="adj" fmla="val 10000"/>
          </a:avLst>
        </a:prstGeom>
        <a:solidFill>
          <a:schemeClr val="dk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kk-KZ" sz="1000" b="0" i="1" kern="1200">
              <a:latin typeface="Times New Roman" panose="02020603050405020304" pitchFamily="18" charset="0"/>
              <a:cs typeface="Times New Roman" panose="02020603050405020304" pitchFamily="18" charset="0"/>
            </a:rPr>
            <a:t>БАҒАЛАУ</a:t>
          </a:r>
          <a:endParaRPr lang="ru-RU" sz="1000" b="0" i="1" kern="1200">
            <a:latin typeface="Times New Roman" panose="02020603050405020304" pitchFamily="18" charset="0"/>
            <a:cs typeface="Times New Roman" panose="02020603050405020304" pitchFamily="18" charset="0"/>
          </a:endParaRPr>
        </a:p>
      </dsp:txBody>
      <dsp:txXfrm>
        <a:off x="3704784" y="0"/>
        <a:ext cx="1147756" cy="1165860"/>
      </dsp:txXfrm>
    </dsp:sp>
    <dsp:sp modelId="{6D2A56E7-96B4-4227-94AB-2BCD53FDCBD4}">
      <dsp:nvSpPr>
        <dsp:cNvPr id="0" name=""/>
        <dsp:cNvSpPr/>
      </dsp:nvSpPr>
      <dsp:spPr>
        <a:xfrm>
          <a:off x="3743055" y="860308"/>
          <a:ext cx="1071214" cy="373107"/>
        </a:xfrm>
        <a:prstGeom prst="roundRect">
          <a:avLst>
            <a:gd name="adj" fmla="val 10000"/>
          </a:avLst>
        </a:prstGeom>
        <a:solidFill>
          <a:schemeClr val="lt1">
            <a:hueOff val="0"/>
            <a:satOff val="0"/>
            <a:lumOff val="0"/>
            <a:alphaOff val="0"/>
          </a:schemeClr>
        </a:solidFill>
        <a:ln w="6350" cap="flat" cmpd="sng" algn="ctr">
          <a:solidFill>
            <a:scrgbClr r="0" g="0" b="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lvl="0" algn="ctr" defTabSz="444500">
            <a:lnSpc>
              <a:spcPct val="90000"/>
            </a:lnSpc>
            <a:spcBef>
              <a:spcPct val="0"/>
            </a:spcBef>
            <a:spcAft>
              <a:spcPct val="35000"/>
            </a:spcAft>
          </a:pPr>
          <a:r>
            <a:rPr lang="kk-KZ" sz="1000" kern="1200">
              <a:latin typeface="Times New Roman" panose="02020603050405020304" pitchFamily="18" charset="0"/>
              <a:cs typeface="Times New Roman" panose="02020603050405020304" pitchFamily="18" charset="0"/>
            </a:rPr>
            <a:t>Өзін-өзі бағалау</a:t>
          </a:r>
          <a:endParaRPr lang="ru-RU" sz="1000" kern="1200">
            <a:latin typeface="Times New Roman" panose="02020603050405020304" pitchFamily="18" charset="0"/>
            <a:cs typeface="Times New Roman" panose="02020603050405020304" pitchFamily="18" charset="0"/>
          </a:endParaRPr>
        </a:p>
      </dsp:txBody>
      <dsp:txXfrm>
        <a:off x="3753983" y="871236"/>
        <a:ext cx="1049358" cy="351251"/>
      </dsp:txXfrm>
    </dsp:sp>
    <dsp:sp modelId="{6FFF024A-40CD-459B-9FA0-0E51A61CF2A9}">
      <dsp:nvSpPr>
        <dsp:cNvPr id="0" name=""/>
        <dsp:cNvSpPr/>
      </dsp:nvSpPr>
      <dsp:spPr>
        <a:xfrm>
          <a:off x="3743055" y="1290816"/>
          <a:ext cx="1071214" cy="373107"/>
        </a:xfrm>
        <a:prstGeom prst="roundRect">
          <a:avLst>
            <a:gd name="adj" fmla="val 10000"/>
          </a:avLst>
        </a:prstGeom>
        <a:solidFill>
          <a:schemeClr val="lt1">
            <a:hueOff val="0"/>
            <a:satOff val="0"/>
            <a:lumOff val="0"/>
            <a:alphaOff val="0"/>
          </a:schemeClr>
        </a:solidFill>
        <a:ln w="6350" cap="flat" cmpd="sng" algn="ctr">
          <a:solidFill>
            <a:scrgbClr r="0" g="0" b="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lvl="0" algn="ctr" defTabSz="444500">
            <a:lnSpc>
              <a:spcPct val="90000"/>
            </a:lnSpc>
            <a:spcBef>
              <a:spcPct val="0"/>
            </a:spcBef>
            <a:spcAft>
              <a:spcPct val="35000"/>
            </a:spcAft>
          </a:pPr>
          <a:r>
            <a:rPr lang="kk-KZ" sz="1000" kern="1200">
              <a:latin typeface="Times New Roman" panose="02020603050405020304" pitchFamily="18" charset="0"/>
              <a:cs typeface="Times New Roman" panose="02020603050405020304" pitchFamily="18" charset="0"/>
            </a:rPr>
            <a:t>Гипотеза жасау</a:t>
          </a:r>
          <a:endParaRPr lang="ru-RU" sz="1000" kern="1200">
            <a:latin typeface="Times New Roman" panose="02020603050405020304" pitchFamily="18" charset="0"/>
            <a:cs typeface="Times New Roman" panose="02020603050405020304" pitchFamily="18" charset="0"/>
          </a:endParaRPr>
        </a:p>
      </dsp:txBody>
      <dsp:txXfrm>
        <a:off x="3753983" y="1301744"/>
        <a:ext cx="1049358" cy="351251"/>
      </dsp:txXfrm>
    </dsp:sp>
    <dsp:sp modelId="{44569FD5-85BA-4E48-98F8-A37B674AD307}">
      <dsp:nvSpPr>
        <dsp:cNvPr id="0" name=""/>
        <dsp:cNvSpPr/>
      </dsp:nvSpPr>
      <dsp:spPr>
        <a:xfrm>
          <a:off x="3743055" y="1721325"/>
          <a:ext cx="1071214" cy="373107"/>
        </a:xfrm>
        <a:prstGeom prst="roundRect">
          <a:avLst>
            <a:gd name="adj" fmla="val 10000"/>
          </a:avLst>
        </a:prstGeom>
        <a:solidFill>
          <a:schemeClr val="lt1">
            <a:hueOff val="0"/>
            <a:satOff val="0"/>
            <a:lumOff val="0"/>
            <a:alphaOff val="0"/>
          </a:schemeClr>
        </a:solidFill>
        <a:ln w="6350" cap="flat" cmpd="sng" algn="ctr">
          <a:solidFill>
            <a:scrgbClr r="0" g="0" b="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lvl="0" algn="ctr" defTabSz="444500">
            <a:lnSpc>
              <a:spcPct val="90000"/>
            </a:lnSpc>
            <a:spcBef>
              <a:spcPct val="0"/>
            </a:spcBef>
            <a:spcAft>
              <a:spcPct val="35000"/>
            </a:spcAft>
          </a:pPr>
          <a:r>
            <a:rPr lang="kk-KZ" sz="1000" kern="1200">
              <a:latin typeface="Times New Roman" panose="02020603050405020304" pitchFamily="18" charset="0"/>
              <a:cs typeface="Times New Roman" panose="02020603050405020304" pitchFamily="18" charset="0"/>
            </a:rPr>
            <a:t>Ой түю</a:t>
          </a:r>
          <a:endParaRPr lang="ru-RU" sz="1000" kern="1200">
            <a:latin typeface="Times New Roman" panose="02020603050405020304" pitchFamily="18" charset="0"/>
            <a:cs typeface="Times New Roman" panose="02020603050405020304" pitchFamily="18" charset="0"/>
          </a:endParaRPr>
        </a:p>
      </dsp:txBody>
      <dsp:txXfrm>
        <a:off x="3753983" y="1732253"/>
        <a:ext cx="1049358" cy="351251"/>
      </dsp:txXfrm>
    </dsp:sp>
    <dsp:sp modelId="{16415930-DCFD-4594-BCE2-A709B0CB05BF}">
      <dsp:nvSpPr>
        <dsp:cNvPr id="0" name=""/>
        <dsp:cNvSpPr/>
      </dsp:nvSpPr>
      <dsp:spPr>
        <a:xfrm>
          <a:off x="3743055" y="2151834"/>
          <a:ext cx="1071214" cy="373107"/>
        </a:xfrm>
        <a:prstGeom prst="roundRect">
          <a:avLst>
            <a:gd name="adj" fmla="val 10000"/>
          </a:avLst>
        </a:prstGeom>
        <a:solidFill>
          <a:schemeClr val="lt1">
            <a:hueOff val="0"/>
            <a:satOff val="0"/>
            <a:lumOff val="0"/>
            <a:alphaOff val="0"/>
          </a:schemeClr>
        </a:solidFill>
        <a:ln w="6350" cap="flat" cmpd="sng" algn="ctr">
          <a:solidFill>
            <a:scrgbClr r="0" g="0" b="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lvl="0" algn="ctr" defTabSz="444500">
            <a:lnSpc>
              <a:spcPct val="90000"/>
            </a:lnSpc>
            <a:spcBef>
              <a:spcPct val="0"/>
            </a:spcBef>
            <a:spcAft>
              <a:spcPct val="35000"/>
            </a:spcAft>
          </a:pPr>
          <a:r>
            <a:rPr lang="kk-KZ" sz="1000" kern="1200">
              <a:latin typeface="Times New Roman" panose="02020603050405020304" pitchFamily="18" charset="0"/>
              <a:cs typeface="Times New Roman" panose="02020603050405020304" pitchFamily="18" charset="0"/>
            </a:rPr>
            <a:t>Рецензия жазу</a:t>
          </a:r>
          <a:endParaRPr lang="ru-RU" sz="1000" kern="1200">
            <a:latin typeface="Times New Roman" panose="02020603050405020304" pitchFamily="18" charset="0"/>
            <a:cs typeface="Times New Roman" panose="02020603050405020304" pitchFamily="18" charset="0"/>
          </a:endParaRPr>
        </a:p>
      </dsp:txBody>
      <dsp:txXfrm>
        <a:off x="3753983" y="2162762"/>
        <a:ext cx="1049358" cy="351251"/>
      </dsp:txXfrm>
    </dsp:sp>
    <dsp:sp modelId="{079C94FC-9E60-49BF-8A4A-84D07CAABEC2}">
      <dsp:nvSpPr>
        <dsp:cNvPr id="0" name=""/>
        <dsp:cNvSpPr/>
      </dsp:nvSpPr>
      <dsp:spPr>
        <a:xfrm>
          <a:off x="3743055" y="2582342"/>
          <a:ext cx="1071214" cy="373107"/>
        </a:xfrm>
        <a:prstGeom prst="roundRect">
          <a:avLst>
            <a:gd name="adj" fmla="val 10000"/>
          </a:avLst>
        </a:prstGeom>
        <a:solidFill>
          <a:schemeClr val="lt1">
            <a:hueOff val="0"/>
            <a:satOff val="0"/>
            <a:lumOff val="0"/>
            <a:alphaOff val="0"/>
          </a:schemeClr>
        </a:solidFill>
        <a:ln w="6350" cap="flat" cmpd="sng" algn="ctr">
          <a:solidFill>
            <a:scrgbClr r="0" g="0" b="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lvl="0" algn="ctr" defTabSz="444500">
            <a:lnSpc>
              <a:spcPct val="90000"/>
            </a:lnSpc>
            <a:spcBef>
              <a:spcPct val="0"/>
            </a:spcBef>
            <a:spcAft>
              <a:spcPct val="35000"/>
            </a:spcAft>
          </a:pPr>
          <a:r>
            <a:rPr lang="kk-KZ" sz="1000" kern="1200">
              <a:latin typeface="Times New Roman" panose="02020603050405020304" pitchFamily="18" charset="0"/>
              <a:cs typeface="Times New Roman" panose="02020603050405020304" pitchFamily="18" charset="0"/>
            </a:rPr>
            <a:t>Жалпылау</a:t>
          </a:r>
          <a:endParaRPr lang="ru-RU" sz="1000" kern="1200">
            <a:latin typeface="Times New Roman" panose="02020603050405020304" pitchFamily="18" charset="0"/>
            <a:cs typeface="Times New Roman" panose="02020603050405020304" pitchFamily="18" charset="0"/>
          </a:endParaRPr>
        </a:p>
      </dsp:txBody>
      <dsp:txXfrm>
        <a:off x="3753983" y="2593270"/>
        <a:ext cx="1049358" cy="351251"/>
      </dsp:txXfrm>
    </dsp:sp>
    <dsp:sp modelId="{AFB06C38-4442-4AD0-902F-C7B9429742DE}">
      <dsp:nvSpPr>
        <dsp:cNvPr id="0" name=""/>
        <dsp:cNvSpPr/>
      </dsp:nvSpPr>
      <dsp:spPr>
        <a:xfrm>
          <a:off x="3743055" y="3012851"/>
          <a:ext cx="1071214" cy="373107"/>
        </a:xfrm>
        <a:prstGeom prst="roundRect">
          <a:avLst>
            <a:gd name="adj" fmla="val 10000"/>
          </a:avLst>
        </a:prstGeom>
        <a:solidFill>
          <a:schemeClr val="lt1">
            <a:hueOff val="0"/>
            <a:satOff val="0"/>
            <a:lumOff val="0"/>
            <a:alphaOff val="0"/>
          </a:schemeClr>
        </a:solidFill>
        <a:ln w="6350" cap="flat" cmpd="sng" algn="ctr">
          <a:solidFill>
            <a:scrgbClr r="0" g="0" b="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lvl="0" algn="ctr" defTabSz="444500">
            <a:lnSpc>
              <a:spcPct val="90000"/>
            </a:lnSpc>
            <a:spcBef>
              <a:spcPct val="0"/>
            </a:spcBef>
            <a:spcAft>
              <a:spcPct val="35000"/>
            </a:spcAft>
          </a:pPr>
          <a:r>
            <a:rPr lang="kk-KZ" sz="1000" kern="1200">
              <a:latin typeface="Times New Roman" panose="02020603050405020304" pitchFamily="18" charset="0"/>
              <a:cs typeface="Times New Roman" panose="02020603050405020304" pitchFamily="18" charset="0"/>
            </a:rPr>
            <a:t>Кеңес беру</a:t>
          </a:r>
          <a:endParaRPr lang="ru-RU" sz="1000" kern="1200">
            <a:latin typeface="Times New Roman" panose="02020603050405020304" pitchFamily="18" charset="0"/>
            <a:cs typeface="Times New Roman" panose="02020603050405020304" pitchFamily="18" charset="0"/>
          </a:endParaRPr>
        </a:p>
      </dsp:txBody>
      <dsp:txXfrm>
        <a:off x="3753983" y="3023779"/>
        <a:ext cx="1049358" cy="351251"/>
      </dsp:txXfrm>
    </dsp:sp>
    <dsp:sp modelId="{390EBF77-EB83-4BD7-B809-56D585B9BAE7}">
      <dsp:nvSpPr>
        <dsp:cNvPr id="0" name=""/>
        <dsp:cNvSpPr/>
      </dsp:nvSpPr>
      <dsp:spPr>
        <a:xfrm>
          <a:off x="2470946" y="0"/>
          <a:ext cx="1147756" cy="3886200"/>
        </a:xfrm>
        <a:prstGeom prst="roundRect">
          <a:avLst>
            <a:gd name="adj" fmla="val 10000"/>
          </a:avLst>
        </a:prstGeom>
        <a:solidFill>
          <a:schemeClr val="dk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kk-KZ" sz="1000" b="0" i="1" kern="1200">
              <a:latin typeface="Times New Roman" panose="02020603050405020304" pitchFamily="18" charset="0"/>
              <a:cs typeface="Times New Roman" panose="02020603050405020304" pitchFamily="18" charset="0"/>
            </a:rPr>
            <a:t>САРАПТАУ</a:t>
          </a:r>
          <a:endParaRPr lang="ru-RU" sz="1000" b="0" i="1" kern="1200">
            <a:latin typeface="Times New Roman" panose="02020603050405020304" pitchFamily="18" charset="0"/>
            <a:cs typeface="Times New Roman" panose="02020603050405020304" pitchFamily="18" charset="0"/>
          </a:endParaRPr>
        </a:p>
      </dsp:txBody>
      <dsp:txXfrm>
        <a:off x="2470946" y="0"/>
        <a:ext cx="1147756" cy="1165860"/>
      </dsp:txXfrm>
    </dsp:sp>
    <dsp:sp modelId="{DAC5F87B-4C8A-4CE4-A89F-DA30DF680F19}">
      <dsp:nvSpPr>
        <dsp:cNvPr id="0" name=""/>
        <dsp:cNvSpPr/>
      </dsp:nvSpPr>
      <dsp:spPr>
        <a:xfrm>
          <a:off x="2509217" y="860308"/>
          <a:ext cx="1071214" cy="373107"/>
        </a:xfrm>
        <a:prstGeom prst="roundRect">
          <a:avLst>
            <a:gd name="adj" fmla="val 10000"/>
          </a:avLst>
        </a:prstGeom>
        <a:solidFill>
          <a:schemeClr val="lt1">
            <a:hueOff val="0"/>
            <a:satOff val="0"/>
            <a:lumOff val="0"/>
            <a:alphaOff val="0"/>
          </a:schemeClr>
        </a:solidFill>
        <a:ln w="6350" cap="flat" cmpd="sng" algn="ctr">
          <a:solidFill>
            <a:scrgbClr r="0" g="0" b="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lvl="0" algn="ctr" defTabSz="444500">
            <a:lnSpc>
              <a:spcPct val="90000"/>
            </a:lnSpc>
            <a:spcBef>
              <a:spcPct val="0"/>
            </a:spcBef>
            <a:spcAft>
              <a:spcPct val="35000"/>
            </a:spcAft>
          </a:pPr>
          <a:r>
            <a:rPr lang="kk-KZ" sz="1000" kern="1200">
              <a:latin typeface="Times New Roman" panose="02020603050405020304" pitchFamily="18" charset="0"/>
              <a:cs typeface="Times New Roman" panose="02020603050405020304" pitchFamily="18" charset="0"/>
            </a:rPr>
            <a:t>Сауалнама жүргізу</a:t>
          </a:r>
          <a:endParaRPr lang="ru-RU" sz="1000" kern="1200">
            <a:latin typeface="Times New Roman" panose="02020603050405020304" pitchFamily="18" charset="0"/>
            <a:cs typeface="Times New Roman" panose="02020603050405020304" pitchFamily="18" charset="0"/>
          </a:endParaRPr>
        </a:p>
      </dsp:txBody>
      <dsp:txXfrm>
        <a:off x="2520145" y="871236"/>
        <a:ext cx="1049358" cy="351251"/>
      </dsp:txXfrm>
    </dsp:sp>
    <dsp:sp modelId="{81AD7A30-9080-4FEC-9DC7-D85AF1E650DD}">
      <dsp:nvSpPr>
        <dsp:cNvPr id="0" name=""/>
        <dsp:cNvSpPr/>
      </dsp:nvSpPr>
      <dsp:spPr>
        <a:xfrm>
          <a:off x="2509217" y="1290816"/>
          <a:ext cx="1071214" cy="373107"/>
        </a:xfrm>
        <a:prstGeom prst="roundRect">
          <a:avLst>
            <a:gd name="adj" fmla="val 10000"/>
          </a:avLst>
        </a:prstGeom>
        <a:solidFill>
          <a:schemeClr val="lt1">
            <a:hueOff val="0"/>
            <a:satOff val="0"/>
            <a:lumOff val="0"/>
            <a:alphaOff val="0"/>
          </a:schemeClr>
        </a:solidFill>
        <a:ln w="6350" cap="flat" cmpd="sng" algn="ctr">
          <a:solidFill>
            <a:scrgbClr r="0" g="0" b="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lvl="0" algn="ctr" defTabSz="444500">
            <a:lnSpc>
              <a:spcPct val="90000"/>
            </a:lnSpc>
            <a:spcBef>
              <a:spcPct val="0"/>
            </a:spcBef>
            <a:spcAft>
              <a:spcPct val="35000"/>
            </a:spcAft>
          </a:pPr>
          <a:r>
            <a:rPr lang="kk-KZ" sz="1000" kern="1200">
              <a:latin typeface="Times New Roman" panose="02020603050405020304" pitchFamily="18" charset="0"/>
              <a:cs typeface="Times New Roman" panose="02020603050405020304" pitchFamily="18" charset="0"/>
            </a:rPr>
            <a:t>Графиктер құру</a:t>
          </a:r>
          <a:endParaRPr lang="ru-RU" sz="1000" kern="1200">
            <a:latin typeface="Times New Roman" panose="02020603050405020304" pitchFamily="18" charset="0"/>
            <a:cs typeface="Times New Roman" panose="02020603050405020304" pitchFamily="18" charset="0"/>
          </a:endParaRPr>
        </a:p>
      </dsp:txBody>
      <dsp:txXfrm>
        <a:off x="2520145" y="1301744"/>
        <a:ext cx="1049358" cy="351251"/>
      </dsp:txXfrm>
    </dsp:sp>
    <dsp:sp modelId="{B1B83966-FFF8-4BDB-9615-9B84E9425190}">
      <dsp:nvSpPr>
        <dsp:cNvPr id="0" name=""/>
        <dsp:cNvSpPr/>
      </dsp:nvSpPr>
      <dsp:spPr>
        <a:xfrm>
          <a:off x="2509217" y="1721325"/>
          <a:ext cx="1071214" cy="373107"/>
        </a:xfrm>
        <a:prstGeom prst="roundRect">
          <a:avLst>
            <a:gd name="adj" fmla="val 10000"/>
          </a:avLst>
        </a:prstGeom>
        <a:solidFill>
          <a:schemeClr val="lt1">
            <a:hueOff val="0"/>
            <a:satOff val="0"/>
            <a:lumOff val="0"/>
            <a:alphaOff val="0"/>
          </a:schemeClr>
        </a:solidFill>
        <a:ln w="6350" cap="flat" cmpd="sng" algn="ctr">
          <a:solidFill>
            <a:scrgbClr r="0" g="0" b="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lvl="0" algn="ctr" defTabSz="444500">
            <a:lnSpc>
              <a:spcPct val="90000"/>
            </a:lnSpc>
            <a:spcBef>
              <a:spcPct val="0"/>
            </a:spcBef>
            <a:spcAft>
              <a:spcPct val="35000"/>
            </a:spcAft>
          </a:pPr>
          <a:r>
            <a:rPr lang="kk-KZ" sz="1000" kern="1200">
              <a:latin typeface="Times New Roman" panose="02020603050405020304" pitchFamily="18" charset="0"/>
              <a:cs typeface="Times New Roman" panose="02020603050405020304" pitchFamily="18" charset="0"/>
            </a:rPr>
            <a:t>Схемалар құру</a:t>
          </a:r>
          <a:endParaRPr lang="ru-RU" sz="1000" kern="1200">
            <a:latin typeface="Times New Roman" panose="02020603050405020304" pitchFamily="18" charset="0"/>
            <a:cs typeface="Times New Roman" panose="02020603050405020304" pitchFamily="18" charset="0"/>
          </a:endParaRPr>
        </a:p>
      </dsp:txBody>
      <dsp:txXfrm>
        <a:off x="2520145" y="1732253"/>
        <a:ext cx="1049358" cy="351251"/>
      </dsp:txXfrm>
    </dsp:sp>
    <dsp:sp modelId="{23D0AB5B-5B4C-4BC4-916F-5F097D8F6558}">
      <dsp:nvSpPr>
        <dsp:cNvPr id="0" name=""/>
        <dsp:cNvSpPr/>
      </dsp:nvSpPr>
      <dsp:spPr>
        <a:xfrm>
          <a:off x="2509217" y="2151834"/>
          <a:ext cx="1071214" cy="373107"/>
        </a:xfrm>
        <a:prstGeom prst="roundRect">
          <a:avLst>
            <a:gd name="adj" fmla="val 10000"/>
          </a:avLst>
        </a:prstGeom>
        <a:solidFill>
          <a:schemeClr val="lt1">
            <a:hueOff val="0"/>
            <a:satOff val="0"/>
            <a:lumOff val="0"/>
            <a:alphaOff val="0"/>
          </a:schemeClr>
        </a:solidFill>
        <a:ln w="6350" cap="flat" cmpd="sng" algn="ctr">
          <a:solidFill>
            <a:scrgbClr r="0" g="0" b="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lvl="0" algn="ctr" defTabSz="444500">
            <a:lnSpc>
              <a:spcPct val="90000"/>
            </a:lnSpc>
            <a:spcBef>
              <a:spcPct val="0"/>
            </a:spcBef>
            <a:spcAft>
              <a:spcPct val="35000"/>
            </a:spcAft>
          </a:pPr>
          <a:r>
            <a:rPr lang="kk-KZ" sz="1000" kern="1200">
              <a:latin typeface="Times New Roman" panose="02020603050405020304" pitchFamily="18" charset="0"/>
              <a:cs typeface="Times New Roman" panose="02020603050405020304" pitchFamily="18" charset="0"/>
            </a:rPr>
            <a:t>Электронды кестемен жұмыс</a:t>
          </a:r>
          <a:endParaRPr lang="ru-RU" sz="1000" kern="1200">
            <a:latin typeface="Times New Roman" panose="02020603050405020304" pitchFamily="18" charset="0"/>
            <a:cs typeface="Times New Roman" panose="02020603050405020304" pitchFamily="18" charset="0"/>
          </a:endParaRPr>
        </a:p>
      </dsp:txBody>
      <dsp:txXfrm>
        <a:off x="2520145" y="2162762"/>
        <a:ext cx="1049358" cy="351251"/>
      </dsp:txXfrm>
    </dsp:sp>
    <dsp:sp modelId="{08542C03-B8C7-42EF-9FDD-4799AD7B8EA8}">
      <dsp:nvSpPr>
        <dsp:cNvPr id="0" name=""/>
        <dsp:cNvSpPr/>
      </dsp:nvSpPr>
      <dsp:spPr>
        <a:xfrm>
          <a:off x="2509217" y="2582342"/>
          <a:ext cx="1071214" cy="373107"/>
        </a:xfrm>
        <a:prstGeom prst="roundRect">
          <a:avLst>
            <a:gd name="adj" fmla="val 10000"/>
          </a:avLst>
        </a:prstGeom>
        <a:solidFill>
          <a:schemeClr val="lt1">
            <a:hueOff val="0"/>
            <a:satOff val="0"/>
            <a:lumOff val="0"/>
            <a:alphaOff val="0"/>
          </a:schemeClr>
        </a:solidFill>
        <a:ln w="6350" cap="flat" cmpd="sng" algn="ctr">
          <a:solidFill>
            <a:scrgbClr r="0" g="0" b="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lvl="0" algn="ctr" defTabSz="444500">
            <a:lnSpc>
              <a:spcPct val="90000"/>
            </a:lnSpc>
            <a:spcBef>
              <a:spcPct val="0"/>
            </a:spcBef>
            <a:spcAft>
              <a:spcPct val="35000"/>
            </a:spcAft>
          </a:pPr>
          <a:r>
            <a:rPr lang="kk-KZ" sz="1000" kern="1200">
              <a:latin typeface="Times New Roman" panose="02020603050405020304" pitchFamily="18" charset="0"/>
              <a:cs typeface="Times New Roman" panose="02020603050405020304" pitchFamily="18" charset="0"/>
            </a:rPr>
            <a:t>Диаграмма құру</a:t>
          </a:r>
          <a:endParaRPr lang="ru-RU" sz="1000" kern="1200">
            <a:latin typeface="Times New Roman" panose="02020603050405020304" pitchFamily="18" charset="0"/>
            <a:cs typeface="Times New Roman" panose="02020603050405020304" pitchFamily="18" charset="0"/>
          </a:endParaRPr>
        </a:p>
      </dsp:txBody>
      <dsp:txXfrm>
        <a:off x="2520145" y="2593270"/>
        <a:ext cx="1049358" cy="351251"/>
      </dsp:txXfrm>
    </dsp:sp>
    <dsp:sp modelId="{9AFB6A3B-B2F6-4CD1-AE39-26FE0B66F3BE}">
      <dsp:nvSpPr>
        <dsp:cNvPr id="0" name=""/>
        <dsp:cNvSpPr/>
      </dsp:nvSpPr>
      <dsp:spPr>
        <a:xfrm>
          <a:off x="2509217" y="3012851"/>
          <a:ext cx="1071214" cy="373107"/>
        </a:xfrm>
        <a:prstGeom prst="roundRect">
          <a:avLst>
            <a:gd name="adj" fmla="val 10000"/>
          </a:avLst>
        </a:prstGeom>
        <a:solidFill>
          <a:schemeClr val="lt1">
            <a:hueOff val="0"/>
            <a:satOff val="0"/>
            <a:lumOff val="0"/>
            <a:alphaOff val="0"/>
          </a:schemeClr>
        </a:solidFill>
        <a:ln w="6350" cap="flat" cmpd="sng" algn="ctr">
          <a:solidFill>
            <a:scrgbClr r="0" g="0" b="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lvl="0" algn="ctr" defTabSz="444500">
            <a:lnSpc>
              <a:spcPct val="90000"/>
            </a:lnSpc>
            <a:spcBef>
              <a:spcPct val="0"/>
            </a:spcBef>
            <a:spcAft>
              <a:spcPct val="35000"/>
            </a:spcAft>
          </a:pPr>
          <a:r>
            <a:rPr lang="kk-KZ" sz="1000" kern="1200">
              <a:latin typeface="Times New Roman" panose="02020603050405020304" pitchFamily="18" charset="0"/>
              <a:cs typeface="Times New Roman" panose="02020603050405020304" pitchFamily="18" charset="0"/>
            </a:rPr>
            <a:t>Репортаж жасау</a:t>
          </a:r>
          <a:endParaRPr lang="ru-RU" sz="1000" kern="1200">
            <a:latin typeface="Times New Roman" panose="02020603050405020304" pitchFamily="18" charset="0"/>
            <a:cs typeface="Times New Roman" panose="02020603050405020304" pitchFamily="18" charset="0"/>
          </a:endParaRPr>
        </a:p>
      </dsp:txBody>
      <dsp:txXfrm>
        <a:off x="2520145" y="3023779"/>
        <a:ext cx="1049358" cy="351251"/>
      </dsp:txXfrm>
    </dsp:sp>
    <dsp:sp modelId="{AA1EE600-A84F-4100-8C5C-0BDF87890123}">
      <dsp:nvSpPr>
        <dsp:cNvPr id="0" name=""/>
        <dsp:cNvSpPr/>
      </dsp:nvSpPr>
      <dsp:spPr>
        <a:xfrm>
          <a:off x="1237108" y="0"/>
          <a:ext cx="1147756" cy="3886200"/>
        </a:xfrm>
        <a:prstGeom prst="roundRect">
          <a:avLst>
            <a:gd name="adj" fmla="val 10000"/>
          </a:avLst>
        </a:prstGeom>
        <a:solidFill>
          <a:schemeClr val="dk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u-RU" sz="1000" b="0" i="1" kern="1200">
              <a:latin typeface="Times New Roman" panose="02020603050405020304" pitchFamily="18" charset="0"/>
              <a:cs typeface="Times New Roman" panose="02020603050405020304" pitchFamily="18" charset="0"/>
            </a:rPr>
            <a:t>ҚОЛДАНУ</a:t>
          </a:r>
        </a:p>
      </dsp:txBody>
      <dsp:txXfrm>
        <a:off x="1237108" y="0"/>
        <a:ext cx="1147756" cy="1165860"/>
      </dsp:txXfrm>
    </dsp:sp>
    <dsp:sp modelId="{7CD4260B-C982-46A7-8F0E-35AD29655006}">
      <dsp:nvSpPr>
        <dsp:cNvPr id="0" name=""/>
        <dsp:cNvSpPr/>
      </dsp:nvSpPr>
      <dsp:spPr>
        <a:xfrm>
          <a:off x="1275379" y="860308"/>
          <a:ext cx="1071214" cy="373107"/>
        </a:xfrm>
        <a:prstGeom prst="roundRect">
          <a:avLst>
            <a:gd name="adj" fmla="val 10000"/>
          </a:avLst>
        </a:prstGeom>
        <a:solidFill>
          <a:schemeClr val="lt1">
            <a:hueOff val="0"/>
            <a:satOff val="0"/>
            <a:lumOff val="0"/>
            <a:alphaOff val="0"/>
          </a:schemeClr>
        </a:solidFill>
        <a:ln w="6350" cap="flat" cmpd="sng" algn="ctr">
          <a:solidFill>
            <a:scrgbClr r="0" g="0" b="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lvl="0" algn="ctr" defTabSz="444500">
            <a:lnSpc>
              <a:spcPct val="90000"/>
            </a:lnSpc>
            <a:spcBef>
              <a:spcPct val="0"/>
            </a:spcBef>
            <a:spcAft>
              <a:spcPct val="35000"/>
            </a:spcAft>
          </a:pPr>
          <a:r>
            <a:rPr lang="kk-KZ" sz="1000" kern="1200">
              <a:latin typeface="Times New Roman" panose="02020603050405020304" pitchFamily="18" charset="0"/>
              <a:cs typeface="Times New Roman" panose="02020603050405020304" pitchFamily="18" charset="0"/>
            </a:rPr>
            <a:t>Фильм жасау</a:t>
          </a:r>
          <a:endParaRPr lang="ru-RU" sz="1000" kern="1200">
            <a:latin typeface="Times New Roman" panose="02020603050405020304" pitchFamily="18" charset="0"/>
            <a:cs typeface="Times New Roman" panose="02020603050405020304" pitchFamily="18" charset="0"/>
          </a:endParaRPr>
        </a:p>
      </dsp:txBody>
      <dsp:txXfrm>
        <a:off x="1286307" y="871236"/>
        <a:ext cx="1049358" cy="351251"/>
      </dsp:txXfrm>
    </dsp:sp>
    <dsp:sp modelId="{4D49D30F-7811-42B7-934B-9567BEC02714}">
      <dsp:nvSpPr>
        <dsp:cNvPr id="0" name=""/>
        <dsp:cNvSpPr/>
      </dsp:nvSpPr>
      <dsp:spPr>
        <a:xfrm>
          <a:off x="1275379" y="1290816"/>
          <a:ext cx="1071214" cy="373107"/>
        </a:xfrm>
        <a:prstGeom prst="roundRect">
          <a:avLst>
            <a:gd name="adj" fmla="val 10000"/>
          </a:avLst>
        </a:prstGeom>
        <a:solidFill>
          <a:schemeClr val="lt1">
            <a:hueOff val="0"/>
            <a:satOff val="0"/>
            <a:lumOff val="0"/>
            <a:alphaOff val="0"/>
          </a:schemeClr>
        </a:solidFill>
        <a:ln w="6350" cap="flat" cmpd="sng" algn="ctr">
          <a:solidFill>
            <a:scrgbClr r="0" g="0" b="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lvl="0" algn="ctr" defTabSz="444500">
            <a:lnSpc>
              <a:spcPct val="90000"/>
            </a:lnSpc>
            <a:spcBef>
              <a:spcPct val="0"/>
            </a:spcBef>
            <a:spcAft>
              <a:spcPct val="35000"/>
            </a:spcAft>
          </a:pPr>
          <a:r>
            <a:rPr lang="kk-KZ" sz="1000" kern="1200">
              <a:latin typeface="Times New Roman" panose="02020603050405020304" pitchFamily="18" charset="0"/>
              <a:cs typeface="Times New Roman" panose="02020603050405020304" pitchFamily="18" charset="0"/>
            </a:rPr>
            <a:t>Модельдеу</a:t>
          </a:r>
          <a:endParaRPr lang="ru-RU" sz="1000" kern="1200">
            <a:latin typeface="Times New Roman" panose="02020603050405020304" pitchFamily="18" charset="0"/>
            <a:cs typeface="Times New Roman" panose="02020603050405020304" pitchFamily="18" charset="0"/>
          </a:endParaRPr>
        </a:p>
      </dsp:txBody>
      <dsp:txXfrm>
        <a:off x="1286307" y="1301744"/>
        <a:ext cx="1049358" cy="351251"/>
      </dsp:txXfrm>
    </dsp:sp>
    <dsp:sp modelId="{04894DC3-9E26-4D1E-A7E4-F850707299D7}">
      <dsp:nvSpPr>
        <dsp:cNvPr id="0" name=""/>
        <dsp:cNvSpPr/>
      </dsp:nvSpPr>
      <dsp:spPr>
        <a:xfrm>
          <a:off x="1275379" y="1721325"/>
          <a:ext cx="1071214" cy="373107"/>
        </a:xfrm>
        <a:prstGeom prst="roundRect">
          <a:avLst>
            <a:gd name="adj" fmla="val 10000"/>
          </a:avLst>
        </a:prstGeom>
        <a:solidFill>
          <a:schemeClr val="lt1">
            <a:hueOff val="0"/>
            <a:satOff val="0"/>
            <a:lumOff val="0"/>
            <a:alphaOff val="0"/>
          </a:schemeClr>
        </a:solidFill>
        <a:ln w="6350" cap="flat" cmpd="sng" algn="ctr">
          <a:solidFill>
            <a:scrgbClr r="0" g="0" b="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lvl="0" algn="ctr" defTabSz="444500">
            <a:lnSpc>
              <a:spcPct val="90000"/>
            </a:lnSpc>
            <a:spcBef>
              <a:spcPct val="0"/>
            </a:spcBef>
            <a:spcAft>
              <a:spcPct val="35000"/>
            </a:spcAft>
          </a:pPr>
          <a:r>
            <a:rPr lang="kk-KZ" sz="1000" kern="1200">
              <a:latin typeface="Times New Roman" panose="02020603050405020304" pitchFamily="18" charset="0"/>
              <a:cs typeface="Times New Roman" panose="02020603050405020304" pitchFamily="18" charset="0"/>
            </a:rPr>
            <a:t>Диаграмма құру</a:t>
          </a:r>
          <a:endParaRPr lang="ru-RU" sz="1000" kern="1200">
            <a:latin typeface="Times New Roman" panose="02020603050405020304" pitchFamily="18" charset="0"/>
            <a:cs typeface="Times New Roman" panose="02020603050405020304" pitchFamily="18" charset="0"/>
          </a:endParaRPr>
        </a:p>
      </dsp:txBody>
      <dsp:txXfrm>
        <a:off x="1286307" y="1732253"/>
        <a:ext cx="1049358" cy="351251"/>
      </dsp:txXfrm>
    </dsp:sp>
    <dsp:sp modelId="{3B139246-1A0A-48E7-84DC-D654CA46E6B0}">
      <dsp:nvSpPr>
        <dsp:cNvPr id="0" name=""/>
        <dsp:cNvSpPr/>
      </dsp:nvSpPr>
      <dsp:spPr>
        <a:xfrm>
          <a:off x="1275379" y="2151834"/>
          <a:ext cx="1071214" cy="373107"/>
        </a:xfrm>
        <a:prstGeom prst="roundRect">
          <a:avLst>
            <a:gd name="adj" fmla="val 10000"/>
          </a:avLst>
        </a:prstGeom>
        <a:solidFill>
          <a:schemeClr val="lt1">
            <a:hueOff val="0"/>
            <a:satOff val="0"/>
            <a:lumOff val="0"/>
            <a:alphaOff val="0"/>
          </a:schemeClr>
        </a:solidFill>
        <a:ln w="6350" cap="flat" cmpd="sng" algn="ctr">
          <a:solidFill>
            <a:scrgbClr r="0" g="0" b="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lvl="0" algn="ctr" defTabSz="444500">
            <a:lnSpc>
              <a:spcPct val="90000"/>
            </a:lnSpc>
            <a:spcBef>
              <a:spcPct val="0"/>
            </a:spcBef>
            <a:spcAft>
              <a:spcPct val="35000"/>
            </a:spcAft>
          </a:pPr>
          <a:r>
            <a:rPr lang="kk-KZ" sz="1000" kern="1200">
              <a:latin typeface="Times New Roman" panose="02020603050405020304" pitchFamily="18" charset="0"/>
              <a:cs typeface="Times New Roman" panose="02020603050405020304" pitchFamily="18" charset="0"/>
            </a:rPr>
            <a:t>Күнделік жүргізу</a:t>
          </a:r>
          <a:endParaRPr lang="ru-RU" sz="1000" kern="1200">
            <a:latin typeface="Times New Roman" panose="02020603050405020304" pitchFamily="18" charset="0"/>
            <a:cs typeface="Times New Roman" panose="02020603050405020304" pitchFamily="18" charset="0"/>
          </a:endParaRPr>
        </a:p>
      </dsp:txBody>
      <dsp:txXfrm>
        <a:off x="1286307" y="2162762"/>
        <a:ext cx="1049358" cy="351251"/>
      </dsp:txXfrm>
    </dsp:sp>
    <dsp:sp modelId="{0BBAB317-D311-4C56-B798-6073E137D528}">
      <dsp:nvSpPr>
        <dsp:cNvPr id="0" name=""/>
        <dsp:cNvSpPr/>
      </dsp:nvSpPr>
      <dsp:spPr>
        <a:xfrm>
          <a:off x="1275379" y="2582342"/>
          <a:ext cx="1071214" cy="373107"/>
        </a:xfrm>
        <a:prstGeom prst="roundRect">
          <a:avLst>
            <a:gd name="adj" fmla="val 10000"/>
          </a:avLst>
        </a:prstGeom>
        <a:solidFill>
          <a:schemeClr val="lt1">
            <a:hueOff val="0"/>
            <a:satOff val="0"/>
            <a:lumOff val="0"/>
            <a:alphaOff val="0"/>
          </a:schemeClr>
        </a:solidFill>
        <a:ln w="6350" cap="flat" cmpd="sng" algn="ctr">
          <a:solidFill>
            <a:scrgbClr r="0" g="0" b="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lvl="0" algn="ctr" defTabSz="444500">
            <a:lnSpc>
              <a:spcPct val="90000"/>
            </a:lnSpc>
            <a:spcBef>
              <a:spcPct val="0"/>
            </a:spcBef>
            <a:spcAft>
              <a:spcPct val="35000"/>
            </a:spcAft>
          </a:pPr>
          <a:r>
            <a:rPr lang="kk-KZ" sz="1000" kern="1200">
              <a:latin typeface="Times New Roman" panose="02020603050405020304" pitchFamily="18" charset="0"/>
              <a:cs typeface="Times New Roman" panose="02020603050405020304" pitchFamily="18" charset="0"/>
            </a:rPr>
            <a:t>Интервью</a:t>
          </a:r>
          <a:endParaRPr lang="ru-RU" sz="1000" kern="1200">
            <a:latin typeface="Times New Roman" panose="02020603050405020304" pitchFamily="18" charset="0"/>
            <a:cs typeface="Times New Roman" panose="02020603050405020304" pitchFamily="18" charset="0"/>
          </a:endParaRPr>
        </a:p>
      </dsp:txBody>
      <dsp:txXfrm>
        <a:off x="1286307" y="2593270"/>
        <a:ext cx="1049358" cy="351251"/>
      </dsp:txXfrm>
    </dsp:sp>
    <dsp:sp modelId="{62158BDE-7782-48A0-A86C-5A82F6486662}">
      <dsp:nvSpPr>
        <dsp:cNvPr id="0" name=""/>
        <dsp:cNvSpPr/>
      </dsp:nvSpPr>
      <dsp:spPr>
        <a:xfrm>
          <a:off x="1275379" y="3012851"/>
          <a:ext cx="1071214" cy="373107"/>
        </a:xfrm>
        <a:prstGeom prst="roundRect">
          <a:avLst>
            <a:gd name="adj" fmla="val 10000"/>
          </a:avLst>
        </a:prstGeom>
        <a:solidFill>
          <a:schemeClr val="lt1">
            <a:hueOff val="0"/>
            <a:satOff val="0"/>
            <a:lumOff val="0"/>
            <a:alphaOff val="0"/>
          </a:schemeClr>
        </a:solidFill>
        <a:ln w="6350" cap="flat" cmpd="sng" algn="ctr">
          <a:solidFill>
            <a:scrgbClr r="0" g="0" b="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lvl="0" algn="ctr" defTabSz="444500">
            <a:lnSpc>
              <a:spcPct val="90000"/>
            </a:lnSpc>
            <a:spcBef>
              <a:spcPct val="0"/>
            </a:spcBef>
            <a:spcAft>
              <a:spcPct val="35000"/>
            </a:spcAft>
          </a:pPr>
          <a:r>
            <a:rPr lang="kk-KZ" sz="1000" kern="1200">
              <a:latin typeface="Times New Roman" panose="02020603050405020304" pitchFamily="18" charset="0"/>
              <a:cs typeface="Times New Roman" panose="02020603050405020304" pitchFamily="18" charset="0"/>
            </a:rPr>
            <a:t>Демонстрациялау</a:t>
          </a:r>
          <a:endParaRPr lang="ru-RU" sz="1000" kern="1200">
            <a:latin typeface="Times New Roman" panose="02020603050405020304" pitchFamily="18" charset="0"/>
            <a:cs typeface="Times New Roman" panose="02020603050405020304" pitchFamily="18" charset="0"/>
          </a:endParaRPr>
        </a:p>
      </dsp:txBody>
      <dsp:txXfrm>
        <a:off x="1286307" y="3023779"/>
        <a:ext cx="1049358" cy="351251"/>
      </dsp:txXfrm>
    </dsp:sp>
    <dsp:sp modelId="{A44AEAED-894D-4C02-A313-9C23A40FA89E}">
      <dsp:nvSpPr>
        <dsp:cNvPr id="0" name=""/>
        <dsp:cNvSpPr/>
      </dsp:nvSpPr>
      <dsp:spPr>
        <a:xfrm>
          <a:off x="3270" y="0"/>
          <a:ext cx="1147756" cy="3886200"/>
        </a:xfrm>
        <a:prstGeom prst="roundRect">
          <a:avLst>
            <a:gd name="adj" fmla="val 10000"/>
          </a:avLst>
        </a:prstGeom>
        <a:solidFill>
          <a:schemeClr val="dk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kk-KZ" sz="1000" b="0" i="1" kern="1200">
              <a:latin typeface="Times New Roman" panose="02020603050405020304" pitchFamily="18" charset="0"/>
              <a:cs typeface="Times New Roman" panose="02020603050405020304" pitchFamily="18" charset="0"/>
            </a:rPr>
            <a:t>ЕСТЕ САҚТАУ / ТҮСІНУ</a:t>
          </a:r>
          <a:endParaRPr lang="ru-RU" sz="1000" b="0" i="1" kern="1200">
            <a:latin typeface="Times New Roman" panose="02020603050405020304" pitchFamily="18" charset="0"/>
            <a:cs typeface="Times New Roman" panose="02020603050405020304" pitchFamily="18" charset="0"/>
          </a:endParaRPr>
        </a:p>
      </dsp:txBody>
      <dsp:txXfrm>
        <a:off x="3270" y="0"/>
        <a:ext cx="1147756" cy="1165860"/>
      </dsp:txXfrm>
    </dsp:sp>
    <dsp:sp modelId="{86DA539D-3892-4351-BF2A-B9A480D7DDEA}">
      <dsp:nvSpPr>
        <dsp:cNvPr id="0" name=""/>
        <dsp:cNvSpPr/>
      </dsp:nvSpPr>
      <dsp:spPr>
        <a:xfrm>
          <a:off x="41541" y="860308"/>
          <a:ext cx="1071214" cy="373107"/>
        </a:xfrm>
        <a:prstGeom prst="roundRect">
          <a:avLst>
            <a:gd name="adj" fmla="val 10000"/>
          </a:avLst>
        </a:prstGeom>
        <a:solidFill>
          <a:schemeClr val="lt1">
            <a:hueOff val="0"/>
            <a:satOff val="0"/>
            <a:lumOff val="0"/>
            <a:alphaOff val="0"/>
          </a:schemeClr>
        </a:solidFill>
        <a:ln w="6350" cap="flat" cmpd="sng" algn="ctr">
          <a:solidFill>
            <a:scrgbClr r="0" g="0" b="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lvl="0" algn="ctr" defTabSz="444500">
            <a:lnSpc>
              <a:spcPct val="90000"/>
            </a:lnSpc>
            <a:spcBef>
              <a:spcPct val="0"/>
            </a:spcBef>
            <a:spcAft>
              <a:spcPct val="35000"/>
            </a:spcAft>
          </a:pPr>
          <a:r>
            <a:rPr lang="kk-KZ" sz="1000" kern="1200">
              <a:latin typeface="Times New Roman" panose="02020603050405020304" pitchFamily="18" charset="0"/>
              <a:cs typeface="Times New Roman" panose="02020603050405020304" pitchFamily="18" charset="0"/>
            </a:rPr>
            <a:t>Тізім құру</a:t>
          </a:r>
          <a:endParaRPr lang="ru-RU" sz="1000" kern="1200">
            <a:latin typeface="Times New Roman" panose="02020603050405020304" pitchFamily="18" charset="0"/>
            <a:cs typeface="Times New Roman" panose="02020603050405020304" pitchFamily="18" charset="0"/>
          </a:endParaRPr>
        </a:p>
      </dsp:txBody>
      <dsp:txXfrm>
        <a:off x="52469" y="871236"/>
        <a:ext cx="1049358" cy="351251"/>
      </dsp:txXfrm>
    </dsp:sp>
    <dsp:sp modelId="{CCF92ED5-B33D-494D-B8FE-6E538488ED61}">
      <dsp:nvSpPr>
        <dsp:cNvPr id="0" name=""/>
        <dsp:cNvSpPr/>
      </dsp:nvSpPr>
      <dsp:spPr>
        <a:xfrm>
          <a:off x="41541" y="1290816"/>
          <a:ext cx="1071214" cy="373107"/>
        </a:xfrm>
        <a:prstGeom prst="roundRect">
          <a:avLst>
            <a:gd name="adj" fmla="val 10000"/>
          </a:avLst>
        </a:prstGeom>
        <a:solidFill>
          <a:schemeClr val="lt1">
            <a:hueOff val="0"/>
            <a:satOff val="0"/>
            <a:lumOff val="0"/>
            <a:alphaOff val="0"/>
          </a:schemeClr>
        </a:solidFill>
        <a:ln w="6350" cap="flat" cmpd="sng" algn="ctr">
          <a:solidFill>
            <a:scrgbClr r="0" g="0" b="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lvl="0" algn="ctr" defTabSz="444500">
            <a:lnSpc>
              <a:spcPct val="90000"/>
            </a:lnSpc>
            <a:spcBef>
              <a:spcPct val="0"/>
            </a:spcBef>
            <a:spcAft>
              <a:spcPct val="35000"/>
            </a:spcAft>
          </a:pPr>
          <a:r>
            <a:rPr lang="kk-KZ" sz="1000" kern="1200">
              <a:latin typeface="Times New Roman" panose="02020603050405020304" pitchFamily="18" charset="0"/>
              <a:cs typeface="Times New Roman" panose="02020603050405020304" pitchFamily="18" charset="0"/>
            </a:rPr>
            <a:t>Тезис жасау </a:t>
          </a:r>
          <a:endParaRPr lang="ru-RU" sz="1000" kern="1200">
            <a:latin typeface="Times New Roman" panose="02020603050405020304" pitchFamily="18" charset="0"/>
            <a:cs typeface="Times New Roman" panose="02020603050405020304" pitchFamily="18" charset="0"/>
          </a:endParaRPr>
        </a:p>
      </dsp:txBody>
      <dsp:txXfrm>
        <a:off x="52469" y="1301744"/>
        <a:ext cx="1049358" cy="351251"/>
      </dsp:txXfrm>
    </dsp:sp>
    <dsp:sp modelId="{297A1D47-80F7-4549-A183-AB7C7E644AE6}">
      <dsp:nvSpPr>
        <dsp:cNvPr id="0" name=""/>
        <dsp:cNvSpPr/>
      </dsp:nvSpPr>
      <dsp:spPr>
        <a:xfrm>
          <a:off x="41541" y="1721325"/>
          <a:ext cx="1071214" cy="373107"/>
        </a:xfrm>
        <a:prstGeom prst="roundRect">
          <a:avLst>
            <a:gd name="adj" fmla="val 10000"/>
          </a:avLst>
        </a:prstGeom>
        <a:solidFill>
          <a:schemeClr val="lt1">
            <a:hueOff val="0"/>
            <a:satOff val="0"/>
            <a:lumOff val="0"/>
            <a:alphaOff val="0"/>
          </a:schemeClr>
        </a:solidFill>
        <a:ln w="6350" cap="flat" cmpd="sng" algn="ctr">
          <a:solidFill>
            <a:scrgbClr r="0" g="0" b="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lvl="0" algn="ctr" defTabSz="444500">
            <a:lnSpc>
              <a:spcPct val="90000"/>
            </a:lnSpc>
            <a:spcBef>
              <a:spcPct val="0"/>
            </a:spcBef>
            <a:spcAft>
              <a:spcPct val="35000"/>
            </a:spcAft>
          </a:pPr>
          <a:r>
            <a:rPr lang="kk-KZ" sz="1000" kern="1200">
              <a:latin typeface="Times New Roman" panose="02020603050405020304" pitchFamily="18" charset="0"/>
              <a:cs typeface="Times New Roman" panose="02020603050405020304" pitchFamily="18" charset="0"/>
            </a:rPr>
            <a:t>Интеллект-карта құру</a:t>
          </a:r>
          <a:endParaRPr lang="ru-RU" sz="1000" kern="1200">
            <a:latin typeface="Times New Roman" panose="02020603050405020304" pitchFamily="18" charset="0"/>
            <a:cs typeface="Times New Roman" panose="02020603050405020304" pitchFamily="18" charset="0"/>
          </a:endParaRPr>
        </a:p>
      </dsp:txBody>
      <dsp:txXfrm>
        <a:off x="52469" y="1732253"/>
        <a:ext cx="1049358" cy="351251"/>
      </dsp:txXfrm>
    </dsp:sp>
    <dsp:sp modelId="{B3F856E9-EBAB-46BB-9465-C23D24C309C9}">
      <dsp:nvSpPr>
        <dsp:cNvPr id="0" name=""/>
        <dsp:cNvSpPr/>
      </dsp:nvSpPr>
      <dsp:spPr>
        <a:xfrm>
          <a:off x="41541" y="2151834"/>
          <a:ext cx="1071214" cy="373107"/>
        </a:xfrm>
        <a:prstGeom prst="roundRect">
          <a:avLst>
            <a:gd name="adj" fmla="val 10000"/>
          </a:avLst>
        </a:prstGeom>
        <a:solidFill>
          <a:schemeClr val="lt1">
            <a:hueOff val="0"/>
            <a:satOff val="0"/>
            <a:lumOff val="0"/>
            <a:alphaOff val="0"/>
          </a:schemeClr>
        </a:solidFill>
        <a:ln w="6350" cap="flat" cmpd="sng" algn="ctr">
          <a:solidFill>
            <a:scrgbClr r="0" g="0" b="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lvl="0" algn="ctr" defTabSz="444500">
            <a:lnSpc>
              <a:spcPct val="90000"/>
            </a:lnSpc>
            <a:spcBef>
              <a:spcPct val="0"/>
            </a:spcBef>
            <a:spcAft>
              <a:spcPct val="35000"/>
            </a:spcAft>
          </a:pPr>
          <a:r>
            <a:rPr lang="kk-KZ" sz="1000" kern="1200">
              <a:latin typeface="Times New Roman" panose="02020603050405020304" pitchFamily="18" charset="0"/>
              <a:cs typeface="Times New Roman" panose="02020603050405020304" pitchFamily="18" charset="0"/>
            </a:rPr>
            <a:t>Жатқа айту</a:t>
          </a:r>
          <a:endParaRPr lang="ru-RU" sz="1000" kern="1200">
            <a:latin typeface="Times New Roman" panose="02020603050405020304" pitchFamily="18" charset="0"/>
            <a:cs typeface="Times New Roman" panose="02020603050405020304" pitchFamily="18" charset="0"/>
          </a:endParaRPr>
        </a:p>
      </dsp:txBody>
      <dsp:txXfrm>
        <a:off x="52469" y="2162762"/>
        <a:ext cx="1049358" cy="351251"/>
      </dsp:txXfrm>
    </dsp:sp>
    <dsp:sp modelId="{46138650-0895-46C2-A228-6C3B88BF2473}">
      <dsp:nvSpPr>
        <dsp:cNvPr id="0" name=""/>
        <dsp:cNvSpPr/>
      </dsp:nvSpPr>
      <dsp:spPr>
        <a:xfrm>
          <a:off x="41541" y="2582342"/>
          <a:ext cx="1071214" cy="373107"/>
        </a:xfrm>
        <a:prstGeom prst="roundRect">
          <a:avLst>
            <a:gd name="adj" fmla="val 10000"/>
          </a:avLst>
        </a:prstGeom>
        <a:solidFill>
          <a:schemeClr val="lt1">
            <a:hueOff val="0"/>
            <a:satOff val="0"/>
            <a:lumOff val="0"/>
            <a:alphaOff val="0"/>
          </a:schemeClr>
        </a:solidFill>
        <a:ln w="6350" cap="flat" cmpd="sng" algn="ctr">
          <a:solidFill>
            <a:scrgbClr r="0" g="0" b="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lvl="0" algn="ctr" defTabSz="444500">
            <a:lnSpc>
              <a:spcPct val="90000"/>
            </a:lnSpc>
            <a:spcBef>
              <a:spcPct val="0"/>
            </a:spcBef>
            <a:spcAft>
              <a:spcPct val="35000"/>
            </a:spcAft>
          </a:pPr>
          <a:r>
            <a:rPr lang="kk-KZ" sz="1000" kern="1200">
              <a:latin typeface="Times New Roman" panose="02020603050405020304" pitchFamily="18" charset="0"/>
              <a:cs typeface="Times New Roman" panose="02020603050405020304" pitchFamily="18" charset="0"/>
            </a:rPr>
            <a:t>Іздеу</a:t>
          </a:r>
          <a:endParaRPr lang="ru-RU" sz="1000" kern="1200">
            <a:latin typeface="Times New Roman" panose="02020603050405020304" pitchFamily="18" charset="0"/>
            <a:cs typeface="Times New Roman" panose="02020603050405020304" pitchFamily="18" charset="0"/>
          </a:endParaRPr>
        </a:p>
      </dsp:txBody>
      <dsp:txXfrm>
        <a:off x="52469" y="2593270"/>
        <a:ext cx="1049358" cy="351251"/>
      </dsp:txXfrm>
    </dsp:sp>
    <dsp:sp modelId="{9C795680-EC2A-4D00-9261-042B36241EA3}">
      <dsp:nvSpPr>
        <dsp:cNvPr id="0" name=""/>
        <dsp:cNvSpPr/>
      </dsp:nvSpPr>
      <dsp:spPr>
        <a:xfrm>
          <a:off x="41541" y="3012851"/>
          <a:ext cx="1071214" cy="373107"/>
        </a:xfrm>
        <a:prstGeom prst="roundRect">
          <a:avLst>
            <a:gd name="adj" fmla="val 10000"/>
          </a:avLst>
        </a:prstGeom>
        <a:solidFill>
          <a:schemeClr val="lt1">
            <a:hueOff val="0"/>
            <a:satOff val="0"/>
            <a:lumOff val="0"/>
            <a:alphaOff val="0"/>
          </a:schemeClr>
        </a:solidFill>
        <a:ln w="6350" cap="flat" cmpd="sng" algn="ctr">
          <a:solidFill>
            <a:scrgbClr r="0" g="0" b="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lvl="0" algn="ctr" defTabSz="444500">
            <a:lnSpc>
              <a:spcPct val="90000"/>
            </a:lnSpc>
            <a:spcBef>
              <a:spcPct val="0"/>
            </a:spcBef>
            <a:spcAft>
              <a:spcPct val="35000"/>
            </a:spcAft>
          </a:pPr>
          <a:r>
            <a:rPr lang="kk-KZ" sz="1000" kern="1200">
              <a:latin typeface="Times New Roman" panose="02020603050405020304" pitchFamily="18" charset="0"/>
              <a:cs typeface="Times New Roman" panose="02020603050405020304" pitchFamily="18" charset="0"/>
            </a:rPr>
            <a:t>Комментарий жазу</a:t>
          </a:r>
          <a:endParaRPr lang="ru-RU" sz="1000" kern="1200">
            <a:latin typeface="Times New Roman" panose="02020603050405020304" pitchFamily="18" charset="0"/>
            <a:cs typeface="Times New Roman" panose="02020603050405020304" pitchFamily="18" charset="0"/>
          </a:endParaRPr>
        </a:p>
      </dsp:txBody>
      <dsp:txXfrm>
        <a:off x="52469" y="3023779"/>
        <a:ext cx="1049358" cy="351251"/>
      </dsp:txXfrm>
    </dsp:sp>
  </dsp:spTree>
</dsp:drawing>
</file>

<file path=word/diagrams/layout1.xml><?xml version="1.0" encoding="utf-8"?>
<dgm:layoutDef xmlns:dgm="http://schemas.openxmlformats.org/drawingml/2006/diagram" xmlns:a="http://schemas.openxmlformats.org/drawingml/2006/main" uniqueId="urn:microsoft.com/office/officeart/2005/8/layout/lProcess2">
  <dgm:title val=""/>
  <dgm:desc val=""/>
  <dgm:catLst>
    <dgm:cat type="list" pri="10000"/>
    <dgm:cat type="relationship"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useDef="1">
    <dgm:dataModel>
      <dgm:ptLst/>
      <dgm:bg/>
      <dgm:whole/>
    </dgm:dataModel>
  </dgm:styleData>
  <dgm:clrData useDef="1">
    <dgm:dataModel>
      <dgm:ptLst/>
      <dgm:bg/>
      <dgm:whole/>
    </dgm:dataModel>
  </dgm:clrData>
  <dgm:layoutNode name="theList">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forName="aSpace" refType="w" fact="0.075"/>
      <dgm:constr type="h" for="des" forName="aSpace2" refType="h" fact="0.1"/>
      <dgm:constr type="primFontSz" for="des" forName="textNode" op="equ"/>
      <dgm:constr type="primFontSz" for="des" forName="childNode" op="equ"/>
    </dgm:constrLst>
    <dgm:ruleLst/>
    <dgm:forEach name="aNodeForEach" axis="ch" ptType="node">
      <dgm:layoutNode name="compNode">
        <dgm:alg type="composite"/>
        <dgm:shape xmlns:r="http://schemas.openxmlformats.org/officeDocument/2006/relationships" r:blip="">
          <dgm:adjLst/>
        </dgm:shape>
        <dgm:presOf/>
        <dgm:constrLst>
          <dgm:constr type="w" for="ch" forName="aNode" refType="w"/>
          <dgm:constr type="h" for="ch" forName="aNode" refType="h"/>
          <dgm:constr type="w" for="ch" forName="textNode" refType="w"/>
          <dgm:constr type="h" for="ch" forName="textNode" refType="h" fact="0.3"/>
          <dgm:constr type="ctrX" for="ch" forName="textNode" refType="w" fact="0.5"/>
          <dgm:constr type="w" for="ch" forName="compChildNode" refType="w" fact="0.8"/>
          <dgm:constr type="h" for="ch" forName="compChildNode" refType="h" fact="0.65"/>
          <dgm:constr type="t" for="ch" forName="compChildNode" refType="h" fact="0.3"/>
          <dgm:constr type="ctrX" for="ch" forName="compChildNode" refType="w" fact="0.5"/>
        </dgm:constrLst>
        <dgm:ruleLst/>
        <dgm:layoutNode name="aNode" styleLbl="bgShp">
          <dgm:alg type="sp"/>
          <dgm:shape xmlns:r="http://schemas.openxmlformats.org/officeDocument/2006/relationships" type="roundRect" r:blip="">
            <dgm:adjLst>
              <dgm:adj idx="1" val="0.1"/>
            </dgm:adjLst>
          </dgm:shape>
          <dgm:presOf axis="self"/>
          <dgm:constrLst/>
          <dgm:ruleLst/>
        </dgm:layoutNode>
        <dgm:layoutNode name="textNode" styleLbl="bgShp">
          <dgm:alg type="tx"/>
          <dgm:shape xmlns:r="http://schemas.openxmlformats.org/officeDocument/2006/relationships" type="rect" r:blip="" hideGeom="1">
            <dgm:adjLst>
              <dgm:adj idx="1" val="0.1"/>
            </dgm:adjLst>
          </dgm:shape>
          <dgm:presOf axis="self"/>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ompChildNode">
          <dgm:alg type="composite"/>
          <dgm:shape xmlns:r="http://schemas.openxmlformats.org/officeDocument/2006/relationships" r:blip="">
            <dgm:adjLst/>
          </dgm:shape>
          <dgm:presOf/>
          <dgm:constrLst>
            <dgm:constr type="w" for="des" forName="childNode" refType="w"/>
            <dgm:constr type="h" for="des" forName="childNode" refType="h"/>
          </dgm:constrLst>
          <dgm:ruleLst/>
          <dgm:layoutNode name="theInnerList">
            <dgm:alg type="lin">
              <dgm:param type="linDir" val="fromT"/>
            </dgm:alg>
            <dgm:shape xmlns:r="http://schemas.openxmlformats.org/officeDocument/2006/relationships" r:blip="">
              <dgm:adjLst/>
            </dgm:shape>
            <dgm:presOf/>
            <dgm:constrLst/>
            <dgm:ruleLst/>
            <dgm:forEach name="childNodeForEach" axis="ch" ptType="node">
              <dgm:layoutNode name="child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tMarg" refType="primFontSz" fact="0.15"/>
                  <dgm:constr type="bMarg" refType="primFontSz" fact="0.15"/>
                  <dgm:constr type="lMarg" refType="primFontSz" fact="0.2"/>
                  <dgm:constr type="rMarg" refType="primFontSz" fact="0.2"/>
                </dgm:constrLst>
                <dgm:ruleLst>
                  <dgm:rule type="primFontSz" val="5" fact="NaN" max="NaN"/>
                </dgm:ruleLst>
              </dgm:layoutNode>
              <dgm:choose name="Name3">
                <dgm:if name="Name4" axis="self" ptType="node" func="revPos" op="equ" val="1"/>
                <dgm:else name="Name5">
                  <dgm:layoutNode name="aSpace2">
                    <dgm:alg type="sp"/>
                    <dgm:shape xmlns:r="http://schemas.openxmlformats.org/officeDocument/2006/relationships" r:blip="">
                      <dgm:adjLst/>
                    </dgm:shape>
                    <dgm:presOf/>
                    <dgm:constrLst/>
                    <dgm:ruleLst/>
                  </dgm:layoutNode>
                </dgm:else>
              </dgm:choose>
            </dgm:forEach>
          </dgm:layoutNode>
        </dgm:layoutNode>
      </dgm:layoutNode>
      <dgm:choose name="Name6">
        <dgm:if name="Name7" axis="self" ptType="node" func="revPos" op="equ" val="1"/>
        <dgm:else name="Name8">
          <dgm:layoutNode name="aSpace">
            <dgm:alg type="sp"/>
            <dgm:shape xmlns:r="http://schemas.openxmlformats.org/officeDocument/2006/relationships" r:blip="">
              <dgm:adjLst/>
            </dgm:shape>
            <dgm:presOf/>
            <dgm:constrLst/>
            <dgm:ruleLst/>
          </dgm:layoutNode>
        </dgm:else>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Title.XSL" StyleName="ГОСТ — сортировка по названиям" Version="2003"/>
</file>

<file path=customXml/itemProps1.xml><?xml version="1.0" encoding="utf-8"?>
<ds:datastoreItem xmlns:ds="http://schemas.openxmlformats.org/officeDocument/2006/customXml" ds:itemID="{7D41DBC8-1C43-4C06-AD23-5F0CEDB30B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130</Pages>
  <Words>33656</Words>
  <Characters>191843</Characters>
  <Application>Microsoft Office Word</Application>
  <DocSecurity>0</DocSecurity>
  <Lines>1598</Lines>
  <Paragraphs>450</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225049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Talgat</dc:creator>
  <cp:lastModifiedBy>user</cp:lastModifiedBy>
  <cp:revision>2</cp:revision>
  <cp:lastPrinted>2023-03-04T16:18:00Z</cp:lastPrinted>
  <dcterms:created xsi:type="dcterms:W3CDTF">2023-07-03T06:37:00Z</dcterms:created>
  <dcterms:modified xsi:type="dcterms:W3CDTF">2023-07-03T06:37:00Z</dcterms:modified>
</cp:coreProperties>
</file>